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831" w:rsidRPr="00DA0FD2" w:rsidRDefault="006F4831" w:rsidP="00FE669C">
      <w:pPr>
        <w:spacing w:after="0" w:line="240" w:lineRule="auto"/>
        <w:jc w:val="center"/>
        <w:rPr>
          <w:rStyle w:val="bold-font"/>
          <w:rFonts w:cs="Times New Roman"/>
          <w:b/>
          <w:sz w:val="24"/>
          <w:szCs w:val="24"/>
          <w:shd w:val="clear" w:color="auto" w:fill="FFFFFF"/>
        </w:rPr>
      </w:pPr>
      <w:r w:rsidRPr="00DA0FD2">
        <w:rPr>
          <w:rStyle w:val="bold-font"/>
          <w:rFonts w:cs="Times New Roman"/>
          <w:b/>
          <w:sz w:val="24"/>
          <w:szCs w:val="24"/>
          <w:shd w:val="clear" w:color="auto" w:fill="FFFFFF"/>
        </w:rPr>
        <w:t>ÖZ DEĞERLENDİRME ÖLÇÜTLERİ</w:t>
      </w:r>
    </w:p>
    <w:p w:rsidR="00712D6E" w:rsidRPr="00DA0FD2" w:rsidRDefault="00712D6E" w:rsidP="00FE669C">
      <w:pPr>
        <w:spacing w:after="0" w:line="240" w:lineRule="auto"/>
        <w:jc w:val="both"/>
        <w:rPr>
          <w:rStyle w:val="bold-font"/>
          <w:rFonts w:cs="Times New Roman"/>
          <w:b/>
          <w:sz w:val="24"/>
          <w:szCs w:val="24"/>
          <w:shd w:val="clear" w:color="auto" w:fill="FFFFFF"/>
        </w:rPr>
      </w:pPr>
    </w:p>
    <w:p w:rsidR="00970CE1" w:rsidRDefault="006F4831" w:rsidP="00FE669C">
      <w:pPr>
        <w:spacing w:after="0" w:line="240" w:lineRule="auto"/>
        <w:jc w:val="both"/>
        <w:rPr>
          <w:rFonts w:cs="Times New Roman"/>
          <w:b/>
          <w:sz w:val="24"/>
          <w:szCs w:val="24"/>
          <w:shd w:val="clear" w:color="auto" w:fill="FFFFFF"/>
        </w:rPr>
      </w:pPr>
      <w:r w:rsidRPr="00DA0FD2">
        <w:rPr>
          <w:rStyle w:val="bold-font"/>
          <w:rFonts w:cs="Times New Roman"/>
          <w:b/>
          <w:sz w:val="24"/>
          <w:szCs w:val="24"/>
          <w:shd w:val="clear" w:color="auto" w:fill="FFFFFF"/>
        </w:rPr>
        <w:t>0.1-</w:t>
      </w:r>
      <w:r w:rsidRPr="00DA0FD2">
        <w:rPr>
          <w:rFonts w:cs="Times New Roman"/>
          <w:b/>
          <w:sz w:val="24"/>
          <w:szCs w:val="24"/>
          <w:shd w:val="clear" w:color="auto" w:fill="FFFFFF"/>
        </w:rPr>
        <w:t>PROGRAMA AİT BİLGİLER</w:t>
      </w:r>
    </w:p>
    <w:p w:rsidR="00A408D3" w:rsidRPr="00602CFF" w:rsidRDefault="00A408D3" w:rsidP="00602CFF">
      <w:pPr>
        <w:spacing w:after="120" w:line="276" w:lineRule="auto"/>
        <w:jc w:val="both"/>
        <w:rPr>
          <w:rFonts w:eastAsia="Times New Roman" w:cs="Times New Roman"/>
          <w:sz w:val="24"/>
          <w:szCs w:val="24"/>
          <w:lang w:eastAsia="tr-TR"/>
        </w:rPr>
      </w:pPr>
      <w:r w:rsidRPr="00602CFF">
        <w:rPr>
          <w:rFonts w:eastAsia="Times New Roman" w:cs="Times New Roman"/>
          <w:sz w:val="24"/>
          <w:szCs w:val="24"/>
          <w:lang w:eastAsia="tr-TR"/>
        </w:rPr>
        <w:t>Bir ülkenin zenginliğinin en önemli göstergelerinden birisi sahip olduğu yeraltı kaynaklarıdır yani madenleridir. Madencilik, geçmişi neredeyse insanlık tarihi kadar eski olan bir meslek olup günümüzde de halen mühendislik alanları içerisinde önemli bir yere sahiptir. Metal, seramik, cam, çimento, boya vb günlük hayatımızda kullandığımız vazgeçilemez ihtiyaç malzemelerimizin esası maden kaynaklarımızdır. Dolayısıyla birçok endüstri dalı varlığını madenciliğe borçludur. Maden Mühendisliği mesleği, cevherlerin açık veya yeraltı maden ocaklarından çıkarılması ile başlar ve ocaklardan alınan cevherlerin çeşitli boyut küçültme ve zenginleştirme işlemlerinden geçirilerek konsantre ürün eldesi aşamasına kadar devam eden bir süreci kapsar.</w:t>
      </w:r>
    </w:p>
    <w:p w:rsidR="00A408D3" w:rsidRPr="00602CFF" w:rsidRDefault="00A408D3" w:rsidP="00602CFF">
      <w:pPr>
        <w:spacing w:after="120" w:line="276" w:lineRule="auto"/>
        <w:jc w:val="both"/>
        <w:rPr>
          <w:rFonts w:eastAsia="Times New Roman" w:cs="Times New Roman"/>
          <w:sz w:val="24"/>
          <w:szCs w:val="24"/>
          <w:lang w:eastAsia="tr-TR"/>
        </w:rPr>
      </w:pPr>
      <w:r w:rsidRPr="00602CFF">
        <w:rPr>
          <w:rFonts w:eastAsia="Times New Roman" w:cs="Times New Roman"/>
          <w:sz w:val="24"/>
          <w:szCs w:val="24"/>
          <w:lang w:eastAsia="tr-TR"/>
        </w:rPr>
        <w:t>Bölümümüz 2002 yılında kurulmuştur ve 2003 yılında Lisans eğitimine başlamış, aynı yıl Yüksek Lisans ve 2009 yılında da Doktora programları açılmıştır. Bölümümüzde Maden İşletme ve Cevhe</w:t>
      </w:r>
      <w:r w:rsidR="00602CFF">
        <w:rPr>
          <w:rFonts w:eastAsia="Times New Roman" w:cs="Times New Roman"/>
          <w:sz w:val="24"/>
          <w:szCs w:val="24"/>
          <w:lang w:eastAsia="tr-TR"/>
        </w:rPr>
        <w:t>r Hazırlama Anabilim Dalı olmak üzere</w:t>
      </w:r>
      <w:r w:rsidRPr="00602CFF">
        <w:rPr>
          <w:rFonts w:eastAsia="Times New Roman" w:cs="Times New Roman"/>
          <w:sz w:val="24"/>
          <w:szCs w:val="24"/>
          <w:lang w:eastAsia="tr-TR"/>
        </w:rPr>
        <w:t xml:space="preserve"> iki Anabilim dalı mevcut olup, toplamda 3 Profesör, 5 Doçent, 1 Doktor Öğretim Üyesi, 1 Araştırma Görevlisi Doktor, 1 Araştırma Görevlisi, 3 Öğretim Görevlisi ve 2 Mühendis görev yapmaktadır.</w:t>
      </w:r>
    </w:p>
    <w:p w:rsidR="00A408D3" w:rsidRPr="00602CFF" w:rsidRDefault="00A408D3" w:rsidP="00D84C98">
      <w:pPr>
        <w:spacing w:after="120" w:line="276" w:lineRule="auto"/>
        <w:jc w:val="both"/>
        <w:rPr>
          <w:rFonts w:eastAsia="Times New Roman" w:cs="Times New Roman"/>
          <w:sz w:val="24"/>
          <w:szCs w:val="24"/>
          <w:lang w:eastAsia="tr-TR"/>
        </w:rPr>
      </w:pPr>
      <w:r w:rsidRPr="00602CFF">
        <w:rPr>
          <w:rFonts w:eastAsia="Times New Roman" w:cs="Times New Roman"/>
          <w:sz w:val="24"/>
          <w:szCs w:val="24"/>
          <w:lang w:eastAsia="tr-TR"/>
        </w:rPr>
        <w:t>Öğrencilerimize; temel, mühendislik ve sosyal bilimler ile mesleki alanda eğitim verilmektedir. Bunun için uygulanan müfredat ve ders içerikleri, ülkemizde bulunan diğer Maden Mühendisliği Bölümleri ile eşdeğer düzeyde olup teorik dersler, laboratuvar çalışmaları ve bilgisayar uygulamaları ile desteklenmektedir. Türkiye doğaltaş üretiminin yaklaşık üçte birinin gerçekleştirildiği Afyonkarahisar ili, doğaltaş sektöründe önemli bir yere sahip olduğundan Maden Mühendisliği Bölümü müfredatında Doğaltaş ocak ve fabrika işlemleriyle ilgili çok sayıda seçmeli ders bulunmaktadır. Bu sayede, öğrencilerimiz genel Maden Mühendisliği formasyonunun yanı sıra doğaltaş konusunda da uzmanlaşarak mezun olmaktadır. Maden Mühendisliği Anabilim Dalı Yüksek Lisans ve Doktora programlarımız ise sırasıyla 2003 ve 2009 yılında açılmış olup halen çok sayıda öğrencisiyle akademik çalışmalarına devam etmektedir. Kurulduğu yıldan bu</w:t>
      </w:r>
      <w:r w:rsidR="00D84C98">
        <w:rPr>
          <w:rFonts w:eastAsia="Times New Roman" w:cs="Times New Roman"/>
          <w:sz w:val="24"/>
          <w:szCs w:val="24"/>
          <w:lang w:eastAsia="tr-TR"/>
        </w:rPr>
        <w:t xml:space="preserve"> </w:t>
      </w:r>
      <w:r w:rsidRPr="00602CFF">
        <w:rPr>
          <w:rFonts w:eastAsia="Times New Roman" w:cs="Times New Roman"/>
          <w:sz w:val="24"/>
          <w:szCs w:val="24"/>
          <w:lang w:eastAsia="tr-TR"/>
        </w:rPr>
        <w:t>yana fiziki ve laboratuvar alt yapısı açısından büyük mesafe kateden Maden Mühendisliği Bölümü bünyesinde 2008 yılında, Türkiye’nin ilk Akredite Doğaltaş Analiz Laboratuvarı (DAL) kurulmuştur. Bünyemizde halihazırda Maden İşletme, Cevher Hazırlama ve Zenginleştirme, Maden Havalandırması ve İş Güvenliği, Akredite Doğaltaş ve Agrega Analiz Laboratuvarları bulunmaktadır.</w:t>
      </w:r>
    </w:p>
    <w:p w:rsidR="00A408D3" w:rsidRPr="00602CFF" w:rsidRDefault="00A408D3" w:rsidP="00D84C98">
      <w:pPr>
        <w:spacing w:after="120" w:line="276" w:lineRule="auto"/>
        <w:jc w:val="both"/>
        <w:rPr>
          <w:rFonts w:eastAsia="Times New Roman" w:cs="Times New Roman"/>
          <w:sz w:val="24"/>
          <w:szCs w:val="24"/>
          <w:lang w:eastAsia="tr-TR"/>
        </w:rPr>
      </w:pPr>
      <w:r w:rsidRPr="00602CFF">
        <w:rPr>
          <w:rFonts w:eastAsia="Times New Roman" w:cs="Times New Roman"/>
          <w:sz w:val="24"/>
          <w:szCs w:val="24"/>
          <w:lang w:eastAsia="tr-TR"/>
        </w:rPr>
        <w:t>Mezunlarımız, başta doğaltaş ve endüstriyel hammaddeler olmak üzere madencilikle ilgili diğer sektörlerde, bunun yanında seramik, çimen</w:t>
      </w:r>
      <w:r w:rsidR="00D84C98">
        <w:rPr>
          <w:rFonts w:eastAsia="Times New Roman" w:cs="Times New Roman"/>
          <w:sz w:val="24"/>
          <w:szCs w:val="24"/>
          <w:lang w:eastAsia="tr-TR"/>
        </w:rPr>
        <w:t>to, cam, kimya, boya, inşaat vb</w:t>
      </w:r>
      <w:r w:rsidRPr="00602CFF">
        <w:rPr>
          <w:rFonts w:eastAsia="Times New Roman" w:cs="Times New Roman"/>
          <w:sz w:val="24"/>
          <w:szCs w:val="24"/>
          <w:lang w:eastAsia="tr-TR"/>
        </w:rPr>
        <w:t xml:space="preserve"> birçok farklı alanda çalışabilir ve ayrıca, proje, fizibilite ve ÇED raporu hazırlayan mühendislik-müşavirlik firmalarında görev alabilirler.</w:t>
      </w:r>
    </w:p>
    <w:p w:rsidR="00A408D3" w:rsidRPr="00D84C98" w:rsidRDefault="00D84C98" w:rsidP="00D84C98">
      <w:pPr>
        <w:spacing w:after="120" w:line="276" w:lineRule="auto"/>
        <w:jc w:val="both"/>
        <w:rPr>
          <w:rFonts w:eastAsia="Times New Roman" w:cs="Times New Roman"/>
          <w:b/>
          <w:i/>
          <w:sz w:val="24"/>
          <w:szCs w:val="24"/>
          <w:lang w:eastAsia="tr-TR"/>
        </w:rPr>
      </w:pPr>
      <w:r w:rsidRPr="00D84C98">
        <w:rPr>
          <w:rFonts w:eastAsia="Times New Roman" w:cs="Times New Roman"/>
          <w:b/>
          <w:i/>
          <w:sz w:val="24"/>
          <w:szCs w:val="24"/>
          <w:lang w:eastAsia="tr-TR"/>
        </w:rPr>
        <w:t>Misyonumuz</w:t>
      </w:r>
    </w:p>
    <w:p w:rsidR="00A408D3" w:rsidRPr="00602CFF" w:rsidRDefault="00A408D3" w:rsidP="00D84C98">
      <w:pPr>
        <w:spacing w:after="120" w:line="276" w:lineRule="auto"/>
        <w:jc w:val="both"/>
        <w:rPr>
          <w:rFonts w:eastAsia="Times New Roman" w:cs="Times New Roman"/>
          <w:sz w:val="24"/>
          <w:szCs w:val="24"/>
          <w:lang w:eastAsia="tr-TR"/>
        </w:rPr>
      </w:pPr>
      <w:r w:rsidRPr="00602CFF">
        <w:rPr>
          <w:rFonts w:eastAsia="Times New Roman" w:cs="Times New Roman"/>
          <w:sz w:val="24"/>
          <w:szCs w:val="24"/>
          <w:lang w:eastAsia="tr-TR"/>
        </w:rPr>
        <w:t xml:space="preserve">Madencilik sektörünün aradığı evrensel niteliklere sahip iyi eğitim almış, kaliteli, takım çalışmasına yatkın, yenilikçi ve girişimci maden mühendisleri yetiştirmek, ülkemizin eksikliğini hissettiği üniversite-sanayi işbirliğini hak ettiği seviyeye yükseltmek ve bu işbirliğine dayalı </w:t>
      </w:r>
      <w:r w:rsidRPr="00602CFF">
        <w:rPr>
          <w:rFonts w:eastAsia="Times New Roman" w:cs="Times New Roman"/>
          <w:sz w:val="24"/>
          <w:szCs w:val="24"/>
          <w:lang w:eastAsia="tr-TR"/>
        </w:rPr>
        <w:lastRenderedPageBreak/>
        <w:t xml:space="preserve">Ar-Ge projeleri ile doğaltaş sektörü başta olmak üzere ülkemiz madenciliğinin sürdürülebilir </w:t>
      </w:r>
      <w:r w:rsidR="00D84C98">
        <w:rPr>
          <w:rFonts w:eastAsia="Times New Roman" w:cs="Times New Roman"/>
          <w:sz w:val="24"/>
          <w:szCs w:val="24"/>
          <w:lang w:eastAsia="tr-TR"/>
        </w:rPr>
        <w:t xml:space="preserve">ve </w:t>
      </w:r>
      <w:r w:rsidRPr="00602CFF">
        <w:rPr>
          <w:rFonts w:eastAsia="Times New Roman" w:cs="Times New Roman"/>
          <w:sz w:val="24"/>
          <w:szCs w:val="24"/>
          <w:lang w:eastAsia="tr-TR"/>
        </w:rPr>
        <w:t>çevre bilinciyle gelişimine katkı sağlamaktır.</w:t>
      </w:r>
    </w:p>
    <w:p w:rsidR="00A408D3" w:rsidRPr="00D84C98" w:rsidRDefault="00D84C98" w:rsidP="00D84C98">
      <w:pPr>
        <w:spacing w:after="120" w:line="276" w:lineRule="auto"/>
        <w:jc w:val="both"/>
        <w:rPr>
          <w:rFonts w:eastAsia="Times New Roman" w:cs="Times New Roman"/>
          <w:b/>
          <w:i/>
          <w:sz w:val="24"/>
          <w:szCs w:val="24"/>
          <w:lang w:eastAsia="tr-TR"/>
        </w:rPr>
      </w:pPr>
      <w:r w:rsidRPr="00D84C98">
        <w:rPr>
          <w:rFonts w:eastAsia="Times New Roman" w:cs="Times New Roman"/>
          <w:b/>
          <w:i/>
          <w:sz w:val="24"/>
          <w:szCs w:val="24"/>
          <w:lang w:eastAsia="tr-TR"/>
        </w:rPr>
        <w:t>Vizyonumuz</w:t>
      </w:r>
    </w:p>
    <w:p w:rsidR="00D84C98" w:rsidRPr="00602CFF" w:rsidRDefault="00A408D3" w:rsidP="00D84C98">
      <w:pPr>
        <w:spacing w:after="120" w:line="276" w:lineRule="auto"/>
        <w:jc w:val="both"/>
        <w:rPr>
          <w:rFonts w:eastAsia="Times New Roman" w:cs="Times New Roman"/>
          <w:sz w:val="24"/>
          <w:szCs w:val="24"/>
          <w:lang w:eastAsia="tr-TR"/>
        </w:rPr>
      </w:pPr>
      <w:r w:rsidRPr="00602CFF">
        <w:rPr>
          <w:rFonts w:eastAsia="Times New Roman" w:cs="Times New Roman"/>
          <w:sz w:val="24"/>
          <w:szCs w:val="24"/>
          <w:lang w:eastAsia="tr-TR"/>
        </w:rPr>
        <w:t>Üniversite-sanayi işbirliğine dayalı çağdaş eğitim, öğretim ve araştırma faaliyetleri yürüten, sürdürülebilir uluslararası ilişkiler geliştirerek, ulusal alanda söz sahibi, dünyada saygın bir maden mühendisliği bölümü olmaktır.</w:t>
      </w:r>
    </w:p>
    <w:p w:rsidR="00A408D3" w:rsidRPr="00D84C98" w:rsidRDefault="00D84C98" w:rsidP="00D84C98">
      <w:pPr>
        <w:spacing w:after="120" w:line="276" w:lineRule="auto"/>
        <w:jc w:val="both"/>
        <w:rPr>
          <w:rFonts w:eastAsia="Times New Roman" w:cs="Times New Roman"/>
          <w:b/>
          <w:i/>
          <w:sz w:val="24"/>
          <w:szCs w:val="24"/>
          <w:lang w:eastAsia="tr-TR"/>
        </w:rPr>
      </w:pPr>
      <w:r w:rsidRPr="00D84C98">
        <w:rPr>
          <w:rFonts w:eastAsia="Times New Roman" w:cs="Times New Roman"/>
          <w:b/>
          <w:i/>
          <w:sz w:val="24"/>
          <w:szCs w:val="24"/>
          <w:lang w:eastAsia="tr-TR"/>
        </w:rPr>
        <w:t>Neden Akü Maden Mühendisliği?</w:t>
      </w:r>
    </w:p>
    <w:p w:rsidR="00A408D3" w:rsidRPr="00D84C98" w:rsidRDefault="00A408D3" w:rsidP="00D84C98">
      <w:pPr>
        <w:pStyle w:val="ListeParagraf"/>
        <w:numPr>
          <w:ilvl w:val="0"/>
          <w:numId w:val="29"/>
        </w:numPr>
        <w:spacing w:after="0" w:line="276" w:lineRule="auto"/>
        <w:jc w:val="both"/>
        <w:rPr>
          <w:rFonts w:eastAsia="Times New Roman" w:cs="Times New Roman"/>
          <w:sz w:val="24"/>
          <w:szCs w:val="24"/>
          <w:lang w:eastAsia="tr-TR"/>
        </w:rPr>
      </w:pPr>
      <w:r w:rsidRPr="00D84C98">
        <w:rPr>
          <w:rFonts w:eastAsia="Times New Roman" w:cs="Times New Roman"/>
          <w:sz w:val="24"/>
          <w:szCs w:val="24"/>
          <w:lang w:eastAsia="tr-TR"/>
        </w:rPr>
        <w:t>İyi bir akademik kadroya ve yeterli bir laboratuvar alt yapısına sahip olduğu için,</w:t>
      </w:r>
    </w:p>
    <w:p w:rsidR="00A408D3" w:rsidRPr="00D84C98" w:rsidRDefault="00A408D3" w:rsidP="00D84C98">
      <w:pPr>
        <w:pStyle w:val="ListeParagraf"/>
        <w:numPr>
          <w:ilvl w:val="0"/>
          <w:numId w:val="29"/>
        </w:numPr>
        <w:spacing w:after="0" w:line="276" w:lineRule="auto"/>
        <w:jc w:val="both"/>
        <w:rPr>
          <w:rFonts w:eastAsia="Times New Roman" w:cs="Times New Roman"/>
          <w:sz w:val="24"/>
          <w:szCs w:val="24"/>
          <w:lang w:eastAsia="tr-TR"/>
        </w:rPr>
      </w:pPr>
      <w:r w:rsidRPr="00D84C98">
        <w:rPr>
          <w:rFonts w:eastAsia="Times New Roman" w:cs="Times New Roman"/>
          <w:sz w:val="24"/>
          <w:szCs w:val="24"/>
          <w:lang w:eastAsia="tr-TR"/>
        </w:rPr>
        <w:t>Doğaltaş sektöründe çalışmayı düşünen öğrencilerimiz açısından bu alanda akreditasyon sertifikasına sahip bir doğaltaş analiz laboratuvarına sahip olduğu için,</w:t>
      </w:r>
    </w:p>
    <w:p w:rsidR="00A408D3" w:rsidRPr="00D84C98" w:rsidRDefault="00A408D3" w:rsidP="00D84C98">
      <w:pPr>
        <w:pStyle w:val="ListeParagraf"/>
        <w:numPr>
          <w:ilvl w:val="0"/>
          <w:numId w:val="29"/>
        </w:numPr>
        <w:spacing w:after="120" w:line="276" w:lineRule="auto"/>
        <w:jc w:val="both"/>
        <w:rPr>
          <w:rFonts w:eastAsia="Times New Roman" w:cs="Times New Roman"/>
          <w:sz w:val="24"/>
          <w:szCs w:val="24"/>
          <w:lang w:eastAsia="tr-TR"/>
        </w:rPr>
      </w:pPr>
      <w:r w:rsidRPr="00D84C98">
        <w:rPr>
          <w:rFonts w:eastAsia="Times New Roman" w:cs="Times New Roman"/>
          <w:sz w:val="24"/>
          <w:szCs w:val="24"/>
          <w:lang w:eastAsia="tr-TR"/>
        </w:rPr>
        <w:t>Ar-Ge ve Proje bazlı çalışmalarda deneyimli olduğu için,</w:t>
      </w:r>
    </w:p>
    <w:p w:rsidR="00A408D3" w:rsidRPr="00D84C98" w:rsidRDefault="00A408D3" w:rsidP="00D84C98">
      <w:pPr>
        <w:spacing w:after="0" w:line="276" w:lineRule="auto"/>
        <w:jc w:val="both"/>
        <w:rPr>
          <w:rFonts w:eastAsia="Times New Roman" w:cs="Times New Roman"/>
          <w:sz w:val="24"/>
          <w:szCs w:val="24"/>
          <w:lang w:eastAsia="tr-TR"/>
        </w:rPr>
      </w:pPr>
      <w:r w:rsidRPr="00D84C98">
        <w:rPr>
          <w:rFonts w:eastAsia="Times New Roman" w:cs="Times New Roman"/>
          <w:sz w:val="24"/>
          <w:szCs w:val="24"/>
          <w:lang w:eastAsia="tr-TR"/>
        </w:rPr>
        <w:t>2015 Yılında Çıkarılan Yeni “Maden Kanunu” ile Birlikte</w:t>
      </w:r>
    </w:p>
    <w:p w:rsidR="00A408D3" w:rsidRPr="00D84C98" w:rsidRDefault="00A408D3" w:rsidP="00D84C98">
      <w:pPr>
        <w:pStyle w:val="ListeParagraf"/>
        <w:numPr>
          <w:ilvl w:val="0"/>
          <w:numId w:val="29"/>
        </w:numPr>
        <w:spacing w:after="120" w:line="276" w:lineRule="auto"/>
        <w:jc w:val="both"/>
        <w:rPr>
          <w:rFonts w:eastAsia="Times New Roman" w:cs="Times New Roman"/>
          <w:sz w:val="24"/>
          <w:szCs w:val="24"/>
          <w:lang w:eastAsia="tr-TR"/>
        </w:rPr>
      </w:pPr>
      <w:r w:rsidRPr="00D84C98">
        <w:rPr>
          <w:rFonts w:eastAsia="Times New Roman" w:cs="Times New Roman"/>
          <w:sz w:val="24"/>
          <w:szCs w:val="24"/>
          <w:lang w:eastAsia="tr-TR"/>
        </w:rPr>
        <w:t>Maden Mühendislerinin İş Bulma İmkanının Ciddi Şekilde Arttığını Biliyor Muydunuz?</w:t>
      </w:r>
    </w:p>
    <w:p w:rsidR="00A408D3" w:rsidRPr="00D84C98" w:rsidRDefault="00D84C98" w:rsidP="00D84C98">
      <w:pPr>
        <w:spacing w:after="120" w:line="276" w:lineRule="auto"/>
        <w:jc w:val="both"/>
        <w:rPr>
          <w:rFonts w:eastAsia="Times New Roman" w:cs="Times New Roman"/>
          <w:b/>
          <w:i/>
          <w:sz w:val="24"/>
          <w:szCs w:val="24"/>
          <w:lang w:eastAsia="tr-TR"/>
        </w:rPr>
      </w:pPr>
      <w:r>
        <w:rPr>
          <w:rFonts w:eastAsia="Times New Roman" w:cs="Times New Roman"/>
          <w:b/>
          <w:i/>
          <w:sz w:val="24"/>
          <w:szCs w:val="24"/>
          <w:lang w:eastAsia="tr-TR"/>
        </w:rPr>
        <w:t>Hangi Kurumlarda v</w:t>
      </w:r>
      <w:r w:rsidRPr="00D84C98">
        <w:rPr>
          <w:rFonts w:eastAsia="Times New Roman" w:cs="Times New Roman"/>
          <w:b/>
          <w:i/>
          <w:sz w:val="24"/>
          <w:szCs w:val="24"/>
          <w:lang w:eastAsia="tr-TR"/>
        </w:rPr>
        <w:t>e Sektörlerde İstihdam Sağlanır?</w:t>
      </w:r>
    </w:p>
    <w:p w:rsidR="00A408D3" w:rsidRPr="00D84C98" w:rsidRDefault="00A408D3" w:rsidP="00D84C98">
      <w:pPr>
        <w:pStyle w:val="ListeParagraf"/>
        <w:numPr>
          <w:ilvl w:val="0"/>
          <w:numId w:val="29"/>
        </w:numPr>
        <w:spacing w:after="0" w:line="276" w:lineRule="auto"/>
        <w:jc w:val="both"/>
        <w:rPr>
          <w:rFonts w:eastAsia="Times New Roman" w:cs="Times New Roman"/>
          <w:sz w:val="24"/>
          <w:szCs w:val="24"/>
          <w:lang w:eastAsia="tr-TR"/>
        </w:rPr>
      </w:pPr>
      <w:r w:rsidRPr="00D84C98">
        <w:rPr>
          <w:rFonts w:eastAsia="Times New Roman" w:cs="Times New Roman"/>
          <w:sz w:val="24"/>
          <w:szCs w:val="24"/>
          <w:lang w:eastAsia="tr-TR"/>
        </w:rPr>
        <w:t>Enerji ve Tabii Kaynaklar Bakanlığı</w:t>
      </w:r>
    </w:p>
    <w:p w:rsidR="00A408D3" w:rsidRPr="00D84C98" w:rsidRDefault="00A408D3" w:rsidP="00D84C98">
      <w:pPr>
        <w:pStyle w:val="ListeParagraf"/>
        <w:numPr>
          <w:ilvl w:val="0"/>
          <w:numId w:val="29"/>
        </w:numPr>
        <w:spacing w:after="0" w:line="276" w:lineRule="auto"/>
        <w:jc w:val="both"/>
        <w:rPr>
          <w:rFonts w:eastAsia="Times New Roman" w:cs="Times New Roman"/>
          <w:sz w:val="24"/>
          <w:szCs w:val="24"/>
          <w:lang w:eastAsia="tr-TR"/>
        </w:rPr>
      </w:pPr>
      <w:r w:rsidRPr="00D84C98">
        <w:rPr>
          <w:rFonts w:eastAsia="Times New Roman" w:cs="Times New Roman"/>
          <w:sz w:val="24"/>
          <w:szCs w:val="24"/>
          <w:lang w:eastAsia="tr-TR"/>
        </w:rPr>
        <w:t>Çevre ve Şehircilik Bakanlığı</w:t>
      </w:r>
    </w:p>
    <w:p w:rsidR="00A408D3" w:rsidRPr="00D84C98" w:rsidRDefault="00A408D3" w:rsidP="00D84C98">
      <w:pPr>
        <w:pStyle w:val="ListeParagraf"/>
        <w:numPr>
          <w:ilvl w:val="0"/>
          <w:numId w:val="29"/>
        </w:numPr>
        <w:spacing w:after="0" w:line="276" w:lineRule="auto"/>
        <w:jc w:val="both"/>
        <w:rPr>
          <w:rFonts w:eastAsia="Times New Roman" w:cs="Times New Roman"/>
          <w:sz w:val="24"/>
          <w:szCs w:val="24"/>
          <w:lang w:eastAsia="tr-TR"/>
        </w:rPr>
      </w:pPr>
      <w:r w:rsidRPr="00D84C98">
        <w:rPr>
          <w:rFonts w:eastAsia="Times New Roman" w:cs="Times New Roman"/>
          <w:sz w:val="24"/>
          <w:szCs w:val="24"/>
          <w:lang w:eastAsia="tr-TR"/>
        </w:rPr>
        <w:t>Maden ve Petrol İşleri Genel Müdürlüğü</w:t>
      </w:r>
    </w:p>
    <w:p w:rsidR="00A408D3" w:rsidRPr="00D84C98" w:rsidRDefault="00A408D3" w:rsidP="00D84C98">
      <w:pPr>
        <w:pStyle w:val="ListeParagraf"/>
        <w:numPr>
          <w:ilvl w:val="0"/>
          <w:numId w:val="29"/>
        </w:numPr>
        <w:spacing w:after="0" w:line="276" w:lineRule="auto"/>
        <w:jc w:val="both"/>
        <w:rPr>
          <w:rFonts w:eastAsia="Times New Roman" w:cs="Times New Roman"/>
          <w:sz w:val="24"/>
          <w:szCs w:val="24"/>
          <w:lang w:eastAsia="tr-TR"/>
        </w:rPr>
      </w:pPr>
      <w:r w:rsidRPr="00D84C98">
        <w:rPr>
          <w:rFonts w:eastAsia="Times New Roman" w:cs="Times New Roman"/>
          <w:sz w:val="24"/>
          <w:szCs w:val="24"/>
          <w:lang w:eastAsia="tr-TR"/>
        </w:rPr>
        <w:t>Maden Tetkik ve Arama Genel Müdürlüğü</w:t>
      </w:r>
    </w:p>
    <w:p w:rsidR="00A408D3" w:rsidRPr="00D84C98" w:rsidRDefault="00A408D3" w:rsidP="00D84C98">
      <w:pPr>
        <w:pStyle w:val="ListeParagraf"/>
        <w:numPr>
          <w:ilvl w:val="0"/>
          <w:numId w:val="29"/>
        </w:numPr>
        <w:spacing w:after="0" w:line="276" w:lineRule="auto"/>
        <w:jc w:val="both"/>
        <w:rPr>
          <w:rFonts w:eastAsia="Times New Roman" w:cs="Times New Roman"/>
          <w:sz w:val="24"/>
          <w:szCs w:val="24"/>
          <w:lang w:eastAsia="tr-TR"/>
        </w:rPr>
      </w:pPr>
      <w:r w:rsidRPr="00D84C98">
        <w:rPr>
          <w:rFonts w:eastAsia="Times New Roman" w:cs="Times New Roman"/>
          <w:sz w:val="24"/>
          <w:szCs w:val="24"/>
          <w:lang w:eastAsia="tr-TR"/>
        </w:rPr>
        <w:t>Türkiye Kömür İşletmeleri</w:t>
      </w:r>
    </w:p>
    <w:p w:rsidR="00A408D3" w:rsidRPr="00D84C98" w:rsidRDefault="00A408D3" w:rsidP="00D84C98">
      <w:pPr>
        <w:pStyle w:val="ListeParagraf"/>
        <w:numPr>
          <w:ilvl w:val="0"/>
          <w:numId w:val="29"/>
        </w:numPr>
        <w:spacing w:after="0" w:line="276" w:lineRule="auto"/>
        <w:jc w:val="both"/>
        <w:rPr>
          <w:rFonts w:eastAsia="Times New Roman" w:cs="Times New Roman"/>
          <w:sz w:val="24"/>
          <w:szCs w:val="24"/>
          <w:lang w:eastAsia="tr-TR"/>
        </w:rPr>
      </w:pPr>
      <w:r w:rsidRPr="00D84C98">
        <w:rPr>
          <w:rFonts w:eastAsia="Times New Roman" w:cs="Times New Roman"/>
          <w:sz w:val="24"/>
          <w:szCs w:val="24"/>
          <w:lang w:eastAsia="tr-TR"/>
        </w:rPr>
        <w:t>Eti Maden</w:t>
      </w:r>
    </w:p>
    <w:p w:rsidR="00A408D3" w:rsidRPr="00D84C98" w:rsidRDefault="00A408D3" w:rsidP="00D84C98">
      <w:pPr>
        <w:pStyle w:val="ListeParagraf"/>
        <w:numPr>
          <w:ilvl w:val="0"/>
          <w:numId w:val="29"/>
        </w:numPr>
        <w:spacing w:after="0" w:line="276" w:lineRule="auto"/>
        <w:jc w:val="both"/>
        <w:rPr>
          <w:rFonts w:eastAsia="Times New Roman" w:cs="Times New Roman"/>
          <w:sz w:val="24"/>
          <w:szCs w:val="24"/>
          <w:lang w:eastAsia="tr-TR"/>
        </w:rPr>
      </w:pPr>
      <w:r w:rsidRPr="00D84C98">
        <w:rPr>
          <w:rFonts w:eastAsia="Times New Roman" w:cs="Times New Roman"/>
          <w:sz w:val="24"/>
          <w:szCs w:val="24"/>
          <w:lang w:eastAsia="tr-TR"/>
        </w:rPr>
        <w:t>Karayolları Genel Müdürlüğü</w:t>
      </w:r>
    </w:p>
    <w:p w:rsidR="00A408D3" w:rsidRPr="00D84C98" w:rsidRDefault="00A408D3" w:rsidP="00D84C98">
      <w:pPr>
        <w:pStyle w:val="ListeParagraf"/>
        <w:numPr>
          <w:ilvl w:val="0"/>
          <w:numId w:val="29"/>
        </w:numPr>
        <w:spacing w:after="0" w:line="276" w:lineRule="auto"/>
        <w:jc w:val="both"/>
        <w:rPr>
          <w:rFonts w:eastAsia="Times New Roman" w:cs="Times New Roman"/>
          <w:sz w:val="24"/>
          <w:szCs w:val="24"/>
          <w:lang w:eastAsia="tr-TR"/>
        </w:rPr>
      </w:pPr>
      <w:r w:rsidRPr="00D84C98">
        <w:rPr>
          <w:rFonts w:eastAsia="Times New Roman" w:cs="Times New Roman"/>
          <w:sz w:val="24"/>
          <w:szCs w:val="24"/>
          <w:lang w:eastAsia="tr-TR"/>
        </w:rPr>
        <w:t>Türkiye Demir-Çelik İşletmeleri</w:t>
      </w:r>
    </w:p>
    <w:p w:rsidR="00A408D3" w:rsidRPr="00D84C98" w:rsidRDefault="00A408D3" w:rsidP="00D84C98">
      <w:pPr>
        <w:pStyle w:val="ListeParagraf"/>
        <w:numPr>
          <w:ilvl w:val="0"/>
          <w:numId w:val="29"/>
        </w:numPr>
        <w:spacing w:after="0" w:line="276" w:lineRule="auto"/>
        <w:jc w:val="both"/>
        <w:rPr>
          <w:rFonts w:eastAsia="Times New Roman" w:cs="Times New Roman"/>
          <w:sz w:val="24"/>
          <w:szCs w:val="24"/>
          <w:lang w:eastAsia="tr-TR"/>
        </w:rPr>
      </w:pPr>
      <w:r w:rsidRPr="00D84C98">
        <w:rPr>
          <w:rFonts w:eastAsia="Times New Roman" w:cs="Times New Roman"/>
          <w:sz w:val="24"/>
          <w:szCs w:val="24"/>
          <w:lang w:eastAsia="tr-TR"/>
        </w:rPr>
        <w:t>Devlet Su İşleri Genel Müdürlüğü</w:t>
      </w:r>
    </w:p>
    <w:p w:rsidR="00A408D3" w:rsidRPr="00D84C98" w:rsidRDefault="00A408D3" w:rsidP="00D84C98">
      <w:pPr>
        <w:pStyle w:val="ListeParagraf"/>
        <w:numPr>
          <w:ilvl w:val="0"/>
          <w:numId w:val="29"/>
        </w:numPr>
        <w:spacing w:after="0" w:line="276" w:lineRule="auto"/>
        <w:jc w:val="both"/>
        <w:rPr>
          <w:rFonts w:eastAsia="Times New Roman" w:cs="Times New Roman"/>
          <w:sz w:val="24"/>
          <w:szCs w:val="24"/>
          <w:lang w:eastAsia="tr-TR"/>
        </w:rPr>
      </w:pPr>
      <w:r w:rsidRPr="00D84C98">
        <w:rPr>
          <w:rFonts w:eastAsia="Times New Roman" w:cs="Times New Roman"/>
          <w:sz w:val="24"/>
          <w:szCs w:val="24"/>
          <w:lang w:eastAsia="tr-TR"/>
        </w:rPr>
        <w:t>Valilik İl Özel İdareleri</w:t>
      </w:r>
    </w:p>
    <w:p w:rsidR="00A408D3" w:rsidRPr="00D84C98" w:rsidRDefault="00A408D3" w:rsidP="00D84C98">
      <w:pPr>
        <w:pStyle w:val="ListeParagraf"/>
        <w:numPr>
          <w:ilvl w:val="0"/>
          <w:numId w:val="29"/>
        </w:numPr>
        <w:spacing w:after="0" w:line="276" w:lineRule="auto"/>
        <w:jc w:val="both"/>
        <w:rPr>
          <w:rFonts w:eastAsia="Times New Roman" w:cs="Times New Roman"/>
          <w:sz w:val="24"/>
          <w:szCs w:val="24"/>
          <w:lang w:eastAsia="tr-TR"/>
        </w:rPr>
      </w:pPr>
      <w:r w:rsidRPr="00D84C98">
        <w:rPr>
          <w:rFonts w:eastAsia="Times New Roman" w:cs="Times New Roman"/>
          <w:sz w:val="24"/>
          <w:szCs w:val="24"/>
          <w:lang w:eastAsia="tr-TR"/>
        </w:rPr>
        <w:t>Açık/Yeraltı Maden Ocakları</w:t>
      </w:r>
    </w:p>
    <w:p w:rsidR="00A408D3" w:rsidRPr="00D84C98" w:rsidRDefault="00A408D3" w:rsidP="00D84C98">
      <w:pPr>
        <w:pStyle w:val="ListeParagraf"/>
        <w:numPr>
          <w:ilvl w:val="0"/>
          <w:numId w:val="29"/>
        </w:numPr>
        <w:spacing w:after="0" w:line="276" w:lineRule="auto"/>
        <w:jc w:val="both"/>
        <w:rPr>
          <w:rFonts w:eastAsia="Times New Roman" w:cs="Times New Roman"/>
          <w:sz w:val="24"/>
          <w:szCs w:val="24"/>
          <w:lang w:eastAsia="tr-TR"/>
        </w:rPr>
      </w:pPr>
      <w:r w:rsidRPr="00D84C98">
        <w:rPr>
          <w:rFonts w:eastAsia="Times New Roman" w:cs="Times New Roman"/>
          <w:sz w:val="24"/>
          <w:szCs w:val="24"/>
          <w:lang w:eastAsia="tr-TR"/>
        </w:rPr>
        <w:t>Cevher/Kömür Hazırlama ve Zenginleştirme Tesisleri</w:t>
      </w:r>
    </w:p>
    <w:p w:rsidR="00A408D3" w:rsidRPr="00D84C98" w:rsidRDefault="00A408D3" w:rsidP="00D84C98">
      <w:pPr>
        <w:pStyle w:val="ListeParagraf"/>
        <w:numPr>
          <w:ilvl w:val="0"/>
          <w:numId w:val="29"/>
        </w:numPr>
        <w:spacing w:after="0" w:line="276" w:lineRule="auto"/>
        <w:jc w:val="both"/>
        <w:rPr>
          <w:rFonts w:eastAsia="Times New Roman" w:cs="Times New Roman"/>
          <w:sz w:val="24"/>
          <w:szCs w:val="24"/>
          <w:lang w:eastAsia="tr-TR"/>
        </w:rPr>
      </w:pPr>
      <w:r w:rsidRPr="00D84C98">
        <w:rPr>
          <w:rFonts w:eastAsia="Times New Roman" w:cs="Times New Roman"/>
          <w:sz w:val="24"/>
          <w:szCs w:val="24"/>
          <w:lang w:eastAsia="tr-TR"/>
        </w:rPr>
        <w:t>Agrega, Boya, Cam, Çimento, Kireç, Seramik, Tuğla vb. Üretim veya Hammadde Hazırlama Tesisleri</w:t>
      </w:r>
    </w:p>
    <w:p w:rsidR="00A408D3" w:rsidRPr="00D84C98" w:rsidRDefault="00A408D3" w:rsidP="00D84C98">
      <w:pPr>
        <w:pStyle w:val="ListeParagraf"/>
        <w:numPr>
          <w:ilvl w:val="0"/>
          <w:numId w:val="29"/>
        </w:numPr>
        <w:spacing w:after="0" w:line="276" w:lineRule="auto"/>
        <w:jc w:val="both"/>
        <w:rPr>
          <w:rFonts w:eastAsia="Times New Roman" w:cs="Times New Roman"/>
          <w:sz w:val="24"/>
          <w:szCs w:val="24"/>
          <w:lang w:eastAsia="tr-TR"/>
        </w:rPr>
      </w:pPr>
      <w:r w:rsidRPr="00D84C98">
        <w:rPr>
          <w:rFonts w:eastAsia="Times New Roman" w:cs="Times New Roman"/>
          <w:sz w:val="24"/>
          <w:szCs w:val="24"/>
          <w:lang w:eastAsia="tr-TR"/>
        </w:rPr>
        <w:t>Madencilikle ilgili danışmanlık hizmetleri (arama/işletme ruhsatı alımı vb.) veren özel kuruluşlarda,</w:t>
      </w:r>
    </w:p>
    <w:p w:rsidR="00A408D3" w:rsidRPr="00D84C98" w:rsidRDefault="00A408D3" w:rsidP="00D84C98">
      <w:pPr>
        <w:pStyle w:val="ListeParagraf"/>
        <w:numPr>
          <w:ilvl w:val="0"/>
          <w:numId w:val="29"/>
        </w:numPr>
        <w:spacing w:after="0" w:line="276" w:lineRule="auto"/>
        <w:jc w:val="both"/>
        <w:rPr>
          <w:rFonts w:cs="Times New Roman"/>
          <w:b/>
          <w:sz w:val="24"/>
          <w:szCs w:val="24"/>
          <w:shd w:val="clear" w:color="auto" w:fill="FFFFFF"/>
        </w:rPr>
      </w:pPr>
      <w:r w:rsidRPr="00D84C98">
        <w:rPr>
          <w:rFonts w:eastAsia="Times New Roman" w:cs="Times New Roman"/>
          <w:sz w:val="24"/>
          <w:szCs w:val="24"/>
          <w:lang w:eastAsia="tr-TR"/>
        </w:rPr>
        <w:t>Yetkilendirilmiş Tüzel Kişilik (YTK) belgesine sahip özel kuruluşlarda (ÇED raporu hazırlanması vb)</w:t>
      </w:r>
    </w:p>
    <w:p w:rsidR="00712D6E" w:rsidRPr="00DA0FD2" w:rsidRDefault="00712D6E" w:rsidP="00602CFF">
      <w:pPr>
        <w:spacing w:after="0" w:line="276" w:lineRule="auto"/>
        <w:jc w:val="both"/>
        <w:rPr>
          <w:rFonts w:eastAsia="Times New Roman" w:cs="Times New Roman"/>
          <w:sz w:val="24"/>
          <w:szCs w:val="24"/>
          <w:lang w:eastAsia="tr-TR"/>
        </w:rPr>
      </w:pPr>
    </w:p>
    <w:p w:rsidR="006F4831" w:rsidRPr="00DA0FD2" w:rsidRDefault="006F4831" w:rsidP="00FE669C">
      <w:pPr>
        <w:spacing w:after="0" w:line="240" w:lineRule="auto"/>
        <w:jc w:val="both"/>
        <w:rPr>
          <w:rFonts w:eastAsia="Times New Roman" w:cs="Times New Roman"/>
          <w:b/>
          <w:sz w:val="24"/>
          <w:szCs w:val="24"/>
          <w:lang w:eastAsia="tr-TR"/>
        </w:rPr>
      </w:pPr>
      <w:r w:rsidRPr="00DA0FD2">
        <w:rPr>
          <w:rFonts w:eastAsia="Times New Roman" w:cs="Times New Roman"/>
          <w:b/>
          <w:sz w:val="24"/>
          <w:szCs w:val="24"/>
          <w:lang w:eastAsia="tr-TR"/>
        </w:rPr>
        <w:t>1-ÖĞRENCİLER</w:t>
      </w:r>
    </w:p>
    <w:p w:rsidR="00712D6E" w:rsidRPr="00DA0FD2" w:rsidRDefault="00712D6E" w:rsidP="00FE669C">
      <w:pPr>
        <w:spacing w:after="0" w:line="240" w:lineRule="auto"/>
        <w:jc w:val="both"/>
        <w:rPr>
          <w:rStyle w:val="bold-font"/>
          <w:rFonts w:cs="Times New Roman"/>
          <w:b/>
          <w:color w:val="FF0000"/>
          <w:sz w:val="24"/>
          <w:szCs w:val="24"/>
          <w:shd w:val="clear" w:color="auto" w:fill="FFFFFF"/>
        </w:rPr>
      </w:pPr>
    </w:p>
    <w:p w:rsidR="006F4831" w:rsidRPr="00DA0FD2" w:rsidRDefault="006F4831" w:rsidP="00FE669C">
      <w:pPr>
        <w:spacing w:after="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1.1-</w:t>
      </w:r>
      <w:r w:rsidRPr="00DA0FD2">
        <w:rPr>
          <w:rFonts w:cs="Times New Roman"/>
          <w:b/>
          <w:color w:val="FF0000"/>
          <w:sz w:val="24"/>
          <w:szCs w:val="24"/>
          <w:shd w:val="clear" w:color="auto" w:fill="FFFFFF"/>
        </w:rPr>
        <w:t>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p w:rsidR="00A408D3" w:rsidRPr="00D84C98" w:rsidRDefault="00A408D3" w:rsidP="00CC6AC8">
      <w:pPr>
        <w:spacing w:after="120" w:line="276" w:lineRule="auto"/>
        <w:jc w:val="both"/>
        <w:rPr>
          <w:rFonts w:eastAsia="Times New Roman" w:cs="Times New Roman"/>
          <w:sz w:val="24"/>
          <w:szCs w:val="24"/>
          <w:lang w:eastAsia="tr-TR"/>
        </w:rPr>
      </w:pPr>
      <w:r w:rsidRPr="00D84C98">
        <w:rPr>
          <w:rFonts w:eastAsia="Times New Roman" w:cs="Times New Roman"/>
          <w:sz w:val="24"/>
          <w:szCs w:val="24"/>
          <w:lang w:eastAsia="tr-TR"/>
        </w:rPr>
        <w:lastRenderedPageBreak/>
        <w:t>Amacımız, sizleri madencilik sektörünün aradığı vasıflara sahip iyi bir maden mühendisi olarak yetiştirebilmektir. Bölümümüz, bu amacı gerçekleştirebilecek iyi bir laboratuvar altyapısına ve akademik kadroya sahiptir. Ayrıca, ihracat gelirleri bakımından Türkiye’deki madencilik sektörünün lokomotifi konumunda bulunan doğaltaşlar konusunda sahip olduğumuz altyapı imkanlarımızla ülkemizde Maden Mühendisliği Bölümü bulunan diğer Üniversitelere göre bu anlamda daha avantajlı olduğumuzu vurgulamak isteriz.</w:t>
      </w:r>
    </w:p>
    <w:p w:rsidR="00A408D3" w:rsidRPr="00D84C98" w:rsidRDefault="00A408D3" w:rsidP="00CC6AC8">
      <w:pPr>
        <w:spacing w:after="120" w:line="276" w:lineRule="auto"/>
        <w:jc w:val="both"/>
        <w:rPr>
          <w:rFonts w:eastAsia="Times New Roman" w:cs="Times New Roman"/>
          <w:sz w:val="24"/>
          <w:szCs w:val="24"/>
          <w:lang w:eastAsia="tr-TR"/>
        </w:rPr>
      </w:pPr>
      <w:r w:rsidRPr="00D84C98">
        <w:rPr>
          <w:rFonts w:eastAsia="Times New Roman" w:cs="Times New Roman"/>
          <w:sz w:val="24"/>
          <w:szCs w:val="24"/>
          <w:lang w:eastAsia="tr-TR"/>
        </w:rPr>
        <w:t>Ülkelerin çağdaşlık ve gelişmişliğinin ölçüsü, ekonomik refah ve eğitimin kalitesidir. Bunları sağlamanın yolu ise ülkenin yeraltı kaynaklarını bulup, çıkartıp, işletmek ve bunu yapacak yeni nesilleri yetiştirmektir. Maden mühendisliği de bu büyük sorumluluğu ve onurlu görevi yerine getiren mesleklerin başında gelmektedir. Bizler öğrencilerimizi modern çağın gereği olan uluslararası eğitim düzeyinde yetkin ve kaliteli mühendisler olarak yetiştirmeyi görev edinmiş bir bölümüz. Sanayileşmenin ve uzay çağına geçişin yolu yerel enerji kaynaklarını ve metalik mineralleri verimli şekilde ekonomiye kazandırmaktır. Ülkemiz yeraltı kaynakları çeşitliliği bakımından oldukça zengin sayılabilir düzeydedir. Üniversitemizin bulunduğu Afyonkarahisar şehri de özellikle doğaltaşlar konusunda oldukça büyük rezerv ve işleme kapasitesine sahiptir. Bu nedenle madencilik ve doğaltaş sektörüne yönelik kaliteli, alanında uzman, uluslararası düzeyde ödüller almış seçkin eğitim kadromuzla hem sektörün ihtiyacı insan kaynağını yetiştiriyor, hem de güçlü laboratuvar alt yapımız ve akredite doğaltaş analiz laboratuvarımızla sektörün ihtiyacı olan hizmetleri sunuyoruz. Bu alanda özellikle aranan, iyi yetişmiş ve yönetim kadrolarında lider özellikte olan mezunlar vermeye devam ediyoruz.</w:t>
      </w:r>
    </w:p>
    <w:p w:rsidR="00A408D3" w:rsidRPr="00D84C98" w:rsidRDefault="00A408D3" w:rsidP="00CC6AC8">
      <w:pPr>
        <w:spacing w:after="120" w:line="276" w:lineRule="auto"/>
        <w:jc w:val="both"/>
        <w:rPr>
          <w:rFonts w:eastAsia="Times New Roman" w:cs="Times New Roman"/>
          <w:sz w:val="24"/>
          <w:szCs w:val="24"/>
          <w:lang w:eastAsia="tr-TR"/>
        </w:rPr>
      </w:pPr>
      <w:r w:rsidRPr="00D84C98">
        <w:rPr>
          <w:rFonts w:eastAsia="Times New Roman" w:cs="Times New Roman"/>
          <w:sz w:val="24"/>
          <w:szCs w:val="24"/>
          <w:lang w:eastAsia="tr-TR"/>
        </w:rPr>
        <w:t>Yeniçağın maden mühendisleri artık sadece temel teorik bilgilere sahip klasik mühendisler olmayıp, otomasyon, robotik, yazılım, optimizasyon, planlama, yeniden değerlendirme, küresel ekonomi ve finans alanlarında da ileri düzeyde bilgili olmak zorundadırlar. Artık okyanus ve uzay madenciliği çalışmalarına geçiş sürecinin başlangıcındayız. Yeni nesiller sanal ve arttırılmış gerçeklik yoluyla daha kısa zamanda teorik bilgileri pratikle pekiştirmektedirler. Bizler de bunun bilincinde olarak, lisans, yüksek lisans ve doktora düzeyindeki derslerimiz ile gelecekte alanında uzman olacak araştırmacı ve uygulamacıları yetiştiriyoruz.</w:t>
      </w:r>
    </w:p>
    <w:p w:rsidR="00712D6E" w:rsidRPr="00D84C98" w:rsidRDefault="00A408D3" w:rsidP="00694428">
      <w:pPr>
        <w:pStyle w:val="GvdeMetni"/>
        <w:spacing w:line="276" w:lineRule="auto"/>
        <w:rPr>
          <w:rFonts w:asciiTheme="minorHAnsi" w:hAnsiTheme="minorHAnsi"/>
        </w:rPr>
      </w:pPr>
      <w:r w:rsidRPr="00D84C98">
        <w:rPr>
          <w:rFonts w:asciiTheme="minorHAnsi" w:hAnsiTheme="minorHAnsi"/>
        </w:rPr>
        <w:t xml:space="preserve">Bu kapsamda bölümüz müfredatl teorik ve uygulamalı dersler olarak hazırlanmıştır. Öncelikle ders içerikleri dikkate alınarak laboratuvar uygulamaları için altyapı oluşturulmuş ardından araştırmalarda kullanılacak cihazlar bölümümüzce yapılan projeler ile temin edilerek laboratuvar imkanlarımız güçlendirmiştir. 4. sınıf öğrencilerinin 2 dönem süresince aldıkları Maden Mühendisliği Tasarımı ve Maden Mühendisliği Uygulamaları dersleri ile öğrenimleri boyunca elde etmiş oldukları bilgileri bir danışman gözetiminde  kullanarak araştırma yapma becerileri artırılarak, </w:t>
      </w:r>
      <w:r w:rsidR="000A09E7">
        <w:rPr>
          <w:rFonts w:asciiTheme="minorHAnsi" w:hAnsiTheme="minorHAnsi"/>
        </w:rPr>
        <w:t xml:space="preserve">4 yıl boyunca </w:t>
      </w:r>
      <w:r w:rsidRPr="00D84C98">
        <w:rPr>
          <w:rFonts w:asciiTheme="minorHAnsi" w:hAnsiTheme="minorHAnsi"/>
        </w:rPr>
        <w:t>elde ettikleri</w:t>
      </w:r>
      <w:r w:rsidR="000A09E7">
        <w:rPr>
          <w:rFonts w:asciiTheme="minorHAnsi" w:hAnsiTheme="minorHAnsi"/>
        </w:rPr>
        <w:t xml:space="preserve"> bilgileri deneyimleme,</w:t>
      </w:r>
      <w:r w:rsidRPr="00D84C98">
        <w:rPr>
          <w:rFonts w:asciiTheme="minorHAnsi" w:hAnsiTheme="minorHAnsi"/>
        </w:rPr>
        <w:t xml:space="preserve"> </w:t>
      </w:r>
      <w:r w:rsidR="000A09E7">
        <w:rPr>
          <w:rFonts w:asciiTheme="minorHAnsi" w:hAnsiTheme="minorHAnsi"/>
        </w:rPr>
        <w:t xml:space="preserve">araştırma bulgularını </w:t>
      </w:r>
      <w:r w:rsidRPr="00D84C98">
        <w:rPr>
          <w:rFonts w:asciiTheme="minorHAnsi" w:hAnsiTheme="minorHAnsi"/>
        </w:rPr>
        <w:t>değerlendirme ve raporlama görgüleri artırılmaktadır. 60 günlük meslek stajl</w:t>
      </w:r>
      <w:r w:rsidR="000A09E7">
        <w:rPr>
          <w:rFonts w:asciiTheme="minorHAnsi" w:hAnsiTheme="minorHAnsi"/>
        </w:rPr>
        <w:t>arı ile öğrencilerimizin teorik</w:t>
      </w:r>
      <w:r w:rsidRPr="00D84C98">
        <w:rPr>
          <w:rFonts w:asciiTheme="minorHAnsi" w:hAnsiTheme="minorHAnsi"/>
        </w:rPr>
        <w:t xml:space="preserve"> </w:t>
      </w:r>
      <w:r w:rsidR="000A09E7">
        <w:rPr>
          <w:rFonts w:asciiTheme="minorHAnsi" w:hAnsiTheme="minorHAnsi"/>
        </w:rPr>
        <w:t xml:space="preserve">ve uygulamalı derslerde </w:t>
      </w:r>
      <w:r w:rsidRPr="00D84C98">
        <w:rPr>
          <w:rFonts w:asciiTheme="minorHAnsi" w:hAnsiTheme="minorHAnsi"/>
        </w:rPr>
        <w:t>öğrendi</w:t>
      </w:r>
      <w:r w:rsidR="000A09E7">
        <w:rPr>
          <w:rFonts w:asciiTheme="minorHAnsi" w:hAnsiTheme="minorHAnsi"/>
        </w:rPr>
        <w:t>kleri</w:t>
      </w:r>
      <w:r w:rsidRPr="00D84C98">
        <w:rPr>
          <w:rFonts w:asciiTheme="minorHAnsi" w:hAnsiTheme="minorHAnsi"/>
        </w:rPr>
        <w:t xml:space="preserve"> bilgileri değerlendirmeleri sağlanmaktadır. </w:t>
      </w:r>
    </w:p>
    <w:p w:rsidR="0029739F" w:rsidRDefault="0029739F" w:rsidP="0029739F">
      <w:pPr>
        <w:pStyle w:val="GvdeMetni"/>
        <w:spacing w:after="0"/>
        <w:rPr>
          <w:rFonts w:asciiTheme="minorHAnsi" w:hAnsiTheme="minorHAnsi"/>
        </w:rPr>
      </w:pPr>
      <w:r w:rsidRPr="0029739F">
        <w:rPr>
          <w:rFonts w:asciiTheme="minorHAnsi" w:hAnsiTheme="minorHAnsi"/>
        </w:rPr>
        <w:t>YKS sonuçlarına göre bölüme kayıt yaptıran öğrenci ve mezun sayıları Tablo 1.1’de verilmektedir. Tablo son beş yıla ait sayıları vermektedir.</w:t>
      </w:r>
    </w:p>
    <w:p w:rsidR="00EC5B00" w:rsidRDefault="00EC5B00" w:rsidP="0029739F">
      <w:pPr>
        <w:pStyle w:val="GvdeMetni"/>
        <w:spacing w:after="0"/>
        <w:rPr>
          <w:rFonts w:asciiTheme="minorHAnsi" w:hAnsiTheme="minorHAnsi"/>
        </w:rPr>
      </w:pPr>
    </w:p>
    <w:p w:rsidR="003208F0" w:rsidRPr="00DA0FD2" w:rsidRDefault="003208F0" w:rsidP="003208F0">
      <w:pPr>
        <w:pStyle w:val="Balk5"/>
        <w:spacing w:before="0" w:line="240" w:lineRule="auto"/>
        <w:jc w:val="center"/>
        <w:rPr>
          <w:rFonts w:asciiTheme="minorHAnsi" w:hAnsiTheme="minorHAnsi"/>
          <w:b/>
          <w:i/>
          <w:color w:val="auto"/>
          <w:sz w:val="24"/>
        </w:rPr>
      </w:pPr>
      <w:r w:rsidRPr="00DA0FD2">
        <w:rPr>
          <w:rFonts w:asciiTheme="minorHAnsi" w:hAnsiTheme="minorHAnsi"/>
          <w:b/>
          <w:i/>
          <w:color w:val="auto"/>
          <w:sz w:val="24"/>
        </w:rPr>
        <w:lastRenderedPageBreak/>
        <w:t>Tablo 1.1. Programa Alınan Öğrenci ve Programdan Mezun Sayıları</w:t>
      </w:r>
    </w:p>
    <w:tbl>
      <w:tblPr>
        <w:tblW w:w="93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17"/>
        <w:gridCol w:w="1440"/>
        <w:gridCol w:w="1440"/>
        <w:gridCol w:w="1440"/>
        <w:gridCol w:w="1440"/>
        <w:gridCol w:w="1440"/>
      </w:tblGrid>
      <w:tr w:rsidR="000D6D0E" w:rsidRPr="00DA0FD2" w:rsidTr="000D6D0E">
        <w:trPr>
          <w:jc w:val="center"/>
        </w:trPr>
        <w:tc>
          <w:tcPr>
            <w:tcW w:w="2117" w:type="dxa"/>
            <w:tcBorders>
              <w:top w:val="single" w:sz="18" w:space="0" w:color="auto"/>
              <w:bottom w:val="single" w:sz="18" w:space="0" w:color="auto"/>
            </w:tcBorders>
            <w:vAlign w:val="center"/>
          </w:tcPr>
          <w:p w:rsidR="000D6D0E" w:rsidRPr="00DA0FD2" w:rsidRDefault="000D6D0E" w:rsidP="000D6D0E">
            <w:pPr>
              <w:spacing w:after="0" w:line="240" w:lineRule="auto"/>
              <w:jc w:val="center"/>
              <w:rPr>
                <w:bCs/>
              </w:rPr>
            </w:pPr>
            <w:r w:rsidRPr="00DA0FD2">
              <w:rPr>
                <w:bCs/>
              </w:rPr>
              <w:t>Öğrenci / Mezun</w:t>
            </w:r>
          </w:p>
        </w:tc>
        <w:tc>
          <w:tcPr>
            <w:tcW w:w="1440" w:type="dxa"/>
            <w:tcBorders>
              <w:top w:val="single" w:sz="18" w:space="0" w:color="auto"/>
              <w:bottom w:val="single" w:sz="18" w:space="0" w:color="auto"/>
            </w:tcBorders>
            <w:vAlign w:val="center"/>
          </w:tcPr>
          <w:p w:rsidR="000D6D0E" w:rsidRPr="00DA0FD2" w:rsidRDefault="000D6D0E" w:rsidP="000D6D0E">
            <w:pPr>
              <w:spacing w:after="0" w:line="240" w:lineRule="auto"/>
              <w:jc w:val="center"/>
            </w:pPr>
            <w:r w:rsidRPr="00DA0FD2">
              <w:t>[4. sınıfların programa girdiği yıl]</w:t>
            </w:r>
          </w:p>
        </w:tc>
        <w:tc>
          <w:tcPr>
            <w:tcW w:w="1440" w:type="dxa"/>
            <w:tcBorders>
              <w:top w:val="single" w:sz="18" w:space="0" w:color="auto"/>
              <w:bottom w:val="single" w:sz="18" w:space="0" w:color="auto"/>
            </w:tcBorders>
            <w:vAlign w:val="center"/>
          </w:tcPr>
          <w:p w:rsidR="000D6D0E" w:rsidRPr="00DA0FD2" w:rsidRDefault="000D6D0E" w:rsidP="000D6D0E">
            <w:pPr>
              <w:spacing w:after="0" w:line="240" w:lineRule="auto"/>
              <w:jc w:val="center"/>
            </w:pPr>
            <w:r w:rsidRPr="00DA0FD2">
              <w:t>[3. sınıfların programa girdiği yıl]</w:t>
            </w:r>
          </w:p>
        </w:tc>
        <w:tc>
          <w:tcPr>
            <w:tcW w:w="1440" w:type="dxa"/>
            <w:tcBorders>
              <w:top w:val="single" w:sz="18" w:space="0" w:color="auto"/>
              <w:bottom w:val="single" w:sz="18" w:space="0" w:color="auto"/>
            </w:tcBorders>
            <w:vAlign w:val="center"/>
          </w:tcPr>
          <w:p w:rsidR="000D6D0E" w:rsidRPr="00DA0FD2" w:rsidRDefault="000D6D0E" w:rsidP="000D6D0E">
            <w:pPr>
              <w:spacing w:after="0" w:line="240" w:lineRule="auto"/>
              <w:jc w:val="center"/>
            </w:pPr>
            <w:r w:rsidRPr="00DA0FD2">
              <w:t>[2. sınıfların programa girdiği yıl]</w:t>
            </w:r>
          </w:p>
        </w:tc>
        <w:tc>
          <w:tcPr>
            <w:tcW w:w="1440" w:type="dxa"/>
            <w:tcBorders>
              <w:top w:val="single" w:sz="18" w:space="0" w:color="auto"/>
              <w:bottom w:val="single" w:sz="18" w:space="0" w:color="auto"/>
            </w:tcBorders>
            <w:vAlign w:val="center"/>
          </w:tcPr>
          <w:p w:rsidR="000D6D0E" w:rsidRPr="00DA0FD2" w:rsidRDefault="000D6D0E" w:rsidP="000D6D0E">
            <w:pPr>
              <w:spacing w:after="0" w:line="240" w:lineRule="auto"/>
              <w:jc w:val="center"/>
            </w:pPr>
            <w:r w:rsidRPr="00DA0FD2">
              <w:t>[1. sınıfların programa girdiği yıl]</w:t>
            </w:r>
          </w:p>
        </w:tc>
        <w:tc>
          <w:tcPr>
            <w:tcW w:w="1440" w:type="dxa"/>
            <w:tcBorders>
              <w:top w:val="single" w:sz="18" w:space="0" w:color="auto"/>
              <w:bottom w:val="single" w:sz="18" w:space="0" w:color="auto"/>
            </w:tcBorders>
            <w:vAlign w:val="center"/>
          </w:tcPr>
          <w:p w:rsidR="000D6D0E" w:rsidRPr="00DA0FD2" w:rsidRDefault="000D6D0E" w:rsidP="000D6D0E">
            <w:pPr>
              <w:spacing w:after="0" w:line="240" w:lineRule="auto"/>
              <w:jc w:val="center"/>
            </w:pPr>
            <w:r w:rsidRPr="00DA0FD2">
              <w:t>[İçinde bulunulan yıl]</w:t>
            </w:r>
          </w:p>
        </w:tc>
      </w:tr>
      <w:tr w:rsidR="000D6D0E" w:rsidRPr="00DA0FD2" w:rsidTr="000D6D0E">
        <w:trPr>
          <w:trHeight w:val="260"/>
          <w:jc w:val="center"/>
        </w:trPr>
        <w:tc>
          <w:tcPr>
            <w:tcW w:w="2117" w:type="dxa"/>
            <w:tcBorders>
              <w:top w:val="single" w:sz="18" w:space="0" w:color="auto"/>
            </w:tcBorders>
            <w:vAlign w:val="center"/>
          </w:tcPr>
          <w:p w:rsidR="000D6D0E" w:rsidRPr="00DA0FD2" w:rsidRDefault="000D6D0E" w:rsidP="000D6D0E">
            <w:pPr>
              <w:spacing w:after="0" w:line="240" w:lineRule="auto"/>
              <w:rPr>
                <w:bCs/>
              </w:rPr>
            </w:pPr>
            <w:r w:rsidRPr="00DA0FD2">
              <w:rPr>
                <w:bCs/>
              </w:rPr>
              <w:t>Hazırlık Öğrencisi</w:t>
            </w:r>
          </w:p>
        </w:tc>
        <w:tc>
          <w:tcPr>
            <w:tcW w:w="1440" w:type="dxa"/>
            <w:tcBorders>
              <w:top w:val="single" w:sz="18" w:space="0" w:color="auto"/>
            </w:tcBorders>
          </w:tcPr>
          <w:p w:rsidR="000D6D0E" w:rsidRPr="00DA0FD2" w:rsidRDefault="000D6D0E" w:rsidP="000D6D0E">
            <w:pPr>
              <w:spacing w:after="0" w:line="240" w:lineRule="auto"/>
              <w:jc w:val="center"/>
              <w:rPr>
                <w:bCs/>
              </w:rPr>
            </w:pPr>
            <w:r>
              <w:rPr>
                <w:bCs/>
              </w:rPr>
              <w:t>0</w:t>
            </w:r>
          </w:p>
        </w:tc>
        <w:tc>
          <w:tcPr>
            <w:tcW w:w="1440" w:type="dxa"/>
            <w:tcBorders>
              <w:top w:val="single" w:sz="18" w:space="0" w:color="auto"/>
            </w:tcBorders>
          </w:tcPr>
          <w:p w:rsidR="000D6D0E" w:rsidRPr="00DA0FD2" w:rsidRDefault="000D6D0E" w:rsidP="000D6D0E">
            <w:pPr>
              <w:spacing w:after="0" w:line="240" w:lineRule="auto"/>
              <w:jc w:val="center"/>
              <w:rPr>
                <w:bCs/>
              </w:rPr>
            </w:pPr>
            <w:r>
              <w:rPr>
                <w:bCs/>
              </w:rPr>
              <w:t>0</w:t>
            </w:r>
          </w:p>
        </w:tc>
        <w:tc>
          <w:tcPr>
            <w:tcW w:w="1440" w:type="dxa"/>
            <w:tcBorders>
              <w:top w:val="single" w:sz="18" w:space="0" w:color="auto"/>
            </w:tcBorders>
          </w:tcPr>
          <w:p w:rsidR="000D6D0E" w:rsidRPr="00DA0FD2" w:rsidRDefault="000D6D0E" w:rsidP="000D6D0E">
            <w:pPr>
              <w:spacing w:after="0" w:line="240" w:lineRule="auto"/>
              <w:jc w:val="center"/>
              <w:rPr>
                <w:bCs/>
              </w:rPr>
            </w:pPr>
            <w:r>
              <w:rPr>
                <w:bCs/>
              </w:rPr>
              <w:t>0</w:t>
            </w:r>
          </w:p>
        </w:tc>
        <w:tc>
          <w:tcPr>
            <w:tcW w:w="1440" w:type="dxa"/>
            <w:tcBorders>
              <w:top w:val="single" w:sz="18" w:space="0" w:color="auto"/>
            </w:tcBorders>
          </w:tcPr>
          <w:p w:rsidR="000D6D0E" w:rsidRPr="00DA0FD2" w:rsidRDefault="000D6D0E" w:rsidP="000D6D0E">
            <w:pPr>
              <w:spacing w:after="0" w:line="240" w:lineRule="auto"/>
              <w:jc w:val="center"/>
              <w:rPr>
                <w:bCs/>
              </w:rPr>
            </w:pPr>
            <w:r>
              <w:rPr>
                <w:bCs/>
              </w:rPr>
              <w:t>0</w:t>
            </w:r>
          </w:p>
        </w:tc>
        <w:tc>
          <w:tcPr>
            <w:tcW w:w="1440" w:type="dxa"/>
            <w:tcBorders>
              <w:top w:val="single" w:sz="18" w:space="0" w:color="auto"/>
            </w:tcBorders>
          </w:tcPr>
          <w:p w:rsidR="000D6D0E" w:rsidRPr="00DA0FD2" w:rsidRDefault="000D6D0E" w:rsidP="000D6D0E">
            <w:pPr>
              <w:spacing w:after="0" w:line="240" w:lineRule="auto"/>
              <w:jc w:val="center"/>
              <w:rPr>
                <w:bCs/>
              </w:rPr>
            </w:pPr>
            <w:r>
              <w:rPr>
                <w:bCs/>
              </w:rPr>
              <w:t>0</w:t>
            </w:r>
          </w:p>
        </w:tc>
      </w:tr>
      <w:tr w:rsidR="000D6D0E" w:rsidRPr="00DA0FD2" w:rsidTr="000D6D0E">
        <w:trPr>
          <w:trHeight w:val="260"/>
          <w:jc w:val="center"/>
        </w:trPr>
        <w:tc>
          <w:tcPr>
            <w:tcW w:w="2117" w:type="dxa"/>
            <w:vAlign w:val="center"/>
          </w:tcPr>
          <w:p w:rsidR="000D6D0E" w:rsidRPr="00DA0FD2" w:rsidRDefault="000D6D0E" w:rsidP="000D6D0E">
            <w:pPr>
              <w:spacing w:after="0" w:line="240" w:lineRule="auto"/>
              <w:rPr>
                <w:bCs/>
                <w:vertAlign w:val="superscript"/>
              </w:rPr>
            </w:pPr>
            <w:r w:rsidRPr="00DA0FD2">
              <w:rPr>
                <w:bCs/>
              </w:rPr>
              <w:t>Öğrenci</w:t>
            </w:r>
          </w:p>
        </w:tc>
        <w:tc>
          <w:tcPr>
            <w:tcW w:w="1440" w:type="dxa"/>
          </w:tcPr>
          <w:p w:rsidR="000D6D0E" w:rsidRPr="00DA0FD2" w:rsidRDefault="000D6D0E" w:rsidP="000D6D0E">
            <w:pPr>
              <w:spacing w:after="0" w:line="240" w:lineRule="auto"/>
              <w:jc w:val="center"/>
              <w:rPr>
                <w:bCs/>
              </w:rPr>
            </w:pPr>
            <w:r>
              <w:rPr>
                <w:bCs/>
              </w:rPr>
              <w:t>102</w:t>
            </w:r>
          </w:p>
        </w:tc>
        <w:tc>
          <w:tcPr>
            <w:tcW w:w="1440" w:type="dxa"/>
          </w:tcPr>
          <w:p w:rsidR="000D6D0E" w:rsidRPr="00DA0FD2" w:rsidRDefault="000D6D0E" w:rsidP="000D6D0E">
            <w:pPr>
              <w:spacing w:after="0" w:line="240" w:lineRule="auto"/>
              <w:jc w:val="center"/>
              <w:rPr>
                <w:bCs/>
              </w:rPr>
            </w:pPr>
            <w:r>
              <w:rPr>
                <w:bCs/>
              </w:rPr>
              <w:t>89</w:t>
            </w:r>
          </w:p>
        </w:tc>
        <w:tc>
          <w:tcPr>
            <w:tcW w:w="1440" w:type="dxa"/>
          </w:tcPr>
          <w:p w:rsidR="000D6D0E" w:rsidRPr="00DA0FD2" w:rsidRDefault="000D6D0E" w:rsidP="000D6D0E">
            <w:pPr>
              <w:spacing w:after="0" w:line="240" w:lineRule="auto"/>
              <w:jc w:val="center"/>
              <w:rPr>
                <w:bCs/>
              </w:rPr>
            </w:pPr>
            <w:r>
              <w:rPr>
                <w:bCs/>
              </w:rPr>
              <w:t>92</w:t>
            </w:r>
          </w:p>
        </w:tc>
        <w:tc>
          <w:tcPr>
            <w:tcW w:w="1440" w:type="dxa"/>
          </w:tcPr>
          <w:p w:rsidR="000D6D0E" w:rsidRPr="00DA0FD2" w:rsidRDefault="000D6D0E" w:rsidP="000D6D0E">
            <w:pPr>
              <w:spacing w:after="0" w:line="240" w:lineRule="auto"/>
              <w:jc w:val="center"/>
              <w:rPr>
                <w:bCs/>
              </w:rPr>
            </w:pPr>
            <w:r>
              <w:rPr>
                <w:bCs/>
              </w:rPr>
              <w:t>87</w:t>
            </w:r>
          </w:p>
        </w:tc>
        <w:tc>
          <w:tcPr>
            <w:tcW w:w="1440" w:type="dxa"/>
          </w:tcPr>
          <w:p w:rsidR="000D6D0E" w:rsidRPr="00DA0FD2" w:rsidRDefault="000D6D0E" w:rsidP="000D6D0E">
            <w:pPr>
              <w:spacing w:after="0" w:line="240" w:lineRule="auto"/>
              <w:jc w:val="center"/>
              <w:rPr>
                <w:bCs/>
              </w:rPr>
            </w:pPr>
            <w:r>
              <w:rPr>
                <w:bCs/>
              </w:rPr>
              <w:t>82</w:t>
            </w:r>
          </w:p>
        </w:tc>
      </w:tr>
      <w:tr w:rsidR="000D6D0E" w:rsidRPr="00DA0FD2" w:rsidTr="000D6D0E">
        <w:trPr>
          <w:trHeight w:val="269"/>
          <w:jc w:val="center"/>
        </w:trPr>
        <w:tc>
          <w:tcPr>
            <w:tcW w:w="2117" w:type="dxa"/>
            <w:vAlign w:val="center"/>
          </w:tcPr>
          <w:p w:rsidR="000D6D0E" w:rsidRPr="00DA0FD2" w:rsidRDefault="000D6D0E" w:rsidP="000D6D0E">
            <w:pPr>
              <w:spacing w:after="0" w:line="240" w:lineRule="auto"/>
              <w:rPr>
                <w:bCs/>
              </w:rPr>
            </w:pPr>
            <w:r w:rsidRPr="00DA0FD2">
              <w:rPr>
                <w:bCs/>
              </w:rPr>
              <w:t>Mezun</w:t>
            </w:r>
          </w:p>
        </w:tc>
        <w:tc>
          <w:tcPr>
            <w:tcW w:w="1440" w:type="dxa"/>
          </w:tcPr>
          <w:p w:rsidR="000D6D0E" w:rsidRPr="00DA0FD2" w:rsidRDefault="000D6D0E" w:rsidP="000D6D0E">
            <w:pPr>
              <w:spacing w:after="0" w:line="240" w:lineRule="auto"/>
              <w:jc w:val="center"/>
              <w:rPr>
                <w:bCs/>
              </w:rPr>
            </w:pPr>
            <w:r>
              <w:rPr>
                <w:bCs/>
              </w:rPr>
              <w:t>27</w:t>
            </w:r>
          </w:p>
        </w:tc>
        <w:tc>
          <w:tcPr>
            <w:tcW w:w="1440" w:type="dxa"/>
          </w:tcPr>
          <w:p w:rsidR="000D6D0E" w:rsidRPr="00DA0FD2" w:rsidRDefault="000D6D0E" w:rsidP="000D6D0E">
            <w:pPr>
              <w:spacing w:after="0" w:line="240" w:lineRule="auto"/>
              <w:jc w:val="center"/>
              <w:rPr>
                <w:bCs/>
              </w:rPr>
            </w:pPr>
            <w:r>
              <w:rPr>
                <w:bCs/>
              </w:rPr>
              <w:t>21</w:t>
            </w:r>
          </w:p>
        </w:tc>
        <w:tc>
          <w:tcPr>
            <w:tcW w:w="1440" w:type="dxa"/>
          </w:tcPr>
          <w:p w:rsidR="000D6D0E" w:rsidRPr="00DA0FD2" w:rsidRDefault="000D6D0E" w:rsidP="000D6D0E">
            <w:pPr>
              <w:spacing w:after="0" w:line="240" w:lineRule="auto"/>
              <w:jc w:val="center"/>
              <w:rPr>
                <w:bCs/>
              </w:rPr>
            </w:pPr>
            <w:r>
              <w:rPr>
                <w:bCs/>
              </w:rPr>
              <w:t>7</w:t>
            </w:r>
          </w:p>
        </w:tc>
        <w:tc>
          <w:tcPr>
            <w:tcW w:w="1440" w:type="dxa"/>
          </w:tcPr>
          <w:p w:rsidR="000D6D0E" w:rsidRPr="00DA0FD2" w:rsidRDefault="000D6D0E" w:rsidP="000D6D0E">
            <w:pPr>
              <w:spacing w:after="0" w:line="240" w:lineRule="auto"/>
              <w:jc w:val="center"/>
              <w:rPr>
                <w:bCs/>
              </w:rPr>
            </w:pPr>
            <w:r>
              <w:rPr>
                <w:bCs/>
              </w:rPr>
              <w:t>13</w:t>
            </w:r>
          </w:p>
        </w:tc>
        <w:tc>
          <w:tcPr>
            <w:tcW w:w="1440" w:type="dxa"/>
          </w:tcPr>
          <w:p w:rsidR="000D6D0E" w:rsidRPr="00DA0FD2" w:rsidRDefault="000D6D0E" w:rsidP="000D6D0E">
            <w:pPr>
              <w:spacing w:after="0" w:line="240" w:lineRule="auto"/>
              <w:jc w:val="center"/>
              <w:rPr>
                <w:bCs/>
              </w:rPr>
            </w:pPr>
            <w:r>
              <w:rPr>
                <w:bCs/>
              </w:rPr>
              <w:t>11</w:t>
            </w:r>
          </w:p>
        </w:tc>
      </w:tr>
    </w:tbl>
    <w:p w:rsidR="00712D6E" w:rsidRPr="00DA0FD2" w:rsidRDefault="00712D6E" w:rsidP="00FE669C">
      <w:pPr>
        <w:pStyle w:val="GvdeMetni"/>
        <w:spacing w:after="0"/>
        <w:rPr>
          <w:rFonts w:asciiTheme="minorHAnsi" w:hAnsiTheme="minorHAnsi"/>
        </w:rPr>
      </w:pPr>
    </w:p>
    <w:p w:rsidR="00712D6E" w:rsidRDefault="00712D6E" w:rsidP="00FE669C">
      <w:pPr>
        <w:pStyle w:val="GvdeMetni"/>
        <w:spacing w:after="0"/>
        <w:rPr>
          <w:rFonts w:asciiTheme="minorHAnsi" w:hAnsiTheme="minorHAnsi"/>
        </w:rPr>
      </w:pPr>
      <w:r w:rsidRPr="00DA0FD2">
        <w:rPr>
          <w:rFonts w:asciiTheme="minorHAnsi" w:hAnsiTheme="minorHAnsi"/>
        </w:rPr>
        <w:t>Tablo 1.2’</w:t>
      </w:r>
      <w:r w:rsidR="009A34E0">
        <w:rPr>
          <w:rFonts w:asciiTheme="minorHAnsi" w:hAnsiTheme="minorHAnsi"/>
        </w:rPr>
        <w:t>d</w:t>
      </w:r>
      <w:r w:rsidRPr="00DA0FD2">
        <w:rPr>
          <w:rFonts w:asciiTheme="minorHAnsi" w:hAnsiTheme="minorHAnsi"/>
        </w:rPr>
        <w:t xml:space="preserve">e son beş yıla ilişkin kontenjanları, programa yeni kayıt </w:t>
      </w:r>
      <w:r w:rsidR="00EC5B00">
        <w:rPr>
          <w:rFonts w:asciiTheme="minorHAnsi" w:hAnsiTheme="minorHAnsi"/>
        </w:rPr>
        <w:t>yaptıran öğrencilerin sayıları</w:t>
      </w:r>
      <w:r w:rsidRPr="00DA0FD2">
        <w:rPr>
          <w:rFonts w:asciiTheme="minorHAnsi" w:hAnsiTheme="minorHAnsi"/>
        </w:rPr>
        <w:t>, giriş puanları v</w:t>
      </w:r>
      <w:r w:rsidR="009E5803" w:rsidRPr="00DA0FD2">
        <w:rPr>
          <w:rFonts w:asciiTheme="minorHAnsi" w:hAnsiTheme="minorHAnsi"/>
        </w:rPr>
        <w:t>e başarı sırası</w:t>
      </w:r>
      <w:r w:rsidR="009A34E0">
        <w:rPr>
          <w:rFonts w:asciiTheme="minorHAnsi" w:hAnsiTheme="minorHAnsi"/>
        </w:rPr>
        <w:t xml:space="preserve"> verilmektedir. </w:t>
      </w:r>
    </w:p>
    <w:p w:rsidR="00EC5B00" w:rsidRPr="00DA0FD2" w:rsidRDefault="00EC5B00" w:rsidP="00FE669C">
      <w:pPr>
        <w:pStyle w:val="GvdeMetni"/>
        <w:spacing w:after="0"/>
        <w:rPr>
          <w:rFonts w:asciiTheme="minorHAnsi" w:hAnsiTheme="minorHAnsi"/>
        </w:rPr>
      </w:pPr>
    </w:p>
    <w:p w:rsidR="003208F0" w:rsidRPr="00DA0FD2" w:rsidRDefault="003208F0" w:rsidP="003208F0">
      <w:pPr>
        <w:pStyle w:val="Balk6"/>
        <w:rPr>
          <w:rFonts w:asciiTheme="minorHAnsi" w:hAnsiTheme="minorHAnsi"/>
          <w:vertAlign w:val="superscript"/>
        </w:rPr>
      </w:pPr>
      <w:bookmarkStart w:id="0" w:name="_Toc232102089"/>
      <w:r w:rsidRPr="00DA0FD2">
        <w:rPr>
          <w:rFonts w:asciiTheme="minorHAnsi" w:hAnsiTheme="minorHAnsi"/>
        </w:rPr>
        <w:t>Tablo 1.2  Lisans Öğrencilerinin Giriş Derecelerine İlişkin Bilgi</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797"/>
        <w:gridCol w:w="1198"/>
        <w:gridCol w:w="993"/>
        <w:gridCol w:w="942"/>
        <w:gridCol w:w="940"/>
        <w:gridCol w:w="939"/>
        <w:gridCol w:w="941"/>
        <w:gridCol w:w="1538"/>
      </w:tblGrid>
      <w:tr w:rsidR="000D6D0E" w:rsidRPr="00654DB0" w:rsidTr="000D6D0E">
        <w:trPr>
          <w:trHeight w:val="509"/>
          <w:jc w:val="center"/>
        </w:trPr>
        <w:tc>
          <w:tcPr>
            <w:tcW w:w="1815" w:type="dxa"/>
            <w:vMerge w:val="restart"/>
            <w:tcBorders>
              <w:top w:val="single" w:sz="18" w:space="0" w:color="auto"/>
            </w:tcBorders>
            <w:vAlign w:val="center"/>
          </w:tcPr>
          <w:p w:rsidR="000D6D0E" w:rsidRPr="00654DB0" w:rsidRDefault="000D6D0E" w:rsidP="00D6063D">
            <w:pPr>
              <w:spacing w:after="0" w:line="240" w:lineRule="auto"/>
              <w:jc w:val="center"/>
            </w:pPr>
            <w:r w:rsidRPr="00654DB0">
              <w:t>Akademik Yıl</w:t>
            </w:r>
          </w:p>
        </w:tc>
        <w:tc>
          <w:tcPr>
            <w:tcW w:w="1200" w:type="dxa"/>
            <w:vMerge w:val="restart"/>
            <w:tcBorders>
              <w:top w:val="single" w:sz="18" w:space="0" w:color="auto"/>
            </w:tcBorders>
            <w:vAlign w:val="center"/>
          </w:tcPr>
          <w:p w:rsidR="000D6D0E" w:rsidRPr="00654DB0" w:rsidRDefault="000D6D0E" w:rsidP="000D6D0E">
            <w:pPr>
              <w:spacing w:after="0" w:line="240" w:lineRule="auto"/>
              <w:jc w:val="center"/>
            </w:pPr>
            <w:r w:rsidRPr="00654DB0">
              <w:t>Kontenjan</w:t>
            </w:r>
          </w:p>
        </w:tc>
        <w:tc>
          <w:tcPr>
            <w:tcW w:w="994" w:type="dxa"/>
            <w:vMerge w:val="restart"/>
            <w:tcBorders>
              <w:top w:val="single" w:sz="18" w:space="0" w:color="auto"/>
            </w:tcBorders>
            <w:vAlign w:val="center"/>
          </w:tcPr>
          <w:p w:rsidR="000D6D0E" w:rsidRPr="00654DB0" w:rsidRDefault="000D6D0E" w:rsidP="000D6D0E">
            <w:pPr>
              <w:spacing w:after="0" w:line="240" w:lineRule="auto"/>
              <w:jc w:val="center"/>
            </w:pPr>
            <w:r w:rsidRPr="00654DB0">
              <w:t>Kayıt Yaptıran Öğrenci Sayısı</w:t>
            </w:r>
          </w:p>
        </w:tc>
        <w:tc>
          <w:tcPr>
            <w:tcW w:w="1866" w:type="dxa"/>
            <w:gridSpan w:val="2"/>
            <w:tcBorders>
              <w:top w:val="single" w:sz="18" w:space="0" w:color="auto"/>
            </w:tcBorders>
            <w:vAlign w:val="center"/>
          </w:tcPr>
          <w:p w:rsidR="000D6D0E" w:rsidRPr="00654DB0" w:rsidRDefault="000D6D0E" w:rsidP="000D6D0E">
            <w:pPr>
              <w:spacing w:after="0" w:line="240" w:lineRule="auto"/>
              <w:jc w:val="center"/>
            </w:pPr>
            <w:r w:rsidRPr="00654DB0">
              <w:t>Giriş Puanı</w:t>
            </w:r>
          </w:p>
        </w:tc>
        <w:tc>
          <w:tcPr>
            <w:tcW w:w="1867" w:type="dxa"/>
            <w:gridSpan w:val="2"/>
            <w:tcBorders>
              <w:top w:val="single" w:sz="18" w:space="0" w:color="auto"/>
            </w:tcBorders>
            <w:vAlign w:val="center"/>
          </w:tcPr>
          <w:p w:rsidR="000D6D0E" w:rsidRPr="00654DB0" w:rsidRDefault="000D6D0E" w:rsidP="000D6D0E">
            <w:pPr>
              <w:spacing w:after="0" w:line="240" w:lineRule="auto"/>
              <w:jc w:val="center"/>
            </w:pPr>
            <w:r w:rsidRPr="00654DB0">
              <w:t>Giriş Başarı Sırası</w:t>
            </w:r>
          </w:p>
        </w:tc>
        <w:tc>
          <w:tcPr>
            <w:tcW w:w="1546" w:type="dxa"/>
            <w:tcBorders>
              <w:top w:val="single" w:sz="18" w:space="0" w:color="auto"/>
            </w:tcBorders>
          </w:tcPr>
          <w:p w:rsidR="000D6D0E" w:rsidRPr="00654DB0" w:rsidRDefault="000D6D0E" w:rsidP="000D6D0E">
            <w:pPr>
              <w:spacing w:after="0" w:line="240" w:lineRule="auto"/>
              <w:jc w:val="center"/>
            </w:pPr>
            <w:r w:rsidRPr="00654DB0">
              <w:t>Yerleştirme puan türü</w:t>
            </w:r>
          </w:p>
        </w:tc>
      </w:tr>
      <w:tr w:rsidR="000D6D0E" w:rsidRPr="00654DB0" w:rsidTr="000D6D0E">
        <w:trPr>
          <w:trHeight w:val="509"/>
          <w:jc w:val="center"/>
        </w:trPr>
        <w:tc>
          <w:tcPr>
            <w:tcW w:w="1815" w:type="dxa"/>
            <w:vMerge/>
            <w:tcBorders>
              <w:bottom w:val="single" w:sz="18" w:space="0" w:color="auto"/>
            </w:tcBorders>
            <w:vAlign w:val="center"/>
          </w:tcPr>
          <w:p w:rsidR="000D6D0E" w:rsidRPr="00654DB0" w:rsidRDefault="000D6D0E" w:rsidP="000D6D0E">
            <w:pPr>
              <w:spacing w:after="0" w:line="240" w:lineRule="auto"/>
              <w:jc w:val="center"/>
            </w:pPr>
          </w:p>
        </w:tc>
        <w:tc>
          <w:tcPr>
            <w:tcW w:w="1200" w:type="dxa"/>
            <w:vMerge/>
            <w:tcBorders>
              <w:bottom w:val="single" w:sz="18" w:space="0" w:color="auto"/>
            </w:tcBorders>
            <w:vAlign w:val="center"/>
          </w:tcPr>
          <w:p w:rsidR="000D6D0E" w:rsidRPr="00654DB0" w:rsidRDefault="000D6D0E" w:rsidP="000D6D0E">
            <w:pPr>
              <w:spacing w:after="0" w:line="240" w:lineRule="auto"/>
              <w:jc w:val="center"/>
            </w:pPr>
          </w:p>
        </w:tc>
        <w:tc>
          <w:tcPr>
            <w:tcW w:w="994" w:type="dxa"/>
            <w:vMerge/>
            <w:tcBorders>
              <w:bottom w:val="single" w:sz="18" w:space="0" w:color="auto"/>
            </w:tcBorders>
            <w:vAlign w:val="center"/>
          </w:tcPr>
          <w:p w:rsidR="000D6D0E" w:rsidRPr="00654DB0" w:rsidRDefault="000D6D0E" w:rsidP="000D6D0E">
            <w:pPr>
              <w:spacing w:after="0" w:line="240" w:lineRule="auto"/>
              <w:jc w:val="center"/>
            </w:pPr>
          </w:p>
        </w:tc>
        <w:tc>
          <w:tcPr>
            <w:tcW w:w="942" w:type="dxa"/>
            <w:tcBorders>
              <w:bottom w:val="single" w:sz="18" w:space="0" w:color="auto"/>
            </w:tcBorders>
            <w:vAlign w:val="center"/>
          </w:tcPr>
          <w:p w:rsidR="000D6D0E" w:rsidRPr="00654DB0" w:rsidRDefault="000D6D0E" w:rsidP="000D6D0E">
            <w:pPr>
              <w:spacing w:after="0" w:line="240" w:lineRule="auto"/>
              <w:jc w:val="center"/>
            </w:pPr>
            <w:r w:rsidRPr="00654DB0">
              <w:t>En yüksek</w:t>
            </w:r>
          </w:p>
        </w:tc>
        <w:tc>
          <w:tcPr>
            <w:tcW w:w="924" w:type="dxa"/>
            <w:tcBorders>
              <w:bottom w:val="single" w:sz="18" w:space="0" w:color="auto"/>
            </w:tcBorders>
            <w:vAlign w:val="center"/>
          </w:tcPr>
          <w:p w:rsidR="000D6D0E" w:rsidRPr="00654DB0" w:rsidRDefault="000D6D0E" w:rsidP="000D6D0E">
            <w:pPr>
              <w:spacing w:after="0" w:line="240" w:lineRule="auto"/>
              <w:jc w:val="center"/>
            </w:pPr>
            <w:r w:rsidRPr="00654DB0">
              <w:t>En düşük</w:t>
            </w:r>
          </w:p>
        </w:tc>
        <w:tc>
          <w:tcPr>
            <w:tcW w:w="942" w:type="dxa"/>
            <w:tcBorders>
              <w:bottom w:val="single" w:sz="18" w:space="0" w:color="auto"/>
            </w:tcBorders>
            <w:vAlign w:val="center"/>
          </w:tcPr>
          <w:p w:rsidR="000D6D0E" w:rsidRPr="00654DB0" w:rsidRDefault="000D6D0E" w:rsidP="000D6D0E">
            <w:pPr>
              <w:spacing w:after="0" w:line="240" w:lineRule="auto"/>
              <w:jc w:val="center"/>
            </w:pPr>
            <w:r w:rsidRPr="00654DB0">
              <w:t>En yüksek</w:t>
            </w:r>
          </w:p>
        </w:tc>
        <w:tc>
          <w:tcPr>
            <w:tcW w:w="925" w:type="dxa"/>
            <w:tcBorders>
              <w:bottom w:val="single" w:sz="18" w:space="0" w:color="auto"/>
            </w:tcBorders>
            <w:vAlign w:val="center"/>
          </w:tcPr>
          <w:p w:rsidR="000D6D0E" w:rsidRPr="00654DB0" w:rsidRDefault="000D6D0E" w:rsidP="000D6D0E">
            <w:pPr>
              <w:spacing w:after="0" w:line="240" w:lineRule="auto"/>
              <w:jc w:val="center"/>
            </w:pPr>
            <w:r w:rsidRPr="00654DB0">
              <w:t>En düşük</w:t>
            </w:r>
          </w:p>
        </w:tc>
        <w:tc>
          <w:tcPr>
            <w:tcW w:w="1546" w:type="dxa"/>
            <w:tcBorders>
              <w:bottom w:val="single" w:sz="18" w:space="0" w:color="auto"/>
            </w:tcBorders>
          </w:tcPr>
          <w:p w:rsidR="000D6D0E" w:rsidRPr="00654DB0" w:rsidRDefault="000D6D0E" w:rsidP="000D6D0E">
            <w:pPr>
              <w:spacing w:after="0" w:line="240" w:lineRule="auto"/>
              <w:jc w:val="center"/>
            </w:pPr>
          </w:p>
        </w:tc>
      </w:tr>
      <w:tr w:rsidR="000D6D0E" w:rsidRPr="00654DB0" w:rsidTr="000D6D0E">
        <w:trPr>
          <w:jc w:val="center"/>
        </w:trPr>
        <w:tc>
          <w:tcPr>
            <w:tcW w:w="1815" w:type="dxa"/>
            <w:tcBorders>
              <w:top w:val="single" w:sz="18" w:space="0" w:color="auto"/>
            </w:tcBorders>
            <w:vAlign w:val="center"/>
          </w:tcPr>
          <w:p w:rsidR="000D6D0E" w:rsidRPr="00654DB0" w:rsidRDefault="000D6D0E" w:rsidP="000D6D0E">
            <w:pPr>
              <w:spacing w:after="0" w:line="240" w:lineRule="auto"/>
              <w:jc w:val="center"/>
            </w:pPr>
            <w:r>
              <w:t>2020-2021</w:t>
            </w:r>
          </w:p>
        </w:tc>
        <w:tc>
          <w:tcPr>
            <w:tcW w:w="1200" w:type="dxa"/>
            <w:tcBorders>
              <w:top w:val="single" w:sz="18" w:space="0" w:color="auto"/>
            </w:tcBorders>
            <w:vAlign w:val="center"/>
          </w:tcPr>
          <w:p w:rsidR="000D6D0E" w:rsidRPr="00654DB0" w:rsidRDefault="000D6D0E" w:rsidP="000D6D0E">
            <w:pPr>
              <w:spacing w:after="0" w:line="240" w:lineRule="auto"/>
              <w:jc w:val="center"/>
            </w:pPr>
            <w:r>
              <w:t>10</w:t>
            </w:r>
          </w:p>
        </w:tc>
        <w:tc>
          <w:tcPr>
            <w:tcW w:w="994" w:type="dxa"/>
            <w:tcBorders>
              <w:top w:val="single" w:sz="18" w:space="0" w:color="auto"/>
            </w:tcBorders>
            <w:vAlign w:val="center"/>
          </w:tcPr>
          <w:p w:rsidR="000D6D0E" w:rsidRPr="00654DB0" w:rsidRDefault="000D6D0E" w:rsidP="000D6D0E">
            <w:pPr>
              <w:spacing w:after="0" w:line="240" w:lineRule="auto"/>
              <w:jc w:val="center"/>
            </w:pPr>
            <w:r>
              <w:t>14</w:t>
            </w:r>
          </w:p>
        </w:tc>
        <w:tc>
          <w:tcPr>
            <w:tcW w:w="942" w:type="dxa"/>
            <w:tcBorders>
              <w:top w:val="single" w:sz="18" w:space="0" w:color="auto"/>
            </w:tcBorders>
            <w:vAlign w:val="center"/>
          </w:tcPr>
          <w:p w:rsidR="000D6D0E" w:rsidRPr="00654DB0" w:rsidRDefault="000D6D0E" w:rsidP="000D6D0E">
            <w:pPr>
              <w:spacing w:after="0" w:line="240" w:lineRule="auto"/>
              <w:jc w:val="center"/>
            </w:pPr>
            <w:r>
              <w:t>285,650</w:t>
            </w:r>
          </w:p>
        </w:tc>
        <w:tc>
          <w:tcPr>
            <w:tcW w:w="924" w:type="dxa"/>
            <w:tcBorders>
              <w:top w:val="single" w:sz="18" w:space="0" w:color="auto"/>
            </w:tcBorders>
            <w:vAlign w:val="center"/>
          </w:tcPr>
          <w:p w:rsidR="000D6D0E" w:rsidRPr="00654DB0" w:rsidRDefault="000D6D0E" w:rsidP="000D6D0E">
            <w:pPr>
              <w:spacing w:after="0" w:line="240" w:lineRule="auto"/>
              <w:jc w:val="center"/>
            </w:pPr>
            <w:r>
              <w:t>292,916</w:t>
            </w:r>
          </w:p>
        </w:tc>
        <w:tc>
          <w:tcPr>
            <w:tcW w:w="942" w:type="dxa"/>
            <w:tcBorders>
              <w:top w:val="single" w:sz="18" w:space="0" w:color="auto"/>
            </w:tcBorders>
            <w:vAlign w:val="center"/>
          </w:tcPr>
          <w:p w:rsidR="000D6D0E" w:rsidRPr="00654DB0" w:rsidRDefault="000D6D0E" w:rsidP="000D6D0E">
            <w:pPr>
              <w:spacing w:after="0" w:line="240" w:lineRule="auto"/>
              <w:jc w:val="center"/>
            </w:pPr>
            <w:r>
              <w:t>-</w:t>
            </w:r>
          </w:p>
        </w:tc>
        <w:tc>
          <w:tcPr>
            <w:tcW w:w="925" w:type="dxa"/>
            <w:tcBorders>
              <w:top w:val="single" w:sz="18" w:space="0" w:color="auto"/>
            </w:tcBorders>
            <w:vAlign w:val="center"/>
          </w:tcPr>
          <w:p w:rsidR="000D6D0E" w:rsidRPr="00654DB0" w:rsidRDefault="000D6D0E" w:rsidP="000D6D0E">
            <w:pPr>
              <w:spacing w:after="0" w:line="240" w:lineRule="auto"/>
              <w:jc w:val="center"/>
            </w:pPr>
            <w:r>
              <w:t>-</w:t>
            </w:r>
          </w:p>
        </w:tc>
        <w:tc>
          <w:tcPr>
            <w:tcW w:w="1546" w:type="dxa"/>
            <w:tcBorders>
              <w:top w:val="single" w:sz="18" w:space="0" w:color="auto"/>
            </w:tcBorders>
            <w:vAlign w:val="center"/>
          </w:tcPr>
          <w:p w:rsidR="000D6D0E" w:rsidRPr="00654DB0" w:rsidRDefault="000D6D0E" w:rsidP="000D6D0E">
            <w:pPr>
              <w:spacing w:after="0" w:line="240" w:lineRule="auto"/>
              <w:jc w:val="center"/>
            </w:pPr>
            <w:r>
              <w:t>SAY</w:t>
            </w:r>
          </w:p>
        </w:tc>
      </w:tr>
      <w:tr w:rsidR="000D6D0E" w:rsidRPr="00654DB0" w:rsidTr="000D6D0E">
        <w:trPr>
          <w:jc w:val="center"/>
        </w:trPr>
        <w:tc>
          <w:tcPr>
            <w:tcW w:w="1815" w:type="dxa"/>
            <w:vAlign w:val="center"/>
          </w:tcPr>
          <w:p w:rsidR="000D6D0E" w:rsidRPr="00654DB0" w:rsidRDefault="000D6D0E" w:rsidP="000D6D0E">
            <w:pPr>
              <w:spacing w:after="0" w:line="240" w:lineRule="auto"/>
              <w:jc w:val="center"/>
            </w:pPr>
            <w:r>
              <w:t>2019-2020</w:t>
            </w:r>
          </w:p>
        </w:tc>
        <w:tc>
          <w:tcPr>
            <w:tcW w:w="1200" w:type="dxa"/>
            <w:vAlign w:val="center"/>
          </w:tcPr>
          <w:p w:rsidR="000D6D0E" w:rsidRPr="00654DB0" w:rsidRDefault="000D6D0E" w:rsidP="000D6D0E">
            <w:pPr>
              <w:spacing w:after="0" w:line="240" w:lineRule="auto"/>
              <w:jc w:val="center"/>
            </w:pPr>
            <w:r>
              <w:t>10</w:t>
            </w:r>
          </w:p>
        </w:tc>
        <w:tc>
          <w:tcPr>
            <w:tcW w:w="994" w:type="dxa"/>
            <w:vAlign w:val="center"/>
          </w:tcPr>
          <w:p w:rsidR="000D6D0E" w:rsidRPr="00654DB0" w:rsidRDefault="000D6D0E" w:rsidP="000D6D0E">
            <w:pPr>
              <w:spacing w:after="0" w:line="240" w:lineRule="auto"/>
              <w:jc w:val="center"/>
            </w:pPr>
            <w:r>
              <w:t>5</w:t>
            </w:r>
          </w:p>
        </w:tc>
        <w:tc>
          <w:tcPr>
            <w:tcW w:w="942" w:type="dxa"/>
            <w:vAlign w:val="center"/>
          </w:tcPr>
          <w:p w:rsidR="000D6D0E" w:rsidRPr="00F546F6" w:rsidRDefault="000D6D0E" w:rsidP="000D6D0E">
            <w:pPr>
              <w:spacing w:after="0" w:line="240" w:lineRule="auto"/>
              <w:jc w:val="center"/>
            </w:pPr>
            <w:r w:rsidRPr="00F546F6">
              <w:t>350,040</w:t>
            </w:r>
          </w:p>
        </w:tc>
        <w:tc>
          <w:tcPr>
            <w:tcW w:w="924" w:type="dxa"/>
            <w:vAlign w:val="center"/>
          </w:tcPr>
          <w:p w:rsidR="000D6D0E" w:rsidRPr="00F546F6" w:rsidRDefault="000D6D0E" w:rsidP="000D6D0E">
            <w:pPr>
              <w:spacing w:after="0" w:line="240" w:lineRule="auto"/>
              <w:jc w:val="center"/>
            </w:pPr>
            <w:r w:rsidRPr="00F546F6">
              <w:t>285,650</w:t>
            </w:r>
          </w:p>
        </w:tc>
        <w:tc>
          <w:tcPr>
            <w:tcW w:w="942" w:type="dxa"/>
            <w:vAlign w:val="center"/>
          </w:tcPr>
          <w:p w:rsidR="000D6D0E" w:rsidRPr="00F546F6" w:rsidRDefault="000D6D0E" w:rsidP="000D6D0E">
            <w:pPr>
              <w:spacing w:after="0" w:line="240" w:lineRule="auto"/>
              <w:jc w:val="center"/>
            </w:pPr>
            <w:r w:rsidRPr="00F546F6">
              <w:t>-</w:t>
            </w:r>
          </w:p>
        </w:tc>
        <w:tc>
          <w:tcPr>
            <w:tcW w:w="925" w:type="dxa"/>
            <w:vAlign w:val="center"/>
          </w:tcPr>
          <w:p w:rsidR="000D6D0E" w:rsidRPr="00F546F6" w:rsidRDefault="000D6D0E" w:rsidP="000D6D0E">
            <w:pPr>
              <w:spacing w:after="0" w:line="240" w:lineRule="auto"/>
              <w:jc w:val="center"/>
            </w:pPr>
            <w:r w:rsidRPr="00F546F6">
              <w:t>-</w:t>
            </w:r>
          </w:p>
        </w:tc>
        <w:tc>
          <w:tcPr>
            <w:tcW w:w="1546" w:type="dxa"/>
          </w:tcPr>
          <w:p w:rsidR="000D6D0E" w:rsidRPr="00654DB0" w:rsidRDefault="000D6D0E" w:rsidP="000D6D0E">
            <w:pPr>
              <w:spacing w:after="0" w:line="240" w:lineRule="auto"/>
              <w:jc w:val="center"/>
            </w:pPr>
            <w:r>
              <w:t>SAY</w:t>
            </w:r>
          </w:p>
        </w:tc>
      </w:tr>
      <w:tr w:rsidR="000D6D0E" w:rsidRPr="00654DB0" w:rsidTr="000D6D0E">
        <w:trPr>
          <w:jc w:val="center"/>
        </w:trPr>
        <w:tc>
          <w:tcPr>
            <w:tcW w:w="1815" w:type="dxa"/>
            <w:vAlign w:val="center"/>
          </w:tcPr>
          <w:p w:rsidR="000D6D0E" w:rsidRPr="00654DB0" w:rsidRDefault="000D6D0E" w:rsidP="000D6D0E">
            <w:pPr>
              <w:spacing w:after="0" w:line="240" w:lineRule="auto"/>
              <w:jc w:val="center"/>
            </w:pPr>
            <w:r>
              <w:t>2018-2019</w:t>
            </w:r>
          </w:p>
        </w:tc>
        <w:tc>
          <w:tcPr>
            <w:tcW w:w="1200" w:type="dxa"/>
            <w:vAlign w:val="center"/>
          </w:tcPr>
          <w:p w:rsidR="000D6D0E" w:rsidRPr="00654DB0" w:rsidRDefault="000D6D0E" w:rsidP="000D6D0E">
            <w:pPr>
              <w:spacing w:after="0" w:line="240" w:lineRule="auto"/>
              <w:jc w:val="center"/>
            </w:pPr>
            <w:r>
              <w:t>10</w:t>
            </w:r>
          </w:p>
        </w:tc>
        <w:tc>
          <w:tcPr>
            <w:tcW w:w="994" w:type="dxa"/>
            <w:vAlign w:val="center"/>
          </w:tcPr>
          <w:p w:rsidR="000D6D0E" w:rsidRPr="00654DB0" w:rsidRDefault="000D6D0E" w:rsidP="000D6D0E">
            <w:pPr>
              <w:spacing w:after="0" w:line="240" w:lineRule="auto"/>
              <w:jc w:val="center"/>
            </w:pPr>
            <w:r>
              <w:t>6</w:t>
            </w:r>
          </w:p>
        </w:tc>
        <w:tc>
          <w:tcPr>
            <w:tcW w:w="942" w:type="dxa"/>
            <w:vAlign w:val="center"/>
          </w:tcPr>
          <w:p w:rsidR="000D6D0E" w:rsidRPr="00F546F6" w:rsidRDefault="000D6D0E" w:rsidP="000D6D0E">
            <w:pPr>
              <w:spacing w:after="0" w:line="240" w:lineRule="auto"/>
              <w:jc w:val="center"/>
            </w:pPr>
            <w:r w:rsidRPr="00F546F6">
              <w:t>272,679</w:t>
            </w:r>
          </w:p>
        </w:tc>
        <w:tc>
          <w:tcPr>
            <w:tcW w:w="924" w:type="dxa"/>
            <w:vAlign w:val="center"/>
          </w:tcPr>
          <w:p w:rsidR="000D6D0E" w:rsidRPr="00F546F6" w:rsidRDefault="000D6D0E" w:rsidP="000D6D0E">
            <w:pPr>
              <w:spacing w:after="0" w:line="240" w:lineRule="auto"/>
              <w:jc w:val="center"/>
            </w:pPr>
            <w:r w:rsidRPr="00F546F6">
              <w:t>252,331</w:t>
            </w:r>
          </w:p>
        </w:tc>
        <w:tc>
          <w:tcPr>
            <w:tcW w:w="942" w:type="dxa"/>
            <w:vAlign w:val="center"/>
          </w:tcPr>
          <w:p w:rsidR="000D6D0E" w:rsidRPr="00F546F6" w:rsidRDefault="000D6D0E" w:rsidP="000D6D0E">
            <w:pPr>
              <w:spacing w:after="0" w:line="240" w:lineRule="auto"/>
              <w:jc w:val="center"/>
            </w:pPr>
            <w:r w:rsidRPr="00F546F6">
              <w:t>-</w:t>
            </w:r>
          </w:p>
        </w:tc>
        <w:tc>
          <w:tcPr>
            <w:tcW w:w="925" w:type="dxa"/>
            <w:vAlign w:val="center"/>
          </w:tcPr>
          <w:p w:rsidR="000D6D0E" w:rsidRPr="00F546F6" w:rsidRDefault="000D6D0E" w:rsidP="000D6D0E">
            <w:pPr>
              <w:spacing w:after="0" w:line="240" w:lineRule="auto"/>
              <w:jc w:val="center"/>
            </w:pPr>
            <w:r w:rsidRPr="00F546F6">
              <w:t>-</w:t>
            </w:r>
          </w:p>
        </w:tc>
        <w:tc>
          <w:tcPr>
            <w:tcW w:w="1546" w:type="dxa"/>
          </w:tcPr>
          <w:p w:rsidR="000D6D0E" w:rsidRPr="00654DB0" w:rsidRDefault="000D6D0E" w:rsidP="000D6D0E">
            <w:pPr>
              <w:spacing w:after="0" w:line="240" w:lineRule="auto"/>
              <w:jc w:val="center"/>
            </w:pPr>
            <w:r>
              <w:t>SAY</w:t>
            </w:r>
          </w:p>
        </w:tc>
      </w:tr>
      <w:tr w:rsidR="000D6D0E" w:rsidRPr="00654DB0" w:rsidTr="000D6D0E">
        <w:trPr>
          <w:jc w:val="center"/>
        </w:trPr>
        <w:tc>
          <w:tcPr>
            <w:tcW w:w="1815" w:type="dxa"/>
            <w:vAlign w:val="center"/>
          </w:tcPr>
          <w:p w:rsidR="000D6D0E" w:rsidRPr="00654DB0" w:rsidRDefault="000D6D0E" w:rsidP="000D6D0E">
            <w:pPr>
              <w:spacing w:after="0" w:line="240" w:lineRule="auto"/>
              <w:jc w:val="center"/>
            </w:pPr>
            <w:r>
              <w:t>2017-2018</w:t>
            </w:r>
          </w:p>
        </w:tc>
        <w:tc>
          <w:tcPr>
            <w:tcW w:w="1200" w:type="dxa"/>
            <w:vAlign w:val="center"/>
          </w:tcPr>
          <w:p w:rsidR="000D6D0E" w:rsidRPr="00654DB0" w:rsidRDefault="000D6D0E" w:rsidP="000D6D0E">
            <w:pPr>
              <w:spacing w:after="0" w:line="240" w:lineRule="auto"/>
              <w:jc w:val="center"/>
            </w:pPr>
            <w:r>
              <w:t>10</w:t>
            </w:r>
          </w:p>
        </w:tc>
        <w:tc>
          <w:tcPr>
            <w:tcW w:w="994" w:type="dxa"/>
            <w:vAlign w:val="center"/>
          </w:tcPr>
          <w:p w:rsidR="000D6D0E" w:rsidRPr="00654DB0" w:rsidRDefault="000D6D0E" w:rsidP="000D6D0E">
            <w:pPr>
              <w:spacing w:after="0" w:line="240" w:lineRule="auto"/>
              <w:jc w:val="center"/>
            </w:pPr>
            <w:r>
              <w:t>9</w:t>
            </w:r>
          </w:p>
        </w:tc>
        <w:tc>
          <w:tcPr>
            <w:tcW w:w="942" w:type="dxa"/>
            <w:vAlign w:val="center"/>
          </w:tcPr>
          <w:p w:rsidR="000D6D0E" w:rsidRPr="00F546F6" w:rsidRDefault="000D6D0E" w:rsidP="000D6D0E">
            <w:pPr>
              <w:spacing w:after="0" w:line="240" w:lineRule="auto"/>
              <w:jc w:val="center"/>
            </w:pPr>
            <w:r w:rsidRPr="00F546F6">
              <w:t>250,716</w:t>
            </w:r>
          </w:p>
        </w:tc>
        <w:tc>
          <w:tcPr>
            <w:tcW w:w="924" w:type="dxa"/>
            <w:vAlign w:val="center"/>
          </w:tcPr>
          <w:p w:rsidR="000D6D0E" w:rsidRPr="00F546F6" w:rsidRDefault="000D6D0E" w:rsidP="000D6D0E">
            <w:pPr>
              <w:spacing w:after="0" w:line="240" w:lineRule="auto"/>
              <w:jc w:val="center"/>
            </w:pPr>
            <w:r w:rsidRPr="00F546F6">
              <w:t>248,288</w:t>
            </w:r>
          </w:p>
        </w:tc>
        <w:tc>
          <w:tcPr>
            <w:tcW w:w="942" w:type="dxa"/>
            <w:vAlign w:val="center"/>
          </w:tcPr>
          <w:p w:rsidR="000D6D0E" w:rsidRPr="00F546F6" w:rsidRDefault="000D6D0E" w:rsidP="000D6D0E">
            <w:pPr>
              <w:spacing w:after="0" w:line="240" w:lineRule="auto"/>
              <w:jc w:val="center"/>
            </w:pPr>
            <w:r w:rsidRPr="00F546F6">
              <w:t>-</w:t>
            </w:r>
          </w:p>
        </w:tc>
        <w:tc>
          <w:tcPr>
            <w:tcW w:w="925" w:type="dxa"/>
            <w:vAlign w:val="center"/>
          </w:tcPr>
          <w:p w:rsidR="000D6D0E" w:rsidRPr="00F546F6" w:rsidRDefault="000D6D0E" w:rsidP="000D6D0E">
            <w:pPr>
              <w:spacing w:after="0" w:line="240" w:lineRule="auto"/>
              <w:jc w:val="center"/>
            </w:pPr>
            <w:r w:rsidRPr="00F546F6">
              <w:t>232.000</w:t>
            </w:r>
          </w:p>
        </w:tc>
        <w:tc>
          <w:tcPr>
            <w:tcW w:w="1546" w:type="dxa"/>
          </w:tcPr>
          <w:p w:rsidR="000D6D0E" w:rsidRPr="00654DB0" w:rsidRDefault="000D6D0E" w:rsidP="000D6D0E">
            <w:pPr>
              <w:spacing w:after="0" w:line="240" w:lineRule="auto"/>
              <w:jc w:val="center"/>
            </w:pPr>
            <w:r>
              <w:t>SAY</w:t>
            </w:r>
          </w:p>
        </w:tc>
      </w:tr>
      <w:tr w:rsidR="000D6D0E" w:rsidRPr="00654DB0" w:rsidTr="000D6D0E">
        <w:trPr>
          <w:jc w:val="center"/>
        </w:trPr>
        <w:tc>
          <w:tcPr>
            <w:tcW w:w="1815" w:type="dxa"/>
            <w:tcBorders>
              <w:bottom w:val="single" w:sz="18" w:space="0" w:color="auto"/>
            </w:tcBorders>
            <w:vAlign w:val="center"/>
          </w:tcPr>
          <w:p w:rsidR="000D6D0E" w:rsidRPr="00654DB0" w:rsidRDefault="000D6D0E" w:rsidP="000D6D0E">
            <w:pPr>
              <w:spacing w:after="0" w:line="240" w:lineRule="auto"/>
              <w:jc w:val="center"/>
            </w:pPr>
            <w:r>
              <w:t>2016-2017</w:t>
            </w:r>
          </w:p>
        </w:tc>
        <w:tc>
          <w:tcPr>
            <w:tcW w:w="1200" w:type="dxa"/>
            <w:tcBorders>
              <w:bottom w:val="single" w:sz="18" w:space="0" w:color="auto"/>
            </w:tcBorders>
            <w:vAlign w:val="center"/>
          </w:tcPr>
          <w:p w:rsidR="000D6D0E" w:rsidRPr="00654DB0" w:rsidRDefault="000D6D0E" w:rsidP="000D6D0E">
            <w:pPr>
              <w:spacing w:after="0" w:line="240" w:lineRule="auto"/>
              <w:jc w:val="center"/>
            </w:pPr>
            <w:r>
              <w:t>10</w:t>
            </w:r>
          </w:p>
        </w:tc>
        <w:tc>
          <w:tcPr>
            <w:tcW w:w="994" w:type="dxa"/>
            <w:tcBorders>
              <w:bottom w:val="single" w:sz="18" w:space="0" w:color="auto"/>
            </w:tcBorders>
            <w:vAlign w:val="center"/>
          </w:tcPr>
          <w:p w:rsidR="000D6D0E" w:rsidRPr="00654DB0" w:rsidRDefault="000D6D0E" w:rsidP="000D6D0E">
            <w:pPr>
              <w:spacing w:after="0" w:line="240" w:lineRule="auto"/>
              <w:jc w:val="center"/>
            </w:pPr>
            <w:r>
              <w:t>8</w:t>
            </w:r>
          </w:p>
        </w:tc>
        <w:tc>
          <w:tcPr>
            <w:tcW w:w="942" w:type="dxa"/>
            <w:tcBorders>
              <w:bottom w:val="single" w:sz="18" w:space="0" w:color="auto"/>
            </w:tcBorders>
            <w:vAlign w:val="center"/>
          </w:tcPr>
          <w:p w:rsidR="000D6D0E" w:rsidRPr="00F546F6" w:rsidRDefault="000D6D0E" w:rsidP="000D6D0E">
            <w:pPr>
              <w:spacing w:after="0" w:line="240" w:lineRule="auto"/>
              <w:jc w:val="center"/>
            </w:pPr>
            <w:r w:rsidRPr="00F546F6">
              <w:t>292,874</w:t>
            </w:r>
          </w:p>
        </w:tc>
        <w:tc>
          <w:tcPr>
            <w:tcW w:w="924" w:type="dxa"/>
            <w:tcBorders>
              <w:bottom w:val="single" w:sz="18" w:space="0" w:color="auto"/>
            </w:tcBorders>
            <w:vAlign w:val="center"/>
          </w:tcPr>
          <w:p w:rsidR="000D6D0E" w:rsidRPr="00F546F6" w:rsidRDefault="000D6D0E" w:rsidP="000D6D0E">
            <w:pPr>
              <w:spacing w:after="0" w:line="240" w:lineRule="auto"/>
              <w:jc w:val="center"/>
            </w:pPr>
            <w:r w:rsidRPr="00F546F6">
              <w:t>242,747</w:t>
            </w:r>
          </w:p>
        </w:tc>
        <w:tc>
          <w:tcPr>
            <w:tcW w:w="942" w:type="dxa"/>
            <w:tcBorders>
              <w:bottom w:val="single" w:sz="18" w:space="0" w:color="auto"/>
            </w:tcBorders>
            <w:vAlign w:val="center"/>
          </w:tcPr>
          <w:p w:rsidR="000D6D0E" w:rsidRPr="00F546F6" w:rsidRDefault="000D6D0E" w:rsidP="000D6D0E">
            <w:pPr>
              <w:spacing w:after="0" w:line="240" w:lineRule="auto"/>
              <w:jc w:val="center"/>
            </w:pPr>
            <w:r w:rsidRPr="00F546F6">
              <w:t>-</w:t>
            </w:r>
          </w:p>
        </w:tc>
        <w:tc>
          <w:tcPr>
            <w:tcW w:w="925" w:type="dxa"/>
            <w:tcBorders>
              <w:bottom w:val="single" w:sz="18" w:space="0" w:color="auto"/>
            </w:tcBorders>
            <w:vAlign w:val="center"/>
          </w:tcPr>
          <w:p w:rsidR="000D6D0E" w:rsidRPr="00F546F6" w:rsidRDefault="000D6D0E" w:rsidP="000D6D0E">
            <w:pPr>
              <w:spacing w:after="0" w:line="240" w:lineRule="auto"/>
              <w:jc w:val="center"/>
            </w:pPr>
            <w:r w:rsidRPr="00F546F6">
              <w:t>233.000</w:t>
            </w:r>
          </w:p>
        </w:tc>
        <w:tc>
          <w:tcPr>
            <w:tcW w:w="1546" w:type="dxa"/>
            <w:tcBorders>
              <w:bottom w:val="single" w:sz="18" w:space="0" w:color="auto"/>
            </w:tcBorders>
          </w:tcPr>
          <w:p w:rsidR="000D6D0E" w:rsidRPr="00654DB0" w:rsidRDefault="000D6D0E" w:rsidP="000D6D0E">
            <w:pPr>
              <w:spacing w:after="0" w:line="240" w:lineRule="auto"/>
              <w:jc w:val="center"/>
            </w:pPr>
            <w:r>
              <w:t>SAY</w:t>
            </w:r>
          </w:p>
        </w:tc>
      </w:tr>
      <w:bookmarkEnd w:id="0"/>
    </w:tbl>
    <w:p w:rsidR="00FE669C" w:rsidRPr="00DA0FD2" w:rsidRDefault="00FE669C" w:rsidP="00FE669C">
      <w:pPr>
        <w:pStyle w:val="GvdeMetni"/>
        <w:spacing w:after="0"/>
        <w:rPr>
          <w:rFonts w:asciiTheme="minorHAnsi" w:hAnsiTheme="minorHAnsi"/>
        </w:rPr>
      </w:pPr>
    </w:p>
    <w:p w:rsidR="00712D6E" w:rsidRDefault="00FE669C" w:rsidP="00CC6AC8">
      <w:pPr>
        <w:spacing w:after="12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1.2-Yatay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p w:rsidR="00A408D3" w:rsidRPr="00D6063D" w:rsidRDefault="00A408D3" w:rsidP="00D6063D">
      <w:pPr>
        <w:spacing w:after="120"/>
        <w:jc w:val="both"/>
        <w:rPr>
          <w:rFonts w:eastAsia="Times New Roman" w:cs="Times New Roman"/>
          <w:sz w:val="24"/>
          <w:szCs w:val="24"/>
          <w:lang w:eastAsia="tr-TR"/>
        </w:rPr>
      </w:pPr>
      <w:r w:rsidRPr="00D6063D">
        <w:rPr>
          <w:rFonts w:eastAsia="Times New Roman" w:cs="Times New Roman"/>
          <w:sz w:val="24"/>
          <w:szCs w:val="24"/>
          <w:lang w:eastAsia="tr-TR"/>
        </w:rPr>
        <w:t>Bölümümüz öğrencileri için, fakültemiz bünyesinde bulanan Malzeme Bilimi ve Mühendisliği bölümünde olmak üzere 2010 yılından beri çift anadal ve yandal eğitimlerine imkan verilmiştir.  Şimdiye kadar bölümümüzden 1 öğrencimiz çift anadal ve 1  öğrencimiz de yandal programlarından yaralanmıştır. </w:t>
      </w:r>
    </w:p>
    <w:p w:rsidR="00A408D3" w:rsidRPr="00D6063D" w:rsidRDefault="00A408D3" w:rsidP="00D6063D">
      <w:pPr>
        <w:spacing w:after="120"/>
        <w:jc w:val="both"/>
        <w:rPr>
          <w:rFonts w:eastAsia="Times New Roman" w:cs="Times New Roman"/>
          <w:sz w:val="24"/>
          <w:szCs w:val="24"/>
          <w:lang w:eastAsia="tr-TR"/>
        </w:rPr>
      </w:pPr>
      <w:r w:rsidRPr="00D6063D">
        <w:rPr>
          <w:rFonts w:eastAsia="Times New Roman" w:cs="Times New Roman"/>
          <w:sz w:val="24"/>
          <w:szCs w:val="24"/>
          <w:lang w:eastAsia="tr-TR"/>
        </w:rPr>
        <w:t>Başka kurumlardan DGS ile gelen öğrencilere bölüm kurulunca alınan karara göre sayılacak dersler belirlenmiştir. Tüm öğrencilere eşit davranmak ve iyi bir mühendislik eğitimi verebilmek için bu karar yıllardır bölümümüzde uygulanmaktadır.</w:t>
      </w:r>
    </w:p>
    <w:p w:rsidR="00A408D3" w:rsidRPr="00D6063D" w:rsidRDefault="00A408D3" w:rsidP="00D6063D">
      <w:pPr>
        <w:spacing w:after="120"/>
        <w:jc w:val="both"/>
        <w:rPr>
          <w:rFonts w:eastAsia="Times New Roman" w:cs="Times New Roman"/>
          <w:sz w:val="24"/>
          <w:szCs w:val="24"/>
          <w:lang w:eastAsia="tr-TR"/>
        </w:rPr>
      </w:pPr>
      <w:r w:rsidRPr="00D6063D">
        <w:rPr>
          <w:rFonts w:eastAsia="Times New Roman" w:cs="Times New Roman"/>
          <w:sz w:val="24"/>
          <w:szCs w:val="24"/>
          <w:lang w:eastAsia="tr-TR"/>
        </w:rPr>
        <w:t>DGS ve Yatay geçiş ile bölü</w:t>
      </w:r>
      <w:r w:rsidR="00965754">
        <w:rPr>
          <w:rFonts w:eastAsia="Times New Roman" w:cs="Times New Roman"/>
          <w:sz w:val="24"/>
          <w:szCs w:val="24"/>
          <w:lang w:eastAsia="tr-TR"/>
        </w:rPr>
        <w:t>mümüze gelen öğrencilerimizin</w:t>
      </w:r>
      <w:r w:rsidRPr="00D6063D">
        <w:rPr>
          <w:rFonts w:eastAsia="Times New Roman" w:cs="Times New Roman"/>
          <w:sz w:val="24"/>
          <w:szCs w:val="24"/>
          <w:lang w:eastAsia="tr-TR"/>
        </w:rPr>
        <w:t xml:space="preserve"> hepsinin durumu bölüm intibak komisyonu tarafından ayrı ayrı ele alınarak değerlendirilip bölüm kuruluna sunulur ve neticesinde alınan kararlar </w:t>
      </w:r>
      <w:r w:rsidR="00965754">
        <w:rPr>
          <w:rFonts w:eastAsia="Times New Roman" w:cs="Times New Roman"/>
          <w:sz w:val="24"/>
          <w:szCs w:val="24"/>
          <w:lang w:eastAsia="tr-TR"/>
        </w:rPr>
        <w:t>ile bölüm intibakları yapılmaktadır</w:t>
      </w:r>
      <w:r w:rsidRPr="00D6063D">
        <w:rPr>
          <w:rFonts w:eastAsia="Times New Roman" w:cs="Times New Roman"/>
          <w:sz w:val="24"/>
          <w:szCs w:val="24"/>
          <w:lang w:eastAsia="tr-TR"/>
        </w:rPr>
        <w:t>.</w:t>
      </w:r>
    </w:p>
    <w:p w:rsidR="00FE669C" w:rsidRPr="00D6063D" w:rsidRDefault="00A408D3" w:rsidP="00D6063D">
      <w:pPr>
        <w:spacing w:after="120" w:line="240" w:lineRule="auto"/>
        <w:jc w:val="both"/>
        <w:rPr>
          <w:rFonts w:eastAsia="Times New Roman" w:cs="Times New Roman"/>
          <w:sz w:val="24"/>
          <w:szCs w:val="24"/>
          <w:lang w:eastAsia="tr-TR"/>
        </w:rPr>
      </w:pPr>
      <w:r w:rsidRPr="00D6063D">
        <w:rPr>
          <w:rFonts w:eastAsia="Times New Roman" w:cs="Times New Roman"/>
          <w:sz w:val="24"/>
          <w:szCs w:val="24"/>
          <w:lang w:eastAsia="tr-TR"/>
        </w:rPr>
        <w:t>Değişim programlarından Erasmus eğitimden yararlanarak Almanya'da eğitim gören öğrenci sayısı 3, Erasmus staj imkanıyla da İta</w:t>
      </w:r>
      <w:r w:rsidR="00965754">
        <w:rPr>
          <w:rFonts w:eastAsia="Times New Roman" w:cs="Times New Roman"/>
          <w:sz w:val="24"/>
          <w:szCs w:val="24"/>
          <w:lang w:eastAsia="tr-TR"/>
        </w:rPr>
        <w:t>lya'da staj yapan öğrenci sayımız</w:t>
      </w:r>
      <w:r w:rsidRPr="00D6063D">
        <w:rPr>
          <w:rFonts w:eastAsia="Times New Roman" w:cs="Times New Roman"/>
          <w:sz w:val="24"/>
          <w:szCs w:val="24"/>
          <w:lang w:eastAsia="tr-TR"/>
        </w:rPr>
        <w:t xml:space="preserve"> 3'tür.  Erasmus eğitim kapsamında Kazakistan'dan da 2 öğrenci bir dönem bölümümüzde eğitim almışlardır.</w:t>
      </w:r>
    </w:p>
    <w:p w:rsidR="00F112BE" w:rsidRDefault="00F112BE" w:rsidP="00F112BE">
      <w:pPr>
        <w:spacing w:after="0" w:line="240" w:lineRule="auto"/>
        <w:jc w:val="both"/>
        <w:outlineLvl w:val="5"/>
        <w:rPr>
          <w:rFonts w:ascii="Calibri" w:eastAsia="Times New Roman" w:hAnsi="Calibri" w:cs="Times New Roman"/>
          <w:sz w:val="24"/>
          <w:szCs w:val="24"/>
          <w:lang w:eastAsia="tr-TR"/>
        </w:rPr>
      </w:pPr>
      <w:r w:rsidRPr="00F112BE">
        <w:rPr>
          <w:rFonts w:ascii="Calibri" w:eastAsia="Times New Roman" w:hAnsi="Calibri" w:cs="Times New Roman"/>
          <w:sz w:val="24"/>
          <w:szCs w:val="24"/>
          <w:lang w:eastAsia="tr-TR"/>
        </w:rPr>
        <w:t>Tablo 1.3</w:t>
      </w:r>
      <w:r>
        <w:rPr>
          <w:rFonts w:ascii="Calibri" w:eastAsia="Times New Roman" w:hAnsi="Calibri" w:cs="Times New Roman"/>
          <w:sz w:val="24"/>
          <w:szCs w:val="24"/>
          <w:lang w:eastAsia="tr-TR"/>
        </w:rPr>
        <w:t>’de bölümümüze ait son beş yıllık</w:t>
      </w:r>
      <w:r w:rsidRPr="00F112BE">
        <w:rPr>
          <w:rFonts w:ascii="Calibri" w:eastAsia="Times New Roman" w:hAnsi="Calibri" w:cs="Times New Roman"/>
          <w:sz w:val="24"/>
          <w:szCs w:val="24"/>
          <w:lang w:eastAsia="tr-TR"/>
        </w:rPr>
        <w:t xml:space="preserve"> </w:t>
      </w:r>
      <w:r>
        <w:rPr>
          <w:rFonts w:ascii="Calibri" w:eastAsia="Times New Roman" w:hAnsi="Calibri" w:cs="Times New Roman"/>
          <w:sz w:val="24"/>
          <w:szCs w:val="24"/>
          <w:lang w:eastAsia="tr-TR"/>
        </w:rPr>
        <w:t>y</w:t>
      </w:r>
      <w:r w:rsidRPr="00F112BE">
        <w:rPr>
          <w:rFonts w:ascii="Calibri" w:eastAsia="Times New Roman" w:hAnsi="Calibri" w:cs="Times New Roman"/>
          <w:sz w:val="24"/>
          <w:szCs w:val="24"/>
          <w:lang w:eastAsia="tr-TR"/>
        </w:rPr>
        <w:t xml:space="preserve">atay </w:t>
      </w:r>
      <w:r>
        <w:rPr>
          <w:rFonts w:ascii="Calibri" w:eastAsia="Times New Roman" w:hAnsi="Calibri" w:cs="Times New Roman"/>
          <w:sz w:val="24"/>
          <w:szCs w:val="24"/>
          <w:lang w:eastAsia="tr-TR"/>
        </w:rPr>
        <w:t>g</w:t>
      </w:r>
      <w:r w:rsidRPr="00F112BE">
        <w:rPr>
          <w:rFonts w:ascii="Calibri" w:eastAsia="Times New Roman" w:hAnsi="Calibri" w:cs="Times New Roman"/>
          <w:sz w:val="24"/>
          <w:szCs w:val="24"/>
          <w:lang w:eastAsia="tr-TR"/>
        </w:rPr>
        <w:t>eçiş</w:t>
      </w:r>
      <w:r>
        <w:rPr>
          <w:rFonts w:ascii="Calibri" w:eastAsia="Times New Roman" w:hAnsi="Calibri" w:cs="Times New Roman"/>
          <w:sz w:val="24"/>
          <w:szCs w:val="24"/>
          <w:lang w:eastAsia="tr-TR"/>
        </w:rPr>
        <w:t>, dikey g</w:t>
      </w:r>
      <w:r w:rsidRPr="00F112BE">
        <w:rPr>
          <w:rFonts w:ascii="Calibri" w:eastAsia="Times New Roman" w:hAnsi="Calibri" w:cs="Times New Roman"/>
          <w:sz w:val="24"/>
          <w:szCs w:val="24"/>
          <w:lang w:eastAsia="tr-TR"/>
        </w:rPr>
        <w:t xml:space="preserve">eçiş ve </w:t>
      </w:r>
      <w:r>
        <w:rPr>
          <w:rFonts w:ascii="Calibri" w:eastAsia="Times New Roman" w:hAnsi="Calibri" w:cs="Times New Roman"/>
          <w:sz w:val="24"/>
          <w:szCs w:val="24"/>
          <w:lang w:eastAsia="tr-TR"/>
        </w:rPr>
        <w:t>ç</w:t>
      </w:r>
      <w:r w:rsidRPr="00F112BE">
        <w:rPr>
          <w:rFonts w:ascii="Calibri" w:eastAsia="Times New Roman" w:hAnsi="Calibri" w:cs="Times New Roman"/>
          <w:sz w:val="24"/>
          <w:szCs w:val="24"/>
          <w:lang w:eastAsia="tr-TR"/>
        </w:rPr>
        <w:t xml:space="preserve">ift </w:t>
      </w:r>
      <w:r>
        <w:rPr>
          <w:rFonts w:ascii="Calibri" w:eastAsia="Times New Roman" w:hAnsi="Calibri" w:cs="Times New Roman"/>
          <w:sz w:val="24"/>
          <w:szCs w:val="24"/>
          <w:lang w:eastAsia="tr-TR"/>
        </w:rPr>
        <w:t>a</w:t>
      </w:r>
      <w:r w:rsidRPr="00F112BE">
        <w:rPr>
          <w:rFonts w:ascii="Calibri" w:eastAsia="Times New Roman" w:hAnsi="Calibri" w:cs="Times New Roman"/>
          <w:sz w:val="24"/>
          <w:szCs w:val="24"/>
          <w:lang w:eastAsia="tr-TR"/>
        </w:rPr>
        <w:t xml:space="preserve">nadal </w:t>
      </w:r>
      <w:r>
        <w:rPr>
          <w:rFonts w:ascii="Calibri" w:eastAsia="Times New Roman" w:hAnsi="Calibri" w:cs="Times New Roman"/>
          <w:sz w:val="24"/>
          <w:szCs w:val="24"/>
          <w:lang w:eastAsia="tr-TR"/>
        </w:rPr>
        <w:t>b</w:t>
      </w:r>
      <w:r w:rsidRPr="00F112BE">
        <w:rPr>
          <w:rFonts w:ascii="Calibri" w:eastAsia="Times New Roman" w:hAnsi="Calibri" w:cs="Times New Roman"/>
          <w:sz w:val="24"/>
          <w:szCs w:val="24"/>
          <w:lang w:eastAsia="tr-TR"/>
        </w:rPr>
        <w:t>ilgileri</w:t>
      </w:r>
      <w:r>
        <w:rPr>
          <w:rFonts w:ascii="Calibri" w:eastAsia="Times New Roman" w:hAnsi="Calibri" w:cs="Times New Roman"/>
          <w:sz w:val="24"/>
          <w:szCs w:val="24"/>
          <w:lang w:eastAsia="tr-TR"/>
        </w:rPr>
        <w:t xml:space="preserve"> verilmektedir. Bölümümüzde,</w:t>
      </w:r>
      <w:r w:rsidRPr="00DA0FD2">
        <w:rPr>
          <w:rFonts w:ascii="Calibri" w:eastAsia="Times New Roman" w:hAnsi="Calibri" w:cs="Times New Roman"/>
          <w:sz w:val="24"/>
          <w:szCs w:val="24"/>
          <w:lang w:eastAsia="tr-TR"/>
        </w:rPr>
        <w:t xml:space="preserve"> </w:t>
      </w:r>
      <w:r>
        <w:rPr>
          <w:rFonts w:ascii="Calibri" w:eastAsia="Times New Roman" w:hAnsi="Calibri" w:cs="Times New Roman"/>
          <w:sz w:val="24"/>
          <w:szCs w:val="24"/>
          <w:lang w:eastAsia="tr-TR"/>
        </w:rPr>
        <w:t>y</w:t>
      </w:r>
      <w:r w:rsidRPr="00DA0FD2">
        <w:rPr>
          <w:rFonts w:ascii="Calibri" w:eastAsia="Times New Roman" w:hAnsi="Calibri" w:cs="Times New Roman"/>
          <w:sz w:val="24"/>
          <w:szCs w:val="24"/>
          <w:lang w:eastAsia="tr-TR"/>
        </w:rPr>
        <w:t>atay geçiş, dikey geçiş, çift anadal ve yandal uygulamaları ile başka programlarda</w:t>
      </w:r>
      <w:r>
        <w:rPr>
          <w:rFonts w:ascii="Calibri" w:eastAsia="Times New Roman" w:hAnsi="Calibri" w:cs="Times New Roman"/>
          <w:sz w:val="24"/>
          <w:szCs w:val="24"/>
          <w:lang w:eastAsia="tr-TR"/>
        </w:rPr>
        <w:t>n</w:t>
      </w:r>
      <w:r w:rsidRPr="00DA0FD2">
        <w:rPr>
          <w:rFonts w:ascii="Calibri" w:eastAsia="Times New Roman" w:hAnsi="Calibri" w:cs="Times New Roman"/>
          <w:sz w:val="24"/>
          <w:szCs w:val="24"/>
          <w:lang w:eastAsia="tr-TR"/>
        </w:rPr>
        <w:t xml:space="preserve"> ve/veya kurumlarda</w:t>
      </w:r>
      <w:r>
        <w:rPr>
          <w:rFonts w:ascii="Calibri" w:eastAsia="Times New Roman" w:hAnsi="Calibri" w:cs="Times New Roman"/>
          <w:sz w:val="24"/>
          <w:szCs w:val="24"/>
          <w:lang w:eastAsia="tr-TR"/>
        </w:rPr>
        <w:t>n</w:t>
      </w:r>
      <w:r w:rsidRPr="00DA0FD2">
        <w:rPr>
          <w:rFonts w:ascii="Calibri" w:eastAsia="Times New Roman" w:hAnsi="Calibri" w:cs="Times New Roman"/>
          <w:sz w:val="24"/>
          <w:szCs w:val="24"/>
          <w:lang w:eastAsia="tr-TR"/>
        </w:rPr>
        <w:t xml:space="preserve"> alınmış dersler ve kazanılmış kredilerin değerlendirilmesinde</w:t>
      </w:r>
      <w:r>
        <w:rPr>
          <w:rFonts w:ascii="Calibri" w:eastAsia="Times New Roman" w:hAnsi="Calibri" w:cs="Times New Roman"/>
          <w:sz w:val="24"/>
          <w:szCs w:val="24"/>
          <w:lang w:eastAsia="tr-TR"/>
        </w:rPr>
        <w:t xml:space="preserve"> Üniversitemiz senatosunca belirlenen </w:t>
      </w:r>
      <w:r w:rsidRPr="00624D48">
        <w:t>Muafiyet ve İntibak Not Dönüşüm</w:t>
      </w:r>
      <w:r>
        <w:t xml:space="preserve"> (Tablo 1.4) esasları </w:t>
      </w:r>
      <w:r w:rsidRPr="00DA0FD2">
        <w:rPr>
          <w:rFonts w:ascii="Calibri" w:eastAsia="Times New Roman" w:hAnsi="Calibri" w:cs="Times New Roman"/>
          <w:sz w:val="24"/>
          <w:szCs w:val="24"/>
          <w:lang w:eastAsia="tr-TR"/>
        </w:rPr>
        <w:t>uygulan</w:t>
      </w:r>
      <w:r>
        <w:rPr>
          <w:rFonts w:ascii="Calibri" w:eastAsia="Times New Roman" w:hAnsi="Calibri" w:cs="Times New Roman"/>
          <w:sz w:val="24"/>
          <w:szCs w:val="24"/>
          <w:lang w:eastAsia="tr-TR"/>
        </w:rPr>
        <w:t xml:space="preserve">maktadır. Öğrenciler almış oldukları notları bölüm başkanlığına </w:t>
      </w:r>
      <w:r>
        <w:rPr>
          <w:rFonts w:ascii="Calibri" w:eastAsia="Times New Roman" w:hAnsi="Calibri" w:cs="Times New Roman"/>
          <w:sz w:val="24"/>
          <w:szCs w:val="24"/>
          <w:lang w:eastAsia="tr-TR"/>
        </w:rPr>
        <w:lastRenderedPageBreak/>
        <w:t xml:space="preserve">yazılı ve belgeli olarak beyan etmekte ve bölümümüz intibak komisyonu tarafından belgeler incelenerek not dönüşümleri yapılmaktadır. </w:t>
      </w:r>
    </w:p>
    <w:p w:rsidR="00F112BE" w:rsidRDefault="00F112BE" w:rsidP="00F112BE">
      <w:pPr>
        <w:spacing w:after="0" w:line="240" w:lineRule="auto"/>
        <w:jc w:val="both"/>
        <w:outlineLvl w:val="5"/>
        <w:rPr>
          <w:rFonts w:ascii="Calibri" w:eastAsia="Times New Roman" w:hAnsi="Calibri" w:cs="Times New Roman"/>
          <w:sz w:val="24"/>
          <w:szCs w:val="24"/>
          <w:lang w:eastAsia="tr-TR"/>
        </w:rPr>
      </w:pPr>
    </w:p>
    <w:p w:rsidR="00860D13" w:rsidRPr="00DA0FD2" w:rsidRDefault="00860D13" w:rsidP="00860D13">
      <w:pPr>
        <w:spacing w:after="0" w:line="240" w:lineRule="auto"/>
        <w:jc w:val="center"/>
        <w:outlineLvl w:val="5"/>
        <w:rPr>
          <w:rFonts w:ascii="Calibri" w:eastAsia="Times New Roman" w:hAnsi="Calibri" w:cs="Times New Roman"/>
          <w:b/>
          <w:i/>
          <w:sz w:val="24"/>
          <w:szCs w:val="24"/>
          <w:vertAlign w:val="superscript"/>
          <w:lang w:eastAsia="tr-TR"/>
        </w:rPr>
      </w:pPr>
      <w:r w:rsidRPr="00DA0FD2">
        <w:rPr>
          <w:rFonts w:ascii="Calibri" w:eastAsia="Times New Roman" w:hAnsi="Calibri" w:cs="Times New Roman"/>
          <w:b/>
          <w:i/>
          <w:sz w:val="24"/>
          <w:szCs w:val="24"/>
          <w:lang w:eastAsia="tr-TR"/>
        </w:rPr>
        <w:t>Tablo 1.3 Yatay Geçiş, Dikey Geçiş ve Çift Anadal Bilgileri</w:t>
      </w:r>
    </w:p>
    <w:tbl>
      <w:tblPr>
        <w:tblW w:w="4903" w:type="pct"/>
        <w:jc w:val="center"/>
        <w:tblLayout w:type="fixed"/>
        <w:tblCellMar>
          <w:left w:w="120" w:type="dxa"/>
          <w:right w:w="120" w:type="dxa"/>
        </w:tblCellMar>
        <w:tblLook w:val="0000" w:firstRow="0" w:lastRow="0" w:firstColumn="0" w:lastColumn="0" w:noHBand="0" w:noVBand="0"/>
      </w:tblPr>
      <w:tblGrid>
        <w:gridCol w:w="1783"/>
        <w:gridCol w:w="1552"/>
        <w:gridCol w:w="1525"/>
        <w:gridCol w:w="2090"/>
        <w:gridCol w:w="2181"/>
      </w:tblGrid>
      <w:tr w:rsidR="000D6D0E" w:rsidRPr="00DA0FD2" w:rsidTr="00F112BE">
        <w:trPr>
          <w:cantSplit/>
          <w:jc w:val="center"/>
        </w:trPr>
        <w:tc>
          <w:tcPr>
            <w:tcW w:w="1784" w:type="dxa"/>
            <w:tcBorders>
              <w:top w:val="single" w:sz="18" w:space="0" w:color="auto"/>
              <w:left w:val="single" w:sz="18" w:space="0" w:color="auto"/>
              <w:bottom w:val="single" w:sz="18" w:space="0" w:color="auto"/>
            </w:tcBorders>
            <w:vAlign w:val="center"/>
          </w:tcPr>
          <w:p w:rsidR="000D6D0E" w:rsidRPr="00DA0FD2" w:rsidRDefault="000D6D0E" w:rsidP="00965754">
            <w:pPr>
              <w:widowControl w:val="0"/>
              <w:spacing w:after="0" w:line="240" w:lineRule="auto"/>
              <w:jc w:val="center"/>
              <w:rPr>
                <w:rFonts w:ascii="Calibri" w:eastAsia="Times New Roman" w:hAnsi="Calibri" w:cs="Times New Roman"/>
                <w:szCs w:val="20"/>
              </w:rPr>
            </w:pPr>
            <w:r w:rsidRPr="00DA0FD2">
              <w:rPr>
                <w:rFonts w:ascii="Calibri" w:eastAsia="Times New Roman" w:hAnsi="Calibri" w:cs="Times New Roman"/>
                <w:szCs w:val="20"/>
              </w:rPr>
              <w:t>Akademik Yıl</w:t>
            </w:r>
            <w:r w:rsidRPr="00DA0FD2">
              <w:rPr>
                <w:rFonts w:ascii="Calibri" w:eastAsia="Times New Roman" w:hAnsi="Calibri" w:cs="Times New Roman"/>
                <w:szCs w:val="20"/>
                <w:vertAlign w:val="superscript"/>
              </w:rPr>
              <w:t>1</w:t>
            </w:r>
          </w:p>
        </w:tc>
        <w:tc>
          <w:tcPr>
            <w:tcW w:w="1552" w:type="dxa"/>
            <w:tcBorders>
              <w:top w:val="single" w:sz="18" w:space="0" w:color="auto"/>
              <w:left w:val="single" w:sz="6" w:space="0" w:color="auto"/>
              <w:bottom w:val="single" w:sz="18" w:space="0" w:color="auto"/>
            </w:tcBorders>
            <w:vAlign w:val="center"/>
          </w:tcPr>
          <w:p w:rsidR="000D6D0E" w:rsidRPr="00DA0FD2" w:rsidRDefault="000D6D0E" w:rsidP="000D6D0E">
            <w:pPr>
              <w:widowControl w:val="0"/>
              <w:spacing w:after="0" w:line="240" w:lineRule="auto"/>
              <w:jc w:val="center"/>
              <w:rPr>
                <w:rFonts w:ascii="Calibri" w:eastAsia="Times New Roman" w:hAnsi="Calibri" w:cs="Times New Roman"/>
                <w:szCs w:val="20"/>
              </w:rPr>
            </w:pPr>
            <w:r w:rsidRPr="00DA0FD2">
              <w:rPr>
                <w:rFonts w:ascii="Calibri" w:eastAsia="Times New Roman" w:hAnsi="Calibri" w:cs="Times New Roman"/>
                <w:szCs w:val="20"/>
              </w:rPr>
              <w:t>Programa Yatay Geçiş Yapan</w:t>
            </w:r>
            <w:r>
              <w:rPr>
                <w:rFonts w:ascii="Calibri" w:eastAsia="Times New Roman" w:hAnsi="Calibri" w:cs="Times New Roman"/>
                <w:szCs w:val="20"/>
              </w:rPr>
              <w:t xml:space="preserve"> </w:t>
            </w:r>
            <w:r w:rsidRPr="00DA0FD2">
              <w:rPr>
                <w:rFonts w:ascii="Calibri" w:eastAsia="Times New Roman" w:hAnsi="Calibri" w:cs="Times New Roman"/>
                <w:szCs w:val="20"/>
              </w:rPr>
              <w:t>Öğrenci Sayısı</w:t>
            </w:r>
          </w:p>
        </w:tc>
        <w:tc>
          <w:tcPr>
            <w:tcW w:w="1525" w:type="dxa"/>
            <w:tcBorders>
              <w:top w:val="single" w:sz="18" w:space="0" w:color="auto"/>
              <w:left w:val="single" w:sz="6" w:space="0" w:color="auto"/>
              <w:bottom w:val="single" w:sz="18" w:space="0" w:color="auto"/>
              <w:right w:val="single" w:sz="6" w:space="0" w:color="auto"/>
            </w:tcBorders>
            <w:vAlign w:val="center"/>
          </w:tcPr>
          <w:p w:rsidR="000D6D0E" w:rsidRPr="00DA0FD2" w:rsidRDefault="000D6D0E" w:rsidP="000D6D0E">
            <w:pPr>
              <w:widowControl w:val="0"/>
              <w:spacing w:after="0" w:line="240" w:lineRule="auto"/>
              <w:jc w:val="center"/>
              <w:rPr>
                <w:rFonts w:ascii="Calibri" w:eastAsia="Times New Roman" w:hAnsi="Calibri" w:cs="Times New Roman"/>
                <w:szCs w:val="20"/>
              </w:rPr>
            </w:pPr>
            <w:r w:rsidRPr="00DA0FD2">
              <w:rPr>
                <w:rFonts w:ascii="Calibri" w:eastAsia="Times New Roman" w:hAnsi="Calibri" w:cs="Times New Roman"/>
                <w:szCs w:val="20"/>
              </w:rPr>
              <w:t>Programa Dikey Geçiş Yapan Öğrenci Sayısı</w:t>
            </w:r>
          </w:p>
        </w:tc>
        <w:tc>
          <w:tcPr>
            <w:tcW w:w="2090" w:type="dxa"/>
            <w:tcBorders>
              <w:top w:val="single" w:sz="18" w:space="0" w:color="auto"/>
              <w:left w:val="single" w:sz="6" w:space="0" w:color="auto"/>
              <w:bottom w:val="single" w:sz="18" w:space="0" w:color="auto"/>
              <w:right w:val="single" w:sz="6" w:space="0" w:color="auto"/>
            </w:tcBorders>
            <w:vAlign w:val="center"/>
          </w:tcPr>
          <w:p w:rsidR="000D6D0E" w:rsidRPr="00DA0FD2" w:rsidRDefault="000D6D0E" w:rsidP="000D6D0E">
            <w:pPr>
              <w:widowControl w:val="0"/>
              <w:spacing w:after="0" w:line="240" w:lineRule="auto"/>
              <w:jc w:val="center"/>
              <w:rPr>
                <w:rFonts w:ascii="Calibri" w:eastAsia="Times New Roman" w:hAnsi="Calibri" w:cs="Times New Roman"/>
                <w:szCs w:val="20"/>
              </w:rPr>
            </w:pPr>
            <w:r w:rsidRPr="00DA0FD2">
              <w:rPr>
                <w:rFonts w:ascii="Calibri" w:eastAsia="Times New Roman" w:hAnsi="Calibri" w:cs="Times New Roman"/>
                <w:szCs w:val="20"/>
              </w:rPr>
              <w:t>Programda Çift Anadala Başlamış Olan Başka Bölümün Öğrenci Sayısı</w:t>
            </w:r>
          </w:p>
        </w:tc>
        <w:tc>
          <w:tcPr>
            <w:tcW w:w="2181" w:type="dxa"/>
            <w:tcBorders>
              <w:top w:val="single" w:sz="18" w:space="0" w:color="auto"/>
              <w:left w:val="single" w:sz="6" w:space="0" w:color="auto"/>
              <w:bottom w:val="single" w:sz="18" w:space="0" w:color="auto"/>
              <w:right w:val="single" w:sz="18" w:space="0" w:color="auto"/>
            </w:tcBorders>
            <w:vAlign w:val="center"/>
          </w:tcPr>
          <w:p w:rsidR="000D6D0E" w:rsidRPr="00DA0FD2" w:rsidRDefault="000D6D0E" w:rsidP="000D6D0E">
            <w:pPr>
              <w:widowControl w:val="0"/>
              <w:spacing w:after="0" w:line="240" w:lineRule="auto"/>
              <w:jc w:val="center"/>
              <w:rPr>
                <w:rFonts w:ascii="Calibri" w:eastAsia="Times New Roman" w:hAnsi="Calibri" w:cs="Times New Roman"/>
                <w:szCs w:val="20"/>
              </w:rPr>
            </w:pPr>
            <w:r w:rsidRPr="00DA0FD2">
              <w:rPr>
                <w:rFonts w:ascii="Calibri" w:eastAsia="Times New Roman" w:hAnsi="Calibri" w:cs="Times New Roman"/>
                <w:szCs w:val="20"/>
              </w:rPr>
              <w:t>Başka Bölümlerde Çift Anadala Başlamış Olan Program Öğrenci Sayısı</w:t>
            </w:r>
          </w:p>
        </w:tc>
      </w:tr>
      <w:tr w:rsidR="000D6D0E" w:rsidRPr="00DA0FD2" w:rsidTr="00F112BE">
        <w:trPr>
          <w:cantSplit/>
          <w:jc w:val="center"/>
        </w:trPr>
        <w:tc>
          <w:tcPr>
            <w:tcW w:w="1784" w:type="dxa"/>
            <w:tcBorders>
              <w:top w:val="single" w:sz="18" w:space="0" w:color="auto"/>
              <w:left w:val="single" w:sz="18" w:space="0" w:color="auto"/>
              <w:bottom w:val="single" w:sz="6" w:space="0" w:color="auto"/>
            </w:tcBorders>
            <w:vAlign w:val="center"/>
          </w:tcPr>
          <w:p w:rsidR="000D6D0E" w:rsidRPr="00654DB0" w:rsidRDefault="000D6D0E" w:rsidP="000D6D0E">
            <w:pPr>
              <w:spacing w:after="0" w:line="240" w:lineRule="auto"/>
              <w:jc w:val="center"/>
            </w:pPr>
            <w:r>
              <w:t>2020-2021</w:t>
            </w:r>
          </w:p>
        </w:tc>
        <w:tc>
          <w:tcPr>
            <w:tcW w:w="1552" w:type="dxa"/>
            <w:tcBorders>
              <w:top w:val="single" w:sz="18" w:space="0" w:color="auto"/>
              <w:left w:val="single" w:sz="6" w:space="0" w:color="auto"/>
              <w:bottom w:val="single" w:sz="6"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2</w:t>
            </w:r>
          </w:p>
        </w:tc>
        <w:tc>
          <w:tcPr>
            <w:tcW w:w="1525" w:type="dxa"/>
            <w:tcBorders>
              <w:top w:val="single" w:sz="18" w:space="0" w:color="auto"/>
              <w:left w:val="single" w:sz="6" w:space="0" w:color="auto"/>
              <w:bottom w:val="single" w:sz="6" w:space="0" w:color="auto"/>
              <w:right w:val="single" w:sz="6"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1</w:t>
            </w:r>
          </w:p>
        </w:tc>
        <w:tc>
          <w:tcPr>
            <w:tcW w:w="2090" w:type="dxa"/>
            <w:tcBorders>
              <w:top w:val="single" w:sz="18" w:space="0" w:color="auto"/>
              <w:left w:val="single" w:sz="6" w:space="0" w:color="auto"/>
              <w:bottom w:val="single" w:sz="6" w:space="0" w:color="auto"/>
              <w:right w:val="single" w:sz="6"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0</w:t>
            </w:r>
          </w:p>
        </w:tc>
        <w:tc>
          <w:tcPr>
            <w:tcW w:w="2181" w:type="dxa"/>
            <w:tcBorders>
              <w:top w:val="single" w:sz="18" w:space="0" w:color="auto"/>
              <w:left w:val="single" w:sz="6" w:space="0" w:color="auto"/>
              <w:bottom w:val="single" w:sz="6" w:space="0" w:color="auto"/>
              <w:right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0</w:t>
            </w:r>
          </w:p>
        </w:tc>
      </w:tr>
      <w:tr w:rsidR="000D6D0E" w:rsidRPr="00DA0FD2" w:rsidTr="00F112BE">
        <w:trPr>
          <w:cantSplit/>
          <w:jc w:val="center"/>
        </w:trPr>
        <w:tc>
          <w:tcPr>
            <w:tcW w:w="1784" w:type="dxa"/>
            <w:tcBorders>
              <w:top w:val="single" w:sz="6" w:space="0" w:color="auto"/>
              <w:left w:val="single" w:sz="18" w:space="0" w:color="auto"/>
              <w:bottom w:val="single" w:sz="6" w:space="0" w:color="auto"/>
            </w:tcBorders>
            <w:vAlign w:val="center"/>
          </w:tcPr>
          <w:p w:rsidR="000D6D0E" w:rsidRPr="00654DB0" w:rsidRDefault="000D6D0E" w:rsidP="000D6D0E">
            <w:pPr>
              <w:spacing w:after="0" w:line="240" w:lineRule="auto"/>
              <w:jc w:val="center"/>
            </w:pPr>
            <w:r>
              <w:t>2019-2020</w:t>
            </w:r>
          </w:p>
        </w:tc>
        <w:tc>
          <w:tcPr>
            <w:tcW w:w="1552" w:type="dxa"/>
            <w:tcBorders>
              <w:top w:val="single" w:sz="6" w:space="0" w:color="auto"/>
              <w:left w:val="single" w:sz="6" w:space="0" w:color="auto"/>
              <w:bottom w:val="single" w:sz="6"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1</w:t>
            </w:r>
          </w:p>
        </w:tc>
        <w:tc>
          <w:tcPr>
            <w:tcW w:w="1525" w:type="dxa"/>
            <w:tcBorders>
              <w:top w:val="single" w:sz="6" w:space="0" w:color="auto"/>
              <w:left w:val="single" w:sz="6" w:space="0" w:color="auto"/>
              <w:bottom w:val="single" w:sz="6" w:space="0" w:color="auto"/>
              <w:right w:val="single" w:sz="6"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3</w:t>
            </w:r>
          </w:p>
        </w:tc>
        <w:tc>
          <w:tcPr>
            <w:tcW w:w="2090" w:type="dxa"/>
            <w:tcBorders>
              <w:top w:val="single" w:sz="6" w:space="0" w:color="auto"/>
              <w:left w:val="single" w:sz="6" w:space="0" w:color="auto"/>
              <w:bottom w:val="single" w:sz="6" w:space="0" w:color="auto"/>
              <w:right w:val="single" w:sz="6"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0</w:t>
            </w:r>
          </w:p>
        </w:tc>
        <w:tc>
          <w:tcPr>
            <w:tcW w:w="2181" w:type="dxa"/>
            <w:tcBorders>
              <w:top w:val="single" w:sz="6" w:space="0" w:color="auto"/>
              <w:left w:val="single" w:sz="6" w:space="0" w:color="auto"/>
              <w:bottom w:val="single" w:sz="6" w:space="0" w:color="auto"/>
              <w:right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0</w:t>
            </w:r>
          </w:p>
        </w:tc>
      </w:tr>
      <w:tr w:rsidR="000D6D0E" w:rsidRPr="00DA0FD2" w:rsidTr="00F112BE">
        <w:trPr>
          <w:cantSplit/>
          <w:jc w:val="center"/>
        </w:trPr>
        <w:tc>
          <w:tcPr>
            <w:tcW w:w="1784" w:type="dxa"/>
            <w:tcBorders>
              <w:top w:val="single" w:sz="6" w:space="0" w:color="auto"/>
              <w:left w:val="single" w:sz="18" w:space="0" w:color="auto"/>
              <w:bottom w:val="single" w:sz="6" w:space="0" w:color="auto"/>
            </w:tcBorders>
            <w:vAlign w:val="center"/>
          </w:tcPr>
          <w:p w:rsidR="000D6D0E" w:rsidRPr="00654DB0" w:rsidRDefault="000D6D0E" w:rsidP="000D6D0E">
            <w:pPr>
              <w:spacing w:after="0" w:line="240" w:lineRule="auto"/>
              <w:jc w:val="center"/>
            </w:pPr>
            <w:r>
              <w:t>2018-2019</w:t>
            </w:r>
          </w:p>
        </w:tc>
        <w:tc>
          <w:tcPr>
            <w:tcW w:w="1552" w:type="dxa"/>
            <w:tcBorders>
              <w:top w:val="single" w:sz="6" w:space="0" w:color="auto"/>
              <w:left w:val="single" w:sz="6" w:space="0" w:color="auto"/>
              <w:bottom w:val="single" w:sz="6"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1</w:t>
            </w:r>
          </w:p>
        </w:tc>
        <w:tc>
          <w:tcPr>
            <w:tcW w:w="1525" w:type="dxa"/>
            <w:tcBorders>
              <w:top w:val="single" w:sz="6" w:space="0" w:color="auto"/>
              <w:left w:val="single" w:sz="6" w:space="0" w:color="auto"/>
              <w:bottom w:val="single" w:sz="6" w:space="0" w:color="auto"/>
              <w:right w:val="single" w:sz="6"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1</w:t>
            </w:r>
          </w:p>
        </w:tc>
        <w:tc>
          <w:tcPr>
            <w:tcW w:w="2090" w:type="dxa"/>
            <w:tcBorders>
              <w:top w:val="single" w:sz="6" w:space="0" w:color="auto"/>
              <w:left w:val="single" w:sz="6" w:space="0" w:color="auto"/>
              <w:bottom w:val="single" w:sz="6" w:space="0" w:color="auto"/>
              <w:right w:val="single" w:sz="6"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0</w:t>
            </w:r>
          </w:p>
        </w:tc>
        <w:tc>
          <w:tcPr>
            <w:tcW w:w="2181" w:type="dxa"/>
            <w:tcBorders>
              <w:top w:val="single" w:sz="6" w:space="0" w:color="auto"/>
              <w:left w:val="single" w:sz="6" w:space="0" w:color="auto"/>
              <w:bottom w:val="single" w:sz="6" w:space="0" w:color="auto"/>
              <w:right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0</w:t>
            </w:r>
          </w:p>
        </w:tc>
      </w:tr>
      <w:tr w:rsidR="000D6D0E" w:rsidRPr="00DA0FD2" w:rsidTr="00F112BE">
        <w:trPr>
          <w:cantSplit/>
          <w:jc w:val="center"/>
        </w:trPr>
        <w:tc>
          <w:tcPr>
            <w:tcW w:w="1784" w:type="dxa"/>
            <w:tcBorders>
              <w:top w:val="single" w:sz="6" w:space="0" w:color="auto"/>
              <w:left w:val="single" w:sz="18" w:space="0" w:color="auto"/>
              <w:bottom w:val="single" w:sz="6" w:space="0" w:color="auto"/>
            </w:tcBorders>
            <w:vAlign w:val="center"/>
          </w:tcPr>
          <w:p w:rsidR="000D6D0E" w:rsidRPr="00654DB0" w:rsidRDefault="000D6D0E" w:rsidP="000D6D0E">
            <w:pPr>
              <w:spacing w:after="0" w:line="240" w:lineRule="auto"/>
              <w:jc w:val="center"/>
            </w:pPr>
            <w:r>
              <w:t>2017-2018</w:t>
            </w:r>
          </w:p>
        </w:tc>
        <w:tc>
          <w:tcPr>
            <w:tcW w:w="1552" w:type="dxa"/>
            <w:tcBorders>
              <w:top w:val="single" w:sz="6" w:space="0" w:color="auto"/>
              <w:left w:val="single" w:sz="6" w:space="0" w:color="auto"/>
              <w:bottom w:val="single" w:sz="6"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3</w:t>
            </w:r>
          </w:p>
        </w:tc>
        <w:tc>
          <w:tcPr>
            <w:tcW w:w="1525" w:type="dxa"/>
            <w:tcBorders>
              <w:top w:val="single" w:sz="6" w:space="0" w:color="auto"/>
              <w:left w:val="single" w:sz="6" w:space="0" w:color="auto"/>
              <w:bottom w:val="single" w:sz="6" w:space="0" w:color="auto"/>
              <w:right w:val="single" w:sz="6"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1</w:t>
            </w:r>
          </w:p>
        </w:tc>
        <w:tc>
          <w:tcPr>
            <w:tcW w:w="2090" w:type="dxa"/>
            <w:tcBorders>
              <w:top w:val="single" w:sz="6" w:space="0" w:color="auto"/>
              <w:left w:val="single" w:sz="6" w:space="0" w:color="auto"/>
              <w:bottom w:val="single" w:sz="6" w:space="0" w:color="auto"/>
              <w:right w:val="single" w:sz="6"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0</w:t>
            </w:r>
          </w:p>
        </w:tc>
        <w:tc>
          <w:tcPr>
            <w:tcW w:w="2181" w:type="dxa"/>
            <w:tcBorders>
              <w:top w:val="single" w:sz="6" w:space="0" w:color="auto"/>
              <w:left w:val="single" w:sz="6" w:space="0" w:color="auto"/>
              <w:bottom w:val="single" w:sz="6" w:space="0" w:color="auto"/>
              <w:right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0</w:t>
            </w:r>
          </w:p>
        </w:tc>
      </w:tr>
      <w:tr w:rsidR="000D6D0E" w:rsidRPr="00DA0FD2" w:rsidTr="00F112BE">
        <w:trPr>
          <w:cantSplit/>
          <w:jc w:val="center"/>
        </w:trPr>
        <w:tc>
          <w:tcPr>
            <w:tcW w:w="1784" w:type="dxa"/>
            <w:tcBorders>
              <w:top w:val="single" w:sz="6" w:space="0" w:color="auto"/>
              <w:left w:val="single" w:sz="18" w:space="0" w:color="auto"/>
              <w:bottom w:val="single" w:sz="18" w:space="0" w:color="auto"/>
            </w:tcBorders>
            <w:vAlign w:val="center"/>
          </w:tcPr>
          <w:p w:rsidR="000D6D0E" w:rsidRPr="00654DB0" w:rsidRDefault="000D6D0E" w:rsidP="000D6D0E">
            <w:pPr>
              <w:spacing w:after="0" w:line="240" w:lineRule="auto"/>
              <w:jc w:val="center"/>
            </w:pPr>
            <w:r>
              <w:t>2016-2017</w:t>
            </w:r>
          </w:p>
        </w:tc>
        <w:tc>
          <w:tcPr>
            <w:tcW w:w="1552" w:type="dxa"/>
            <w:tcBorders>
              <w:top w:val="single" w:sz="6" w:space="0" w:color="auto"/>
              <w:left w:val="single" w:sz="6" w:space="0" w:color="auto"/>
              <w:bottom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4</w:t>
            </w:r>
          </w:p>
        </w:tc>
        <w:tc>
          <w:tcPr>
            <w:tcW w:w="1525" w:type="dxa"/>
            <w:tcBorders>
              <w:top w:val="single" w:sz="6" w:space="0" w:color="auto"/>
              <w:left w:val="single" w:sz="6" w:space="0" w:color="auto"/>
              <w:bottom w:val="single" w:sz="18" w:space="0" w:color="auto"/>
              <w:right w:val="single" w:sz="6"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1</w:t>
            </w:r>
          </w:p>
        </w:tc>
        <w:tc>
          <w:tcPr>
            <w:tcW w:w="2090" w:type="dxa"/>
            <w:tcBorders>
              <w:top w:val="single" w:sz="6" w:space="0" w:color="auto"/>
              <w:left w:val="single" w:sz="6" w:space="0" w:color="auto"/>
              <w:bottom w:val="single" w:sz="18" w:space="0" w:color="auto"/>
              <w:right w:val="single" w:sz="6"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0</w:t>
            </w:r>
          </w:p>
        </w:tc>
        <w:tc>
          <w:tcPr>
            <w:tcW w:w="2181" w:type="dxa"/>
            <w:tcBorders>
              <w:top w:val="single" w:sz="6" w:space="0" w:color="auto"/>
              <w:left w:val="single" w:sz="6" w:space="0" w:color="auto"/>
              <w:bottom w:val="single" w:sz="18" w:space="0" w:color="auto"/>
              <w:right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0</w:t>
            </w:r>
          </w:p>
        </w:tc>
      </w:tr>
    </w:tbl>
    <w:p w:rsidR="00860D13" w:rsidRPr="00DA0FD2" w:rsidRDefault="00965754" w:rsidP="00965754">
      <w:pPr>
        <w:spacing w:after="0" w:line="240" w:lineRule="auto"/>
        <w:jc w:val="both"/>
        <w:rPr>
          <w:rFonts w:ascii="Calibri" w:eastAsia="Times New Roman" w:hAnsi="Calibri" w:cs="Times New Roman"/>
          <w:i/>
          <w:sz w:val="20"/>
          <w:szCs w:val="20"/>
          <w:lang w:eastAsia="tr-TR"/>
        </w:rPr>
      </w:pPr>
      <w:r>
        <w:rPr>
          <w:rFonts w:ascii="Calibri" w:eastAsia="Times New Roman" w:hAnsi="Calibri" w:cs="Times New Roman"/>
          <w:i/>
          <w:sz w:val="20"/>
          <w:szCs w:val="20"/>
          <w:vertAlign w:val="superscript"/>
          <w:lang w:eastAsia="tr-TR"/>
        </w:rPr>
        <w:t>1</w:t>
      </w:r>
      <w:r w:rsidR="00860D13" w:rsidRPr="00DA0FD2">
        <w:rPr>
          <w:rFonts w:ascii="Calibri" w:eastAsia="Times New Roman" w:hAnsi="Calibri" w:cs="Times New Roman"/>
          <w:i/>
          <w:sz w:val="20"/>
          <w:szCs w:val="20"/>
          <w:lang w:eastAsia="tr-TR"/>
        </w:rPr>
        <w:t>Sayılar ilgili akademik yılda geçiş yapmış ya da çift anadala başlamış olan öğrenci sayılarıdır.</w:t>
      </w:r>
    </w:p>
    <w:p w:rsidR="00965754" w:rsidRDefault="00965754" w:rsidP="00FE669C">
      <w:pPr>
        <w:spacing w:after="0" w:line="240" w:lineRule="auto"/>
        <w:jc w:val="both"/>
        <w:rPr>
          <w:rFonts w:ascii="Calibri" w:eastAsia="Times New Roman" w:hAnsi="Calibri" w:cs="Times New Roman"/>
          <w:sz w:val="24"/>
          <w:szCs w:val="24"/>
          <w:lang w:eastAsia="tr-TR"/>
        </w:rPr>
      </w:pPr>
    </w:p>
    <w:p w:rsidR="00860D13" w:rsidRPr="00624D48" w:rsidRDefault="00860D13" w:rsidP="00860D13">
      <w:pPr>
        <w:pStyle w:val="Balk6"/>
        <w:rPr>
          <w:rFonts w:asciiTheme="minorHAnsi" w:hAnsiTheme="minorHAnsi"/>
        </w:rPr>
      </w:pPr>
      <w:r w:rsidRPr="00624D48">
        <w:rPr>
          <w:rFonts w:asciiTheme="minorHAnsi" w:hAnsiTheme="minorHAnsi"/>
        </w:rPr>
        <w:t>Tablo 1.4 Muafiyet ve İntibak Not Dönüşüm Tablosu</w:t>
      </w:r>
    </w:p>
    <w:tbl>
      <w:tblPr>
        <w:tblW w:w="494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8"/>
        <w:gridCol w:w="1256"/>
        <w:gridCol w:w="400"/>
        <w:gridCol w:w="690"/>
        <w:gridCol w:w="3095"/>
        <w:gridCol w:w="1337"/>
        <w:gridCol w:w="1254"/>
      </w:tblGrid>
      <w:tr w:rsidR="000D6D0E" w:rsidRPr="00654DB0" w:rsidTr="00F112BE">
        <w:trPr>
          <w:trHeight w:val="20"/>
          <w:jc w:val="center"/>
        </w:trPr>
        <w:tc>
          <w:tcPr>
            <w:tcW w:w="625" w:type="pct"/>
            <w:tcBorders>
              <w:top w:val="single" w:sz="18" w:space="0" w:color="auto"/>
              <w:left w:val="single" w:sz="18" w:space="0" w:color="auto"/>
              <w:bottom w:val="single" w:sz="18" w:space="0" w:color="auto"/>
              <w:right w:val="single" w:sz="4"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bCs/>
                <w:color w:val="000000"/>
                <w:sz w:val="18"/>
                <w:szCs w:val="18"/>
              </w:rPr>
            </w:pPr>
            <w:r w:rsidRPr="00654DB0">
              <w:rPr>
                <w:bCs/>
                <w:color w:val="000000"/>
                <w:sz w:val="18"/>
                <w:szCs w:val="18"/>
              </w:rPr>
              <w:t>Üniversite</w:t>
            </w:r>
          </w:p>
          <w:p w:rsidR="000D6D0E" w:rsidRPr="00654DB0" w:rsidRDefault="000D6D0E" w:rsidP="000D6D0E">
            <w:pPr>
              <w:pBdr>
                <w:top w:val="nil"/>
                <w:left w:val="nil"/>
                <w:bottom w:val="nil"/>
                <w:right w:val="nil"/>
                <w:between w:val="nil"/>
              </w:pBdr>
              <w:spacing w:after="0" w:line="240" w:lineRule="auto"/>
              <w:jc w:val="center"/>
              <w:rPr>
                <w:bCs/>
                <w:color w:val="000000"/>
                <w:sz w:val="18"/>
                <w:szCs w:val="18"/>
              </w:rPr>
            </w:pPr>
            <w:r w:rsidRPr="00654DB0">
              <w:rPr>
                <w:bCs/>
                <w:color w:val="000000"/>
                <w:sz w:val="18"/>
                <w:szCs w:val="18"/>
              </w:rPr>
              <w:t>Başarı</w:t>
            </w:r>
          </w:p>
          <w:p w:rsidR="000D6D0E" w:rsidRPr="00654DB0" w:rsidRDefault="000D6D0E" w:rsidP="000D6D0E">
            <w:pPr>
              <w:pBdr>
                <w:top w:val="nil"/>
                <w:left w:val="nil"/>
                <w:bottom w:val="nil"/>
                <w:right w:val="nil"/>
                <w:between w:val="nil"/>
              </w:pBdr>
              <w:spacing w:after="0" w:line="240" w:lineRule="auto"/>
              <w:jc w:val="center"/>
              <w:rPr>
                <w:bCs/>
                <w:color w:val="000000"/>
                <w:sz w:val="18"/>
                <w:szCs w:val="18"/>
              </w:rPr>
            </w:pPr>
            <w:r w:rsidRPr="00654DB0">
              <w:rPr>
                <w:bCs/>
                <w:color w:val="000000"/>
                <w:sz w:val="18"/>
                <w:szCs w:val="18"/>
              </w:rPr>
              <w:t>Katsayısı</w:t>
            </w:r>
          </w:p>
        </w:tc>
        <w:tc>
          <w:tcPr>
            <w:tcW w:w="684" w:type="pct"/>
            <w:tcBorders>
              <w:top w:val="single" w:sz="18" w:space="0" w:color="auto"/>
              <w:left w:val="single" w:sz="4" w:space="0" w:color="auto"/>
              <w:bottom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bCs/>
                <w:color w:val="000000"/>
                <w:sz w:val="18"/>
                <w:szCs w:val="18"/>
              </w:rPr>
            </w:pPr>
            <w:r w:rsidRPr="00654DB0">
              <w:rPr>
                <w:bCs/>
                <w:color w:val="000000"/>
                <w:sz w:val="18"/>
                <w:szCs w:val="18"/>
              </w:rPr>
              <w:t>Üniversite</w:t>
            </w:r>
          </w:p>
          <w:p w:rsidR="000D6D0E" w:rsidRPr="00654DB0" w:rsidRDefault="000D6D0E" w:rsidP="000D6D0E">
            <w:pPr>
              <w:pBdr>
                <w:top w:val="nil"/>
                <w:left w:val="nil"/>
                <w:bottom w:val="nil"/>
                <w:right w:val="nil"/>
                <w:between w:val="nil"/>
              </w:pBdr>
              <w:spacing w:after="0" w:line="240" w:lineRule="auto"/>
              <w:jc w:val="center"/>
              <w:rPr>
                <w:bCs/>
                <w:color w:val="000000"/>
                <w:sz w:val="18"/>
                <w:szCs w:val="18"/>
              </w:rPr>
            </w:pPr>
            <w:r w:rsidRPr="00654DB0">
              <w:rPr>
                <w:bCs/>
                <w:color w:val="000000"/>
                <w:sz w:val="18"/>
                <w:szCs w:val="18"/>
              </w:rPr>
              <w:t>Başarı</w:t>
            </w:r>
          </w:p>
          <w:p w:rsidR="000D6D0E" w:rsidRPr="00654DB0" w:rsidRDefault="000D6D0E" w:rsidP="000D6D0E">
            <w:pPr>
              <w:pBdr>
                <w:top w:val="nil"/>
                <w:left w:val="nil"/>
                <w:bottom w:val="nil"/>
                <w:right w:val="nil"/>
                <w:between w:val="nil"/>
              </w:pBdr>
              <w:spacing w:after="0" w:line="240" w:lineRule="auto"/>
              <w:jc w:val="center"/>
              <w:rPr>
                <w:bCs/>
                <w:color w:val="000000"/>
                <w:sz w:val="18"/>
                <w:szCs w:val="18"/>
              </w:rPr>
            </w:pPr>
            <w:r w:rsidRPr="00654DB0">
              <w:rPr>
                <w:bCs/>
                <w:color w:val="000000"/>
                <w:sz w:val="18"/>
                <w:szCs w:val="18"/>
              </w:rPr>
              <w:t>Notu</w:t>
            </w:r>
          </w:p>
        </w:tc>
        <w:tc>
          <w:tcPr>
            <w:tcW w:w="3008" w:type="pct"/>
            <w:gridSpan w:val="4"/>
            <w:tcBorders>
              <w:top w:val="single" w:sz="18" w:space="0" w:color="auto"/>
              <w:bottom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bCs/>
                <w:color w:val="000000"/>
                <w:sz w:val="18"/>
                <w:szCs w:val="18"/>
              </w:rPr>
            </w:pPr>
            <w:r w:rsidRPr="00654DB0">
              <w:rPr>
                <w:bCs/>
                <w:color w:val="000000"/>
                <w:sz w:val="18"/>
                <w:szCs w:val="18"/>
              </w:rPr>
              <w:t>Diğer Karşılıklar</w:t>
            </w:r>
          </w:p>
        </w:tc>
        <w:tc>
          <w:tcPr>
            <w:tcW w:w="683" w:type="pct"/>
            <w:tcBorders>
              <w:top w:val="single" w:sz="18" w:space="0" w:color="auto"/>
              <w:bottom w:val="single" w:sz="18" w:space="0" w:color="auto"/>
              <w:right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bCs/>
                <w:color w:val="000000"/>
                <w:sz w:val="18"/>
                <w:szCs w:val="18"/>
              </w:rPr>
            </w:pPr>
            <w:r w:rsidRPr="00654DB0">
              <w:rPr>
                <w:bCs/>
                <w:color w:val="000000"/>
                <w:sz w:val="18"/>
                <w:szCs w:val="18"/>
              </w:rPr>
              <w:t>Üniversite</w:t>
            </w:r>
          </w:p>
          <w:p w:rsidR="000D6D0E" w:rsidRPr="00654DB0" w:rsidRDefault="000D6D0E" w:rsidP="000D6D0E">
            <w:pPr>
              <w:pBdr>
                <w:top w:val="nil"/>
                <w:left w:val="nil"/>
                <w:bottom w:val="nil"/>
                <w:right w:val="nil"/>
                <w:between w:val="nil"/>
              </w:pBdr>
              <w:spacing w:after="0" w:line="240" w:lineRule="auto"/>
              <w:jc w:val="center"/>
              <w:rPr>
                <w:bCs/>
                <w:color w:val="000000"/>
                <w:sz w:val="18"/>
                <w:szCs w:val="18"/>
              </w:rPr>
            </w:pPr>
            <w:r w:rsidRPr="00654DB0">
              <w:rPr>
                <w:bCs/>
                <w:color w:val="000000"/>
                <w:sz w:val="18"/>
                <w:szCs w:val="18"/>
              </w:rPr>
              <w:t>Başarı</w:t>
            </w:r>
          </w:p>
          <w:p w:rsidR="000D6D0E" w:rsidRPr="00654DB0" w:rsidRDefault="000D6D0E" w:rsidP="000D6D0E">
            <w:pPr>
              <w:pBdr>
                <w:top w:val="nil"/>
                <w:left w:val="nil"/>
                <w:bottom w:val="nil"/>
                <w:right w:val="nil"/>
                <w:between w:val="nil"/>
              </w:pBdr>
              <w:spacing w:after="0" w:line="240" w:lineRule="auto"/>
              <w:jc w:val="center"/>
              <w:rPr>
                <w:bCs/>
                <w:color w:val="000000"/>
                <w:sz w:val="18"/>
                <w:szCs w:val="18"/>
              </w:rPr>
            </w:pPr>
            <w:r w:rsidRPr="00654DB0">
              <w:rPr>
                <w:bCs/>
                <w:color w:val="000000"/>
                <w:sz w:val="18"/>
                <w:szCs w:val="18"/>
              </w:rPr>
              <w:t>Notu</w:t>
            </w:r>
          </w:p>
          <w:p w:rsidR="000D6D0E" w:rsidRPr="00654DB0" w:rsidRDefault="000D6D0E" w:rsidP="000D6D0E">
            <w:pPr>
              <w:pBdr>
                <w:top w:val="nil"/>
                <w:left w:val="nil"/>
                <w:bottom w:val="nil"/>
                <w:right w:val="nil"/>
                <w:between w:val="nil"/>
              </w:pBdr>
              <w:spacing w:after="0" w:line="240" w:lineRule="auto"/>
              <w:jc w:val="center"/>
              <w:rPr>
                <w:bCs/>
                <w:color w:val="000000"/>
                <w:sz w:val="18"/>
                <w:szCs w:val="18"/>
              </w:rPr>
            </w:pPr>
            <w:r w:rsidRPr="00654DB0">
              <w:rPr>
                <w:bCs/>
                <w:color w:val="000000"/>
                <w:sz w:val="18"/>
                <w:szCs w:val="18"/>
              </w:rPr>
              <w:t>Aralığı</w:t>
            </w:r>
          </w:p>
        </w:tc>
      </w:tr>
      <w:tr w:rsidR="000D6D0E" w:rsidRPr="00654DB0" w:rsidTr="00F112BE">
        <w:trPr>
          <w:trHeight w:val="20"/>
          <w:jc w:val="center"/>
        </w:trPr>
        <w:tc>
          <w:tcPr>
            <w:tcW w:w="625" w:type="pct"/>
            <w:tcBorders>
              <w:top w:val="single" w:sz="18" w:space="0" w:color="auto"/>
              <w:left w:val="single" w:sz="18" w:space="0" w:color="auto"/>
              <w:right w:val="single" w:sz="4"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4,0</w:t>
            </w:r>
          </w:p>
        </w:tc>
        <w:tc>
          <w:tcPr>
            <w:tcW w:w="684" w:type="pct"/>
            <w:tcBorders>
              <w:top w:val="single" w:sz="18" w:space="0" w:color="auto"/>
              <w:left w:val="single" w:sz="4"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AA</w:t>
            </w:r>
          </w:p>
        </w:tc>
        <w:tc>
          <w:tcPr>
            <w:tcW w:w="218" w:type="pct"/>
            <w:tcBorders>
              <w:top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5</w:t>
            </w:r>
          </w:p>
        </w:tc>
        <w:tc>
          <w:tcPr>
            <w:tcW w:w="376" w:type="pct"/>
            <w:tcBorders>
              <w:top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A</w:t>
            </w:r>
          </w:p>
        </w:tc>
        <w:tc>
          <w:tcPr>
            <w:tcW w:w="1686" w:type="pct"/>
            <w:tcBorders>
              <w:top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Mükemmel / Excellent</w:t>
            </w:r>
          </w:p>
        </w:tc>
        <w:tc>
          <w:tcPr>
            <w:tcW w:w="728" w:type="pct"/>
            <w:tcBorders>
              <w:top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&gt; 3,50</w:t>
            </w:r>
          </w:p>
        </w:tc>
        <w:tc>
          <w:tcPr>
            <w:tcW w:w="683" w:type="pct"/>
            <w:tcBorders>
              <w:top w:val="single" w:sz="18" w:space="0" w:color="auto"/>
              <w:right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90 – 100</w:t>
            </w:r>
          </w:p>
        </w:tc>
      </w:tr>
      <w:tr w:rsidR="000D6D0E" w:rsidRPr="00654DB0" w:rsidTr="00F112BE">
        <w:trPr>
          <w:trHeight w:val="20"/>
          <w:jc w:val="center"/>
        </w:trPr>
        <w:tc>
          <w:tcPr>
            <w:tcW w:w="625" w:type="pct"/>
            <w:tcBorders>
              <w:left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3,5</w:t>
            </w:r>
          </w:p>
        </w:tc>
        <w:tc>
          <w:tcPr>
            <w:tcW w:w="684"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BA</w:t>
            </w:r>
          </w:p>
        </w:tc>
        <w:tc>
          <w:tcPr>
            <w:tcW w:w="218"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4</w:t>
            </w:r>
          </w:p>
        </w:tc>
        <w:tc>
          <w:tcPr>
            <w:tcW w:w="376"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B</w:t>
            </w:r>
          </w:p>
        </w:tc>
        <w:tc>
          <w:tcPr>
            <w:tcW w:w="1686"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Pekiyi / Very Good</w:t>
            </w:r>
          </w:p>
        </w:tc>
        <w:tc>
          <w:tcPr>
            <w:tcW w:w="728"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3,25 – 3,50</w:t>
            </w:r>
          </w:p>
        </w:tc>
        <w:tc>
          <w:tcPr>
            <w:tcW w:w="683" w:type="pct"/>
            <w:tcBorders>
              <w:right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85 – 89</w:t>
            </w:r>
          </w:p>
        </w:tc>
      </w:tr>
      <w:tr w:rsidR="000D6D0E" w:rsidRPr="00654DB0" w:rsidTr="00F112BE">
        <w:trPr>
          <w:trHeight w:val="20"/>
          <w:jc w:val="center"/>
        </w:trPr>
        <w:tc>
          <w:tcPr>
            <w:tcW w:w="625" w:type="pct"/>
            <w:tcBorders>
              <w:left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3,0</w:t>
            </w:r>
          </w:p>
        </w:tc>
        <w:tc>
          <w:tcPr>
            <w:tcW w:w="684"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BB</w:t>
            </w:r>
          </w:p>
        </w:tc>
        <w:tc>
          <w:tcPr>
            <w:tcW w:w="218"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3</w:t>
            </w:r>
          </w:p>
        </w:tc>
        <w:tc>
          <w:tcPr>
            <w:tcW w:w="376"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C</w:t>
            </w:r>
          </w:p>
        </w:tc>
        <w:tc>
          <w:tcPr>
            <w:tcW w:w="1686"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İyi / Good</w:t>
            </w:r>
          </w:p>
        </w:tc>
        <w:tc>
          <w:tcPr>
            <w:tcW w:w="728"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2,75 – 3,24</w:t>
            </w:r>
          </w:p>
        </w:tc>
        <w:tc>
          <w:tcPr>
            <w:tcW w:w="683" w:type="pct"/>
            <w:tcBorders>
              <w:right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75 – 84</w:t>
            </w:r>
          </w:p>
        </w:tc>
      </w:tr>
      <w:tr w:rsidR="000D6D0E" w:rsidRPr="00654DB0" w:rsidTr="00F112BE">
        <w:trPr>
          <w:trHeight w:val="20"/>
          <w:jc w:val="center"/>
        </w:trPr>
        <w:tc>
          <w:tcPr>
            <w:tcW w:w="625" w:type="pct"/>
            <w:tcBorders>
              <w:left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2,5</w:t>
            </w:r>
          </w:p>
        </w:tc>
        <w:tc>
          <w:tcPr>
            <w:tcW w:w="684"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CB</w:t>
            </w:r>
          </w:p>
        </w:tc>
        <w:tc>
          <w:tcPr>
            <w:tcW w:w="218"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2</w:t>
            </w:r>
          </w:p>
        </w:tc>
        <w:tc>
          <w:tcPr>
            <w:tcW w:w="376"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D</w:t>
            </w:r>
          </w:p>
        </w:tc>
        <w:tc>
          <w:tcPr>
            <w:tcW w:w="1686"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Orta / Good Satisfactory</w:t>
            </w:r>
          </w:p>
        </w:tc>
        <w:tc>
          <w:tcPr>
            <w:tcW w:w="728"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2,50 – 2,74</w:t>
            </w:r>
          </w:p>
        </w:tc>
        <w:tc>
          <w:tcPr>
            <w:tcW w:w="683" w:type="pct"/>
            <w:tcBorders>
              <w:right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70 – 74</w:t>
            </w:r>
          </w:p>
        </w:tc>
      </w:tr>
      <w:tr w:rsidR="000D6D0E" w:rsidRPr="00654DB0" w:rsidTr="00F112BE">
        <w:trPr>
          <w:trHeight w:val="20"/>
          <w:jc w:val="center"/>
        </w:trPr>
        <w:tc>
          <w:tcPr>
            <w:tcW w:w="625" w:type="pct"/>
            <w:tcBorders>
              <w:left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2,0</w:t>
            </w:r>
          </w:p>
        </w:tc>
        <w:tc>
          <w:tcPr>
            <w:tcW w:w="684"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CC</w:t>
            </w:r>
          </w:p>
        </w:tc>
        <w:tc>
          <w:tcPr>
            <w:tcW w:w="218"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1</w:t>
            </w:r>
          </w:p>
        </w:tc>
        <w:tc>
          <w:tcPr>
            <w:tcW w:w="376"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E</w:t>
            </w:r>
          </w:p>
        </w:tc>
        <w:tc>
          <w:tcPr>
            <w:tcW w:w="1686"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Geçer / Satisfactory</w:t>
            </w:r>
          </w:p>
        </w:tc>
        <w:tc>
          <w:tcPr>
            <w:tcW w:w="728"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2,00 – 2,49</w:t>
            </w:r>
          </w:p>
        </w:tc>
        <w:tc>
          <w:tcPr>
            <w:tcW w:w="683" w:type="pct"/>
            <w:tcBorders>
              <w:right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60 – 69</w:t>
            </w:r>
          </w:p>
        </w:tc>
      </w:tr>
      <w:tr w:rsidR="000D6D0E" w:rsidRPr="00654DB0" w:rsidTr="00F112BE">
        <w:trPr>
          <w:trHeight w:val="20"/>
          <w:jc w:val="center"/>
        </w:trPr>
        <w:tc>
          <w:tcPr>
            <w:tcW w:w="625" w:type="pct"/>
            <w:tcBorders>
              <w:left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1,5</w:t>
            </w:r>
          </w:p>
        </w:tc>
        <w:tc>
          <w:tcPr>
            <w:tcW w:w="684"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DC</w:t>
            </w:r>
          </w:p>
        </w:tc>
        <w:tc>
          <w:tcPr>
            <w:tcW w:w="218"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p>
        </w:tc>
        <w:tc>
          <w:tcPr>
            <w:tcW w:w="376" w:type="pct"/>
            <w:vMerge w:val="restar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FX-F</w:t>
            </w:r>
          </w:p>
        </w:tc>
        <w:tc>
          <w:tcPr>
            <w:tcW w:w="1686"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Şartlı Geçer / Pass / Sufficient</w:t>
            </w:r>
          </w:p>
        </w:tc>
        <w:tc>
          <w:tcPr>
            <w:tcW w:w="728"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1,50 – 1,99</w:t>
            </w:r>
          </w:p>
        </w:tc>
        <w:tc>
          <w:tcPr>
            <w:tcW w:w="683" w:type="pct"/>
            <w:tcBorders>
              <w:right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50 – 59</w:t>
            </w:r>
          </w:p>
        </w:tc>
      </w:tr>
      <w:tr w:rsidR="000D6D0E" w:rsidRPr="00654DB0" w:rsidTr="00F112BE">
        <w:trPr>
          <w:trHeight w:val="20"/>
          <w:jc w:val="center"/>
        </w:trPr>
        <w:tc>
          <w:tcPr>
            <w:tcW w:w="625" w:type="pct"/>
            <w:tcBorders>
              <w:left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1,0</w:t>
            </w:r>
          </w:p>
        </w:tc>
        <w:tc>
          <w:tcPr>
            <w:tcW w:w="684"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DD</w:t>
            </w:r>
          </w:p>
        </w:tc>
        <w:tc>
          <w:tcPr>
            <w:tcW w:w="218"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p>
        </w:tc>
        <w:tc>
          <w:tcPr>
            <w:tcW w:w="376" w:type="pct"/>
            <w:vMerge/>
            <w:shd w:val="clear" w:color="auto" w:fill="auto"/>
            <w:vAlign w:val="center"/>
          </w:tcPr>
          <w:p w:rsidR="000D6D0E" w:rsidRPr="00654DB0" w:rsidRDefault="000D6D0E" w:rsidP="000D6D0E">
            <w:pPr>
              <w:pBdr>
                <w:top w:val="nil"/>
                <w:left w:val="nil"/>
                <w:bottom w:val="nil"/>
                <w:right w:val="nil"/>
                <w:between w:val="nil"/>
              </w:pBdr>
              <w:spacing w:after="0" w:line="240" w:lineRule="auto"/>
              <w:rPr>
                <w:color w:val="000000"/>
                <w:sz w:val="18"/>
                <w:szCs w:val="18"/>
              </w:rPr>
            </w:pPr>
          </w:p>
        </w:tc>
        <w:tc>
          <w:tcPr>
            <w:tcW w:w="1686"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Başarısız / Fail</w:t>
            </w:r>
          </w:p>
        </w:tc>
        <w:tc>
          <w:tcPr>
            <w:tcW w:w="728"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1,00 – 1,49</w:t>
            </w:r>
          </w:p>
        </w:tc>
        <w:tc>
          <w:tcPr>
            <w:tcW w:w="683" w:type="pct"/>
            <w:tcBorders>
              <w:right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40 – 49</w:t>
            </w:r>
          </w:p>
        </w:tc>
      </w:tr>
      <w:tr w:rsidR="000D6D0E" w:rsidRPr="00654DB0" w:rsidTr="00CC6AC8">
        <w:trPr>
          <w:trHeight w:val="268"/>
          <w:jc w:val="center"/>
        </w:trPr>
        <w:tc>
          <w:tcPr>
            <w:tcW w:w="625" w:type="pct"/>
            <w:tcBorders>
              <w:left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0,5</w:t>
            </w:r>
          </w:p>
        </w:tc>
        <w:tc>
          <w:tcPr>
            <w:tcW w:w="684"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FD</w:t>
            </w:r>
          </w:p>
        </w:tc>
        <w:tc>
          <w:tcPr>
            <w:tcW w:w="218"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p>
        </w:tc>
        <w:tc>
          <w:tcPr>
            <w:tcW w:w="376" w:type="pct"/>
            <w:vMerge/>
            <w:shd w:val="clear" w:color="auto" w:fill="auto"/>
            <w:vAlign w:val="center"/>
          </w:tcPr>
          <w:p w:rsidR="000D6D0E" w:rsidRPr="00654DB0" w:rsidRDefault="000D6D0E" w:rsidP="000D6D0E">
            <w:pPr>
              <w:pBdr>
                <w:top w:val="nil"/>
                <w:left w:val="nil"/>
                <w:bottom w:val="nil"/>
                <w:right w:val="nil"/>
                <w:between w:val="nil"/>
              </w:pBdr>
              <w:spacing w:after="0" w:line="240" w:lineRule="auto"/>
              <w:rPr>
                <w:color w:val="000000"/>
                <w:sz w:val="18"/>
                <w:szCs w:val="18"/>
              </w:rPr>
            </w:pPr>
          </w:p>
        </w:tc>
        <w:tc>
          <w:tcPr>
            <w:tcW w:w="1686"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Başarısız / Fail</w:t>
            </w:r>
          </w:p>
        </w:tc>
        <w:tc>
          <w:tcPr>
            <w:tcW w:w="728" w:type="pct"/>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0,50 – 0,99</w:t>
            </w:r>
          </w:p>
        </w:tc>
        <w:tc>
          <w:tcPr>
            <w:tcW w:w="683" w:type="pct"/>
            <w:tcBorders>
              <w:right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30 – 39</w:t>
            </w:r>
          </w:p>
        </w:tc>
      </w:tr>
      <w:tr w:rsidR="000D6D0E" w:rsidRPr="00654DB0" w:rsidTr="00F112BE">
        <w:trPr>
          <w:trHeight w:val="20"/>
          <w:jc w:val="center"/>
        </w:trPr>
        <w:tc>
          <w:tcPr>
            <w:tcW w:w="625" w:type="pct"/>
            <w:tcBorders>
              <w:left w:val="single" w:sz="18" w:space="0" w:color="auto"/>
              <w:bottom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0,0</w:t>
            </w:r>
          </w:p>
        </w:tc>
        <w:tc>
          <w:tcPr>
            <w:tcW w:w="684" w:type="pct"/>
            <w:tcBorders>
              <w:bottom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FF</w:t>
            </w:r>
          </w:p>
        </w:tc>
        <w:tc>
          <w:tcPr>
            <w:tcW w:w="218" w:type="pct"/>
            <w:tcBorders>
              <w:bottom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p>
        </w:tc>
        <w:tc>
          <w:tcPr>
            <w:tcW w:w="376" w:type="pct"/>
            <w:vMerge/>
            <w:tcBorders>
              <w:bottom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rPr>
                <w:color w:val="000000"/>
                <w:sz w:val="18"/>
                <w:szCs w:val="18"/>
              </w:rPr>
            </w:pPr>
          </w:p>
        </w:tc>
        <w:tc>
          <w:tcPr>
            <w:tcW w:w="1686" w:type="pct"/>
            <w:tcBorders>
              <w:bottom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Başarısız / Fail</w:t>
            </w:r>
          </w:p>
        </w:tc>
        <w:tc>
          <w:tcPr>
            <w:tcW w:w="728" w:type="pct"/>
            <w:tcBorders>
              <w:bottom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&lt; 0,50</w:t>
            </w:r>
          </w:p>
        </w:tc>
        <w:tc>
          <w:tcPr>
            <w:tcW w:w="683" w:type="pct"/>
            <w:tcBorders>
              <w:bottom w:val="single" w:sz="18" w:space="0" w:color="auto"/>
              <w:right w:val="single" w:sz="18" w:space="0" w:color="auto"/>
            </w:tcBorders>
            <w:shd w:val="clear" w:color="auto" w:fill="auto"/>
            <w:vAlign w:val="center"/>
          </w:tcPr>
          <w:p w:rsidR="000D6D0E" w:rsidRPr="00654DB0" w:rsidRDefault="000D6D0E" w:rsidP="000D6D0E">
            <w:pPr>
              <w:pBdr>
                <w:top w:val="nil"/>
                <w:left w:val="nil"/>
                <w:bottom w:val="nil"/>
                <w:right w:val="nil"/>
                <w:between w:val="nil"/>
              </w:pBdr>
              <w:spacing w:after="0" w:line="240" w:lineRule="auto"/>
              <w:jc w:val="center"/>
              <w:rPr>
                <w:color w:val="000000"/>
                <w:sz w:val="18"/>
                <w:szCs w:val="18"/>
              </w:rPr>
            </w:pPr>
            <w:r w:rsidRPr="00654DB0">
              <w:rPr>
                <w:color w:val="000000"/>
                <w:sz w:val="18"/>
                <w:szCs w:val="18"/>
              </w:rPr>
              <w:t>0 – 29</w:t>
            </w:r>
          </w:p>
        </w:tc>
      </w:tr>
    </w:tbl>
    <w:p w:rsidR="00DB0484" w:rsidRDefault="00DB0484" w:rsidP="00FE669C">
      <w:pPr>
        <w:spacing w:after="0" w:line="240" w:lineRule="auto"/>
        <w:jc w:val="both"/>
        <w:rPr>
          <w:rStyle w:val="bold-font"/>
          <w:rFonts w:cs="Times New Roman"/>
          <w:b/>
          <w:color w:val="FF0000"/>
          <w:sz w:val="24"/>
          <w:szCs w:val="24"/>
          <w:shd w:val="clear" w:color="auto" w:fill="FFFFFF"/>
        </w:rPr>
      </w:pPr>
    </w:p>
    <w:p w:rsidR="006F4831" w:rsidRPr="00DA0FD2" w:rsidRDefault="006F4831" w:rsidP="00CC6AC8">
      <w:pPr>
        <w:spacing w:after="12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1.3-</w:t>
      </w:r>
      <w:r w:rsidRPr="00DA0FD2">
        <w:rPr>
          <w:rFonts w:cs="Times New Roman"/>
          <w:b/>
          <w:color w:val="FF0000"/>
          <w:sz w:val="24"/>
          <w:szCs w:val="24"/>
          <w:shd w:val="clear" w:color="auto" w:fill="FFFFFF"/>
        </w:rPr>
        <w:t>Kurum ve/veya program tarafından başka kurumlarla yapılacak anlaşmalar ve kurulacak ortaklıklar ile öğrenci hareketliliğini teşvik edecek ve sağlayacak önlemler alınmalıdır.</w:t>
      </w:r>
    </w:p>
    <w:p w:rsidR="00A408D3" w:rsidRPr="00694428" w:rsidRDefault="00A408D3" w:rsidP="0055402E">
      <w:pPr>
        <w:spacing w:after="120"/>
        <w:jc w:val="both"/>
        <w:rPr>
          <w:rFonts w:eastAsia="Times New Roman" w:cs="Times New Roman"/>
          <w:sz w:val="24"/>
          <w:szCs w:val="24"/>
          <w:lang w:eastAsia="tr-TR"/>
        </w:rPr>
      </w:pPr>
      <w:r w:rsidRPr="00694428">
        <w:rPr>
          <w:rFonts w:eastAsia="Times New Roman" w:cs="Times New Roman"/>
          <w:sz w:val="24"/>
          <w:szCs w:val="24"/>
          <w:lang w:eastAsia="tr-TR"/>
        </w:rPr>
        <w:t xml:space="preserve">Değişim anlaşmalarımızın olduğu üniversitelerle </w:t>
      </w:r>
      <w:r w:rsidR="0055402E" w:rsidRPr="00694428">
        <w:rPr>
          <w:rFonts w:eastAsia="Times New Roman" w:cs="Times New Roman"/>
          <w:sz w:val="24"/>
          <w:szCs w:val="24"/>
          <w:lang w:eastAsia="tr-TR"/>
        </w:rPr>
        <w:t xml:space="preserve">her anlaşma dönemi önceki yıllara göre değerlendirilmekte ve öğrencilerimiz herhangi bir sorun yaşamadıysa </w:t>
      </w:r>
      <w:r w:rsidRPr="00694428">
        <w:rPr>
          <w:rFonts w:eastAsia="Times New Roman" w:cs="Times New Roman"/>
          <w:sz w:val="24"/>
          <w:szCs w:val="24"/>
          <w:lang w:eastAsia="tr-TR"/>
        </w:rPr>
        <w:t xml:space="preserve">anlaşmalarımızı yenilemekteyiz. Bunun haricinde bölümümüzden İngiltere, ABD, </w:t>
      </w:r>
      <w:r w:rsidR="00FD132C" w:rsidRPr="00694428">
        <w:rPr>
          <w:rFonts w:eastAsia="Times New Roman" w:cs="Times New Roman"/>
          <w:sz w:val="24"/>
          <w:szCs w:val="24"/>
          <w:lang w:eastAsia="tr-TR"/>
        </w:rPr>
        <w:t>K</w:t>
      </w:r>
      <w:r w:rsidRPr="00694428">
        <w:rPr>
          <w:rFonts w:eastAsia="Times New Roman" w:cs="Times New Roman"/>
          <w:sz w:val="24"/>
          <w:szCs w:val="24"/>
          <w:lang w:eastAsia="tr-TR"/>
        </w:rPr>
        <w:t>anada, Almanya, Avustralya, Kazakistan, Malezya gibi ülkelerde misafir öğretim elemanı olarak giden öğretim elemanlarımız vasıtasıyla yeni üniversitelerle yapılan diyaloglarla iletişim ağı genişletilmeye çalışılmaktadır. </w:t>
      </w:r>
    </w:p>
    <w:p w:rsidR="009E5803" w:rsidRPr="00694428" w:rsidRDefault="00A408D3" w:rsidP="00A408D3">
      <w:pPr>
        <w:spacing w:after="0" w:line="240" w:lineRule="auto"/>
        <w:jc w:val="both"/>
        <w:rPr>
          <w:rFonts w:eastAsia="Times New Roman" w:cs="Times New Roman"/>
          <w:sz w:val="24"/>
          <w:szCs w:val="24"/>
          <w:lang w:eastAsia="tr-TR"/>
        </w:rPr>
      </w:pPr>
      <w:r w:rsidRPr="00694428">
        <w:rPr>
          <w:rFonts w:eastAsia="Times New Roman" w:cs="Times New Roman"/>
          <w:sz w:val="24"/>
          <w:szCs w:val="24"/>
          <w:lang w:eastAsia="tr-TR"/>
        </w:rPr>
        <w:t xml:space="preserve">Öğrencilerimize her yıl değişim programları, yurt içi/ yurt dışı </w:t>
      </w:r>
      <w:r w:rsidR="00CC6AC8" w:rsidRPr="00694428">
        <w:rPr>
          <w:rFonts w:eastAsia="Times New Roman" w:cs="Times New Roman"/>
          <w:sz w:val="24"/>
          <w:szCs w:val="24"/>
          <w:lang w:eastAsia="tr-TR"/>
        </w:rPr>
        <w:t>eğitimleri hakkında toplantılar</w:t>
      </w:r>
      <w:r w:rsidRPr="00694428">
        <w:rPr>
          <w:rFonts w:eastAsia="Times New Roman" w:cs="Times New Roman"/>
          <w:sz w:val="24"/>
          <w:szCs w:val="24"/>
          <w:lang w:eastAsia="tr-TR"/>
        </w:rPr>
        <w:t xml:space="preserve"> düzenlenmekte ve mesleki yönlendirmeler yapılmaktadır.</w:t>
      </w:r>
    </w:p>
    <w:p w:rsidR="0055402E" w:rsidRPr="00DA0FD2" w:rsidRDefault="0055402E" w:rsidP="00A408D3">
      <w:pPr>
        <w:spacing w:after="0" w:line="240" w:lineRule="auto"/>
        <w:jc w:val="both"/>
        <w:rPr>
          <w:rFonts w:cs="Times New Roman"/>
          <w:sz w:val="24"/>
          <w:szCs w:val="24"/>
          <w:shd w:val="clear" w:color="auto" w:fill="FFFFFF"/>
        </w:rPr>
      </w:pPr>
    </w:p>
    <w:p w:rsidR="009E5803" w:rsidRDefault="00CC6AC8" w:rsidP="0055402E">
      <w:pPr>
        <w:spacing w:after="120" w:line="240" w:lineRule="auto"/>
        <w:jc w:val="both"/>
        <w:rPr>
          <w:rFonts w:cs="Times New Roman"/>
          <w:sz w:val="24"/>
          <w:szCs w:val="24"/>
          <w:shd w:val="clear" w:color="auto" w:fill="FFFFFF"/>
        </w:rPr>
      </w:pPr>
      <w:r>
        <w:rPr>
          <w:rFonts w:cs="Times New Roman"/>
          <w:sz w:val="24"/>
          <w:szCs w:val="24"/>
          <w:shd w:val="clear" w:color="auto" w:fill="FFFFFF"/>
        </w:rPr>
        <w:t xml:space="preserve">Tablo 1.5 ve 1.6’da </w:t>
      </w:r>
      <w:r w:rsidR="00B835D1">
        <w:rPr>
          <w:rFonts w:cs="Times New Roman"/>
          <w:sz w:val="24"/>
          <w:szCs w:val="24"/>
          <w:shd w:val="clear" w:color="auto" w:fill="FFFFFF"/>
        </w:rPr>
        <w:t>k</w:t>
      </w:r>
      <w:r w:rsidR="009E5803" w:rsidRPr="00DA0FD2">
        <w:rPr>
          <w:rFonts w:cs="Times New Roman"/>
          <w:sz w:val="24"/>
          <w:szCs w:val="24"/>
          <w:shd w:val="clear" w:color="auto" w:fill="FFFFFF"/>
        </w:rPr>
        <w:t>urum ve/veya program tarafından başka kurumlarla yapılan anlaşmalar ve kurulan ortaklıklar belirti</w:t>
      </w:r>
      <w:r w:rsidR="00B835D1">
        <w:rPr>
          <w:rFonts w:cs="Times New Roman"/>
          <w:sz w:val="24"/>
          <w:szCs w:val="24"/>
          <w:shd w:val="clear" w:color="auto" w:fill="FFFFFF"/>
        </w:rPr>
        <w:t>lmiştir.</w:t>
      </w:r>
    </w:p>
    <w:p w:rsidR="00B835D1" w:rsidRDefault="00B835D1" w:rsidP="0055402E">
      <w:pPr>
        <w:spacing w:after="120" w:line="240" w:lineRule="auto"/>
        <w:jc w:val="both"/>
        <w:rPr>
          <w:rFonts w:cs="Times New Roman"/>
          <w:sz w:val="24"/>
          <w:szCs w:val="24"/>
          <w:shd w:val="clear" w:color="auto" w:fill="FFFFFF"/>
        </w:rPr>
      </w:pPr>
    </w:p>
    <w:p w:rsidR="00B835D1" w:rsidRDefault="00B835D1" w:rsidP="0055402E">
      <w:pPr>
        <w:spacing w:after="120" w:line="240" w:lineRule="auto"/>
        <w:jc w:val="both"/>
        <w:rPr>
          <w:rFonts w:cs="Times New Roman"/>
          <w:sz w:val="24"/>
          <w:szCs w:val="24"/>
          <w:shd w:val="clear" w:color="auto" w:fill="FFFFFF"/>
        </w:rPr>
      </w:pPr>
    </w:p>
    <w:p w:rsidR="00B835D1" w:rsidRPr="00DA0FD2" w:rsidRDefault="00B835D1" w:rsidP="0055402E">
      <w:pPr>
        <w:spacing w:after="120" w:line="240" w:lineRule="auto"/>
        <w:jc w:val="both"/>
        <w:rPr>
          <w:rFonts w:cs="Times New Roman"/>
          <w:sz w:val="24"/>
          <w:szCs w:val="24"/>
          <w:shd w:val="clear" w:color="auto" w:fill="FFFFFF"/>
        </w:rPr>
      </w:pPr>
    </w:p>
    <w:p w:rsidR="00DB0484" w:rsidRPr="009C144C" w:rsidRDefault="00DB0484" w:rsidP="00DB0484">
      <w:pPr>
        <w:pStyle w:val="Balk6"/>
        <w:rPr>
          <w:rFonts w:asciiTheme="minorHAnsi" w:hAnsiTheme="minorHAnsi"/>
        </w:rPr>
      </w:pPr>
      <w:r w:rsidRPr="009C144C">
        <w:rPr>
          <w:rFonts w:asciiTheme="minorHAnsi" w:hAnsiTheme="minorHAnsi"/>
        </w:rPr>
        <w:lastRenderedPageBreak/>
        <w:t>Tablo 1.5 Lisans Düzeyinde Erasmus Anlaşması Bulunan Üniversiteler</w:t>
      </w:r>
    </w:p>
    <w:tbl>
      <w:tblPr>
        <w:tblW w:w="91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00" w:firstRow="0" w:lastRow="0" w:firstColumn="0" w:lastColumn="0" w:noHBand="0" w:noVBand="1"/>
      </w:tblPr>
      <w:tblGrid>
        <w:gridCol w:w="7483"/>
        <w:gridCol w:w="1701"/>
      </w:tblGrid>
      <w:tr w:rsidR="000D6D0E" w:rsidRPr="00654DB0" w:rsidTr="000D6D0E">
        <w:trPr>
          <w:trHeight w:val="454"/>
          <w:jc w:val="center"/>
        </w:trPr>
        <w:tc>
          <w:tcPr>
            <w:tcW w:w="7483" w:type="dxa"/>
            <w:vAlign w:val="center"/>
          </w:tcPr>
          <w:p w:rsidR="000D6D0E" w:rsidRPr="00654DB0" w:rsidRDefault="000D6D0E" w:rsidP="000D6D0E">
            <w:pPr>
              <w:jc w:val="center"/>
              <w:rPr>
                <w:bCs/>
                <w:color w:val="000000"/>
              </w:rPr>
            </w:pPr>
            <w:r w:rsidRPr="00654DB0">
              <w:rPr>
                <w:bCs/>
                <w:color w:val="000000"/>
              </w:rPr>
              <w:t>Üniversite</w:t>
            </w:r>
          </w:p>
        </w:tc>
        <w:tc>
          <w:tcPr>
            <w:tcW w:w="1701" w:type="dxa"/>
            <w:vAlign w:val="center"/>
          </w:tcPr>
          <w:p w:rsidR="000D6D0E" w:rsidRPr="00654DB0" w:rsidRDefault="000D6D0E" w:rsidP="000D6D0E">
            <w:pPr>
              <w:jc w:val="center"/>
              <w:rPr>
                <w:bCs/>
                <w:color w:val="000000"/>
              </w:rPr>
            </w:pPr>
            <w:r w:rsidRPr="00654DB0">
              <w:rPr>
                <w:bCs/>
                <w:color w:val="000000"/>
              </w:rPr>
              <w:t>Ülke</w:t>
            </w:r>
          </w:p>
        </w:tc>
      </w:tr>
      <w:tr w:rsidR="000D6D0E" w:rsidRPr="00654DB0" w:rsidTr="000D6D0E">
        <w:trPr>
          <w:trHeight w:val="567"/>
          <w:jc w:val="center"/>
        </w:trPr>
        <w:tc>
          <w:tcPr>
            <w:tcW w:w="7483" w:type="dxa"/>
            <w:vAlign w:val="center"/>
          </w:tcPr>
          <w:p w:rsidR="000D6D0E" w:rsidRPr="00654DB0" w:rsidRDefault="000D6D0E" w:rsidP="000D6D0E">
            <w:r>
              <w:t>TU Bergakademie Freiberg Üniversitesi</w:t>
            </w:r>
          </w:p>
        </w:tc>
        <w:tc>
          <w:tcPr>
            <w:tcW w:w="1701" w:type="dxa"/>
            <w:vAlign w:val="center"/>
          </w:tcPr>
          <w:p w:rsidR="000D6D0E" w:rsidRPr="00654DB0" w:rsidRDefault="000D6D0E" w:rsidP="000D6D0E">
            <w:r>
              <w:t>Almanya</w:t>
            </w:r>
          </w:p>
        </w:tc>
      </w:tr>
      <w:tr w:rsidR="000D6D0E" w:rsidRPr="00654DB0" w:rsidTr="000D6D0E">
        <w:trPr>
          <w:trHeight w:val="567"/>
          <w:jc w:val="center"/>
        </w:trPr>
        <w:tc>
          <w:tcPr>
            <w:tcW w:w="7483" w:type="dxa"/>
            <w:vAlign w:val="center"/>
          </w:tcPr>
          <w:p w:rsidR="000D6D0E" w:rsidRPr="00654DB0" w:rsidRDefault="000D6D0E" w:rsidP="000D6D0E">
            <w:r>
              <w:t>Ostrava Teknik Üniversitesi</w:t>
            </w:r>
          </w:p>
        </w:tc>
        <w:tc>
          <w:tcPr>
            <w:tcW w:w="1701" w:type="dxa"/>
            <w:vAlign w:val="center"/>
          </w:tcPr>
          <w:p w:rsidR="000D6D0E" w:rsidRPr="00654DB0" w:rsidRDefault="000D6D0E" w:rsidP="000D6D0E">
            <w:r>
              <w:t>Çek Cumhuriyeti</w:t>
            </w:r>
          </w:p>
        </w:tc>
      </w:tr>
    </w:tbl>
    <w:p w:rsidR="0055402E" w:rsidRDefault="0055402E" w:rsidP="00DB0484">
      <w:pPr>
        <w:pStyle w:val="Balk6"/>
        <w:rPr>
          <w:rFonts w:asciiTheme="minorHAnsi" w:hAnsiTheme="minorHAnsi"/>
        </w:rPr>
      </w:pPr>
    </w:p>
    <w:p w:rsidR="00DB0484" w:rsidRPr="00A77707" w:rsidRDefault="00DB0484" w:rsidP="00DB0484">
      <w:pPr>
        <w:pStyle w:val="Balk6"/>
        <w:rPr>
          <w:rFonts w:asciiTheme="minorHAnsi" w:hAnsiTheme="minorHAnsi"/>
        </w:rPr>
      </w:pPr>
      <w:r w:rsidRPr="00A77707">
        <w:rPr>
          <w:rFonts w:asciiTheme="minorHAnsi" w:hAnsiTheme="minorHAnsi"/>
        </w:rPr>
        <w:t>Tablo 1.6 Lisansüstü Düzeyde Erasmus Anlaşması Bulunan Üniversiteler</w:t>
      </w:r>
    </w:p>
    <w:tbl>
      <w:tblPr>
        <w:tblW w:w="91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00" w:firstRow="0" w:lastRow="0" w:firstColumn="0" w:lastColumn="0" w:noHBand="0" w:noVBand="1"/>
      </w:tblPr>
      <w:tblGrid>
        <w:gridCol w:w="7483"/>
        <w:gridCol w:w="1701"/>
      </w:tblGrid>
      <w:tr w:rsidR="000D6D0E" w:rsidRPr="00654DB0" w:rsidTr="000D6D0E">
        <w:trPr>
          <w:trHeight w:val="454"/>
          <w:jc w:val="center"/>
        </w:trPr>
        <w:tc>
          <w:tcPr>
            <w:tcW w:w="7483" w:type="dxa"/>
            <w:vAlign w:val="center"/>
          </w:tcPr>
          <w:p w:rsidR="000D6D0E" w:rsidRPr="00654DB0" w:rsidRDefault="000D6D0E" w:rsidP="000D6D0E">
            <w:pPr>
              <w:jc w:val="center"/>
              <w:rPr>
                <w:bCs/>
                <w:color w:val="000000"/>
              </w:rPr>
            </w:pPr>
            <w:r w:rsidRPr="00654DB0">
              <w:rPr>
                <w:bCs/>
                <w:color w:val="000000"/>
              </w:rPr>
              <w:t>Üniversite</w:t>
            </w:r>
          </w:p>
        </w:tc>
        <w:tc>
          <w:tcPr>
            <w:tcW w:w="1701" w:type="dxa"/>
            <w:vAlign w:val="center"/>
          </w:tcPr>
          <w:p w:rsidR="000D6D0E" w:rsidRPr="00654DB0" w:rsidRDefault="000D6D0E" w:rsidP="000D6D0E">
            <w:pPr>
              <w:jc w:val="center"/>
              <w:rPr>
                <w:bCs/>
                <w:color w:val="000000"/>
              </w:rPr>
            </w:pPr>
            <w:r w:rsidRPr="00654DB0">
              <w:rPr>
                <w:bCs/>
                <w:color w:val="000000"/>
              </w:rPr>
              <w:t>Ülke</w:t>
            </w:r>
          </w:p>
        </w:tc>
      </w:tr>
      <w:tr w:rsidR="000D6D0E" w:rsidRPr="00654DB0" w:rsidTr="000D6D0E">
        <w:trPr>
          <w:trHeight w:val="567"/>
          <w:jc w:val="center"/>
        </w:trPr>
        <w:tc>
          <w:tcPr>
            <w:tcW w:w="7483" w:type="dxa"/>
            <w:vAlign w:val="center"/>
          </w:tcPr>
          <w:p w:rsidR="000D6D0E" w:rsidRPr="00654DB0" w:rsidRDefault="000D6D0E" w:rsidP="000D6D0E">
            <w:r>
              <w:t>TU Bergakademie Freiberg Üniversitesi</w:t>
            </w:r>
          </w:p>
        </w:tc>
        <w:tc>
          <w:tcPr>
            <w:tcW w:w="1701" w:type="dxa"/>
            <w:vAlign w:val="center"/>
          </w:tcPr>
          <w:p w:rsidR="000D6D0E" w:rsidRPr="00654DB0" w:rsidRDefault="000D6D0E" w:rsidP="000D6D0E">
            <w:r>
              <w:t>Almanya</w:t>
            </w:r>
          </w:p>
        </w:tc>
      </w:tr>
      <w:tr w:rsidR="000D6D0E" w:rsidRPr="00654DB0" w:rsidTr="000D6D0E">
        <w:trPr>
          <w:trHeight w:val="567"/>
          <w:jc w:val="center"/>
        </w:trPr>
        <w:tc>
          <w:tcPr>
            <w:tcW w:w="7483" w:type="dxa"/>
            <w:vAlign w:val="center"/>
          </w:tcPr>
          <w:p w:rsidR="000D6D0E" w:rsidRPr="00654DB0" w:rsidRDefault="000D6D0E" w:rsidP="000D6D0E">
            <w:r>
              <w:t>Ostrava Teknik Üniversitesi</w:t>
            </w:r>
          </w:p>
        </w:tc>
        <w:tc>
          <w:tcPr>
            <w:tcW w:w="1701" w:type="dxa"/>
            <w:vAlign w:val="center"/>
          </w:tcPr>
          <w:p w:rsidR="000D6D0E" w:rsidRPr="00654DB0" w:rsidRDefault="000D6D0E" w:rsidP="000D6D0E">
            <w:r>
              <w:t>Çek Cumhuriyeti</w:t>
            </w:r>
          </w:p>
        </w:tc>
      </w:tr>
    </w:tbl>
    <w:p w:rsidR="005A27DD" w:rsidRDefault="005A27DD" w:rsidP="009E5803">
      <w:pPr>
        <w:spacing w:after="0" w:line="240" w:lineRule="auto"/>
        <w:jc w:val="both"/>
        <w:rPr>
          <w:rFonts w:cs="Times New Roman"/>
          <w:sz w:val="24"/>
          <w:szCs w:val="24"/>
          <w:shd w:val="clear" w:color="auto" w:fill="FFFFFF"/>
        </w:rPr>
      </w:pPr>
    </w:p>
    <w:p w:rsidR="00DB0484" w:rsidRPr="00267808" w:rsidRDefault="001D0D99" w:rsidP="00DB0484">
      <w:pPr>
        <w:pStyle w:val="Balk6"/>
        <w:rPr>
          <w:rFonts w:asciiTheme="minorHAnsi" w:hAnsiTheme="minorHAnsi"/>
        </w:rPr>
      </w:pPr>
      <w:r>
        <w:rPr>
          <w:rFonts w:asciiTheme="minorHAnsi" w:hAnsiTheme="minorHAnsi"/>
        </w:rPr>
        <w:t xml:space="preserve">Tablo 1.7 Erasmus Bilgilendirme </w:t>
      </w:r>
      <w:r w:rsidR="00DB0484" w:rsidRPr="00267808">
        <w:rPr>
          <w:rFonts w:asciiTheme="minorHAnsi" w:hAnsiTheme="minorHAnsi"/>
        </w:rPr>
        <w:t>Toplantıları</w:t>
      </w:r>
    </w:p>
    <w:tbl>
      <w:tblPr>
        <w:tblW w:w="9214"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00" w:firstRow="0" w:lastRow="0" w:firstColumn="0" w:lastColumn="0" w:noHBand="0" w:noVBand="1"/>
      </w:tblPr>
      <w:tblGrid>
        <w:gridCol w:w="4523"/>
        <w:gridCol w:w="1292"/>
        <w:gridCol w:w="3399"/>
      </w:tblGrid>
      <w:tr w:rsidR="000D6D0E" w:rsidRPr="00654DB0" w:rsidTr="000D6D0E">
        <w:trPr>
          <w:trHeight w:val="454"/>
        </w:trPr>
        <w:tc>
          <w:tcPr>
            <w:tcW w:w="4523" w:type="dxa"/>
            <w:shd w:val="clear" w:color="auto" w:fill="auto"/>
            <w:vAlign w:val="center"/>
          </w:tcPr>
          <w:p w:rsidR="000D6D0E" w:rsidRPr="00654DB0" w:rsidRDefault="000D6D0E" w:rsidP="000D6D0E">
            <w:pPr>
              <w:pBdr>
                <w:top w:val="nil"/>
                <w:left w:val="nil"/>
                <w:bottom w:val="nil"/>
                <w:right w:val="nil"/>
                <w:between w:val="nil"/>
              </w:pBdr>
              <w:jc w:val="center"/>
              <w:rPr>
                <w:color w:val="000000"/>
              </w:rPr>
            </w:pPr>
            <w:r w:rsidRPr="00654DB0">
              <w:rPr>
                <w:color w:val="000000"/>
              </w:rPr>
              <w:t>Toplantı Konusu</w:t>
            </w:r>
          </w:p>
        </w:tc>
        <w:tc>
          <w:tcPr>
            <w:tcW w:w="1292" w:type="dxa"/>
            <w:shd w:val="clear" w:color="auto" w:fill="auto"/>
            <w:vAlign w:val="center"/>
          </w:tcPr>
          <w:p w:rsidR="000D6D0E" w:rsidRPr="00654DB0" w:rsidRDefault="000D6D0E" w:rsidP="000D6D0E">
            <w:pPr>
              <w:pBdr>
                <w:top w:val="nil"/>
                <w:left w:val="nil"/>
                <w:bottom w:val="nil"/>
                <w:right w:val="nil"/>
                <w:between w:val="nil"/>
              </w:pBdr>
              <w:jc w:val="center"/>
              <w:rPr>
                <w:color w:val="000000"/>
              </w:rPr>
            </w:pPr>
            <w:r w:rsidRPr="00654DB0">
              <w:rPr>
                <w:color w:val="000000"/>
              </w:rPr>
              <w:t>Tarih</w:t>
            </w:r>
          </w:p>
        </w:tc>
        <w:tc>
          <w:tcPr>
            <w:tcW w:w="3399" w:type="dxa"/>
            <w:shd w:val="clear" w:color="auto" w:fill="auto"/>
            <w:vAlign w:val="center"/>
          </w:tcPr>
          <w:p w:rsidR="000D6D0E" w:rsidRPr="00654DB0" w:rsidRDefault="000D6D0E" w:rsidP="000D6D0E">
            <w:pPr>
              <w:pBdr>
                <w:top w:val="nil"/>
                <w:left w:val="nil"/>
                <w:bottom w:val="nil"/>
                <w:right w:val="nil"/>
                <w:between w:val="nil"/>
              </w:pBdr>
              <w:jc w:val="center"/>
              <w:rPr>
                <w:color w:val="000000"/>
              </w:rPr>
            </w:pPr>
            <w:r w:rsidRPr="00654DB0">
              <w:rPr>
                <w:color w:val="000000"/>
              </w:rPr>
              <w:t>Yer</w:t>
            </w:r>
          </w:p>
        </w:tc>
      </w:tr>
      <w:tr w:rsidR="000D6D0E" w:rsidRPr="00654DB0" w:rsidTr="000D6D0E">
        <w:trPr>
          <w:trHeight w:val="567"/>
        </w:trPr>
        <w:tc>
          <w:tcPr>
            <w:tcW w:w="4523" w:type="dxa"/>
            <w:shd w:val="clear" w:color="auto" w:fill="auto"/>
            <w:vAlign w:val="center"/>
          </w:tcPr>
          <w:p w:rsidR="000D6D0E" w:rsidRPr="00654DB0" w:rsidRDefault="000D6D0E" w:rsidP="000D6D0E">
            <w:pPr>
              <w:pBdr>
                <w:top w:val="nil"/>
                <w:left w:val="nil"/>
                <w:bottom w:val="nil"/>
                <w:right w:val="nil"/>
                <w:between w:val="nil"/>
              </w:pBdr>
              <w:jc w:val="center"/>
              <w:rPr>
                <w:color w:val="000000"/>
              </w:rPr>
            </w:pPr>
            <w:r>
              <w:rPr>
                <w:color w:val="000000"/>
              </w:rPr>
              <w:t>Pandemi nedeniyle 2020 ve 2021  yılında yapılmamıştır.</w:t>
            </w:r>
          </w:p>
        </w:tc>
        <w:tc>
          <w:tcPr>
            <w:tcW w:w="1292" w:type="dxa"/>
            <w:shd w:val="clear" w:color="auto" w:fill="auto"/>
            <w:vAlign w:val="center"/>
          </w:tcPr>
          <w:p w:rsidR="000D6D0E" w:rsidRPr="00654DB0" w:rsidRDefault="000D6D0E" w:rsidP="000D6D0E">
            <w:pPr>
              <w:pBdr>
                <w:top w:val="nil"/>
                <w:left w:val="nil"/>
                <w:bottom w:val="nil"/>
                <w:right w:val="nil"/>
                <w:between w:val="nil"/>
              </w:pBdr>
              <w:jc w:val="center"/>
              <w:rPr>
                <w:color w:val="000000"/>
              </w:rPr>
            </w:pPr>
          </w:p>
        </w:tc>
        <w:tc>
          <w:tcPr>
            <w:tcW w:w="3399" w:type="dxa"/>
            <w:shd w:val="clear" w:color="auto" w:fill="auto"/>
            <w:vAlign w:val="center"/>
          </w:tcPr>
          <w:p w:rsidR="000D6D0E" w:rsidRPr="00654DB0" w:rsidRDefault="000D6D0E" w:rsidP="000D6D0E">
            <w:pPr>
              <w:pBdr>
                <w:top w:val="nil"/>
                <w:left w:val="nil"/>
                <w:bottom w:val="nil"/>
                <w:right w:val="nil"/>
                <w:between w:val="nil"/>
              </w:pBdr>
              <w:jc w:val="center"/>
              <w:rPr>
                <w:color w:val="000000"/>
              </w:rPr>
            </w:pPr>
          </w:p>
        </w:tc>
      </w:tr>
      <w:tr w:rsidR="000D6D0E" w:rsidRPr="00654DB0" w:rsidTr="00694428">
        <w:trPr>
          <w:trHeight w:val="350"/>
        </w:trPr>
        <w:tc>
          <w:tcPr>
            <w:tcW w:w="4523" w:type="dxa"/>
            <w:shd w:val="clear" w:color="auto" w:fill="auto"/>
            <w:vAlign w:val="center"/>
          </w:tcPr>
          <w:p w:rsidR="000D6D0E" w:rsidRPr="00654DB0" w:rsidRDefault="000D6D0E" w:rsidP="000D6D0E">
            <w:pPr>
              <w:pBdr>
                <w:top w:val="nil"/>
                <w:left w:val="nil"/>
                <w:bottom w:val="nil"/>
                <w:right w:val="nil"/>
                <w:between w:val="nil"/>
              </w:pBdr>
              <w:jc w:val="center"/>
              <w:rPr>
                <w:color w:val="000000"/>
              </w:rPr>
            </w:pPr>
          </w:p>
        </w:tc>
        <w:tc>
          <w:tcPr>
            <w:tcW w:w="1292" w:type="dxa"/>
            <w:shd w:val="clear" w:color="auto" w:fill="auto"/>
            <w:vAlign w:val="center"/>
          </w:tcPr>
          <w:p w:rsidR="000D6D0E" w:rsidRPr="00654DB0" w:rsidRDefault="000D6D0E" w:rsidP="000D6D0E">
            <w:pPr>
              <w:pBdr>
                <w:top w:val="nil"/>
                <w:left w:val="nil"/>
                <w:bottom w:val="nil"/>
                <w:right w:val="nil"/>
                <w:between w:val="nil"/>
              </w:pBdr>
              <w:jc w:val="center"/>
              <w:rPr>
                <w:color w:val="000000"/>
              </w:rPr>
            </w:pPr>
          </w:p>
        </w:tc>
        <w:tc>
          <w:tcPr>
            <w:tcW w:w="3399" w:type="dxa"/>
            <w:shd w:val="clear" w:color="auto" w:fill="auto"/>
            <w:vAlign w:val="center"/>
          </w:tcPr>
          <w:p w:rsidR="000D6D0E" w:rsidRPr="00654DB0" w:rsidRDefault="000D6D0E" w:rsidP="000D6D0E">
            <w:pPr>
              <w:pBdr>
                <w:top w:val="nil"/>
                <w:left w:val="nil"/>
                <w:bottom w:val="nil"/>
                <w:right w:val="nil"/>
                <w:between w:val="nil"/>
              </w:pBdr>
              <w:jc w:val="center"/>
              <w:rPr>
                <w:color w:val="000000"/>
              </w:rPr>
            </w:pPr>
          </w:p>
        </w:tc>
      </w:tr>
    </w:tbl>
    <w:p w:rsidR="00DB0484" w:rsidRDefault="00DB0484" w:rsidP="009E5803">
      <w:pPr>
        <w:spacing w:after="0" w:line="240" w:lineRule="auto"/>
        <w:jc w:val="both"/>
        <w:rPr>
          <w:rFonts w:cs="Times New Roman"/>
          <w:sz w:val="24"/>
          <w:szCs w:val="24"/>
          <w:shd w:val="clear" w:color="auto" w:fill="FFFFFF"/>
        </w:rPr>
      </w:pPr>
    </w:p>
    <w:p w:rsidR="001D0D99" w:rsidRPr="003D154A" w:rsidRDefault="001D0D99" w:rsidP="001D0D99">
      <w:pPr>
        <w:pStyle w:val="Balk6"/>
        <w:rPr>
          <w:rFonts w:asciiTheme="minorHAnsi" w:hAnsiTheme="minorHAnsi"/>
          <w:b w:val="0"/>
          <w:color w:val="000000"/>
          <w:szCs w:val="28"/>
        </w:rPr>
      </w:pPr>
      <w:r w:rsidRPr="003D154A">
        <w:rPr>
          <w:rFonts w:asciiTheme="minorHAnsi" w:hAnsiTheme="minorHAnsi"/>
        </w:rPr>
        <w:t>Tablo 1.</w:t>
      </w:r>
      <w:r w:rsidRPr="003D154A">
        <w:rPr>
          <w:rFonts w:asciiTheme="minorHAnsi" w:hAnsiTheme="minorHAnsi"/>
          <w:color w:val="000000"/>
          <w:szCs w:val="28"/>
        </w:rPr>
        <w:t>8 Erasmus Programı Kapsamında Giden Öğrenci Hareketliliği</w:t>
      </w:r>
    </w:p>
    <w:tbl>
      <w:tblPr>
        <w:tblW w:w="922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00" w:firstRow="0" w:lastRow="0" w:firstColumn="0" w:lastColumn="0" w:noHBand="0" w:noVBand="1"/>
      </w:tblPr>
      <w:tblGrid>
        <w:gridCol w:w="4687"/>
        <w:gridCol w:w="2345"/>
        <w:gridCol w:w="1014"/>
        <w:gridCol w:w="1179"/>
      </w:tblGrid>
      <w:tr w:rsidR="001D0D99" w:rsidTr="001D0D99">
        <w:trPr>
          <w:trHeight w:val="20"/>
        </w:trPr>
        <w:tc>
          <w:tcPr>
            <w:tcW w:w="4687" w:type="dxa"/>
            <w:vMerge w:val="restart"/>
            <w:shd w:val="clear" w:color="auto" w:fill="auto"/>
            <w:vAlign w:val="center"/>
          </w:tcPr>
          <w:p w:rsidR="001D0D99" w:rsidRDefault="001D0D99" w:rsidP="001D0D99">
            <w:pPr>
              <w:spacing w:after="0" w:line="240" w:lineRule="auto"/>
              <w:contextualSpacing/>
              <w:jc w:val="center"/>
            </w:pPr>
            <w:r>
              <w:t>Gittiği ülke ve üniversite</w:t>
            </w:r>
          </w:p>
        </w:tc>
        <w:tc>
          <w:tcPr>
            <w:tcW w:w="4538" w:type="dxa"/>
            <w:gridSpan w:val="3"/>
            <w:shd w:val="clear" w:color="auto" w:fill="auto"/>
            <w:vAlign w:val="center"/>
          </w:tcPr>
          <w:p w:rsidR="001D0D99" w:rsidRDefault="001D0D99" w:rsidP="001D0D99">
            <w:pPr>
              <w:spacing w:after="0" w:line="240" w:lineRule="auto"/>
              <w:contextualSpacing/>
              <w:jc w:val="center"/>
            </w:pPr>
            <w:r>
              <w:t>Giden öğrenci bilgileri</w:t>
            </w:r>
          </w:p>
        </w:tc>
      </w:tr>
      <w:tr w:rsidR="001D0D99" w:rsidTr="001D0D99">
        <w:trPr>
          <w:trHeight w:val="20"/>
        </w:trPr>
        <w:tc>
          <w:tcPr>
            <w:tcW w:w="4687" w:type="dxa"/>
            <w:vMerge/>
            <w:shd w:val="clear" w:color="auto" w:fill="auto"/>
            <w:vAlign w:val="center"/>
          </w:tcPr>
          <w:p w:rsidR="001D0D99" w:rsidRDefault="001D0D99" w:rsidP="001D0D99">
            <w:pPr>
              <w:pBdr>
                <w:top w:val="nil"/>
                <w:left w:val="nil"/>
                <w:bottom w:val="nil"/>
                <w:right w:val="nil"/>
                <w:between w:val="nil"/>
              </w:pBdr>
              <w:spacing w:after="0" w:line="240" w:lineRule="auto"/>
              <w:contextualSpacing/>
            </w:pPr>
          </w:p>
        </w:tc>
        <w:tc>
          <w:tcPr>
            <w:tcW w:w="2345" w:type="dxa"/>
            <w:shd w:val="clear" w:color="auto" w:fill="auto"/>
            <w:vAlign w:val="center"/>
          </w:tcPr>
          <w:p w:rsidR="001D0D99" w:rsidRDefault="001D0D99" w:rsidP="001D0D99">
            <w:pPr>
              <w:spacing w:after="0" w:line="240" w:lineRule="auto"/>
              <w:contextualSpacing/>
              <w:jc w:val="center"/>
            </w:pPr>
            <w:r>
              <w:t>Program</w:t>
            </w:r>
          </w:p>
        </w:tc>
        <w:tc>
          <w:tcPr>
            <w:tcW w:w="1014" w:type="dxa"/>
            <w:shd w:val="clear" w:color="auto" w:fill="auto"/>
            <w:vAlign w:val="center"/>
          </w:tcPr>
          <w:p w:rsidR="001D0D99" w:rsidRDefault="001D0D99" w:rsidP="001D0D99">
            <w:pPr>
              <w:spacing w:after="0" w:line="240" w:lineRule="auto"/>
              <w:contextualSpacing/>
              <w:jc w:val="center"/>
            </w:pPr>
            <w:r>
              <w:t>Sınıf</w:t>
            </w:r>
          </w:p>
        </w:tc>
        <w:tc>
          <w:tcPr>
            <w:tcW w:w="1179" w:type="dxa"/>
            <w:shd w:val="clear" w:color="auto" w:fill="auto"/>
            <w:vAlign w:val="center"/>
          </w:tcPr>
          <w:p w:rsidR="001D0D99" w:rsidRDefault="001D0D99" w:rsidP="001D0D99">
            <w:pPr>
              <w:spacing w:after="0" w:line="240" w:lineRule="auto"/>
              <w:contextualSpacing/>
              <w:jc w:val="center"/>
            </w:pPr>
            <w:r>
              <w:t>Sayı</w:t>
            </w:r>
          </w:p>
        </w:tc>
      </w:tr>
      <w:tr w:rsidR="001D0D99" w:rsidTr="001D0D99">
        <w:trPr>
          <w:trHeight w:val="20"/>
        </w:trPr>
        <w:tc>
          <w:tcPr>
            <w:tcW w:w="4687" w:type="dxa"/>
            <w:tcBorders>
              <w:bottom w:val="single" w:sz="2" w:space="0" w:color="auto"/>
            </w:tcBorders>
            <w:shd w:val="clear" w:color="auto" w:fill="auto"/>
            <w:vAlign w:val="center"/>
          </w:tcPr>
          <w:p w:rsidR="001D0D99" w:rsidRDefault="001D0D99" w:rsidP="001D0D99">
            <w:pPr>
              <w:spacing w:after="0" w:line="240" w:lineRule="auto"/>
              <w:contextualSpacing/>
              <w:jc w:val="center"/>
              <w:rPr>
                <w:color w:val="000000"/>
              </w:rPr>
            </w:pPr>
          </w:p>
        </w:tc>
        <w:tc>
          <w:tcPr>
            <w:tcW w:w="2345" w:type="dxa"/>
            <w:tcBorders>
              <w:bottom w:val="single" w:sz="2" w:space="0" w:color="auto"/>
            </w:tcBorders>
            <w:shd w:val="clear" w:color="auto" w:fill="auto"/>
            <w:vAlign w:val="center"/>
          </w:tcPr>
          <w:p w:rsidR="001D0D99" w:rsidRDefault="001D0D99" w:rsidP="001D0D99">
            <w:pPr>
              <w:spacing w:after="0" w:line="240" w:lineRule="auto"/>
              <w:contextualSpacing/>
              <w:jc w:val="center"/>
            </w:pPr>
          </w:p>
        </w:tc>
        <w:tc>
          <w:tcPr>
            <w:tcW w:w="1014" w:type="dxa"/>
            <w:tcBorders>
              <w:bottom w:val="single" w:sz="2" w:space="0" w:color="auto"/>
            </w:tcBorders>
            <w:shd w:val="clear" w:color="auto" w:fill="auto"/>
            <w:vAlign w:val="center"/>
          </w:tcPr>
          <w:p w:rsidR="001D0D99" w:rsidRDefault="001D0D99" w:rsidP="001D0D99">
            <w:pPr>
              <w:spacing w:after="0" w:line="240" w:lineRule="auto"/>
              <w:contextualSpacing/>
              <w:jc w:val="center"/>
            </w:pPr>
          </w:p>
        </w:tc>
        <w:tc>
          <w:tcPr>
            <w:tcW w:w="1179" w:type="dxa"/>
            <w:tcBorders>
              <w:bottom w:val="single" w:sz="2" w:space="0" w:color="auto"/>
            </w:tcBorders>
            <w:shd w:val="clear" w:color="auto" w:fill="auto"/>
            <w:vAlign w:val="center"/>
          </w:tcPr>
          <w:p w:rsidR="001D0D99" w:rsidRDefault="001D0D99" w:rsidP="001D0D99">
            <w:pPr>
              <w:spacing w:after="0" w:line="240" w:lineRule="auto"/>
              <w:contextualSpacing/>
              <w:jc w:val="center"/>
            </w:pPr>
          </w:p>
        </w:tc>
      </w:tr>
      <w:tr w:rsidR="001D0D99" w:rsidTr="001D0D99">
        <w:trPr>
          <w:trHeight w:val="20"/>
        </w:trPr>
        <w:tc>
          <w:tcPr>
            <w:tcW w:w="4687" w:type="dxa"/>
            <w:tcBorders>
              <w:top w:val="single" w:sz="2" w:space="0" w:color="auto"/>
            </w:tcBorders>
            <w:shd w:val="clear" w:color="auto" w:fill="auto"/>
          </w:tcPr>
          <w:p w:rsidR="001D0D99" w:rsidRDefault="001D0D99" w:rsidP="001D0D99">
            <w:pPr>
              <w:spacing w:after="0" w:line="240" w:lineRule="auto"/>
              <w:contextualSpacing/>
              <w:jc w:val="center"/>
              <w:rPr>
                <w:color w:val="000000"/>
              </w:rPr>
            </w:pPr>
          </w:p>
        </w:tc>
        <w:tc>
          <w:tcPr>
            <w:tcW w:w="2345" w:type="dxa"/>
            <w:tcBorders>
              <w:top w:val="single" w:sz="2" w:space="0" w:color="auto"/>
            </w:tcBorders>
            <w:shd w:val="clear" w:color="auto" w:fill="auto"/>
          </w:tcPr>
          <w:p w:rsidR="001D0D99" w:rsidRDefault="001D0D99" w:rsidP="001D0D99">
            <w:pPr>
              <w:spacing w:after="0" w:line="240" w:lineRule="auto"/>
              <w:contextualSpacing/>
              <w:jc w:val="center"/>
            </w:pPr>
          </w:p>
        </w:tc>
        <w:tc>
          <w:tcPr>
            <w:tcW w:w="1014" w:type="dxa"/>
            <w:tcBorders>
              <w:top w:val="single" w:sz="2" w:space="0" w:color="auto"/>
            </w:tcBorders>
            <w:shd w:val="clear" w:color="auto" w:fill="auto"/>
          </w:tcPr>
          <w:p w:rsidR="001D0D99" w:rsidRDefault="001D0D99" w:rsidP="001D0D99">
            <w:pPr>
              <w:spacing w:after="0" w:line="240" w:lineRule="auto"/>
              <w:contextualSpacing/>
              <w:jc w:val="center"/>
            </w:pPr>
          </w:p>
        </w:tc>
        <w:tc>
          <w:tcPr>
            <w:tcW w:w="1179" w:type="dxa"/>
            <w:tcBorders>
              <w:top w:val="single" w:sz="2" w:space="0" w:color="auto"/>
            </w:tcBorders>
            <w:shd w:val="clear" w:color="auto" w:fill="auto"/>
          </w:tcPr>
          <w:p w:rsidR="001D0D99" w:rsidRDefault="001D0D99" w:rsidP="001D0D99">
            <w:pPr>
              <w:spacing w:after="0" w:line="240" w:lineRule="auto"/>
              <w:contextualSpacing/>
              <w:jc w:val="center"/>
            </w:pPr>
          </w:p>
        </w:tc>
      </w:tr>
      <w:tr w:rsidR="001D0D99" w:rsidTr="001D0D99">
        <w:trPr>
          <w:trHeight w:val="20"/>
        </w:trPr>
        <w:tc>
          <w:tcPr>
            <w:tcW w:w="8046" w:type="dxa"/>
            <w:gridSpan w:val="3"/>
            <w:shd w:val="clear" w:color="auto" w:fill="auto"/>
            <w:vAlign w:val="center"/>
          </w:tcPr>
          <w:p w:rsidR="001D0D99" w:rsidRDefault="001D0D99" w:rsidP="001D0D99">
            <w:pPr>
              <w:spacing w:after="0" w:line="240" w:lineRule="auto"/>
              <w:contextualSpacing/>
              <w:jc w:val="center"/>
            </w:pPr>
            <w:r>
              <w:t>Toplam</w:t>
            </w:r>
          </w:p>
        </w:tc>
        <w:tc>
          <w:tcPr>
            <w:tcW w:w="1179" w:type="dxa"/>
            <w:shd w:val="clear" w:color="auto" w:fill="auto"/>
            <w:vAlign w:val="center"/>
          </w:tcPr>
          <w:p w:rsidR="001D0D99" w:rsidRDefault="0055402E" w:rsidP="001D0D99">
            <w:pPr>
              <w:spacing w:after="0" w:line="240" w:lineRule="auto"/>
              <w:contextualSpacing/>
              <w:jc w:val="center"/>
            </w:pPr>
            <w:r>
              <w:t>---</w:t>
            </w:r>
          </w:p>
        </w:tc>
      </w:tr>
    </w:tbl>
    <w:p w:rsidR="00B835D1" w:rsidRDefault="00B835D1" w:rsidP="001D0D99">
      <w:pPr>
        <w:pStyle w:val="Balk6"/>
        <w:rPr>
          <w:rFonts w:asciiTheme="minorHAnsi" w:hAnsiTheme="minorHAnsi"/>
        </w:rPr>
      </w:pPr>
    </w:p>
    <w:p w:rsidR="001D0D99" w:rsidRPr="002F1446" w:rsidRDefault="001D0D99" w:rsidP="001D0D99">
      <w:pPr>
        <w:pStyle w:val="Balk6"/>
        <w:rPr>
          <w:rFonts w:asciiTheme="minorHAnsi" w:hAnsiTheme="minorHAnsi"/>
          <w:b w:val="0"/>
          <w:color w:val="000000"/>
          <w:szCs w:val="28"/>
        </w:rPr>
      </w:pPr>
      <w:r w:rsidRPr="002F1446">
        <w:rPr>
          <w:rFonts w:asciiTheme="minorHAnsi" w:hAnsiTheme="minorHAnsi"/>
        </w:rPr>
        <w:t>Tablo 1.9</w:t>
      </w:r>
      <w:r w:rsidRPr="002F1446">
        <w:rPr>
          <w:rFonts w:asciiTheme="minorHAnsi" w:hAnsiTheme="minorHAnsi"/>
          <w:color w:val="000000"/>
          <w:szCs w:val="28"/>
        </w:rPr>
        <w:t xml:space="preserve"> Erasmus Programı Kapsamında Gelen Öğrenci Hareketliliği</w:t>
      </w:r>
    </w:p>
    <w:tbl>
      <w:tblPr>
        <w:tblW w:w="923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00" w:firstRow="0" w:lastRow="0" w:firstColumn="0" w:lastColumn="0" w:noHBand="0" w:noVBand="1"/>
      </w:tblPr>
      <w:tblGrid>
        <w:gridCol w:w="4687"/>
        <w:gridCol w:w="2345"/>
        <w:gridCol w:w="964"/>
        <w:gridCol w:w="1242"/>
      </w:tblGrid>
      <w:tr w:rsidR="001D0D99" w:rsidTr="001D0D99">
        <w:trPr>
          <w:trHeight w:val="20"/>
        </w:trPr>
        <w:tc>
          <w:tcPr>
            <w:tcW w:w="4687" w:type="dxa"/>
            <w:vMerge w:val="restart"/>
            <w:shd w:val="clear" w:color="auto" w:fill="auto"/>
            <w:vAlign w:val="center"/>
          </w:tcPr>
          <w:p w:rsidR="001D0D99" w:rsidRDefault="001D0D99" w:rsidP="001D0D99">
            <w:pPr>
              <w:spacing w:after="0" w:line="240" w:lineRule="auto"/>
              <w:contextualSpacing/>
              <w:jc w:val="center"/>
            </w:pPr>
            <w:r>
              <w:t>Geldiği ülke ve üniversite</w:t>
            </w:r>
          </w:p>
        </w:tc>
        <w:tc>
          <w:tcPr>
            <w:tcW w:w="4551" w:type="dxa"/>
            <w:gridSpan w:val="3"/>
            <w:shd w:val="clear" w:color="auto" w:fill="auto"/>
            <w:vAlign w:val="center"/>
          </w:tcPr>
          <w:p w:rsidR="001D0D99" w:rsidRDefault="001D0D99" w:rsidP="001D0D99">
            <w:pPr>
              <w:spacing w:after="0" w:line="240" w:lineRule="auto"/>
              <w:contextualSpacing/>
              <w:jc w:val="center"/>
            </w:pPr>
            <w:r>
              <w:t>Gelen öğrenci bilgileri</w:t>
            </w:r>
          </w:p>
        </w:tc>
      </w:tr>
      <w:tr w:rsidR="001D0D99" w:rsidTr="001D0D99">
        <w:trPr>
          <w:trHeight w:val="20"/>
        </w:trPr>
        <w:tc>
          <w:tcPr>
            <w:tcW w:w="4687" w:type="dxa"/>
            <w:vMerge/>
            <w:shd w:val="clear" w:color="auto" w:fill="auto"/>
            <w:vAlign w:val="center"/>
          </w:tcPr>
          <w:p w:rsidR="001D0D99" w:rsidRDefault="001D0D99" w:rsidP="001D0D99">
            <w:pPr>
              <w:pBdr>
                <w:top w:val="nil"/>
                <w:left w:val="nil"/>
                <w:bottom w:val="nil"/>
                <w:right w:val="nil"/>
                <w:between w:val="nil"/>
              </w:pBdr>
              <w:spacing w:after="0" w:line="240" w:lineRule="auto"/>
              <w:contextualSpacing/>
            </w:pPr>
          </w:p>
        </w:tc>
        <w:tc>
          <w:tcPr>
            <w:tcW w:w="2345" w:type="dxa"/>
            <w:shd w:val="clear" w:color="auto" w:fill="auto"/>
            <w:vAlign w:val="center"/>
          </w:tcPr>
          <w:p w:rsidR="001D0D99" w:rsidRDefault="001D0D99" w:rsidP="001D0D99">
            <w:pPr>
              <w:spacing w:after="0" w:line="240" w:lineRule="auto"/>
              <w:contextualSpacing/>
              <w:jc w:val="center"/>
            </w:pPr>
            <w:r>
              <w:t>Program</w:t>
            </w:r>
          </w:p>
        </w:tc>
        <w:tc>
          <w:tcPr>
            <w:tcW w:w="964" w:type="dxa"/>
            <w:shd w:val="clear" w:color="auto" w:fill="auto"/>
            <w:vAlign w:val="center"/>
          </w:tcPr>
          <w:p w:rsidR="001D0D99" w:rsidRDefault="001D0D99" w:rsidP="001D0D99">
            <w:pPr>
              <w:spacing w:after="0" w:line="240" w:lineRule="auto"/>
              <w:contextualSpacing/>
              <w:jc w:val="center"/>
            </w:pPr>
            <w:r>
              <w:t>Sınıf</w:t>
            </w:r>
          </w:p>
        </w:tc>
        <w:tc>
          <w:tcPr>
            <w:tcW w:w="1242" w:type="dxa"/>
            <w:shd w:val="clear" w:color="auto" w:fill="auto"/>
          </w:tcPr>
          <w:p w:rsidR="001D0D99" w:rsidRDefault="001D0D99" w:rsidP="001D0D99">
            <w:pPr>
              <w:spacing w:after="0" w:line="240" w:lineRule="auto"/>
              <w:contextualSpacing/>
              <w:jc w:val="center"/>
            </w:pPr>
            <w:r>
              <w:t>Sayı</w:t>
            </w:r>
          </w:p>
        </w:tc>
      </w:tr>
      <w:tr w:rsidR="001D0D99" w:rsidTr="001D0D99">
        <w:trPr>
          <w:trHeight w:val="20"/>
        </w:trPr>
        <w:tc>
          <w:tcPr>
            <w:tcW w:w="4687" w:type="dxa"/>
            <w:shd w:val="clear" w:color="auto" w:fill="auto"/>
            <w:vAlign w:val="center"/>
          </w:tcPr>
          <w:p w:rsidR="001D0D99" w:rsidRDefault="001D0D99" w:rsidP="001D0D99">
            <w:pPr>
              <w:spacing w:after="0" w:line="240" w:lineRule="auto"/>
              <w:contextualSpacing/>
              <w:jc w:val="center"/>
            </w:pPr>
          </w:p>
        </w:tc>
        <w:tc>
          <w:tcPr>
            <w:tcW w:w="2345" w:type="dxa"/>
            <w:shd w:val="clear" w:color="auto" w:fill="auto"/>
            <w:vAlign w:val="center"/>
          </w:tcPr>
          <w:p w:rsidR="001D0D99" w:rsidRDefault="001D0D99" w:rsidP="001D0D99">
            <w:pPr>
              <w:spacing w:after="0" w:line="240" w:lineRule="auto"/>
              <w:contextualSpacing/>
              <w:jc w:val="center"/>
            </w:pPr>
          </w:p>
        </w:tc>
        <w:tc>
          <w:tcPr>
            <w:tcW w:w="964" w:type="dxa"/>
            <w:shd w:val="clear" w:color="auto" w:fill="auto"/>
            <w:vAlign w:val="center"/>
          </w:tcPr>
          <w:p w:rsidR="001D0D99" w:rsidRDefault="001D0D99" w:rsidP="001D0D99">
            <w:pPr>
              <w:spacing w:after="0" w:line="240" w:lineRule="auto"/>
              <w:contextualSpacing/>
              <w:jc w:val="center"/>
            </w:pPr>
          </w:p>
        </w:tc>
        <w:tc>
          <w:tcPr>
            <w:tcW w:w="1242" w:type="dxa"/>
            <w:shd w:val="clear" w:color="auto" w:fill="auto"/>
          </w:tcPr>
          <w:p w:rsidR="001D0D99" w:rsidRDefault="001D0D99" w:rsidP="001D0D99">
            <w:pPr>
              <w:spacing w:after="0" w:line="240" w:lineRule="auto"/>
              <w:contextualSpacing/>
              <w:jc w:val="center"/>
            </w:pPr>
          </w:p>
        </w:tc>
      </w:tr>
      <w:tr w:rsidR="001D0D99" w:rsidTr="001D0D99">
        <w:trPr>
          <w:trHeight w:val="20"/>
        </w:trPr>
        <w:tc>
          <w:tcPr>
            <w:tcW w:w="7996" w:type="dxa"/>
            <w:gridSpan w:val="3"/>
            <w:shd w:val="clear" w:color="auto" w:fill="auto"/>
            <w:vAlign w:val="center"/>
          </w:tcPr>
          <w:p w:rsidR="001D0D99" w:rsidRDefault="001D0D99" w:rsidP="001D0D99">
            <w:pPr>
              <w:spacing w:after="0" w:line="240" w:lineRule="auto"/>
              <w:contextualSpacing/>
              <w:jc w:val="center"/>
            </w:pPr>
            <w:r>
              <w:t>Toplam</w:t>
            </w:r>
          </w:p>
        </w:tc>
        <w:tc>
          <w:tcPr>
            <w:tcW w:w="1242" w:type="dxa"/>
            <w:shd w:val="clear" w:color="auto" w:fill="auto"/>
          </w:tcPr>
          <w:p w:rsidR="001D0D99" w:rsidRDefault="0055402E" w:rsidP="001D0D99">
            <w:pPr>
              <w:spacing w:after="0" w:line="240" w:lineRule="auto"/>
              <w:contextualSpacing/>
              <w:jc w:val="center"/>
            </w:pPr>
            <w:r>
              <w:t>---</w:t>
            </w:r>
          </w:p>
        </w:tc>
      </w:tr>
    </w:tbl>
    <w:p w:rsidR="000D6D0E" w:rsidRDefault="000D6D0E" w:rsidP="001D0D99">
      <w:pPr>
        <w:pStyle w:val="Balk6"/>
        <w:rPr>
          <w:rFonts w:asciiTheme="minorHAnsi" w:hAnsiTheme="minorHAnsi"/>
        </w:rPr>
      </w:pPr>
    </w:p>
    <w:p w:rsidR="001D0D99" w:rsidRPr="00A77D37" w:rsidRDefault="001D0D99" w:rsidP="001D0D99">
      <w:pPr>
        <w:pStyle w:val="Balk6"/>
        <w:rPr>
          <w:rFonts w:asciiTheme="minorHAnsi" w:hAnsiTheme="minorHAnsi"/>
          <w:b w:val="0"/>
          <w:color w:val="000000"/>
          <w:szCs w:val="28"/>
        </w:rPr>
      </w:pPr>
      <w:r w:rsidRPr="00A77D37">
        <w:rPr>
          <w:rFonts w:asciiTheme="minorHAnsi" w:hAnsiTheme="minorHAnsi"/>
        </w:rPr>
        <w:t>Tablo 1.10</w:t>
      </w:r>
      <w:r w:rsidRPr="00A77D37">
        <w:rPr>
          <w:rFonts w:asciiTheme="minorHAnsi" w:hAnsiTheme="minorHAnsi"/>
          <w:color w:val="000000"/>
          <w:szCs w:val="28"/>
        </w:rPr>
        <w:t xml:space="preserve"> Farabi Programı Kapsamında Giden Öğrenci Hareketliliği</w:t>
      </w:r>
    </w:p>
    <w:tbl>
      <w:tblPr>
        <w:tblW w:w="923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00" w:firstRow="0" w:lastRow="0" w:firstColumn="0" w:lastColumn="0" w:noHBand="0" w:noVBand="1"/>
      </w:tblPr>
      <w:tblGrid>
        <w:gridCol w:w="4685"/>
        <w:gridCol w:w="2345"/>
        <w:gridCol w:w="966"/>
        <w:gridCol w:w="1242"/>
      </w:tblGrid>
      <w:tr w:rsidR="001D0D99" w:rsidTr="001D0D99">
        <w:trPr>
          <w:trHeight w:val="20"/>
        </w:trPr>
        <w:tc>
          <w:tcPr>
            <w:tcW w:w="4685" w:type="dxa"/>
            <w:vMerge w:val="restart"/>
            <w:shd w:val="clear" w:color="auto" w:fill="auto"/>
            <w:vAlign w:val="center"/>
          </w:tcPr>
          <w:p w:rsidR="001D0D99" w:rsidRDefault="001D0D99" w:rsidP="001D0D99">
            <w:pPr>
              <w:spacing w:after="0" w:line="240" w:lineRule="auto"/>
              <w:contextualSpacing/>
              <w:jc w:val="center"/>
            </w:pPr>
            <w:r>
              <w:t>Gittiği üniversite</w:t>
            </w:r>
          </w:p>
        </w:tc>
        <w:tc>
          <w:tcPr>
            <w:tcW w:w="4553" w:type="dxa"/>
            <w:gridSpan w:val="3"/>
            <w:shd w:val="clear" w:color="auto" w:fill="auto"/>
            <w:vAlign w:val="center"/>
          </w:tcPr>
          <w:p w:rsidR="001D0D99" w:rsidRDefault="001D0D99" w:rsidP="001D0D99">
            <w:pPr>
              <w:spacing w:after="0" w:line="240" w:lineRule="auto"/>
              <w:contextualSpacing/>
              <w:jc w:val="center"/>
            </w:pPr>
            <w:r>
              <w:t>Giden öğrenci bilgileri</w:t>
            </w:r>
          </w:p>
        </w:tc>
      </w:tr>
      <w:tr w:rsidR="001D0D99" w:rsidTr="001D0D99">
        <w:trPr>
          <w:trHeight w:val="20"/>
        </w:trPr>
        <w:tc>
          <w:tcPr>
            <w:tcW w:w="4685" w:type="dxa"/>
            <w:vMerge/>
            <w:shd w:val="clear" w:color="auto" w:fill="auto"/>
            <w:vAlign w:val="center"/>
          </w:tcPr>
          <w:p w:rsidR="001D0D99" w:rsidRDefault="001D0D99" w:rsidP="001D0D99">
            <w:pPr>
              <w:pBdr>
                <w:top w:val="nil"/>
                <w:left w:val="nil"/>
                <w:bottom w:val="nil"/>
                <w:right w:val="nil"/>
                <w:between w:val="nil"/>
              </w:pBdr>
              <w:spacing w:after="0" w:line="240" w:lineRule="auto"/>
              <w:contextualSpacing/>
            </w:pPr>
          </w:p>
        </w:tc>
        <w:tc>
          <w:tcPr>
            <w:tcW w:w="2345" w:type="dxa"/>
            <w:shd w:val="clear" w:color="auto" w:fill="auto"/>
            <w:vAlign w:val="center"/>
          </w:tcPr>
          <w:p w:rsidR="001D0D99" w:rsidRDefault="001D0D99" w:rsidP="001D0D99">
            <w:pPr>
              <w:spacing w:after="0" w:line="240" w:lineRule="auto"/>
              <w:contextualSpacing/>
              <w:jc w:val="center"/>
            </w:pPr>
            <w:r>
              <w:t>Program</w:t>
            </w:r>
          </w:p>
        </w:tc>
        <w:tc>
          <w:tcPr>
            <w:tcW w:w="966" w:type="dxa"/>
            <w:shd w:val="clear" w:color="auto" w:fill="auto"/>
            <w:vAlign w:val="center"/>
          </w:tcPr>
          <w:p w:rsidR="001D0D99" w:rsidRDefault="001D0D99" w:rsidP="001D0D99">
            <w:pPr>
              <w:spacing w:after="0" w:line="240" w:lineRule="auto"/>
              <w:contextualSpacing/>
              <w:jc w:val="center"/>
            </w:pPr>
            <w:r>
              <w:t>Sınıf</w:t>
            </w:r>
          </w:p>
        </w:tc>
        <w:tc>
          <w:tcPr>
            <w:tcW w:w="1242" w:type="dxa"/>
            <w:shd w:val="clear" w:color="auto" w:fill="auto"/>
          </w:tcPr>
          <w:p w:rsidR="001D0D99" w:rsidRDefault="001D0D99" w:rsidP="001D0D99">
            <w:pPr>
              <w:spacing w:after="0" w:line="240" w:lineRule="auto"/>
              <w:contextualSpacing/>
              <w:jc w:val="center"/>
            </w:pPr>
            <w:r>
              <w:t>Sayı</w:t>
            </w:r>
          </w:p>
        </w:tc>
      </w:tr>
      <w:tr w:rsidR="001D0D99" w:rsidTr="001D0D99">
        <w:trPr>
          <w:trHeight w:val="20"/>
        </w:trPr>
        <w:tc>
          <w:tcPr>
            <w:tcW w:w="4685" w:type="dxa"/>
            <w:shd w:val="clear" w:color="auto" w:fill="auto"/>
            <w:vAlign w:val="center"/>
          </w:tcPr>
          <w:p w:rsidR="001D0D99" w:rsidRDefault="001D0D99" w:rsidP="001D0D99">
            <w:pPr>
              <w:spacing w:after="0" w:line="240" w:lineRule="auto"/>
              <w:contextualSpacing/>
              <w:jc w:val="center"/>
            </w:pPr>
          </w:p>
        </w:tc>
        <w:tc>
          <w:tcPr>
            <w:tcW w:w="2345" w:type="dxa"/>
            <w:shd w:val="clear" w:color="auto" w:fill="auto"/>
            <w:vAlign w:val="center"/>
          </w:tcPr>
          <w:p w:rsidR="001D0D99" w:rsidRDefault="001D0D99" w:rsidP="001D0D99">
            <w:pPr>
              <w:spacing w:after="0" w:line="240" w:lineRule="auto"/>
              <w:contextualSpacing/>
              <w:jc w:val="center"/>
            </w:pPr>
          </w:p>
        </w:tc>
        <w:tc>
          <w:tcPr>
            <w:tcW w:w="966" w:type="dxa"/>
            <w:shd w:val="clear" w:color="auto" w:fill="auto"/>
            <w:vAlign w:val="center"/>
          </w:tcPr>
          <w:p w:rsidR="001D0D99" w:rsidRDefault="001D0D99" w:rsidP="001D0D99">
            <w:pPr>
              <w:spacing w:after="0" w:line="240" w:lineRule="auto"/>
              <w:contextualSpacing/>
              <w:jc w:val="center"/>
            </w:pPr>
          </w:p>
        </w:tc>
        <w:tc>
          <w:tcPr>
            <w:tcW w:w="1242" w:type="dxa"/>
            <w:shd w:val="clear" w:color="auto" w:fill="auto"/>
            <w:vAlign w:val="center"/>
          </w:tcPr>
          <w:p w:rsidR="001D0D99" w:rsidRDefault="001D0D99" w:rsidP="001D0D99">
            <w:pPr>
              <w:spacing w:after="0" w:line="240" w:lineRule="auto"/>
              <w:contextualSpacing/>
              <w:jc w:val="center"/>
            </w:pPr>
          </w:p>
        </w:tc>
      </w:tr>
      <w:tr w:rsidR="001D0D99" w:rsidTr="001D0D99">
        <w:trPr>
          <w:trHeight w:val="20"/>
        </w:trPr>
        <w:tc>
          <w:tcPr>
            <w:tcW w:w="4685" w:type="dxa"/>
            <w:shd w:val="clear" w:color="auto" w:fill="auto"/>
            <w:vAlign w:val="center"/>
          </w:tcPr>
          <w:p w:rsidR="001D0D99" w:rsidRDefault="001D0D99" w:rsidP="001D0D99">
            <w:pPr>
              <w:spacing w:after="0" w:line="240" w:lineRule="auto"/>
              <w:contextualSpacing/>
              <w:jc w:val="center"/>
            </w:pPr>
          </w:p>
        </w:tc>
        <w:tc>
          <w:tcPr>
            <w:tcW w:w="2345" w:type="dxa"/>
            <w:shd w:val="clear" w:color="auto" w:fill="auto"/>
            <w:vAlign w:val="center"/>
          </w:tcPr>
          <w:p w:rsidR="001D0D99" w:rsidRDefault="001D0D99" w:rsidP="001D0D99">
            <w:pPr>
              <w:spacing w:after="0" w:line="240" w:lineRule="auto"/>
              <w:contextualSpacing/>
              <w:jc w:val="center"/>
            </w:pPr>
          </w:p>
        </w:tc>
        <w:tc>
          <w:tcPr>
            <w:tcW w:w="966" w:type="dxa"/>
            <w:shd w:val="clear" w:color="auto" w:fill="auto"/>
            <w:vAlign w:val="center"/>
          </w:tcPr>
          <w:p w:rsidR="001D0D99" w:rsidRDefault="001D0D99" w:rsidP="001D0D99">
            <w:pPr>
              <w:spacing w:after="0" w:line="240" w:lineRule="auto"/>
              <w:contextualSpacing/>
              <w:jc w:val="center"/>
            </w:pPr>
          </w:p>
        </w:tc>
        <w:tc>
          <w:tcPr>
            <w:tcW w:w="1242" w:type="dxa"/>
            <w:shd w:val="clear" w:color="auto" w:fill="auto"/>
            <w:vAlign w:val="center"/>
          </w:tcPr>
          <w:p w:rsidR="001D0D99" w:rsidRDefault="001D0D99" w:rsidP="001D0D99">
            <w:pPr>
              <w:spacing w:after="0" w:line="240" w:lineRule="auto"/>
              <w:contextualSpacing/>
              <w:jc w:val="center"/>
            </w:pPr>
          </w:p>
        </w:tc>
      </w:tr>
      <w:tr w:rsidR="001D0D99" w:rsidTr="001D0D99">
        <w:trPr>
          <w:trHeight w:val="20"/>
        </w:trPr>
        <w:tc>
          <w:tcPr>
            <w:tcW w:w="7996" w:type="dxa"/>
            <w:gridSpan w:val="3"/>
            <w:shd w:val="clear" w:color="auto" w:fill="auto"/>
            <w:vAlign w:val="center"/>
          </w:tcPr>
          <w:p w:rsidR="001D0D99" w:rsidRDefault="001D0D99" w:rsidP="001D0D99">
            <w:pPr>
              <w:spacing w:after="0" w:line="240" w:lineRule="auto"/>
              <w:contextualSpacing/>
              <w:jc w:val="center"/>
            </w:pPr>
            <w:r>
              <w:t>Toplam</w:t>
            </w:r>
          </w:p>
        </w:tc>
        <w:tc>
          <w:tcPr>
            <w:tcW w:w="1242" w:type="dxa"/>
            <w:shd w:val="clear" w:color="auto" w:fill="auto"/>
          </w:tcPr>
          <w:p w:rsidR="001D0D99" w:rsidRDefault="0055402E" w:rsidP="001D0D99">
            <w:pPr>
              <w:spacing w:after="0" w:line="240" w:lineRule="auto"/>
              <w:contextualSpacing/>
              <w:jc w:val="center"/>
            </w:pPr>
            <w:r>
              <w:t>---</w:t>
            </w:r>
          </w:p>
        </w:tc>
      </w:tr>
    </w:tbl>
    <w:p w:rsidR="00B835D1" w:rsidRDefault="00B835D1" w:rsidP="001D0D99">
      <w:pPr>
        <w:pStyle w:val="Balk6"/>
        <w:rPr>
          <w:rFonts w:asciiTheme="minorHAnsi" w:hAnsiTheme="minorHAnsi"/>
        </w:rPr>
      </w:pPr>
    </w:p>
    <w:p w:rsidR="00B835D1" w:rsidRDefault="00B835D1" w:rsidP="001D0D99">
      <w:pPr>
        <w:pStyle w:val="Balk6"/>
        <w:rPr>
          <w:rFonts w:asciiTheme="minorHAnsi" w:hAnsiTheme="minorHAnsi"/>
        </w:rPr>
      </w:pPr>
    </w:p>
    <w:p w:rsidR="00B835D1" w:rsidRDefault="00B835D1" w:rsidP="001D0D99">
      <w:pPr>
        <w:pStyle w:val="Balk6"/>
        <w:rPr>
          <w:rFonts w:asciiTheme="minorHAnsi" w:hAnsiTheme="minorHAnsi"/>
        </w:rPr>
      </w:pPr>
    </w:p>
    <w:p w:rsidR="00B835D1" w:rsidRDefault="00B835D1" w:rsidP="001D0D99">
      <w:pPr>
        <w:pStyle w:val="Balk6"/>
        <w:rPr>
          <w:rFonts w:asciiTheme="minorHAnsi" w:hAnsiTheme="minorHAnsi"/>
        </w:rPr>
      </w:pPr>
    </w:p>
    <w:p w:rsidR="001D0D99" w:rsidRPr="00E35065" w:rsidRDefault="001D0D99" w:rsidP="001D0D99">
      <w:pPr>
        <w:pStyle w:val="Balk6"/>
        <w:rPr>
          <w:rFonts w:asciiTheme="minorHAnsi" w:hAnsiTheme="minorHAnsi"/>
          <w:b w:val="0"/>
          <w:color w:val="000000"/>
          <w:szCs w:val="28"/>
        </w:rPr>
      </w:pPr>
      <w:r w:rsidRPr="00E35065">
        <w:rPr>
          <w:rFonts w:asciiTheme="minorHAnsi" w:hAnsiTheme="minorHAnsi"/>
        </w:rPr>
        <w:lastRenderedPageBreak/>
        <w:t>Tablo 1.</w:t>
      </w:r>
      <w:r w:rsidRPr="00E35065">
        <w:rPr>
          <w:rFonts w:asciiTheme="minorHAnsi" w:hAnsiTheme="minorHAnsi"/>
          <w:color w:val="000000"/>
          <w:szCs w:val="28"/>
        </w:rPr>
        <w:t>11 Farabi Programı Kapsamında Gelen Öğrenci Hareketliliği</w:t>
      </w:r>
    </w:p>
    <w:tbl>
      <w:tblPr>
        <w:tblW w:w="923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00" w:firstRow="0" w:lastRow="0" w:firstColumn="0" w:lastColumn="0" w:noHBand="0" w:noVBand="1"/>
      </w:tblPr>
      <w:tblGrid>
        <w:gridCol w:w="4685"/>
        <w:gridCol w:w="2345"/>
        <w:gridCol w:w="966"/>
        <w:gridCol w:w="1242"/>
      </w:tblGrid>
      <w:tr w:rsidR="001D0D99" w:rsidTr="001D0D99">
        <w:trPr>
          <w:trHeight w:val="20"/>
        </w:trPr>
        <w:tc>
          <w:tcPr>
            <w:tcW w:w="4685" w:type="dxa"/>
            <w:vMerge w:val="restart"/>
            <w:shd w:val="clear" w:color="auto" w:fill="auto"/>
            <w:vAlign w:val="center"/>
          </w:tcPr>
          <w:p w:rsidR="001D0D99" w:rsidRDefault="001D0D99" w:rsidP="001D0D99">
            <w:pPr>
              <w:spacing w:after="0" w:line="240" w:lineRule="auto"/>
              <w:contextualSpacing/>
              <w:jc w:val="center"/>
            </w:pPr>
            <w:r>
              <w:t>Geldiği üniversite</w:t>
            </w:r>
          </w:p>
        </w:tc>
        <w:tc>
          <w:tcPr>
            <w:tcW w:w="4553" w:type="dxa"/>
            <w:gridSpan w:val="3"/>
            <w:shd w:val="clear" w:color="auto" w:fill="auto"/>
            <w:vAlign w:val="center"/>
          </w:tcPr>
          <w:p w:rsidR="001D0D99" w:rsidRDefault="001D0D99" w:rsidP="001D0D99">
            <w:pPr>
              <w:spacing w:after="0" w:line="240" w:lineRule="auto"/>
              <w:contextualSpacing/>
              <w:jc w:val="center"/>
            </w:pPr>
            <w:r>
              <w:t>Gelen öğrenci bilgileri</w:t>
            </w:r>
          </w:p>
        </w:tc>
      </w:tr>
      <w:tr w:rsidR="001D0D99" w:rsidTr="001D0D99">
        <w:trPr>
          <w:trHeight w:val="20"/>
        </w:trPr>
        <w:tc>
          <w:tcPr>
            <w:tcW w:w="4685" w:type="dxa"/>
            <w:vMerge/>
            <w:shd w:val="clear" w:color="auto" w:fill="auto"/>
            <w:vAlign w:val="center"/>
          </w:tcPr>
          <w:p w:rsidR="001D0D99" w:rsidRDefault="001D0D99" w:rsidP="001D0D99">
            <w:pPr>
              <w:pBdr>
                <w:top w:val="nil"/>
                <w:left w:val="nil"/>
                <w:bottom w:val="nil"/>
                <w:right w:val="nil"/>
                <w:between w:val="nil"/>
              </w:pBdr>
              <w:spacing w:after="0" w:line="240" w:lineRule="auto"/>
              <w:contextualSpacing/>
            </w:pPr>
          </w:p>
        </w:tc>
        <w:tc>
          <w:tcPr>
            <w:tcW w:w="2345" w:type="dxa"/>
            <w:shd w:val="clear" w:color="auto" w:fill="auto"/>
            <w:vAlign w:val="center"/>
          </w:tcPr>
          <w:p w:rsidR="001D0D99" w:rsidRDefault="001D0D99" w:rsidP="001D0D99">
            <w:pPr>
              <w:spacing w:after="0" w:line="240" w:lineRule="auto"/>
              <w:contextualSpacing/>
              <w:jc w:val="center"/>
            </w:pPr>
            <w:r>
              <w:t>Program</w:t>
            </w:r>
          </w:p>
        </w:tc>
        <w:tc>
          <w:tcPr>
            <w:tcW w:w="966" w:type="dxa"/>
            <w:shd w:val="clear" w:color="auto" w:fill="auto"/>
            <w:vAlign w:val="center"/>
          </w:tcPr>
          <w:p w:rsidR="001D0D99" w:rsidRDefault="001D0D99" w:rsidP="001D0D99">
            <w:pPr>
              <w:spacing w:after="0" w:line="240" w:lineRule="auto"/>
              <w:contextualSpacing/>
              <w:jc w:val="center"/>
            </w:pPr>
            <w:r>
              <w:t>Sınıf</w:t>
            </w:r>
          </w:p>
        </w:tc>
        <w:tc>
          <w:tcPr>
            <w:tcW w:w="1242" w:type="dxa"/>
            <w:shd w:val="clear" w:color="auto" w:fill="auto"/>
          </w:tcPr>
          <w:p w:rsidR="001D0D99" w:rsidRDefault="001D0D99" w:rsidP="001D0D99">
            <w:pPr>
              <w:spacing w:after="0" w:line="240" w:lineRule="auto"/>
              <w:contextualSpacing/>
              <w:jc w:val="center"/>
            </w:pPr>
            <w:r>
              <w:t>Sayı</w:t>
            </w:r>
          </w:p>
        </w:tc>
      </w:tr>
      <w:tr w:rsidR="001D0D99" w:rsidTr="001D0D99">
        <w:trPr>
          <w:trHeight w:val="20"/>
        </w:trPr>
        <w:tc>
          <w:tcPr>
            <w:tcW w:w="4685" w:type="dxa"/>
            <w:shd w:val="clear" w:color="auto" w:fill="auto"/>
            <w:vAlign w:val="center"/>
          </w:tcPr>
          <w:p w:rsidR="001D0D99" w:rsidRDefault="001D0D99" w:rsidP="001D0D99">
            <w:pPr>
              <w:spacing w:after="0" w:line="240" w:lineRule="auto"/>
              <w:contextualSpacing/>
              <w:jc w:val="center"/>
            </w:pPr>
          </w:p>
        </w:tc>
        <w:tc>
          <w:tcPr>
            <w:tcW w:w="2345" w:type="dxa"/>
            <w:shd w:val="clear" w:color="auto" w:fill="auto"/>
            <w:vAlign w:val="center"/>
          </w:tcPr>
          <w:p w:rsidR="001D0D99" w:rsidRDefault="001D0D99" w:rsidP="001D0D99">
            <w:pPr>
              <w:spacing w:after="0" w:line="240" w:lineRule="auto"/>
              <w:contextualSpacing/>
              <w:jc w:val="center"/>
            </w:pPr>
          </w:p>
        </w:tc>
        <w:tc>
          <w:tcPr>
            <w:tcW w:w="966" w:type="dxa"/>
            <w:shd w:val="clear" w:color="auto" w:fill="auto"/>
            <w:vAlign w:val="center"/>
          </w:tcPr>
          <w:p w:rsidR="001D0D99" w:rsidRDefault="001D0D99" w:rsidP="001D0D99">
            <w:pPr>
              <w:spacing w:after="0" w:line="240" w:lineRule="auto"/>
              <w:contextualSpacing/>
              <w:jc w:val="center"/>
            </w:pPr>
          </w:p>
        </w:tc>
        <w:tc>
          <w:tcPr>
            <w:tcW w:w="1242" w:type="dxa"/>
            <w:shd w:val="clear" w:color="auto" w:fill="auto"/>
            <w:vAlign w:val="center"/>
          </w:tcPr>
          <w:p w:rsidR="001D0D99" w:rsidRDefault="001D0D99" w:rsidP="001D0D99">
            <w:pPr>
              <w:spacing w:after="0" w:line="240" w:lineRule="auto"/>
              <w:contextualSpacing/>
              <w:jc w:val="center"/>
            </w:pPr>
          </w:p>
        </w:tc>
      </w:tr>
      <w:tr w:rsidR="001D0D99" w:rsidTr="001D0D99">
        <w:trPr>
          <w:trHeight w:val="20"/>
        </w:trPr>
        <w:tc>
          <w:tcPr>
            <w:tcW w:w="7996" w:type="dxa"/>
            <w:gridSpan w:val="3"/>
            <w:shd w:val="clear" w:color="auto" w:fill="auto"/>
            <w:vAlign w:val="center"/>
          </w:tcPr>
          <w:p w:rsidR="001D0D99" w:rsidRDefault="001D0D99" w:rsidP="001D0D99">
            <w:pPr>
              <w:spacing w:after="0" w:line="240" w:lineRule="auto"/>
              <w:contextualSpacing/>
              <w:jc w:val="center"/>
            </w:pPr>
            <w:r>
              <w:t>Toplam</w:t>
            </w:r>
          </w:p>
        </w:tc>
        <w:tc>
          <w:tcPr>
            <w:tcW w:w="1242" w:type="dxa"/>
            <w:shd w:val="clear" w:color="auto" w:fill="auto"/>
          </w:tcPr>
          <w:p w:rsidR="001D0D99" w:rsidRDefault="001D0D99" w:rsidP="001D0D99">
            <w:pPr>
              <w:spacing w:after="0" w:line="240" w:lineRule="auto"/>
              <w:contextualSpacing/>
              <w:jc w:val="center"/>
            </w:pPr>
          </w:p>
        </w:tc>
      </w:tr>
    </w:tbl>
    <w:p w:rsidR="001D0D99" w:rsidRDefault="001D0D99" w:rsidP="009E5803">
      <w:pPr>
        <w:spacing w:after="0" w:line="240" w:lineRule="auto"/>
        <w:jc w:val="both"/>
        <w:rPr>
          <w:rStyle w:val="bold-font"/>
          <w:rFonts w:cs="Times New Roman"/>
          <w:b/>
          <w:color w:val="FF0000"/>
          <w:sz w:val="24"/>
          <w:szCs w:val="24"/>
          <w:shd w:val="clear" w:color="auto" w:fill="FFFFFF"/>
        </w:rPr>
      </w:pPr>
    </w:p>
    <w:p w:rsidR="009E5803" w:rsidRPr="00DA0FD2" w:rsidRDefault="009E5803" w:rsidP="00097D06">
      <w:pPr>
        <w:spacing w:after="12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1.4-Öğrencileri ders ve kariyer planlaması konularında yönlendirecek danışmanlık hizmeti verilmelidir.</w:t>
      </w:r>
    </w:p>
    <w:p w:rsidR="00A408D3" w:rsidRPr="0055402E" w:rsidRDefault="00A408D3" w:rsidP="0055402E">
      <w:pPr>
        <w:spacing w:after="120"/>
        <w:jc w:val="both"/>
        <w:rPr>
          <w:rFonts w:eastAsia="Times New Roman" w:cs="Times New Roman"/>
          <w:sz w:val="24"/>
          <w:szCs w:val="24"/>
          <w:lang w:eastAsia="tr-TR"/>
        </w:rPr>
      </w:pPr>
      <w:r w:rsidRPr="0055402E">
        <w:rPr>
          <w:rFonts w:eastAsia="Times New Roman" w:cs="Times New Roman"/>
          <w:sz w:val="24"/>
          <w:szCs w:val="24"/>
          <w:lang w:eastAsia="tr-TR"/>
        </w:rPr>
        <w:t xml:space="preserve">Öğrencilerimiz 4. sınıf düzeyine gelene kadar 1. sınıfta belirlenen  öğretim üyesi  danışmanı ile müfredatlarında yer alan dersler hakkında görüşmekte,  </w:t>
      </w:r>
      <w:r w:rsidR="0055402E">
        <w:rPr>
          <w:rFonts w:eastAsia="Times New Roman" w:cs="Times New Roman"/>
          <w:sz w:val="24"/>
          <w:szCs w:val="24"/>
          <w:lang w:eastAsia="tr-TR"/>
        </w:rPr>
        <w:t xml:space="preserve">ders </w:t>
      </w:r>
      <w:r w:rsidRPr="0055402E">
        <w:rPr>
          <w:rFonts w:eastAsia="Times New Roman" w:cs="Times New Roman"/>
          <w:sz w:val="24"/>
          <w:szCs w:val="24"/>
          <w:lang w:eastAsia="tr-TR"/>
        </w:rPr>
        <w:t>tercihlerini yaparak  kayıt işlemlerini tamamlamaktadırlar. 4 yıl içinde müfredatını tamamlayamayan öğrenciler için ise yeni bir öğretim üyesi danışmanı atanarak  sorunların çözümü konusunda destek olunmaktadır.  </w:t>
      </w:r>
    </w:p>
    <w:p w:rsidR="00A408D3" w:rsidRPr="0055402E" w:rsidRDefault="00A408D3" w:rsidP="0055402E">
      <w:pPr>
        <w:spacing w:after="120"/>
        <w:jc w:val="both"/>
        <w:rPr>
          <w:rFonts w:eastAsia="Times New Roman" w:cs="Times New Roman"/>
          <w:sz w:val="24"/>
          <w:szCs w:val="24"/>
          <w:lang w:eastAsia="tr-TR"/>
        </w:rPr>
      </w:pPr>
      <w:r w:rsidRPr="0055402E">
        <w:rPr>
          <w:rFonts w:eastAsia="Times New Roman" w:cs="Times New Roman"/>
          <w:sz w:val="24"/>
          <w:szCs w:val="24"/>
          <w:lang w:eastAsia="tr-TR"/>
        </w:rPr>
        <w:t>Danışmanlık hizmeti üniversitemizin 15.01.2019 tarih 2019-01/03-a sayılı Senato Kararı olan Ön lisans ve Lisans Akademik Danışmanlık Yönergesi'ne göre yapılmaktadır.</w:t>
      </w:r>
    </w:p>
    <w:p w:rsidR="00A408D3" w:rsidRPr="0055402E" w:rsidRDefault="006673BE" w:rsidP="0055402E">
      <w:pPr>
        <w:spacing w:after="120"/>
        <w:jc w:val="both"/>
        <w:rPr>
          <w:rFonts w:eastAsia="Times New Roman" w:cs="Times New Roman"/>
          <w:sz w:val="24"/>
          <w:szCs w:val="24"/>
          <w:lang w:eastAsia="tr-TR"/>
        </w:rPr>
      </w:pPr>
      <w:r>
        <w:rPr>
          <w:rFonts w:eastAsia="Times New Roman" w:cs="Times New Roman"/>
          <w:sz w:val="24"/>
          <w:szCs w:val="24"/>
          <w:lang w:eastAsia="tr-TR"/>
        </w:rPr>
        <w:t>Öğrencilerimiz, k</w:t>
      </w:r>
      <w:r w:rsidR="00A408D3" w:rsidRPr="0055402E">
        <w:rPr>
          <w:rFonts w:eastAsia="Times New Roman" w:cs="Times New Roman"/>
          <w:sz w:val="24"/>
          <w:szCs w:val="24"/>
          <w:lang w:eastAsia="tr-TR"/>
        </w:rPr>
        <w:t>ariyer planlaması husu</w:t>
      </w:r>
      <w:r>
        <w:rPr>
          <w:rFonts w:eastAsia="Times New Roman" w:cs="Times New Roman"/>
          <w:sz w:val="24"/>
          <w:szCs w:val="24"/>
          <w:lang w:eastAsia="tr-TR"/>
        </w:rPr>
        <w:t>su</w:t>
      </w:r>
      <w:r w:rsidR="00A408D3" w:rsidRPr="0055402E">
        <w:rPr>
          <w:rFonts w:eastAsia="Times New Roman" w:cs="Times New Roman"/>
          <w:sz w:val="24"/>
          <w:szCs w:val="24"/>
          <w:lang w:eastAsia="tr-TR"/>
        </w:rPr>
        <w:t>nda Bölümümüz öğretim üyeleri ile görüşerek fikir almaktadırlar, Ayrıca yapılan teknik geziler, bö</w:t>
      </w:r>
      <w:r>
        <w:rPr>
          <w:rFonts w:eastAsia="Times New Roman" w:cs="Times New Roman"/>
          <w:sz w:val="24"/>
          <w:szCs w:val="24"/>
          <w:lang w:eastAsia="tr-TR"/>
        </w:rPr>
        <w:t>l</w:t>
      </w:r>
      <w:r w:rsidR="00A408D3" w:rsidRPr="0055402E">
        <w:rPr>
          <w:rFonts w:eastAsia="Times New Roman" w:cs="Times New Roman"/>
          <w:sz w:val="24"/>
          <w:szCs w:val="24"/>
          <w:lang w:eastAsia="tr-TR"/>
        </w:rPr>
        <w:t xml:space="preserve">üm içinde düzenlenen seminer ve konferanslar ile akademik </w:t>
      </w:r>
      <w:r w:rsidR="0055402E">
        <w:rPr>
          <w:rFonts w:eastAsia="Times New Roman" w:cs="Times New Roman"/>
          <w:sz w:val="24"/>
          <w:szCs w:val="24"/>
          <w:lang w:eastAsia="tr-TR"/>
        </w:rPr>
        <w:t>alanda çalışanlar  ve</w:t>
      </w:r>
      <w:r w:rsidR="00A408D3" w:rsidRPr="0055402E">
        <w:rPr>
          <w:rFonts w:eastAsia="Times New Roman" w:cs="Times New Roman"/>
          <w:sz w:val="24"/>
          <w:szCs w:val="24"/>
          <w:lang w:eastAsia="tr-TR"/>
        </w:rPr>
        <w:t>  sektör temsilcileri davet edilerek öğrencilerimize destek olunmaya çalışılmaktadır. </w:t>
      </w:r>
    </w:p>
    <w:p w:rsidR="009E5803" w:rsidRDefault="00A408D3" w:rsidP="0055402E">
      <w:pPr>
        <w:spacing w:after="120" w:line="240" w:lineRule="auto"/>
        <w:jc w:val="both"/>
        <w:rPr>
          <w:rFonts w:eastAsia="Times New Roman" w:cs="Times New Roman"/>
          <w:sz w:val="24"/>
          <w:szCs w:val="24"/>
          <w:lang w:eastAsia="tr-TR"/>
        </w:rPr>
      </w:pPr>
      <w:r w:rsidRPr="0055402E">
        <w:rPr>
          <w:rFonts w:eastAsia="Times New Roman" w:cs="Times New Roman"/>
          <w:sz w:val="24"/>
          <w:szCs w:val="24"/>
          <w:lang w:eastAsia="tr-TR"/>
        </w:rPr>
        <w:t>Her sene öğrencilerimize yurt içinde ve dışında lisans değişim programları hakkında, lisans üstü eğitimlerine devam edebilecekleri fırsatlar hakkında ve mezuniyet sonrasında meslek için gerekli</w:t>
      </w:r>
      <w:r w:rsidR="006673BE">
        <w:rPr>
          <w:rFonts w:eastAsia="Times New Roman" w:cs="Times New Roman"/>
          <w:sz w:val="24"/>
          <w:szCs w:val="24"/>
          <w:lang w:eastAsia="tr-TR"/>
        </w:rPr>
        <w:t xml:space="preserve"> </w:t>
      </w:r>
      <w:r w:rsidRPr="0055402E">
        <w:rPr>
          <w:rFonts w:eastAsia="Times New Roman" w:cs="Times New Roman"/>
          <w:sz w:val="24"/>
          <w:szCs w:val="24"/>
          <w:lang w:eastAsia="tr-TR"/>
        </w:rPr>
        <w:t>sertifika ve belgeler hakkında bilgilendirme toplantıları ve söyleşiler düzenlenmiştir.</w:t>
      </w:r>
    </w:p>
    <w:p w:rsidR="009E5803" w:rsidRPr="00694428" w:rsidRDefault="00694428" w:rsidP="00694428">
      <w:pPr>
        <w:spacing w:after="120" w:line="240" w:lineRule="auto"/>
        <w:jc w:val="both"/>
        <w:rPr>
          <w:rStyle w:val="bold-font"/>
          <w:rFonts w:cs="Times New Roman"/>
          <w:sz w:val="24"/>
          <w:szCs w:val="24"/>
          <w:shd w:val="clear" w:color="auto" w:fill="FFFFFF"/>
        </w:rPr>
      </w:pPr>
      <w:r w:rsidRPr="00694428">
        <w:rPr>
          <w:rFonts w:eastAsia="Times New Roman" w:cs="Times New Roman"/>
          <w:sz w:val="24"/>
          <w:szCs w:val="24"/>
          <w:lang w:eastAsia="tr-TR"/>
        </w:rPr>
        <w:t>Tablo 1.12’de</w:t>
      </w:r>
      <w:r w:rsidRPr="00694428">
        <w:rPr>
          <w:color w:val="000000"/>
          <w:sz w:val="24"/>
          <w:szCs w:val="24"/>
        </w:rPr>
        <w:t xml:space="preserve"> halihazırda giriş yılına göre öğrenci danışmanlıklarının dağılımı verilmiştir. Giriş yılına bağlı olarak öğrencilerimiz daha öncede bahsedildiği üzere aynı danışman ile 4. Sınıfa kadar devam etmektedir.</w:t>
      </w:r>
    </w:p>
    <w:p w:rsidR="000D7E92" w:rsidRPr="00B57899" w:rsidRDefault="000D7E92" w:rsidP="000D7E92">
      <w:pPr>
        <w:pStyle w:val="Balk6"/>
        <w:rPr>
          <w:rFonts w:asciiTheme="minorHAnsi" w:hAnsiTheme="minorHAnsi"/>
          <w:b w:val="0"/>
          <w:color w:val="000000"/>
          <w:szCs w:val="28"/>
        </w:rPr>
      </w:pPr>
      <w:r w:rsidRPr="00B57899">
        <w:rPr>
          <w:rFonts w:asciiTheme="minorHAnsi" w:hAnsiTheme="minorHAnsi"/>
        </w:rPr>
        <w:t>Tablo 1.</w:t>
      </w:r>
      <w:r w:rsidRPr="00B57899">
        <w:rPr>
          <w:rFonts w:asciiTheme="minorHAnsi" w:hAnsiTheme="minorHAnsi"/>
          <w:color w:val="000000"/>
          <w:szCs w:val="28"/>
        </w:rPr>
        <w:t>12 Giriş Yılına Göre Öğrenci Danışmanlıklarının Dağılımı</w:t>
      </w:r>
    </w:p>
    <w:tbl>
      <w:tblPr>
        <w:tblW w:w="923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00" w:firstRow="0" w:lastRow="0" w:firstColumn="0" w:lastColumn="0" w:noHBand="0" w:noVBand="1"/>
      </w:tblPr>
      <w:tblGrid>
        <w:gridCol w:w="2279"/>
        <w:gridCol w:w="5245"/>
        <w:gridCol w:w="1713"/>
      </w:tblGrid>
      <w:tr w:rsidR="000D6D0E" w:rsidRPr="00654DB0" w:rsidTr="000D6D0E">
        <w:trPr>
          <w:trHeight w:val="20"/>
        </w:trPr>
        <w:tc>
          <w:tcPr>
            <w:tcW w:w="9237" w:type="dxa"/>
            <w:gridSpan w:val="3"/>
            <w:shd w:val="clear" w:color="auto" w:fill="auto"/>
            <w:vAlign w:val="center"/>
          </w:tcPr>
          <w:p w:rsidR="000D6D0E" w:rsidRPr="00AA3E2F" w:rsidRDefault="000D6D0E" w:rsidP="000D6D0E">
            <w:pPr>
              <w:spacing w:after="0"/>
              <w:jc w:val="center"/>
              <w:rPr>
                <w:b/>
                <w:bCs/>
              </w:rPr>
            </w:pPr>
            <w:r w:rsidRPr="00AA3E2F">
              <w:rPr>
                <w:b/>
                <w:bCs/>
              </w:rPr>
              <w:t>ÖĞRENCİ DANIŞMANLIKLARI</w:t>
            </w:r>
          </w:p>
        </w:tc>
      </w:tr>
      <w:tr w:rsidR="000D6D0E" w:rsidRPr="00654DB0" w:rsidTr="000D6D0E">
        <w:trPr>
          <w:trHeight w:val="20"/>
        </w:trPr>
        <w:tc>
          <w:tcPr>
            <w:tcW w:w="2279" w:type="dxa"/>
            <w:shd w:val="clear" w:color="auto" w:fill="auto"/>
            <w:vAlign w:val="center"/>
          </w:tcPr>
          <w:p w:rsidR="000D6D0E" w:rsidRPr="00AA3E2F" w:rsidRDefault="000D6D0E" w:rsidP="000D6D0E">
            <w:pPr>
              <w:spacing w:after="0"/>
              <w:jc w:val="center"/>
              <w:rPr>
                <w:b/>
                <w:bCs/>
              </w:rPr>
            </w:pPr>
            <w:r w:rsidRPr="00AA3E2F">
              <w:rPr>
                <w:b/>
                <w:bCs/>
              </w:rPr>
              <w:t>GİRİŞ YILI</w:t>
            </w:r>
          </w:p>
        </w:tc>
        <w:tc>
          <w:tcPr>
            <w:tcW w:w="5245" w:type="dxa"/>
            <w:shd w:val="clear" w:color="auto" w:fill="auto"/>
            <w:vAlign w:val="center"/>
          </w:tcPr>
          <w:p w:rsidR="000D6D0E" w:rsidRPr="00AA3E2F" w:rsidRDefault="000D6D0E" w:rsidP="000D6D0E">
            <w:pPr>
              <w:spacing w:after="0"/>
              <w:jc w:val="center"/>
              <w:rPr>
                <w:b/>
                <w:bCs/>
              </w:rPr>
            </w:pPr>
            <w:r w:rsidRPr="00AA3E2F">
              <w:rPr>
                <w:b/>
                <w:bCs/>
              </w:rPr>
              <w:t>DANIŞMAN</w:t>
            </w:r>
          </w:p>
        </w:tc>
        <w:tc>
          <w:tcPr>
            <w:tcW w:w="1713" w:type="dxa"/>
            <w:shd w:val="clear" w:color="auto" w:fill="auto"/>
            <w:vAlign w:val="center"/>
          </w:tcPr>
          <w:p w:rsidR="000D6D0E" w:rsidRPr="00AA3E2F" w:rsidRDefault="000D6D0E" w:rsidP="000D6D0E">
            <w:pPr>
              <w:spacing w:after="0"/>
              <w:jc w:val="center"/>
              <w:rPr>
                <w:b/>
                <w:bCs/>
              </w:rPr>
            </w:pPr>
            <w:r w:rsidRPr="00AA3E2F">
              <w:rPr>
                <w:b/>
                <w:bCs/>
              </w:rPr>
              <w:t>SAYI</w:t>
            </w:r>
          </w:p>
        </w:tc>
      </w:tr>
      <w:tr w:rsidR="000D6D0E" w:rsidRPr="00654DB0" w:rsidTr="000D6D0E">
        <w:trPr>
          <w:trHeight w:val="20"/>
        </w:trPr>
        <w:tc>
          <w:tcPr>
            <w:tcW w:w="2279" w:type="dxa"/>
            <w:shd w:val="clear" w:color="auto" w:fill="auto"/>
            <w:vAlign w:val="center"/>
          </w:tcPr>
          <w:p w:rsidR="000D6D0E" w:rsidRPr="00654DB0" w:rsidRDefault="000D6D0E" w:rsidP="000D6D0E">
            <w:pPr>
              <w:spacing w:after="0"/>
              <w:jc w:val="center"/>
            </w:pPr>
            <w:r w:rsidRPr="00654DB0">
              <w:t>2020</w:t>
            </w:r>
          </w:p>
        </w:tc>
        <w:tc>
          <w:tcPr>
            <w:tcW w:w="5245" w:type="dxa"/>
            <w:shd w:val="clear" w:color="auto" w:fill="auto"/>
            <w:vAlign w:val="center"/>
          </w:tcPr>
          <w:p w:rsidR="000D6D0E" w:rsidRPr="00AA3E2F" w:rsidRDefault="000D6D0E" w:rsidP="000D6D0E">
            <w:pPr>
              <w:spacing w:after="0"/>
              <w:jc w:val="center"/>
            </w:pPr>
            <w:r>
              <w:t>Doç. Dr. Erkan ÖZKAN</w:t>
            </w:r>
          </w:p>
        </w:tc>
        <w:tc>
          <w:tcPr>
            <w:tcW w:w="1713" w:type="dxa"/>
            <w:shd w:val="clear" w:color="auto" w:fill="auto"/>
            <w:vAlign w:val="center"/>
          </w:tcPr>
          <w:p w:rsidR="000D6D0E" w:rsidRPr="00AA3E2F" w:rsidRDefault="000D6D0E" w:rsidP="000D6D0E">
            <w:pPr>
              <w:spacing w:after="0"/>
              <w:jc w:val="center"/>
            </w:pPr>
            <w:r w:rsidRPr="00AA3E2F">
              <w:t>6</w:t>
            </w:r>
          </w:p>
        </w:tc>
      </w:tr>
      <w:tr w:rsidR="000D6D0E" w:rsidRPr="00654DB0" w:rsidTr="000D6D0E">
        <w:trPr>
          <w:trHeight w:val="20"/>
        </w:trPr>
        <w:tc>
          <w:tcPr>
            <w:tcW w:w="2279" w:type="dxa"/>
            <w:shd w:val="clear" w:color="auto" w:fill="auto"/>
            <w:vAlign w:val="center"/>
          </w:tcPr>
          <w:p w:rsidR="000D6D0E" w:rsidRPr="00654DB0" w:rsidRDefault="000D6D0E" w:rsidP="000D6D0E">
            <w:pPr>
              <w:spacing w:after="0"/>
              <w:jc w:val="center"/>
            </w:pPr>
            <w:r w:rsidRPr="00654DB0">
              <w:t>2019</w:t>
            </w:r>
          </w:p>
        </w:tc>
        <w:tc>
          <w:tcPr>
            <w:tcW w:w="5245" w:type="dxa"/>
            <w:shd w:val="clear" w:color="auto" w:fill="auto"/>
            <w:vAlign w:val="center"/>
          </w:tcPr>
          <w:p w:rsidR="000D6D0E" w:rsidRPr="00AA3E2F" w:rsidRDefault="000D6D0E" w:rsidP="000D6D0E">
            <w:pPr>
              <w:spacing w:after="0"/>
              <w:jc w:val="center"/>
            </w:pPr>
            <w:r>
              <w:t>Doç. Dr. İrfan C. ENGİN</w:t>
            </w:r>
          </w:p>
        </w:tc>
        <w:tc>
          <w:tcPr>
            <w:tcW w:w="1713" w:type="dxa"/>
            <w:shd w:val="clear" w:color="auto" w:fill="auto"/>
            <w:vAlign w:val="center"/>
          </w:tcPr>
          <w:p w:rsidR="000D6D0E" w:rsidRPr="00AA3E2F" w:rsidRDefault="000D6D0E" w:rsidP="000D6D0E">
            <w:pPr>
              <w:spacing w:after="0"/>
              <w:jc w:val="center"/>
            </w:pPr>
            <w:r w:rsidRPr="00AA3E2F">
              <w:t>7</w:t>
            </w:r>
          </w:p>
        </w:tc>
      </w:tr>
      <w:tr w:rsidR="000D6D0E" w:rsidRPr="00654DB0" w:rsidTr="000D6D0E">
        <w:trPr>
          <w:trHeight w:val="20"/>
        </w:trPr>
        <w:tc>
          <w:tcPr>
            <w:tcW w:w="2279" w:type="dxa"/>
            <w:shd w:val="clear" w:color="auto" w:fill="auto"/>
            <w:vAlign w:val="center"/>
          </w:tcPr>
          <w:p w:rsidR="000D6D0E" w:rsidRPr="00654DB0" w:rsidRDefault="000D6D0E" w:rsidP="000D6D0E">
            <w:pPr>
              <w:spacing w:after="0"/>
              <w:jc w:val="center"/>
            </w:pPr>
            <w:r w:rsidRPr="00654DB0">
              <w:t>2018</w:t>
            </w:r>
          </w:p>
        </w:tc>
        <w:tc>
          <w:tcPr>
            <w:tcW w:w="5245" w:type="dxa"/>
            <w:shd w:val="clear" w:color="auto" w:fill="auto"/>
            <w:vAlign w:val="center"/>
          </w:tcPr>
          <w:p w:rsidR="000D6D0E" w:rsidRPr="00AA3E2F" w:rsidRDefault="000D6D0E" w:rsidP="000D6D0E">
            <w:pPr>
              <w:spacing w:after="0"/>
              <w:jc w:val="center"/>
            </w:pPr>
            <w:r>
              <w:t>Doç. Dr. A. Ekrem ARITAN</w:t>
            </w:r>
          </w:p>
        </w:tc>
        <w:tc>
          <w:tcPr>
            <w:tcW w:w="1713" w:type="dxa"/>
            <w:shd w:val="clear" w:color="auto" w:fill="auto"/>
            <w:vAlign w:val="center"/>
          </w:tcPr>
          <w:p w:rsidR="000D6D0E" w:rsidRPr="00AA3E2F" w:rsidRDefault="000D6D0E" w:rsidP="000D6D0E">
            <w:pPr>
              <w:spacing w:after="0"/>
              <w:jc w:val="center"/>
            </w:pPr>
            <w:r w:rsidRPr="00AA3E2F">
              <w:t>10</w:t>
            </w:r>
          </w:p>
        </w:tc>
      </w:tr>
      <w:tr w:rsidR="000D6D0E" w:rsidRPr="00654DB0" w:rsidTr="000D6D0E">
        <w:trPr>
          <w:trHeight w:val="20"/>
        </w:trPr>
        <w:tc>
          <w:tcPr>
            <w:tcW w:w="2279" w:type="dxa"/>
            <w:shd w:val="clear" w:color="auto" w:fill="auto"/>
            <w:vAlign w:val="center"/>
          </w:tcPr>
          <w:p w:rsidR="000D6D0E" w:rsidRPr="00654DB0" w:rsidRDefault="000D6D0E" w:rsidP="000D6D0E">
            <w:pPr>
              <w:spacing w:after="0"/>
              <w:jc w:val="center"/>
            </w:pPr>
            <w:r w:rsidRPr="00654DB0">
              <w:t>2017</w:t>
            </w:r>
          </w:p>
        </w:tc>
        <w:tc>
          <w:tcPr>
            <w:tcW w:w="5245" w:type="dxa"/>
            <w:shd w:val="clear" w:color="auto" w:fill="auto"/>
            <w:vAlign w:val="center"/>
          </w:tcPr>
          <w:p w:rsidR="000D6D0E" w:rsidRPr="00AA3E2F" w:rsidRDefault="000D6D0E" w:rsidP="000D6D0E">
            <w:pPr>
              <w:spacing w:after="0"/>
              <w:jc w:val="center"/>
            </w:pPr>
            <w:r>
              <w:t>Doç. Dr. M. Fatih CAN</w:t>
            </w:r>
          </w:p>
        </w:tc>
        <w:tc>
          <w:tcPr>
            <w:tcW w:w="1713" w:type="dxa"/>
            <w:shd w:val="clear" w:color="auto" w:fill="auto"/>
            <w:vAlign w:val="center"/>
          </w:tcPr>
          <w:p w:rsidR="000D6D0E" w:rsidRPr="00AA3E2F" w:rsidRDefault="000D6D0E" w:rsidP="000D6D0E">
            <w:pPr>
              <w:spacing w:after="0"/>
              <w:jc w:val="center"/>
            </w:pPr>
            <w:r w:rsidRPr="00AA3E2F">
              <w:t>8</w:t>
            </w:r>
          </w:p>
        </w:tc>
      </w:tr>
      <w:tr w:rsidR="000D6D0E" w:rsidRPr="00654DB0" w:rsidTr="000D6D0E">
        <w:trPr>
          <w:trHeight w:val="77"/>
        </w:trPr>
        <w:tc>
          <w:tcPr>
            <w:tcW w:w="2279" w:type="dxa"/>
            <w:shd w:val="clear" w:color="auto" w:fill="auto"/>
            <w:vAlign w:val="center"/>
          </w:tcPr>
          <w:p w:rsidR="000D6D0E" w:rsidRPr="00654DB0" w:rsidRDefault="000D6D0E" w:rsidP="000D6D0E">
            <w:pPr>
              <w:spacing w:after="0"/>
              <w:jc w:val="center"/>
            </w:pPr>
            <w:r w:rsidRPr="00654DB0">
              <w:t>ARTIK YIL</w:t>
            </w:r>
          </w:p>
        </w:tc>
        <w:tc>
          <w:tcPr>
            <w:tcW w:w="5245" w:type="dxa"/>
            <w:shd w:val="clear" w:color="auto" w:fill="auto"/>
            <w:vAlign w:val="center"/>
          </w:tcPr>
          <w:p w:rsidR="000D6D0E" w:rsidRPr="00AA3E2F" w:rsidRDefault="000D6D0E" w:rsidP="000D6D0E">
            <w:pPr>
              <w:spacing w:after="0"/>
              <w:jc w:val="center"/>
            </w:pPr>
            <w:r w:rsidRPr="00AA3E2F">
              <w:t>Dr. Öğr. Üyesi Z. Ebru SAYIN</w:t>
            </w:r>
          </w:p>
        </w:tc>
        <w:tc>
          <w:tcPr>
            <w:tcW w:w="1713" w:type="dxa"/>
            <w:shd w:val="clear" w:color="auto" w:fill="auto"/>
            <w:vAlign w:val="center"/>
          </w:tcPr>
          <w:p w:rsidR="000D6D0E" w:rsidRPr="00AA3E2F" w:rsidRDefault="000D6D0E" w:rsidP="000D6D0E">
            <w:pPr>
              <w:spacing w:after="0"/>
              <w:jc w:val="center"/>
            </w:pPr>
            <w:r w:rsidRPr="00AA3E2F">
              <w:t>51</w:t>
            </w:r>
          </w:p>
        </w:tc>
      </w:tr>
    </w:tbl>
    <w:p w:rsidR="000D7E92" w:rsidRDefault="000D7E92" w:rsidP="00FE669C">
      <w:pPr>
        <w:spacing w:after="0" w:line="240" w:lineRule="auto"/>
        <w:jc w:val="both"/>
        <w:rPr>
          <w:rStyle w:val="bold-font"/>
          <w:rFonts w:cs="Times New Roman"/>
          <w:b/>
          <w:color w:val="FF0000"/>
          <w:sz w:val="24"/>
          <w:szCs w:val="24"/>
          <w:shd w:val="clear" w:color="auto" w:fill="FFFFFF"/>
        </w:rPr>
      </w:pPr>
    </w:p>
    <w:p w:rsidR="006F4831" w:rsidRPr="00DA0FD2" w:rsidRDefault="006F4831" w:rsidP="00694428">
      <w:pPr>
        <w:spacing w:after="12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1.5-</w:t>
      </w:r>
      <w:r w:rsidRPr="00DA0FD2">
        <w:rPr>
          <w:rFonts w:cs="Times New Roman"/>
          <w:b/>
          <w:color w:val="FF0000"/>
          <w:sz w:val="24"/>
          <w:szCs w:val="24"/>
          <w:shd w:val="clear" w:color="auto" w:fill="FFFFFF"/>
        </w:rPr>
        <w:t>Öğrencilerin program kapsamındaki tüm dersler ve diğer etkinliklerdeki başarıları şeffaf, adil ve tutarlı yöntemlerle ölçülmeli ve değerlendirilmelidir.</w:t>
      </w:r>
    </w:p>
    <w:p w:rsidR="009E5803" w:rsidRPr="00694428" w:rsidRDefault="00A408D3" w:rsidP="009E5803">
      <w:pPr>
        <w:spacing w:after="0" w:line="240" w:lineRule="auto"/>
        <w:jc w:val="both"/>
        <w:rPr>
          <w:rFonts w:eastAsia="Times New Roman" w:cs="Times New Roman"/>
          <w:sz w:val="24"/>
          <w:szCs w:val="24"/>
          <w:lang w:eastAsia="tr-TR"/>
        </w:rPr>
      </w:pPr>
      <w:r w:rsidRPr="00694428">
        <w:rPr>
          <w:rFonts w:eastAsia="Times New Roman" w:cs="Times New Roman"/>
          <w:sz w:val="24"/>
          <w:szCs w:val="24"/>
          <w:lang w:eastAsia="tr-TR"/>
        </w:rPr>
        <w:t>Öğrenciler program kapsamında teorik ve uygulamalı tüm derslerde belirli süre içerisinde belirlenen sorulara yazılı cevap vererek</w:t>
      </w:r>
      <w:r w:rsidR="001F09DB" w:rsidRPr="00694428">
        <w:rPr>
          <w:rFonts w:eastAsia="Times New Roman" w:cs="Times New Roman"/>
          <w:sz w:val="24"/>
          <w:szCs w:val="24"/>
          <w:lang w:eastAsia="tr-TR"/>
        </w:rPr>
        <w:t xml:space="preserve">, </w:t>
      </w:r>
      <w:r w:rsidRPr="00694428">
        <w:rPr>
          <w:rFonts w:eastAsia="Times New Roman" w:cs="Times New Roman"/>
          <w:sz w:val="24"/>
          <w:szCs w:val="24"/>
          <w:lang w:eastAsia="tr-TR"/>
        </w:rPr>
        <w:t>yada laboratuvar uygulamaları kapsamında yapılan deneylerde öğrenmişliği gözlemleyebilm</w:t>
      </w:r>
      <w:r w:rsidR="00C03BB2" w:rsidRPr="00694428">
        <w:rPr>
          <w:rFonts w:eastAsia="Times New Roman" w:cs="Times New Roman"/>
          <w:sz w:val="24"/>
          <w:szCs w:val="24"/>
          <w:lang w:eastAsia="tr-TR"/>
        </w:rPr>
        <w:t>ek için deney raporları hazırlatıl</w:t>
      </w:r>
      <w:r w:rsidRPr="00694428">
        <w:rPr>
          <w:rFonts w:eastAsia="Times New Roman" w:cs="Times New Roman"/>
          <w:sz w:val="24"/>
          <w:szCs w:val="24"/>
          <w:lang w:eastAsia="tr-TR"/>
        </w:rPr>
        <w:t>arak, veya bir konu hakkında araştırma ödevi verilerek şeffaf bir biçimde değerlendirilmektedir. Öğrenci tarafında beklemediği bir sonuç gelmesi halinde ilgili birimlere başvurarak kağıdının, ödevinin, raporunun yeniden değerlendirilmesi talep edilebilir.</w:t>
      </w:r>
    </w:p>
    <w:p w:rsidR="009E5803" w:rsidRPr="00DA0FD2" w:rsidRDefault="009E5803" w:rsidP="00694428">
      <w:pPr>
        <w:spacing w:after="12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lastRenderedPageBreak/>
        <w:t>1.6-Öğrencilerin mezuniyetlerine karar verebilmek için, programın gerektirdiği tüm koşulların yerine getirildiğini belirleyecek güvenilir yöntemler geliştirilmiş ve uygulanıyor olmalıdır.</w:t>
      </w:r>
    </w:p>
    <w:p w:rsidR="00DB639A" w:rsidRPr="00694428" w:rsidRDefault="00DB639A" w:rsidP="00DB639A">
      <w:pPr>
        <w:spacing w:after="100" w:afterAutospacing="1"/>
        <w:jc w:val="both"/>
        <w:rPr>
          <w:rFonts w:eastAsia="Times New Roman" w:cs="Times New Roman"/>
          <w:sz w:val="24"/>
          <w:szCs w:val="24"/>
          <w:lang w:eastAsia="tr-TR"/>
        </w:rPr>
      </w:pPr>
      <w:r w:rsidRPr="00694428">
        <w:rPr>
          <w:rFonts w:eastAsia="Times New Roman" w:cs="Times New Roman"/>
          <w:sz w:val="24"/>
          <w:szCs w:val="24"/>
          <w:lang w:eastAsia="tr-TR"/>
        </w:rPr>
        <w:t>Öğrencilerimiz mevcut müfredata göre kayıt olmakta ve mezun olana kadar bu müfredat uygulanmaktadır. Ancak derslerin günümüz ihtiyaçlarına</w:t>
      </w:r>
      <w:r w:rsidR="00C03BB2" w:rsidRPr="00694428">
        <w:rPr>
          <w:rFonts w:eastAsia="Times New Roman" w:cs="Times New Roman"/>
          <w:sz w:val="24"/>
          <w:szCs w:val="24"/>
          <w:lang w:eastAsia="tr-TR"/>
        </w:rPr>
        <w:t xml:space="preserve"> ve YÖK’ün yönlendirmesine</w:t>
      </w:r>
      <w:r w:rsidRPr="00694428">
        <w:rPr>
          <w:rFonts w:eastAsia="Times New Roman" w:cs="Times New Roman"/>
          <w:sz w:val="24"/>
          <w:szCs w:val="24"/>
          <w:lang w:eastAsia="tr-TR"/>
        </w:rPr>
        <w:t xml:space="preserve"> göre revize edilmesi ve müfredat değiştirilmesi durumunda genel </w:t>
      </w:r>
      <w:r w:rsidR="00694428">
        <w:rPr>
          <w:rFonts w:eastAsia="Times New Roman" w:cs="Times New Roman"/>
          <w:sz w:val="24"/>
          <w:szCs w:val="24"/>
          <w:lang w:eastAsia="tr-TR"/>
        </w:rPr>
        <w:t>uygulama</w:t>
      </w:r>
      <w:r w:rsidRPr="00694428">
        <w:rPr>
          <w:rFonts w:eastAsia="Times New Roman" w:cs="Times New Roman"/>
          <w:sz w:val="24"/>
          <w:szCs w:val="24"/>
          <w:lang w:eastAsia="tr-TR"/>
        </w:rPr>
        <w:t xml:space="preserve"> yeni müfredat öğrencinin bulunduğu </w:t>
      </w:r>
      <w:r w:rsidR="00C03BB2" w:rsidRPr="00694428">
        <w:rPr>
          <w:rFonts w:eastAsia="Times New Roman" w:cs="Times New Roman"/>
          <w:sz w:val="24"/>
          <w:szCs w:val="24"/>
          <w:lang w:eastAsia="tr-TR"/>
        </w:rPr>
        <w:t>sınıftan</w:t>
      </w:r>
      <w:r w:rsidRPr="00694428">
        <w:rPr>
          <w:rFonts w:eastAsia="Times New Roman" w:cs="Times New Roman"/>
          <w:sz w:val="24"/>
          <w:szCs w:val="24"/>
          <w:lang w:eastAsia="tr-TR"/>
        </w:rPr>
        <w:t xml:space="preserve"> itibaren uygulanmaktadır. Ancak öğrencinin herhangi bir şekilde mağdur olmasını önleyecek intibak kararlarıda önceden belirlenmektedir. Öğrencilerimiz bağlı bulundukları müfredattaki tüm derslerini alarak</w:t>
      </w:r>
      <w:r w:rsidR="00C03BB2" w:rsidRPr="00694428">
        <w:rPr>
          <w:rFonts w:eastAsia="Times New Roman" w:cs="Times New Roman"/>
          <w:sz w:val="24"/>
          <w:szCs w:val="24"/>
          <w:lang w:eastAsia="tr-TR"/>
        </w:rPr>
        <w:t xml:space="preserve"> en az</w:t>
      </w:r>
      <w:r w:rsidRPr="00694428">
        <w:rPr>
          <w:rFonts w:eastAsia="Times New Roman" w:cs="Times New Roman"/>
          <w:sz w:val="24"/>
          <w:szCs w:val="24"/>
          <w:lang w:eastAsia="tr-TR"/>
        </w:rPr>
        <w:t> 240 AKTS ile mezun olabilmektedir. </w:t>
      </w:r>
    </w:p>
    <w:p w:rsidR="009E5803" w:rsidRPr="00DA0FD2" w:rsidRDefault="00230059" w:rsidP="009E5803">
      <w:pPr>
        <w:spacing w:after="0" w:line="240" w:lineRule="auto"/>
        <w:jc w:val="both"/>
        <w:rPr>
          <w:rFonts w:ascii="Calibri" w:eastAsia="Times New Roman" w:hAnsi="Calibri" w:cs="Times New Roman"/>
          <w:sz w:val="24"/>
          <w:szCs w:val="24"/>
          <w:lang w:eastAsia="tr-TR"/>
        </w:rPr>
      </w:pPr>
      <w:r w:rsidRPr="00694428">
        <w:rPr>
          <w:rFonts w:eastAsia="Times New Roman" w:cs="Times New Roman"/>
          <w:sz w:val="24"/>
          <w:szCs w:val="24"/>
          <w:lang w:eastAsia="tr-TR"/>
        </w:rPr>
        <w:t>Bölümümüz</w:t>
      </w:r>
      <w:r w:rsidR="009E5803" w:rsidRPr="00694428">
        <w:rPr>
          <w:rFonts w:eastAsia="Times New Roman" w:cs="Times New Roman"/>
          <w:sz w:val="24"/>
          <w:szCs w:val="24"/>
          <w:lang w:eastAsia="tr-TR"/>
        </w:rPr>
        <w:t xml:space="preserve"> öğrenci ve mezun sayılarının yıllara göre değişimini gösteren Tablo 1.</w:t>
      </w:r>
      <w:r w:rsidRPr="00694428">
        <w:rPr>
          <w:rFonts w:eastAsia="Times New Roman" w:cs="Times New Roman"/>
          <w:sz w:val="24"/>
          <w:szCs w:val="24"/>
          <w:lang w:eastAsia="tr-TR"/>
        </w:rPr>
        <w:t>13’de verilmektedir</w:t>
      </w:r>
      <w:r>
        <w:rPr>
          <w:rFonts w:ascii="Calibri" w:eastAsia="Times New Roman" w:hAnsi="Calibri" w:cs="Times New Roman"/>
          <w:sz w:val="24"/>
          <w:szCs w:val="24"/>
          <w:lang w:eastAsia="tr-TR"/>
        </w:rPr>
        <w:t>.</w:t>
      </w:r>
    </w:p>
    <w:p w:rsidR="004C572A" w:rsidRPr="00DA0FD2" w:rsidRDefault="004C572A" w:rsidP="004C572A">
      <w:pPr>
        <w:spacing w:after="0" w:line="240" w:lineRule="auto"/>
        <w:jc w:val="center"/>
        <w:outlineLvl w:val="5"/>
        <w:rPr>
          <w:rFonts w:ascii="Calibri" w:eastAsia="Times New Roman" w:hAnsi="Calibri" w:cs="Times New Roman"/>
          <w:b/>
          <w:i/>
          <w:sz w:val="24"/>
          <w:szCs w:val="24"/>
          <w:lang w:eastAsia="tr-TR"/>
        </w:rPr>
      </w:pPr>
      <w:r w:rsidRPr="00DA0FD2">
        <w:rPr>
          <w:rFonts w:ascii="Calibri" w:eastAsia="Times New Roman" w:hAnsi="Calibri" w:cs="Times New Roman"/>
          <w:b/>
          <w:i/>
          <w:sz w:val="24"/>
          <w:szCs w:val="24"/>
          <w:lang w:eastAsia="tr-TR"/>
        </w:rPr>
        <w:t>Tablo 1.</w:t>
      </w:r>
      <w:r>
        <w:rPr>
          <w:rFonts w:ascii="Calibri" w:eastAsia="Times New Roman" w:hAnsi="Calibri" w:cs="Times New Roman"/>
          <w:b/>
          <w:i/>
          <w:sz w:val="24"/>
          <w:szCs w:val="24"/>
          <w:lang w:eastAsia="tr-TR"/>
        </w:rPr>
        <w:t>13</w:t>
      </w:r>
      <w:r w:rsidRPr="00DA0FD2">
        <w:rPr>
          <w:rFonts w:ascii="Calibri" w:eastAsia="Times New Roman" w:hAnsi="Calibri" w:cs="Times New Roman"/>
          <w:b/>
          <w:i/>
          <w:sz w:val="24"/>
          <w:szCs w:val="24"/>
          <w:lang w:eastAsia="tr-TR"/>
        </w:rPr>
        <w:t xml:space="preserve"> Öğrenci ve Mezun Sayıları</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75"/>
        <w:gridCol w:w="949"/>
        <w:gridCol w:w="593"/>
        <w:gridCol w:w="593"/>
        <w:gridCol w:w="593"/>
        <w:gridCol w:w="593"/>
        <w:gridCol w:w="698"/>
        <w:gridCol w:w="699"/>
        <w:gridCol w:w="699"/>
        <w:gridCol w:w="699"/>
        <w:gridCol w:w="698"/>
        <w:gridCol w:w="699"/>
      </w:tblGrid>
      <w:tr w:rsidR="000D6D0E" w:rsidRPr="00DA0FD2" w:rsidTr="000D6D0E">
        <w:trPr>
          <w:jc w:val="center"/>
        </w:trPr>
        <w:tc>
          <w:tcPr>
            <w:tcW w:w="1843" w:type="dxa"/>
            <w:vMerge w:val="restart"/>
            <w:tcBorders>
              <w:top w:val="single" w:sz="18" w:space="0" w:color="auto"/>
            </w:tcBorders>
            <w:vAlign w:val="center"/>
          </w:tcPr>
          <w:p w:rsidR="000D6D0E" w:rsidRPr="00DA0FD2" w:rsidRDefault="000D6D0E" w:rsidP="000D6D0E">
            <w:pPr>
              <w:spacing w:after="0" w:line="240" w:lineRule="auto"/>
              <w:jc w:val="center"/>
              <w:rPr>
                <w:rFonts w:ascii="Calibri" w:eastAsia="Times New Roman" w:hAnsi="Calibri" w:cs="Times New Roman"/>
                <w:sz w:val="24"/>
                <w:szCs w:val="24"/>
                <w:lang w:eastAsia="tr-TR"/>
              </w:rPr>
            </w:pPr>
            <w:r w:rsidRPr="00DA0FD2">
              <w:rPr>
                <w:rFonts w:ascii="Calibri" w:eastAsia="Times New Roman" w:hAnsi="Calibri" w:cs="Times New Roman"/>
                <w:sz w:val="24"/>
                <w:szCs w:val="24"/>
                <w:lang w:eastAsia="tr-TR"/>
              </w:rPr>
              <w:t>Akademik Yıl</w:t>
            </w:r>
          </w:p>
        </w:tc>
        <w:tc>
          <w:tcPr>
            <w:tcW w:w="980" w:type="dxa"/>
            <w:vMerge w:val="restart"/>
            <w:tcBorders>
              <w:top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sidRPr="00DA0FD2">
              <w:rPr>
                <w:rFonts w:ascii="Calibri" w:eastAsia="Times New Roman" w:hAnsi="Calibri" w:cs="Times New Roman"/>
                <w:lang w:eastAsia="tr-TR"/>
              </w:rPr>
              <w:t>Hazırlık</w:t>
            </w:r>
          </w:p>
        </w:tc>
        <w:tc>
          <w:tcPr>
            <w:tcW w:w="2436" w:type="dxa"/>
            <w:gridSpan w:val="4"/>
            <w:tcBorders>
              <w:top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vertAlign w:val="superscript"/>
                <w:lang w:eastAsia="tr-TR"/>
              </w:rPr>
            </w:pPr>
            <w:r w:rsidRPr="00DA0FD2">
              <w:rPr>
                <w:rFonts w:ascii="Calibri" w:eastAsia="Times New Roman" w:hAnsi="Calibri" w:cs="Times New Roman"/>
                <w:lang w:eastAsia="tr-TR"/>
              </w:rPr>
              <w:t>Sınıf</w:t>
            </w:r>
            <w:r w:rsidR="00230059">
              <w:rPr>
                <w:rFonts w:ascii="Calibri" w:eastAsia="Times New Roman" w:hAnsi="Calibri" w:cs="Times New Roman"/>
                <w:vertAlign w:val="superscript"/>
                <w:lang w:eastAsia="tr-TR"/>
              </w:rPr>
              <w:t>1</w:t>
            </w:r>
          </w:p>
        </w:tc>
        <w:tc>
          <w:tcPr>
            <w:tcW w:w="2156" w:type="dxa"/>
            <w:gridSpan w:val="3"/>
            <w:tcBorders>
              <w:top w:val="single" w:sz="18" w:space="0" w:color="auto"/>
              <w:bottom w:val="single" w:sz="8" w:space="0" w:color="auto"/>
            </w:tcBorders>
            <w:vAlign w:val="center"/>
          </w:tcPr>
          <w:p w:rsidR="000D6D0E" w:rsidRPr="00DA0FD2" w:rsidRDefault="000D6D0E" w:rsidP="000D6D0E">
            <w:pPr>
              <w:spacing w:after="0" w:line="240" w:lineRule="auto"/>
              <w:jc w:val="center"/>
              <w:rPr>
                <w:rFonts w:ascii="Calibri" w:eastAsia="Times New Roman" w:hAnsi="Calibri" w:cs="Times New Roman"/>
                <w:lang w:eastAsia="tr-TR"/>
              </w:rPr>
            </w:pPr>
            <w:r w:rsidRPr="00DA0FD2">
              <w:rPr>
                <w:rFonts w:ascii="Calibri" w:eastAsia="Times New Roman" w:hAnsi="Calibri" w:cs="Times New Roman"/>
                <w:lang w:eastAsia="tr-TR"/>
              </w:rPr>
              <w:t>Öğrenci Sayıları</w:t>
            </w:r>
            <w:r w:rsidR="00230059">
              <w:rPr>
                <w:rFonts w:ascii="Calibri" w:eastAsia="Times New Roman" w:hAnsi="Calibri" w:cs="Times New Roman"/>
                <w:vertAlign w:val="superscript"/>
                <w:lang w:eastAsia="tr-TR"/>
              </w:rPr>
              <w:t>2</w:t>
            </w:r>
          </w:p>
        </w:tc>
        <w:tc>
          <w:tcPr>
            <w:tcW w:w="2156" w:type="dxa"/>
            <w:gridSpan w:val="3"/>
            <w:tcBorders>
              <w:top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sidRPr="00DA0FD2">
              <w:rPr>
                <w:rFonts w:ascii="Calibri" w:eastAsia="Times New Roman" w:hAnsi="Calibri" w:cs="Times New Roman"/>
                <w:lang w:eastAsia="tr-TR"/>
              </w:rPr>
              <w:t>Mezun Sayıları</w:t>
            </w:r>
            <w:r w:rsidR="00230059">
              <w:rPr>
                <w:rFonts w:ascii="Calibri" w:eastAsia="Times New Roman" w:hAnsi="Calibri" w:cs="Times New Roman"/>
                <w:vertAlign w:val="superscript"/>
                <w:lang w:eastAsia="tr-TR"/>
              </w:rPr>
              <w:t>2</w:t>
            </w:r>
          </w:p>
        </w:tc>
      </w:tr>
      <w:tr w:rsidR="000D6D0E" w:rsidRPr="00DA0FD2" w:rsidTr="000D6D0E">
        <w:trPr>
          <w:jc w:val="center"/>
        </w:trPr>
        <w:tc>
          <w:tcPr>
            <w:tcW w:w="1843" w:type="dxa"/>
            <w:vMerge/>
            <w:tcBorders>
              <w:bottom w:val="single" w:sz="18" w:space="0" w:color="auto"/>
            </w:tcBorders>
            <w:vAlign w:val="center"/>
          </w:tcPr>
          <w:p w:rsidR="000D6D0E" w:rsidRPr="00DA0FD2" w:rsidRDefault="000D6D0E" w:rsidP="000D6D0E">
            <w:pPr>
              <w:spacing w:after="0" w:line="240" w:lineRule="auto"/>
              <w:jc w:val="center"/>
              <w:rPr>
                <w:rFonts w:ascii="Calibri" w:eastAsia="Times New Roman" w:hAnsi="Calibri" w:cs="Times New Roman"/>
                <w:sz w:val="24"/>
                <w:szCs w:val="24"/>
                <w:lang w:eastAsia="tr-TR"/>
              </w:rPr>
            </w:pPr>
          </w:p>
        </w:tc>
        <w:tc>
          <w:tcPr>
            <w:tcW w:w="980" w:type="dxa"/>
            <w:vMerge/>
            <w:tcBorders>
              <w:bottom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p>
        </w:tc>
        <w:tc>
          <w:tcPr>
            <w:tcW w:w="609" w:type="dxa"/>
            <w:tcBorders>
              <w:bottom w:val="single" w:sz="18" w:space="0" w:color="auto"/>
            </w:tcBorders>
            <w:vAlign w:val="center"/>
          </w:tcPr>
          <w:p w:rsidR="000D6D0E" w:rsidRPr="00DA0FD2" w:rsidRDefault="000D6D0E" w:rsidP="000D6D0E">
            <w:pPr>
              <w:widowControl w:val="0"/>
              <w:spacing w:after="0" w:line="240" w:lineRule="auto"/>
              <w:ind w:left="425" w:hanging="425"/>
              <w:jc w:val="center"/>
              <w:rPr>
                <w:rFonts w:ascii="Calibri" w:eastAsia="Times New Roman" w:hAnsi="Calibri" w:cs="Times New Roman"/>
              </w:rPr>
            </w:pPr>
            <w:r w:rsidRPr="00DA0FD2">
              <w:rPr>
                <w:rFonts w:ascii="Calibri" w:eastAsia="Times New Roman" w:hAnsi="Calibri" w:cs="Times New Roman"/>
              </w:rPr>
              <w:t>1.</w:t>
            </w:r>
          </w:p>
        </w:tc>
        <w:tc>
          <w:tcPr>
            <w:tcW w:w="609" w:type="dxa"/>
            <w:tcBorders>
              <w:bottom w:val="single" w:sz="18" w:space="0" w:color="auto"/>
            </w:tcBorders>
            <w:vAlign w:val="center"/>
          </w:tcPr>
          <w:p w:rsidR="000D6D0E" w:rsidRPr="00DA0FD2" w:rsidRDefault="000D6D0E" w:rsidP="000D6D0E">
            <w:pPr>
              <w:widowControl w:val="0"/>
              <w:spacing w:after="0" w:line="240" w:lineRule="auto"/>
              <w:ind w:left="425" w:hanging="425"/>
              <w:jc w:val="center"/>
              <w:rPr>
                <w:rFonts w:ascii="Calibri" w:eastAsia="Times New Roman" w:hAnsi="Calibri" w:cs="Times New Roman"/>
              </w:rPr>
            </w:pPr>
            <w:r w:rsidRPr="00DA0FD2">
              <w:rPr>
                <w:rFonts w:ascii="Calibri" w:eastAsia="Times New Roman" w:hAnsi="Calibri" w:cs="Times New Roman"/>
              </w:rPr>
              <w:t>2.</w:t>
            </w:r>
          </w:p>
        </w:tc>
        <w:tc>
          <w:tcPr>
            <w:tcW w:w="609" w:type="dxa"/>
            <w:tcBorders>
              <w:bottom w:val="single" w:sz="18" w:space="0" w:color="auto"/>
            </w:tcBorders>
            <w:vAlign w:val="center"/>
          </w:tcPr>
          <w:p w:rsidR="000D6D0E" w:rsidRPr="00DA0FD2" w:rsidRDefault="000D6D0E" w:rsidP="000D6D0E">
            <w:pPr>
              <w:widowControl w:val="0"/>
              <w:spacing w:after="0" w:line="240" w:lineRule="auto"/>
              <w:ind w:left="425" w:hanging="425"/>
              <w:jc w:val="center"/>
              <w:rPr>
                <w:rFonts w:ascii="Calibri" w:eastAsia="Times New Roman" w:hAnsi="Calibri" w:cs="Times New Roman"/>
              </w:rPr>
            </w:pPr>
            <w:r w:rsidRPr="00DA0FD2">
              <w:rPr>
                <w:rFonts w:ascii="Calibri" w:eastAsia="Times New Roman" w:hAnsi="Calibri" w:cs="Times New Roman"/>
              </w:rPr>
              <w:t>3.</w:t>
            </w:r>
          </w:p>
        </w:tc>
        <w:tc>
          <w:tcPr>
            <w:tcW w:w="609" w:type="dxa"/>
            <w:tcBorders>
              <w:bottom w:val="single" w:sz="18" w:space="0" w:color="auto"/>
              <w:right w:val="single" w:sz="8" w:space="0" w:color="auto"/>
            </w:tcBorders>
            <w:vAlign w:val="center"/>
          </w:tcPr>
          <w:p w:rsidR="000D6D0E" w:rsidRPr="00DA0FD2" w:rsidRDefault="000D6D0E" w:rsidP="000D6D0E">
            <w:pPr>
              <w:widowControl w:val="0"/>
              <w:spacing w:after="0" w:line="240" w:lineRule="auto"/>
              <w:ind w:left="425" w:hanging="425"/>
              <w:jc w:val="center"/>
              <w:rPr>
                <w:rFonts w:ascii="Calibri" w:eastAsia="Times New Roman" w:hAnsi="Calibri" w:cs="Times New Roman"/>
              </w:rPr>
            </w:pPr>
            <w:r w:rsidRPr="00DA0FD2">
              <w:rPr>
                <w:rFonts w:ascii="Calibri" w:eastAsia="Times New Roman" w:hAnsi="Calibri" w:cs="Times New Roman"/>
              </w:rPr>
              <w:t>4.</w:t>
            </w:r>
          </w:p>
        </w:tc>
        <w:tc>
          <w:tcPr>
            <w:tcW w:w="718" w:type="dxa"/>
            <w:tcBorders>
              <w:top w:val="single" w:sz="8" w:space="0" w:color="auto"/>
              <w:left w:val="single" w:sz="8" w:space="0" w:color="auto"/>
              <w:bottom w:val="single" w:sz="18" w:space="0" w:color="auto"/>
              <w:right w:val="single" w:sz="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sidRPr="00DA0FD2">
              <w:rPr>
                <w:rFonts w:ascii="Calibri" w:eastAsia="Times New Roman" w:hAnsi="Calibri" w:cs="Times New Roman"/>
                <w:lang w:eastAsia="tr-TR"/>
              </w:rPr>
              <w:t>L</w:t>
            </w:r>
          </w:p>
        </w:tc>
        <w:tc>
          <w:tcPr>
            <w:tcW w:w="719" w:type="dxa"/>
            <w:tcBorders>
              <w:top w:val="single" w:sz="8" w:space="0" w:color="auto"/>
              <w:left w:val="single" w:sz="8" w:space="0" w:color="auto"/>
              <w:bottom w:val="single" w:sz="18" w:space="0" w:color="auto"/>
              <w:right w:val="single" w:sz="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sidRPr="00DA0FD2">
              <w:rPr>
                <w:rFonts w:ascii="Calibri" w:eastAsia="Times New Roman" w:hAnsi="Calibri" w:cs="Times New Roman"/>
                <w:lang w:eastAsia="tr-TR"/>
              </w:rPr>
              <w:t>YL</w:t>
            </w:r>
          </w:p>
        </w:tc>
        <w:tc>
          <w:tcPr>
            <w:tcW w:w="719" w:type="dxa"/>
            <w:tcBorders>
              <w:top w:val="single" w:sz="8" w:space="0" w:color="auto"/>
              <w:left w:val="single" w:sz="8" w:space="0" w:color="auto"/>
              <w:bottom w:val="single" w:sz="18" w:space="0" w:color="auto"/>
              <w:right w:val="single" w:sz="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sidRPr="00DA0FD2">
              <w:rPr>
                <w:rFonts w:ascii="Calibri" w:eastAsia="Times New Roman" w:hAnsi="Calibri" w:cs="Times New Roman"/>
                <w:lang w:eastAsia="tr-TR"/>
              </w:rPr>
              <w:t>D</w:t>
            </w:r>
          </w:p>
        </w:tc>
        <w:tc>
          <w:tcPr>
            <w:tcW w:w="719" w:type="dxa"/>
            <w:tcBorders>
              <w:left w:val="single" w:sz="8" w:space="0" w:color="auto"/>
              <w:bottom w:val="single" w:sz="18" w:space="0" w:color="auto"/>
            </w:tcBorders>
            <w:vAlign w:val="center"/>
          </w:tcPr>
          <w:p w:rsidR="000D6D0E" w:rsidRPr="00DA0FD2" w:rsidRDefault="000D6D0E" w:rsidP="000D6D0E">
            <w:pPr>
              <w:widowControl w:val="0"/>
              <w:spacing w:after="0" w:line="240" w:lineRule="auto"/>
              <w:ind w:left="425" w:hanging="425"/>
              <w:jc w:val="center"/>
              <w:rPr>
                <w:rFonts w:ascii="Calibri" w:eastAsia="Times New Roman" w:hAnsi="Calibri" w:cs="Times New Roman"/>
              </w:rPr>
            </w:pPr>
            <w:r w:rsidRPr="00DA0FD2">
              <w:rPr>
                <w:rFonts w:ascii="Calibri" w:eastAsia="Times New Roman" w:hAnsi="Calibri" w:cs="Times New Roman"/>
              </w:rPr>
              <w:t>L</w:t>
            </w:r>
          </w:p>
        </w:tc>
        <w:tc>
          <w:tcPr>
            <w:tcW w:w="718" w:type="dxa"/>
            <w:tcBorders>
              <w:bottom w:val="single" w:sz="18" w:space="0" w:color="auto"/>
            </w:tcBorders>
            <w:vAlign w:val="center"/>
          </w:tcPr>
          <w:p w:rsidR="000D6D0E" w:rsidRPr="00DA0FD2" w:rsidRDefault="000D6D0E" w:rsidP="000D6D0E">
            <w:pPr>
              <w:widowControl w:val="0"/>
              <w:spacing w:after="0" w:line="240" w:lineRule="auto"/>
              <w:ind w:left="425" w:hanging="425"/>
              <w:jc w:val="center"/>
              <w:rPr>
                <w:rFonts w:ascii="Calibri" w:eastAsia="Times New Roman" w:hAnsi="Calibri" w:cs="Times New Roman"/>
              </w:rPr>
            </w:pPr>
            <w:r w:rsidRPr="00DA0FD2">
              <w:rPr>
                <w:rFonts w:ascii="Calibri" w:eastAsia="Times New Roman" w:hAnsi="Calibri" w:cs="Times New Roman"/>
              </w:rPr>
              <w:t>YL</w:t>
            </w:r>
          </w:p>
        </w:tc>
        <w:tc>
          <w:tcPr>
            <w:tcW w:w="719" w:type="dxa"/>
            <w:tcBorders>
              <w:bottom w:val="single" w:sz="18" w:space="0" w:color="auto"/>
            </w:tcBorders>
            <w:vAlign w:val="center"/>
          </w:tcPr>
          <w:p w:rsidR="000D6D0E" w:rsidRPr="00DA0FD2" w:rsidRDefault="000D6D0E" w:rsidP="000D6D0E">
            <w:pPr>
              <w:widowControl w:val="0"/>
              <w:spacing w:after="0" w:line="240" w:lineRule="auto"/>
              <w:ind w:left="425" w:hanging="425"/>
              <w:jc w:val="center"/>
              <w:rPr>
                <w:rFonts w:ascii="Calibri" w:eastAsia="Times New Roman" w:hAnsi="Calibri" w:cs="Times New Roman"/>
              </w:rPr>
            </w:pPr>
            <w:r w:rsidRPr="00DA0FD2">
              <w:rPr>
                <w:rFonts w:ascii="Calibri" w:eastAsia="Times New Roman" w:hAnsi="Calibri" w:cs="Times New Roman"/>
              </w:rPr>
              <w:t>D</w:t>
            </w:r>
          </w:p>
        </w:tc>
      </w:tr>
      <w:tr w:rsidR="000D6D0E" w:rsidRPr="00DA0FD2" w:rsidTr="000D6D0E">
        <w:trPr>
          <w:jc w:val="center"/>
        </w:trPr>
        <w:tc>
          <w:tcPr>
            <w:tcW w:w="1843" w:type="dxa"/>
            <w:tcBorders>
              <w:top w:val="single" w:sz="18" w:space="0" w:color="auto"/>
            </w:tcBorders>
            <w:vAlign w:val="center"/>
          </w:tcPr>
          <w:p w:rsidR="000D6D0E" w:rsidRPr="00DA0FD2" w:rsidRDefault="000D6D0E" w:rsidP="000D6D0E">
            <w:pPr>
              <w:spacing w:after="0" w:line="240" w:lineRule="auto"/>
              <w:jc w:val="center"/>
              <w:rPr>
                <w:rFonts w:ascii="Calibri" w:eastAsia="Times New Roman" w:hAnsi="Calibri" w:cs="Times New Roman"/>
                <w:sz w:val="24"/>
                <w:szCs w:val="24"/>
                <w:lang w:eastAsia="tr-TR"/>
              </w:rPr>
            </w:pPr>
            <w:r>
              <w:rPr>
                <w:rFonts w:ascii="Calibri" w:eastAsia="Times New Roman" w:hAnsi="Calibri" w:cs="Times New Roman"/>
                <w:sz w:val="24"/>
                <w:szCs w:val="24"/>
                <w:lang w:eastAsia="tr-TR"/>
              </w:rPr>
              <w:t>2020-2021</w:t>
            </w:r>
          </w:p>
        </w:tc>
        <w:tc>
          <w:tcPr>
            <w:tcW w:w="980" w:type="dxa"/>
            <w:tcBorders>
              <w:top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0</w:t>
            </w:r>
          </w:p>
        </w:tc>
        <w:tc>
          <w:tcPr>
            <w:tcW w:w="609" w:type="dxa"/>
            <w:tcBorders>
              <w:top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6</w:t>
            </w:r>
          </w:p>
        </w:tc>
        <w:tc>
          <w:tcPr>
            <w:tcW w:w="609" w:type="dxa"/>
            <w:tcBorders>
              <w:top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7</w:t>
            </w:r>
          </w:p>
        </w:tc>
        <w:tc>
          <w:tcPr>
            <w:tcW w:w="609" w:type="dxa"/>
            <w:tcBorders>
              <w:top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10</w:t>
            </w:r>
          </w:p>
        </w:tc>
        <w:tc>
          <w:tcPr>
            <w:tcW w:w="609" w:type="dxa"/>
            <w:tcBorders>
              <w:top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8</w:t>
            </w:r>
          </w:p>
        </w:tc>
        <w:tc>
          <w:tcPr>
            <w:tcW w:w="718" w:type="dxa"/>
            <w:tcBorders>
              <w:top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82</w:t>
            </w:r>
          </w:p>
        </w:tc>
        <w:tc>
          <w:tcPr>
            <w:tcW w:w="719" w:type="dxa"/>
            <w:tcBorders>
              <w:top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13</w:t>
            </w:r>
          </w:p>
        </w:tc>
        <w:tc>
          <w:tcPr>
            <w:tcW w:w="719" w:type="dxa"/>
            <w:tcBorders>
              <w:top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3</w:t>
            </w:r>
          </w:p>
        </w:tc>
        <w:tc>
          <w:tcPr>
            <w:tcW w:w="719" w:type="dxa"/>
            <w:tcBorders>
              <w:top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11</w:t>
            </w:r>
          </w:p>
        </w:tc>
        <w:tc>
          <w:tcPr>
            <w:tcW w:w="718" w:type="dxa"/>
            <w:tcBorders>
              <w:top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2</w:t>
            </w:r>
          </w:p>
        </w:tc>
        <w:tc>
          <w:tcPr>
            <w:tcW w:w="719" w:type="dxa"/>
            <w:tcBorders>
              <w:top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1</w:t>
            </w:r>
          </w:p>
        </w:tc>
      </w:tr>
      <w:tr w:rsidR="000D6D0E" w:rsidRPr="00DA0FD2" w:rsidTr="000D6D0E">
        <w:trPr>
          <w:jc w:val="center"/>
        </w:trPr>
        <w:tc>
          <w:tcPr>
            <w:tcW w:w="1843" w:type="dxa"/>
            <w:vAlign w:val="center"/>
          </w:tcPr>
          <w:p w:rsidR="000D6D0E" w:rsidRPr="00DA0FD2" w:rsidRDefault="000D6D0E" w:rsidP="000D6D0E">
            <w:pPr>
              <w:spacing w:after="0" w:line="240" w:lineRule="auto"/>
              <w:jc w:val="center"/>
              <w:rPr>
                <w:rFonts w:ascii="Calibri" w:eastAsia="Times New Roman" w:hAnsi="Calibri" w:cs="Times New Roman"/>
                <w:sz w:val="24"/>
                <w:szCs w:val="24"/>
                <w:lang w:eastAsia="tr-TR"/>
              </w:rPr>
            </w:pPr>
            <w:r>
              <w:rPr>
                <w:rFonts w:ascii="Calibri" w:eastAsia="Times New Roman" w:hAnsi="Calibri" w:cs="Times New Roman"/>
                <w:sz w:val="24"/>
                <w:szCs w:val="24"/>
                <w:lang w:eastAsia="tr-TR"/>
              </w:rPr>
              <w:t>2019-2020</w:t>
            </w:r>
          </w:p>
        </w:tc>
        <w:tc>
          <w:tcPr>
            <w:tcW w:w="980"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0</w:t>
            </w:r>
          </w:p>
        </w:tc>
        <w:tc>
          <w:tcPr>
            <w:tcW w:w="609"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7</w:t>
            </w:r>
          </w:p>
        </w:tc>
        <w:tc>
          <w:tcPr>
            <w:tcW w:w="609"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10</w:t>
            </w:r>
          </w:p>
        </w:tc>
        <w:tc>
          <w:tcPr>
            <w:tcW w:w="609"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8</w:t>
            </w:r>
          </w:p>
        </w:tc>
        <w:tc>
          <w:tcPr>
            <w:tcW w:w="609"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5</w:t>
            </w:r>
          </w:p>
        </w:tc>
        <w:tc>
          <w:tcPr>
            <w:tcW w:w="718"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87</w:t>
            </w:r>
          </w:p>
        </w:tc>
        <w:tc>
          <w:tcPr>
            <w:tcW w:w="719"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11</w:t>
            </w:r>
          </w:p>
        </w:tc>
        <w:tc>
          <w:tcPr>
            <w:tcW w:w="719"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2</w:t>
            </w:r>
          </w:p>
        </w:tc>
        <w:tc>
          <w:tcPr>
            <w:tcW w:w="719"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13</w:t>
            </w:r>
          </w:p>
        </w:tc>
        <w:tc>
          <w:tcPr>
            <w:tcW w:w="718"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4</w:t>
            </w:r>
          </w:p>
        </w:tc>
        <w:tc>
          <w:tcPr>
            <w:tcW w:w="719"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0</w:t>
            </w:r>
          </w:p>
        </w:tc>
      </w:tr>
      <w:tr w:rsidR="000D6D0E" w:rsidRPr="00DA0FD2" w:rsidTr="000D6D0E">
        <w:trPr>
          <w:jc w:val="center"/>
        </w:trPr>
        <w:tc>
          <w:tcPr>
            <w:tcW w:w="1843" w:type="dxa"/>
            <w:vAlign w:val="center"/>
          </w:tcPr>
          <w:p w:rsidR="000D6D0E" w:rsidRPr="00DA0FD2" w:rsidRDefault="000D6D0E" w:rsidP="000D6D0E">
            <w:pPr>
              <w:spacing w:after="0" w:line="240" w:lineRule="auto"/>
              <w:jc w:val="center"/>
              <w:rPr>
                <w:rFonts w:ascii="Calibri" w:eastAsia="Times New Roman" w:hAnsi="Calibri" w:cs="Times New Roman"/>
                <w:sz w:val="24"/>
                <w:szCs w:val="24"/>
                <w:lang w:eastAsia="tr-TR"/>
              </w:rPr>
            </w:pPr>
            <w:r>
              <w:rPr>
                <w:rFonts w:ascii="Calibri" w:eastAsia="Times New Roman" w:hAnsi="Calibri" w:cs="Times New Roman"/>
                <w:sz w:val="24"/>
                <w:szCs w:val="24"/>
                <w:lang w:eastAsia="tr-TR"/>
              </w:rPr>
              <w:t>2018-2019</w:t>
            </w:r>
          </w:p>
        </w:tc>
        <w:tc>
          <w:tcPr>
            <w:tcW w:w="980"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0</w:t>
            </w:r>
          </w:p>
        </w:tc>
        <w:tc>
          <w:tcPr>
            <w:tcW w:w="609"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10</w:t>
            </w:r>
          </w:p>
        </w:tc>
        <w:tc>
          <w:tcPr>
            <w:tcW w:w="609"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8</w:t>
            </w:r>
          </w:p>
        </w:tc>
        <w:tc>
          <w:tcPr>
            <w:tcW w:w="609"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5</w:t>
            </w:r>
          </w:p>
        </w:tc>
        <w:tc>
          <w:tcPr>
            <w:tcW w:w="609"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11</w:t>
            </w:r>
          </w:p>
        </w:tc>
        <w:tc>
          <w:tcPr>
            <w:tcW w:w="718"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92</w:t>
            </w:r>
          </w:p>
        </w:tc>
        <w:tc>
          <w:tcPr>
            <w:tcW w:w="719"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9</w:t>
            </w:r>
          </w:p>
        </w:tc>
        <w:tc>
          <w:tcPr>
            <w:tcW w:w="719"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1</w:t>
            </w:r>
          </w:p>
        </w:tc>
        <w:tc>
          <w:tcPr>
            <w:tcW w:w="719"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7</w:t>
            </w:r>
          </w:p>
        </w:tc>
        <w:tc>
          <w:tcPr>
            <w:tcW w:w="718"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14</w:t>
            </w:r>
          </w:p>
        </w:tc>
        <w:tc>
          <w:tcPr>
            <w:tcW w:w="719"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1</w:t>
            </w:r>
          </w:p>
        </w:tc>
      </w:tr>
      <w:tr w:rsidR="000D6D0E" w:rsidRPr="00DA0FD2" w:rsidTr="000D6D0E">
        <w:trPr>
          <w:jc w:val="center"/>
        </w:trPr>
        <w:tc>
          <w:tcPr>
            <w:tcW w:w="1843" w:type="dxa"/>
            <w:vAlign w:val="center"/>
          </w:tcPr>
          <w:p w:rsidR="000D6D0E" w:rsidRPr="00DA0FD2" w:rsidRDefault="000D6D0E" w:rsidP="000D6D0E">
            <w:pPr>
              <w:spacing w:after="0" w:line="240" w:lineRule="auto"/>
              <w:jc w:val="center"/>
              <w:rPr>
                <w:rFonts w:ascii="Calibri" w:eastAsia="Times New Roman" w:hAnsi="Calibri" w:cs="Times New Roman"/>
                <w:sz w:val="24"/>
                <w:szCs w:val="24"/>
                <w:lang w:eastAsia="tr-TR"/>
              </w:rPr>
            </w:pPr>
            <w:r>
              <w:rPr>
                <w:rFonts w:ascii="Calibri" w:eastAsia="Times New Roman" w:hAnsi="Calibri" w:cs="Times New Roman"/>
                <w:sz w:val="24"/>
                <w:szCs w:val="24"/>
                <w:lang w:eastAsia="tr-TR"/>
              </w:rPr>
              <w:t>2017-2018</w:t>
            </w:r>
          </w:p>
        </w:tc>
        <w:tc>
          <w:tcPr>
            <w:tcW w:w="980"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0</w:t>
            </w:r>
          </w:p>
        </w:tc>
        <w:tc>
          <w:tcPr>
            <w:tcW w:w="609"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8</w:t>
            </w:r>
          </w:p>
        </w:tc>
        <w:tc>
          <w:tcPr>
            <w:tcW w:w="609"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5</w:t>
            </w:r>
          </w:p>
        </w:tc>
        <w:tc>
          <w:tcPr>
            <w:tcW w:w="609"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11</w:t>
            </w:r>
          </w:p>
        </w:tc>
        <w:tc>
          <w:tcPr>
            <w:tcW w:w="609"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7</w:t>
            </w:r>
          </w:p>
        </w:tc>
        <w:tc>
          <w:tcPr>
            <w:tcW w:w="718"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89</w:t>
            </w:r>
          </w:p>
        </w:tc>
        <w:tc>
          <w:tcPr>
            <w:tcW w:w="719"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19</w:t>
            </w:r>
          </w:p>
        </w:tc>
        <w:tc>
          <w:tcPr>
            <w:tcW w:w="719"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0</w:t>
            </w:r>
          </w:p>
        </w:tc>
        <w:tc>
          <w:tcPr>
            <w:tcW w:w="719"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21</w:t>
            </w:r>
          </w:p>
        </w:tc>
        <w:tc>
          <w:tcPr>
            <w:tcW w:w="718"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4</w:t>
            </w:r>
          </w:p>
        </w:tc>
        <w:tc>
          <w:tcPr>
            <w:tcW w:w="719" w:type="dxa"/>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0</w:t>
            </w:r>
          </w:p>
        </w:tc>
      </w:tr>
      <w:tr w:rsidR="000D6D0E" w:rsidRPr="00DA0FD2" w:rsidTr="000D6D0E">
        <w:trPr>
          <w:jc w:val="center"/>
        </w:trPr>
        <w:tc>
          <w:tcPr>
            <w:tcW w:w="1843" w:type="dxa"/>
            <w:tcBorders>
              <w:bottom w:val="single" w:sz="18" w:space="0" w:color="auto"/>
            </w:tcBorders>
            <w:vAlign w:val="center"/>
          </w:tcPr>
          <w:p w:rsidR="000D6D0E" w:rsidRPr="00DA0FD2" w:rsidRDefault="000D6D0E" w:rsidP="000D6D0E">
            <w:pPr>
              <w:spacing w:after="0" w:line="240" w:lineRule="auto"/>
              <w:jc w:val="center"/>
              <w:rPr>
                <w:rFonts w:ascii="Calibri" w:eastAsia="Times New Roman" w:hAnsi="Calibri" w:cs="Times New Roman"/>
                <w:sz w:val="24"/>
                <w:szCs w:val="24"/>
                <w:lang w:eastAsia="tr-TR"/>
              </w:rPr>
            </w:pPr>
            <w:r>
              <w:rPr>
                <w:rFonts w:ascii="Calibri" w:eastAsia="Times New Roman" w:hAnsi="Calibri" w:cs="Times New Roman"/>
                <w:sz w:val="24"/>
                <w:szCs w:val="24"/>
                <w:lang w:eastAsia="tr-TR"/>
              </w:rPr>
              <w:t>2016-2017</w:t>
            </w:r>
          </w:p>
        </w:tc>
        <w:tc>
          <w:tcPr>
            <w:tcW w:w="980" w:type="dxa"/>
            <w:tcBorders>
              <w:bottom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0</w:t>
            </w:r>
          </w:p>
        </w:tc>
        <w:tc>
          <w:tcPr>
            <w:tcW w:w="609" w:type="dxa"/>
            <w:tcBorders>
              <w:bottom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5</w:t>
            </w:r>
          </w:p>
        </w:tc>
        <w:tc>
          <w:tcPr>
            <w:tcW w:w="609" w:type="dxa"/>
            <w:tcBorders>
              <w:bottom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11</w:t>
            </w:r>
          </w:p>
        </w:tc>
        <w:tc>
          <w:tcPr>
            <w:tcW w:w="609" w:type="dxa"/>
            <w:tcBorders>
              <w:bottom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7</w:t>
            </w:r>
          </w:p>
        </w:tc>
        <w:tc>
          <w:tcPr>
            <w:tcW w:w="609" w:type="dxa"/>
            <w:tcBorders>
              <w:bottom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9</w:t>
            </w:r>
          </w:p>
        </w:tc>
        <w:tc>
          <w:tcPr>
            <w:tcW w:w="718" w:type="dxa"/>
            <w:tcBorders>
              <w:bottom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102</w:t>
            </w:r>
          </w:p>
        </w:tc>
        <w:tc>
          <w:tcPr>
            <w:tcW w:w="719" w:type="dxa"/>
            <w:tcBorders>
              <w:bottom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13</w:t>
            </w:r>
          </w:p>
        </w:tc>
        <w:tc>
          <w:tcPr>
            <w:tcW w:w="719" w:type="dxa"/>
            <w:tcBorders>
              <w:bottom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2</w:t>
            </w:r>
          </w:p>
        </w:tc>
        <w:tc>
          <w:tcPr>
            <w:tcW w:w="719" w:type="dxa"/>
            <w:tcBorders>
              <w:bottom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27</w:t>
            </w:r>
          </w:p>
        </w:tc>
        <w:tc>
          <w:tcPr>
            <w:tcW w:w="718" w:type="dxa"/>
            <w:tcBorders>
              <w:bottom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0</w:t>
            </w:r>
          </w:p>
        </w:tc>
        <w:tc>
          <w:tcPr>
            <w:tcW w:w="719" w:type="dxa"/>
            <w:tcBorders>
              <w:bottom w:val="single" w:sz="18" w:space="0" w:color="auto"/>
            </w:tcBorders>
            <w:vAlign w:val="center"/>
          </w:tcPr>
          <w:p w:rsidR="000D6D0E" w:rsidRPr="00DA0FD2" w:rsidRDefault="000D6D0E" w:rsidP="000D6D0E">
            <w:pPr>
              <w:suppressLineNumbers/>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0</w:t>
            </w:r>
          </w:p>
        </w:tc>
      </w:tr>
    </w:tbl>
    <w:p w:rsidR="004C572A" w:rsidRPr="00DA0FD2" w:rsidRDefault="00230059" w:rsidP="00537310">
      <w:pPr>
        <w:spacing w:after="0" w:line="240" w:lineRule="auto"/>
        <w:jc w:val="both"/>
        <w:rPr>
          <w:rFonts w:ascii="Calibri" w:eastAsia="Times New Roman" w:hAnsi="Calibri" w:cs="Times New Roman"/>
          <w:sz w:val="20"/>
          <w:szCs w:val="24"/>
          <w:lang w:eastAsia="tr-TR"/>
        </w:rPr>
      </w:pPr>
      <w:r>
        <w:rPr>
          <w:rFonts w:ascii="Calibri" w:eastAsia="Times New Roman" w:hAnsi="Calibri" w:cs="Times New Roman"/>
          <w:sz w:val="20"/>
          <w:szCs w:val="24"/>
          <w:vertAlign w:val="superscript"/>
          <w:lang w:eastAsia="tr-TR"/>
        </w:rPr>
        <w:t>1</w:t>
      </w:r>
      <w:r w:rsidR="004C572A" w:rsidRPr="00DA0FD2">
        <w:rPr>
          <w:rFonts w:ascii="Calibri" w:eastAsia="Times New Roman" w:hAnsi="Calibri" w:cs="Times New Roman"/>
          <w:sz w:val="20"/>
          <w:szCs w:val="24"/>
          <w:lang w:eastAsia="tr-TR"/>
        </w:rPr>
        <w:t>Kurumca tanımlanan "sınıf" kavramını burada açıklayınız.</w:t>
      </w:r>
    </w:p>
    <w:p w:rsidR="004C572A" w:rsidRPr="00DA0FD2" w:rsidRDefault="00230059" w:rsidP="004C572A">
      <w:pPr>
        <w:spacing w:after="0" w:line="240" w:lineRule="auto"/>
        <w:ind w:left="426" w:hanging="426"/>
        <w:jc w:val="both"/>
        <w:rPr>
          <w:rFonts w:ascii="Calibri" w:eastAsia="Times New Roman" w:hAnsi="Calibri" w:cs="Times New Roman"/>
          <w:szCs w:val="24"/>
          <w:lang w:eastAsia="tr-TR"/>
        </w:rPr>
      </w:pPr>
      <w:r>
        <w:rPr>
          <w:rFonts w:ascii="Calibri" w:eastAsia="Times New Roman" w:hAnsi="Calibri" w:cs="Times New Roman"/>
          <w:sz w:val="20"/>
          <w:szCs w:val="24"/>
          <w:vertAlign w:val="superscript"/>
          <w:lang w:eastAsia="tr-TR"/>
        </w:rPr>
        <w:t>2</w:t>
      </w:r>
      <w:r w:rsidR="004C572A" w:rsidRPr="00DA0FD2">
        <w:rPr>
          <w:rFonts w:ascii="Calibri" w:eastAsia="Times New Roman" w:hAnsi="Calibri" w:cs="Times New Roman"/>
          <w:sz w:val="20"/>
          <w:szCs w:val="24"/>
          <w:lang w:eastAsia="tr-TR"/>
        </w:rPr>
        <w:t>L: Lisans, YL: Yüksek Lisans, D: Doktora</w:t>
      </w:r>
    </w:p>
    <w:p w:rsidR="004C572A" w:rsidRDefault="004C572A" w:rsidP="009E5803">
      <w:pPr>
        <w:spacing w:after="0" w:line="240" w:lineRule="auto"/>
        <w:jc w:val="both"/>
        <w:rPr>
          <w:rFonts w:ascii="Calibri" w:eastAsia="Times New Roman" w:hAnsi="Calibri" w:cs="Times New Roman"/>
          <w:sz w:val="24"/>
          <w:szCs w:val="24"/>
          <w:lang w:eastAsia="tr-TR"/>
        </w:rPr>
      </w:pPr>
    </w:p>
    <w:p w:rsidR="00F70A48" w:rsidRPr="00DA0FD2" w:rsidRDefault="006F4831" w:rsidP="001016FC">
      <w:pPr>
        <w:spacing w:after="120" w:line="240" w:lineRule="auto"/>
        <w:jc w:val="both"/>
        <w:rPr>
          <w:rStyle w:val="bold-font"/>
          <w:rFonts w:cs="Times New Roman"/>
          <w:b/>
          <w:sz w:val="24"/>
          <w:szCs w:val="24"/>
          <w:shd w:val="clear" w:color="auto" w:fill="FFFFFF"/>
        </w:rPr>
      </w:pPr>
      <w:r w:rsidRPr="00DA0FD2">
        <w:rPr>
          <w:rStyle w:val="bold-font"/>
          <w:rFonts w:cs="Times New Roman"/>
          <w:b/>
          <w:sz w:val="24"/>
          <w:szCs w:val="24"/>
          <w:shd w:val="clear" w:color="auto" w:fill="FFFFFF"/>
        </w:rPr>
        <w:t>2-</w:t>
      </w:r>
      <w:r w:rsidRPr="00DA0FD2">
        <w:rPr>
          <w:rFonts w:cs="Times New Roman"/>
          <w:b/>
          <w:sz w:val="24"/>
          <w:szCs w:val="24"/>
          <w:shd w:val="clear" w:color="auto" w:fill="FFFFFF"/>
        </w:rPr>
        <w:t>PROGRAM EĞİTİM AMAÇLARI</w:t>
      </w:r>
    </w:p>
    <w:p w:rsidR="00F70A48" w:rsidRPr="00DA0FD2" w:rsidRDefault="00F70A48" w:rsidP="001016FC">
      <w:pPr>
        <w:spacing w:after="12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2.1-Değerlendirilecek her program için program eğitim amaçları tanımlanmış olmalıdır.</w:t>
      </w:r>
    </w:p>
    <w:p w:rsidR="00A04504" w:rsidRPr="005D3341" w:rsidRDefault="00DB639A" w:rsidP="001016FC">
      <w:pPr>
        <w:spacing w:after="120" w:line="240" w:lineRule="auto"/>
        <w:jc w:val="both"/>
        <w:rPr>
          <w:rStyle w:val="bold-font"/>
          <w:rFonts w:cs="Times New Roman"/>
          <w:sz w:val="24"/>
          <w:szCs w:val="24"/>
          <w:shd w:val="clear" w:color="auto" w:fill="FFFFFF"/>
        </w:rPr>
      </w:pPr>
      <w:r w:rsidRPr="005D3341">
        <w:rPr>
          <w:rFonts w:eastAsia="Times New Roman" w:cs="Times New Roman"/>
          <w:sz w:val="24"/>
          <w:szCs w:val="24"/>
          <w:lang w:eastAsia="tr-TR"/>
        </w:rPr>
        <w:t>Maden mühendisliğinde; temel, mühendislik ve sosyal bilimler ile mesleki alanda eğitim verilmektedir. Bunun için uygulanan müfredat ve ders içerikleri, ülkemizde bulunan diğer Maden Mühendisliği Bölümleri ile eşdeğer düzeyde olup teorik dersler, laboratuvar çalışmaları ve bilgisayar uygulamaları ile desteklenmektedir. Tü</w:t>
      </w:r>
      <w:r w:rsidR="005D3341">
        <w:rPr>
          <w:rFonts w:eastAsia="Times New Roman" w:cs="Times New Roman"/>
          <w:sz w:val="24"/>
          <w:szCs w:val="24"/>
          <w:lang w:eastAsia="tr-TR"/>
        </w:rPr>
        <w:t>rkiye mermer üretiminin 1/3'ünün</w:t>
      </w:r>
      <w:r w:rsidRPr="005D3341">
        <w:rPr>
          <w:rFonts w:eastAsia="Times New Roman" w:cs="Times New Roman"/>
          <w:sz w:val="24"/>
          <w:szCs w:val="24"/>
          <w:lang w:eastAsia="tr-TR"/>
        </w:rPr>
        <w:t xml:space="preserve"> gerçekleştirildiği Afyonkarahisar ili, mermer ve doğaltaş sektöründe önemli bir yere sahip olduğundan Maden Mühendisliği Bölümü müfredatında mermer</w:t>
      </w:r>
      <w:r w:rsidR="00626746">
        <w:rPr>
          <w:rFonts w:eastAsia="Times New Roman" w:cs="Times New Roman"/>
          <w:sz w:val="24"/>
          <w:szCs w:val="24"/>
          <w:lang w:eastAsia="tr-TR"/>
        </w:rPr>
        <w:t xml:space="preserve"> ocak ve fabrika</w:t>
      </w:r>
      <w:r w:rsidRPr="005D3341">
        <w:rPr>
          <w:rFonts w:eastAsia="Times New Roman" w:cs="Times New Roman"/>
          <w:sz w:val="24"/>
          <w:szCs w:val="24"/>
          <w:lang w:eastAsia="tr-TR"/>
        </w:rPr>
        <w:t xml:space="preserve"> işletme</w:t>
      </w:r>
      <w:r w:rsidR="00626746">
        <w:rPr>
          <w:rFonts w:eastAsia="Times New Roman" w:cs="Times New Roman"/>
          <w:sz w:val="24"/>
          <w:szCs w:val="24"/>
          <w:lang w:eastAsia="tr-TR"/>
        </w:rPr>
        <w:t>ciliği</w:t>
      </w:r>
      <w:r w:rsidRPr="005D3341">
        <w:rPr>
          <w:rFonts w:eastAsia="Times New Roman" w:cs="Times New Roman"/>
          <w:sz w:val="24"/>
          <w:szCs w:val="24"/>
          <w:lang w:eastAsia="tr-TR"/>
        </w:rPr>
        <w:t xml:space="preserve"> ve işleme</w:t>
      </w:r>
      <w:r w:rsidR="00F7607D">
        <w:rPr>
          <w:rFonts w:eastAsia="Times New Roman" w:cs="Times New Roman"/>
          <w:sz w:val="24"/>
          <w:szCs w:val="24"/>
          <w:lang w:eastAsia="tr-TR"/>
        </w:rPr>
        <w:t xml:space="preserve"> yöntemleri</w:t>
      </w:r>
      <w:r w:rsidRPr="005D3341">
        <w:rPr>
          <w:rFonts w:eastAsia="Times New Roman" w:cs="Times New Roman"/>
          <w:sz w:val="24"/>
          <w:szCs w:val="24"/>
          <w:lang w:eastAsia="tr-TR"/>
        </w:rPr>
        <w:t xml:space="preserve"> ile ilgili derslere de yer verilmiştir.</w:t>
      </w:r>
    </w:p>
    <w:p w:rsidR="00F70A48" w:rsidRDefault="00A04504" w:rsidP="00F70A48">
      <w:p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Programın eğitim amaçları</w:t>
      </w:r>
      <w:r w:rsidR="007C364E">
        <w:rPr>
          <w:rStyle w:val="bold-font"/>
          <w:rFonts w:cs="Times New Roman"/>
          <w:sz w:val="24"/>
          <w:szCs w:val="24"/>
          <w:shd w:val="clear" w:color="auto" w:fill="FFFFFF"/>
        </w:rPr>
        <w:t xml:space="preserve"> Tablo 2.1’de verilmektedir. </w:t>
      </w:r>
    </w:p>
    <w:p w:rsidR="007C364E" w:rsidRDefault="007C364E" w:rsidP="00F70A48">
      <w:pPr>
        <w:spacing w:after="0" w:line="240" w:lineRule="auto"/>
        <w:jc w:val="both"/>
        <w:rPr>
          <w:rStyle w:val="bold-font"/>
          <w:rFonts w:cs="Times New Roman"/>
          <w:sz w:val="24"/>
          <w:szCs w:val="24"/>
          <w:shd w:val="clear" w:color="auto" w:fill="FFFFFF"/>
        </w:rPr>
      </w:pPr>
    </w:p>
    <w:p w:rsidR="00F7607D" w:rsidRDefault="00F7607D">
      <w:pPr>
        <w:rPr>
          <w:rFonts w:cs="Times New Roman"/>
          <w:b/>
          <w:i/>
          <w:sz w:val="24"/>
          <w:szCs w:val="24"/>
          <w:shd w:val="clear" w:color="auto" w:fill="FFFFFF"/>
        </w:rPr>
      </w:pPr>
      <w:r>
        <w:rPr>
          <w:rFonts w:cs="Times New Roman"/>
          <w:b/>
          <w:i/>
          <w:sz w:val="24"/>
          <w:szCs w:val="24"/>
          <w:shd w:val="clear" w:color="auto" w:fill="FFFFFF"/>
        </w:rPr>
        <w:br w:type="page"/>
      </w:r>
    </w:p>
    <w:p w:rsidR="00537310" w:rsidRPr="00537310" w:rsidRDefault="00537310" w:rsidP="00537310">
      <w:pPr>
        <w:spacing w:after="0" w:line="240" w:lineRule="auto"/>
        <w:jc w:val="center"/>
        <w:rPr>
          <w:rStyle w:val="bold-font"/>
          <w:rFonts w:cs="Times New Roman"/>
          <w:b/>
          <w:i/>
          <w:sz w:val="24"/>
          <w:szCs w:val="24"/>
          <w:shd w:val="clear" w:color="auto" w:fill="FFFFFF"/>
        </w:rPr>
      </w:pPr>
      <w:r w:rsidRPr="00D35146">
        <w:rPr>
          <w:rFonts w:cs="Times New Roman"/>
          <w:b/>
          <w:i/>
          <w:sz w:val="24"/>
          <w:szCs w:val="24"/>
          <w:shd w:val="clear" w:color="auto" w:fill="FFFFFF"/>
        </w:rPr>
        <w:lastRenderedPageBreak/>
        <w:t>Tablo 2.</w:t>
      </w:r>
      <w:r>
        <w:rPr>
          <w:rFonts w:cs="Times New Roman"/>
          <w:b/>
          <w:i/>
          <w:sz w:val="24"/>
          <w:szCs w:val="24"/>
          <w:shd w:val="clear" w:color="auto" w:fill="FFFFFF"/>
        </w:rPr>
        <w:t>1 Program Eğitim Amaçları</w:t>
      </w:r>
    </w:p>
    <w:tbl>
      <w:tblPr>
        <w:tblW w:w="85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00" w:firstRow="0" w:lastRow="0" w:firstColumn="0" w:lastColumn="0" w:noHBand="0" w:noVBand="1"/>
      </w:tblPr>
      <w:tblGrid>
        <w:gridCol w:w="789"/>
        <w:gridCol w:w="7757"/>
      </w:tblGrid>
      <w:tr w:rsidR="000D6D0E" w:rsidRPr="002F23D0" w:rsidTr="005D3341">
        <w:trPr>
          <w:trHeight w:val="337"/>
          <w:jc w:val="center"/>
        </w:trPr>
        <w:tc>
          <w:tcPr>
            <w:tcW w:w="789" w:type="dxa"/>
            <w:shd w:val="clear" w:color="auto" w:fill="auto"/>
            <w:tcMar>
              <w:top w:w="15" w:type="dxa"/>
              <w:left w:w="108" w:type="dxa"/>
              <w:bottom w:w="0" w:type="dxa"/>
              <w:right w:w="108" w:type="dxa"/>
            </w:tcMar>
            <w:vAlign w:val="center"/>
            <w:hideMark/>
          </w:tcPr>
          <w:p w:rsidR="000D6D0E" w:rsidRPr="002F23D0" w:rsidRDefault="000D6D0E" w:rsidP="000D6D0E">
            <w:pPr>
              <w:jc w:val="center"/>
            </w:pPr>
            <w:r w:rsidRPr="002F23D0">
              <w:rPr>
                <w:b/>
                <w:bCs/>
              </w:rPr>
              <w:t>No</w:t>
            </w:r>
          </w:p>
        </w:tc>
        <w:tc>
          <w:tcPr>
            <w:tcW w:w="7757" w:type="dxa"/>
            <w:shd w:val="clear" w:color="auto" w:fill="auto"/>
            <w:tcMar>
              <w:top w:w="15" w:type="dxa"/>
              <w:left w:w="108" w:type="dxa"/>
              <w:bottom w:w="0" w:type="dxa"/>
              <w:right w:w="108" w:type="dxa"/>
            </w:tcMar>
            <w:vAlign w:val="center"/>
            <w:hideMark/>
          </w:tcPr>
          <w:p w:rsidR="000D6D0E" w:rsidRPr="002F23D0" w:rsidRDefault="000D6D0E" w:rsidP="000D6D0E">
            <w:pPr>
              <w:jc w:val="center"/>
            </w:pPr>
            <w:r w:rsidRPr="002F23D0">
              <w:rPr>
                <w:b/>
                <w:bCs/>
              </w:rPr>
              <w:t>Program Eğitim Amaçları</w:t>
            </w:r>
          </w:p>
        </w:tc>
      </w:tr>
      <w:tr w:rsidR="000D6D0E" w:rsidRPr="002F23D0" w:rsidTr="005D3341">
        <w:trPr>
          <w:trHeight w:val="337"/>
          <w:jc w:val="center"/>
        </w:trPr>
        <w:tc>
          <w:tcPr>
            <w:tcW w:w="789" w:type="dxa"/>
            <w:shd w:val="clear" w:color="auto" w:fill="auto"/>
            <w:tcMar>
              <w:top w:w="15" w:type="dxa"/>
              <w:left w:w="108" w:type="dxa"/>
              <w:bottom w:w="0" w:type="dxa"/>
              <w:right w:w="108" w:type="dxa"/>
            </w:tcMar>
            <w:vAlign w:val="center"/>
            <w:hideMark/>
          </w:tcPr>
          <w:p w:rsidR="000D6D0E" w:rsidRPr="002F23D0" w:rsidRDefault="000D6D0E" w:rsidP="000D6D0E">
            <w:pPr>
              <w:jc w:val="center"/>
            </w:pPr>
            <w:r>
              <w:rPr>
                <w:b/>
                <w:bCs/>
              </w:rPr>
              <w:t>PEA</w:t>
            </w:r>
            <w:r w:rsidRPr="002F23D0">
              <w:rPr>
                <w:b/>
                <w:bCs/>
              </w:rPr>
              <w:t>1</w:t>
            </w:r>
          </w:p>
        </w:tc>
        <w:tc>
          <w:tcPr>
            <w:tcW w:w="7757" w:type="dxa"/>
            <w:shd w:val="clear" w:color="auto" w:fill="auto"/>
            <w:tcMar>
              <w:top w:w="15" w:type="dxa"/>
              <w:left w:w="108" w:type="dxa"/>
              <w:bottom w:w="0" w:type="dxa"/>
              <w:right w:w="108" w:type="dxa"/>
            </w:tcMar>
            <w:vAlign w:val="center"/>
            <w:hideMark/>
          </w:tcPr>
          <w:p w:rsidR="000D6D0E" w:rsidRPr="00241244" w:rsidRDefault="000D6D0E" w:rsidP="000D6D0E">
            <w:pPr>
              <w:pStyle w:val="NormalWeb"/>
              <w:numPr>
                <w:ilvl w:val="0"/>
                <w:numId w:val="14"/>
              </w:numPr>
              <w:shd w:val="clear" w:color="auto" w:fill="FFFFFF"/>
              <w:spacing w:before="0" w:beforeAutospacing="0" w:after="251" w:afterAutospacing="0" w:line="368" w:lineRule="atLeast"/>
              <w:ind w:left="0"/>
              <w:rPr>
                <w:color w:val="000000"/>
                <w:sz w:val="22"/>
                <w:szCs w:val="22"/>
              </w:rPr>
            </w:pPr>
            <w:r w:rsidRPr="00241244">
              <w:rPr>
                <w:color w:val="000000"/>
                <w:sz w:val="22"/>
                <w:szCs w:val="22"/>
              </w:rPr>
              <w:t>Maden Mühendisi statüsünde maden işletme veya cevher hazırlama/zenginleştirme  içerikli  alanlarda kamu veya yerli ve yabancı özel sektör kuruluşlarında nitelikli mühendis olarak istihdam edilmek,</w:t>
            </w:r>
          </w:p>
        </w:tc>
      </w:tr>
      <w:tr w:rsidR="000D6D0E" w:rsidRPr="002F23D0" w:rsidTr="005D3341">
        <w:trPr>
          <w:trHeight w:val="337"/>
          <w:jc w:val="center"/>
        </w:trPr>
        <w:tc>
          <w:tcPr>
            <w:tcW w:w="789" w:type="dxa"/>
            <w:shd w:val="clear" w:color="auto" w:fill="auto"/>
            <w:tcMar>
              <w:top w:w="15" w:type="dxa"/>
              <w:left w:w="108" w:type="dxa"/>
              <w:bottom w:w="0" w:type="dxa"/>
              <w:right w:w="108" w:type="dxa"/>
            </w:tcMar>
            <w:vAlign w:val="center"/>
            <w:hideMark/>
          </w:tcPr>
          <w:p w:rsidR="000D6D0E" w:rsidRPr="002F23D0" w:rsidRDefault="000D6D0E" w:rsidP="000D6D0E">
            <w:pPr>
              <w:jc w:val="center"/>
            </w:pPr>
            <w:r>
              <w:rPr>
                <w:b/>
                <w:bCs/>
              </w:rPr>
              <w:t>PEA</w:t>
            </w:r>
            <w:r w:rsidRPr="002F23D0">
              <w:rPr>
                <w:b/>
                <w:bCs/>
              </w:rPr>
              <w:t>2</w:t>
            </w:r>
          </w:p>
        </w:tc>
        <w:tc>
          <w:tcPr>
            <w:tcW w:w="7757" w:type="dxa"/>
            <w:shd w:val="clear" w:color="auto" w:fill="auto"/>
            <w:tcMar>
              <w:top w:w="15" w:type="dxa"/>
              <w:left w:w="108" w:type="dxa"/>
              <w:bottom w:w="0" w:type="dxa"/>
              <w:right w:w="108" w:type="dxa"/>
            </w:tcMar>
            <w:vAlign w:val="center"/>
            <w:hideMark/>
          </w:tcPr>
          <w:p w:rsidR="000D6D0E" w:rsidRPr="00241244" w:rsidRDefault="000D6D0E" w:rsidP="000D6D0E">
            <w:pPr>
              <w:pStyle w:val="NormalWeb"/>
              <w:numPr>
                <w:ilvl w:val="0"/>
                <w:numId w:val="15"/>
              </w:numPr>
              <w:shd w:val="clear" w:color="auto" w:fill="FFFFFF"/>
              <w:spacing w:before="0" w:beforeAutospacing="0" w:after="251" w:afterAutospacing="0" w:line="368" w:lineRule="atLeast"/>
              <w:ind w:left="0"/>
              <w:rPr>
                <w:color w:val="000000"/>
                <w:sz w:val="22"/>
                <w:szCs w:val="22"/>
              </w:rPr>
            </w:pPr>
            <w:r w:rsidRPr="00241244">
              <w:rPr>
                <w:color w:val="000000"/>
                <w:sz w:val="22"/>
                <w:szCs w:val="22"/>
              </w:rPr>
              <w:t>Maden işletme ve cevher hazırlama/zenginleştirme alanlarında yürütülen özel sektör ve/veya kamu kuruluşları AR-GE projelerinde yer almaktır.</w:t>
            </w:r>
          </w:p>
        </w:tc>
      </w:tr>
      <w:tr w:rsidR="000D6D0E" w:rsidRPr="002F23D0" w:rsidTr="005D3341">
        <w:trPr>
          <w:trHeight w:val="337"/>
          <w:jc w:val="center"/>
        </w:trPr>
        <w:tc>
          <w:tcPr>
            <w:tcW w:w="789" w:type="dxa"/>
            <w:shd w:val="clear" w:color="auto" w:fill="auto"/>
            <w:tcMar>
              <w:top w:w="15" w:type="dxa"/>
              <w:left w:w="108" w:type="dxa"/>
              <w:bottom w:w="0" w:type="dxa"/>
              <w:right w:w="108" w:type="dxa"/>
            </w:tcMar>
            <w:vAlign w:val="center"/>
            <w:hideMark/>
          </w:tcPr>
          <w:p w:rsidR="000D6D0E" w:rsidRPr="002F23D0" w:rsidRDefault="000D6D0E" w:rsidP="000D6D0E">
            <w:pPr>
              <w:jc w:val="center"/>
            </w:pPr>
            <w:r>
              <w:rPr>
                <w:b/>
                <w:bCs/>
              </w:rPr>
              <w:t>PEA</w:t>
            </w:r>
            <w:r w:rsidRPr="002F23D0">
              <w:rPr>
                <w:b/>
                <w:bCs/>
              </w:rPr>
              <w:t>3</w:t>
            </w:r>
          </w:p>
        </w:tc>
        <w:tc>
          <w:tcPr>
            <w:tcW w:w="7757" w:type="dxa"/>
            <w:shd w:val="clear" w:color="auto" w:fill="auto"/>
            <w:tcMar>
              <w:top w:w="15" w:type="dxa"/>
              <w:left w:w="108" w:type="dxa"/>
              <w:bottom w:w="0" w:type="dxa"/>
              <w:right w:w="108" w:type="dxa"/>
            </w:tcMar>
            <w:vAlign w:val="center"/>
            <w:hideMark/>
          </w:tcPr>
          <w:p w:rsidR="000D6D0E" w:rsidRPr="00241244" w:rsidRDefault="000D6D0E" w:rsidP="000D6D0E">
            <w:pPr>
              <w:pStyle w:val="NormalWeb"/>
              <w:numPr>
                <w:ilvl w:val="0"/>
                <w:numId w:val="16"/>
              </w:numPr>
              <w:shd w:val="clear" w:color="auto" w:fill="FFFFFF"/>
              <w:spacing w:before="0" w:beforeAutospacing="0" w:after="251" w:afterAutospacing="0" w:line="368" w:lineRule="atLeast"/>
              <w:ind w:left="0"/>
              <w:rPr>
                <w:color w:val="000000"/>
                <w:sz w:val="22"/>
                <w:szCs w:val="22"/>
              </w:rPr>
            </w:pPr>
            <w:r w:rsidRPr="00241244">
              <w:t>Mühendislik ve madencilik kavramlarını, kültürünü ve işlevini anlayarak madencilikte etik ilkeler ile üret</w:t>
            </w:r>
            <w:r>
              <w:t>im faaliyetlerinde bulunabilmek</w:t>
            </w:r>
            <w:r w:rsidRPr="00241244">
              <w:rPr>
                <w:color w:val="000000"/>
                <w:sz w:val="22"/>
                <w:szCs w:val="22"/>
              </w:rPr>
              <w:t>,</w:t>
            </w:r>
          </w:p>
        </w:tc>
      </w:tr>
      <w:tr w:rsidR="000D6D0E" w:rsidRPr="002F23D0" w:rsidTr="005D3341">
        <w:trPr>
          <w:trHeight w:val="337"/>
          <w:jc w:val="center"/>
        </w:trPr>
        <w:tc>
          <w:tcPr>
            <w:tcW w:w="789" w:type="dxa"/>
            <w:shd w:val="clear" w:color="auto" w:fill="auto"/>
            <w:tcMar>
              <w:top w:w="15" w:type="dxa"/>
              <w:left w:w="108" w:type="dxa"/>
              <w:bottom w:w="0" w:type="dxa"/>
              <w:right w:w="108" w:type="dxa"/>
            </w:tcMar>
            <w:vAlign w:val="center"/>
            <w:hideMark/>
          </w:tcPr>
          <w:p w:rsidR="000D6D0E" w:rsidRPr="002F23D0" w:rsidRDefault="000D6D0E" w:rsidP="000D6D0E">
            <w:pPr>
              <w:jc w:val="center"/>
            </w:pPr>
            <w:r>
              <w:rPr>
                <w:b/>
                <w:bCs/>
              </w:rPr>
              <w:t>PEA</w:t>
            </w:r>
            <w:r w:rsidRPr="002F23D0">
              <w:rPr>
                <w:b/>
                <w:bCs/>
              </w:rPr>
              <w:t>4</w:t>
            </w:r>
          </w:p>
        </w:tc>
        <w:tc>
          <w:tcPr>
            <w:tcW w:w="7757" w:type="dxa"/>
            <w:shd w:val="clear" w:color="auto" w:fill="auto"/>
            <w:tcMar>
              <w:top w:w="15" w:type="dxa"/>
              <w:left w:w="108" w:type="dxa"/>
              <w:bottom w:w="0" w:type="dxa"/>
              <w:right w:w="108" w:type="dxa"/>
            </w:tcMar>
            <w:vAlign w:val="center"/>
            <w:hideMark/>
          </w:tcPr>
          <w:p w:rsidR="000D6D0E" w:rsidRPr="00241244" w:rsidRDefault="000D6D0E" w:rsidP="000D6D0E">
            <w:pPr>
              <w:pStyle w:val="NormalWeb"/>
              <w:numPr>
                <w:ilvl w:val="0"/>
                <w:numId w:val="17"/>
              </w:numPr>
              <w:shd w:val="clear" w:color="auto" w:fill="FFFFFF"/>
              <w:spacing w:before="0" w:beforeAutospacing="0" w:after="251" w:afterAutospacing="0" w:line="368" w:lineRule="atLeast"/>
              <w:ind w:left="0"/>
              <w:rPr>
                <w:color w:val="000000"/>
                <w:sz w:val="22"/>
                <w:szCs w:val="22"/>
              </w:rPr>
            </w:pPr>
            <w:r w:rsidRPr="00241244">
              <w:rPr>
                <w:color w:val="000000"/>
                <w:sz w:val="22"/>
                <w:szCs w:val="22"/>
              </w:rPr>
              <w:t>Daimi nezaretçi, işçi sağlığı ve iş güvenliği uzmanlığı ve diğer denetleme, patlatma gibi alanlarda sorumluluk almak,</w:t>
            </w:r>
          </w:p>
        </w:tc>
      </w:tr>
      <w:tr w:rsidR="000D6D0E" w:rsidRPr="002F23D0" w:rsidTr="005D3341">
        <w:trPr>
          <w:trHeight w:val="337"/>
          <w:jc w:val="center"/>
        </w:trPr>
        <w:tc>
          <w:tcPr>
            <w:tcW w:w="789" w:type="dxa"/>
            <w:shd w:val="clear" w:color="auto" w:fill="auto"/>
            <w:tcMar>
              <w:top w:w="15" w:type="dxa"/>
              <w:left w:w="108" w:type="dxa"/>
              <w:bottom w:w="0" w:type="dxa"/>
              <w:right w:w="108" w:type="dxa"/>
            </w:tcMar>
            <w:vAlign w:val="center"/>
            <w:hideMark/>
          </w:tcPr>
          <w:p w:rsidR="000D6D0E" w:rsidRPr="002F23D0" w:rsidRDefault="000D6D0E" w:rsidP="000D6D0E">
            <w:pPr>
              <w:jc w:val="center"/>
            </w:pPr>
            <w:r>
              <w:rPr>
                <w:b/>
                <w:bCs/>
              </w:rPr>
              <w:t>PEA</w:t>
            </w:r>
            <w:r w:rsidRPr="002F23D0">
              <w:rPr>
                <w:b/>
                <w:bCs/>
              </w:rPr>
              <w:t>5</w:t>
            </w:r>
          </w:p>
        </w:tc>
        <w:tc>
          <w:tcPr>
            <w:tcW w:w="7757" w:type="dxa"/>
            <w:shd w:val="clear" w:color="auto" w:fill="auto"/>
            <w:tcMar>
              <w:top w:w="15" w:type="dxa"/>
              <w:left w:w="108" w:type="dxa"/>
              <w:bottom w:w="0" w:type="dxa"/>
              <w:right w:w="108" w:type="dxa"/>
            </w:tcMar>
            <w:vAlign w:val="center"/>
            <w:hideMark/>
          </w:tcPr>
          <w:p w:rsidR="000D6D0E" w:rsidRPr="00241244" w:rsidRDefault="000D6D0E" w:rsidP="000D6D0E">
            <w:pPr>
              <w:pStyle w:val="NormalWeb"/>
              <w:numPr>
                <w:ilvl w:val="0"/>
                <w:numId w:val="18"/>
              </w:numPr>
              <w:shd w:val="clear" w:color="auto" w:fill="FFFFFF"/>
              <w:spacing w:before="0" w:beforeAutospacing="0" w:after="225" w:afterAutospacing="0" w:line="330" w:lineRule="atLeast"/>
              <w:ind w:left="0"/>
              <w:rPr>
                <w:color w:val="000000"/>
                <w:sz w:val="22"/>
                <w:szCs w:val="22"/>
              </w:rPr>
            </w:pPr>
            <w:r w:rsidRPr="00241244">
              <w:rPr>
                <w:color w:val="000000"/>
                <w:sz w:val="22"/>
                <w:szCs w:val="22"/>
              </w:rPr>
              <w:t>ÇED, maden işletme ve cevher hazırlama/zenginleştirme projeleri hazırlamak veya çok disiplinli projelerde yer almak,</w:t>
            </w:r>
          </w:p>
        </w:tc>
      </w:tr>
      <w:tr w:rsidR="000D6D0E" w:rsidRPr="002F23D0" w:rsidTr="005D3341">
        <w:trPr>
          <w:trHeight w:val="337"/>
          <w:jc w:val="center"/>
        </w:trPr>
        <w:tc>
          <w:tcPr>
            <w:tcW w:w="789" w:type="dxa"/>
            <w:shd w:val="clear" w:color="auto" w:fill="auto"/>
            <w:tcMar>
              <w:top w:w="15" w:type="dxa"/>
              <w:left w:w="108" w:type="dxa"/>
              <w:bottom w:w="0" w:type="dxa"/>
              <w:right w:w="108" w:type="dxa"/>
            </w:tcMar>
            <w:vAlign w:val="center"/>
            <w:hideMark/>
          </w:tcPr>
          <w:p w:rsidR="000D6D0E" w:rsidRPr="002F23D0" w:rsidRDefault="000D6D0E" w:rsidP="000D6D0E">
            <w:pPr>
              <w:jc w:val="center"/>
            </w:pPr>
            <w:r>
              <w:rPr>
                <w:b/>
                <w:bCs/>
              </w:rPr>
              <w:t>PEA</w:t>
            </w:r>
            <w:r w:rsidRPr="002F23D0">
              <w:rPr>
                <w:b/>
                <w:bCs/>
              </w:rPr>
              <w:t>6</w:t>
            </w:r>
          </w:p>
        </w:tc>
        <w:tc>
          <w:tcPr>
            <w:tcW w:w="7757" w:type="dxa"/>
            <w:shd w:val="clear" w:color="auto" w:fill="auto"/>
            <w:tcMar>
              <w:top w:w="15" w:type="dxa"/>
              <w:left w:w="108" w:type="dxa"/>
              <w:bottom w:w="0" w:type="dxa"/>
              <w:right w:w="108" w:type="dxa"/>
            </w:tcMar>
            <w:vAlign w:val="center"/>
            <w:hideMark/>
          </w:tcPr>
          <w:p w:rsidR="000D6D0E" w:rsidRPr="00241244" w:rsidRDefault="000D6D0E" w:rsidP="000D6D0E">
            <w:pPr>
              <w:rPr>
                <w:rFonts w:ascii="Times New Roman" w:hAnsi="Times New Roman" w:cs="Times New Roman"/>
              </w:rPr>
            </w:pPr>
            <w:r w:rsidRPr="00241244">
              <w:rPr>
                <w:color w:val="000000"/>
              </w:rPr>
              <w:t>Lisansüstü eğitim programına katılmak ve akademik kariyer yapmak</w:t>
            </w:r>
          </w:p>
        </w:tc>
      </w:tr>
    </w:tbl>
    <w:p w:rsidR="00A04504" w:rsidRPr="00DA0FD2" w:rsidRDefault="00A04504" w:rsidP="00F70A48">
      <w:pPr>
        <w:spacing w:after="0" w:line="240" w:lineRule="auto"/>
        <w:jc w:val="both"/>
        <w:rPr>
          <w:rStyle w:val="bold-font"/>
          <w:rFonts w:cs="Times New Roman"/>
          <w:sz w:val="24"/>
          <w:szCs w:val="24"/>
          <w:shd w:val="clear" w:color="auto" w:fill="FFFFFF"/>
        </w:rPr>
      </w:pPr>
    </w:p>
    <w:p w:rsidR="007C364E" w:rsidRDefault="007C364E">
      <w:pPr>
        <w:rPr>
          <w:rStyle w:val="bold-font"/>
          <w:rFonts w:cs="Times New Roman"/>
          <w:b/>
          <w:color w:val="FF0000"/>
          <w:sz w:val="24"/>
          <w:szCs w:val="24"/>
          <w:shd w:val="clear" w:color="auto" w:fill="FFFFFF"/>
        </w:rPr>
      </w:pPr>
      <w:r>
        <w:rPr>
          <w:rStyle w:val="bold-font"/>
          <w:rFonts w:cs="Times New Roman"/>
          <w:b/>
          <w:color w:val="FF0000"/>
          <w:sz w:val="24"/>
          <w:szCs w:val="24"/>
          <w:shd w:val="clear" w:color="auto" w:fill="FFFFFF"/>
        </w:rPr>
        <w:br w:type="page"/>
      </w:r>
    </w:p>
    <w:p w:rsidR="006F4831" w:rsidRPr="00DA0FD2" w:rsidRDefault="006F4831" w:rsidP="00F70A48">
      <w:pPr>
        <w:spacing w:after="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lastRenderedPageBreak/>
        <w:t>2.2-</w:t>
      </w:r>
      <w:r w:rsidRPr="00DA0FD2">
        <w:rPr>
          <w:rFonts w:cs="Times New Roman"/>
          <w:b/>
          <w:color w:val="FF0000"/>
          <w:sz w:val="24"/>
          <w:szCs w:val="24"/>
          <w:shd w:val="clear" w:color="auto" w:fill="FFFFFF"/>
        </w:rPr>
        <w:t>Bu amaçlar; programın mezunlarının yakın bir gelecekte erişme</w:t>
      </w:r>
      <w:r w:rsidR="00475ECB" w:rsidRPr="00DA0FD2">
        <w:rPr>
          <w:rFonts w:cs="Times New Roman"/>
          <w:b/>
          <w:color w:val="FF0000"/>
          <w:sz w:val="24"/>
          <w:szCs w:val="24"/>
          <w:shd w:val="clear" w:color="auto" w:fill="FFFFFF"/>
        </w:rPr>
        <w:t>leri istenen kariyer hedefleri</w:t>
      </w:r>
      <w:r w:rsidRPr="00DA0FD2">
        <w:rPr>
          <w:rFonts w:cs="Times New Roman"/>
          <w:b/>
          <w:color w:val="FF0000"/>
          <w:sz w:val="24"/>
          <w:szCs w:val="24"/>
          <w:shd w:val="clear" w:color="auto" w:fill="FFFFFF"/>
        </w:rPr>
        <w:t xml:space="preserve"> ve mesleki beklentiler tanımına uymalıdır.</w:t>
      </w:r>
    </w:p>
    <w:p w:rsidR="00A04504" w:rsidRDefault="00DB639A" w:rsidP="00F70A48">
      <w:pPr>
        <w:spacing w:after="0" w:line="240" w:lineRule="auto"/>
        <w:jc w:val="both"/>
        <w:rPr>
          <w:rFonts w:eastAsia="Times New Roman" w:cs="Times New Roman"/>
          <w:sz w:val="24"/>
          <w:szCs w:val="24"/>
          <w:lang w:eastAsia="tr-TR"/>
        </w:rPr>
      </w:pPr>
      <w:r w:rsidRPr="007C364E">
        <w:rPr>
          <w:rFonts w:eastAsia="Times New Roman" w:cs="Times New Roman"/>
          <w:sz w:val="24"/>
          <w:szCs w:val="24"/>
          <w:lang w:eastAsia="tr-TR"/>
        </w:rPr>
        <w:t>Tü</w:t>
      </w:r>
      <w:r w:rsidR="007C364E">
        <w:rPr>
          <w:rFonts w:eastAsia="Times New Roman" w:cs="Times New Roman"/>
          <w:sz w:val="24"/>
          <w:szCs w:val="24"/>
          <w:lang w:eastAsia="tr-TR"/>
        </w:rPr>
        <w:t>rkiye mermer üretiminin 1/3'ünün</w:t>
      </w:r>
      <w:r w:rsidRPr="007C364E">
        <w:rPr>
          <w:rFonts w:eastAsia="Times New Roman" w:cs="Times New Roman"/>
          <w:sz w:val="24"/>
          <w:szCs w:val="24"/>
          <w:lang w:eastAsia="tr-TR"/>
        </w:rPr>
        <w:t xml:space="preserve"> gerçekleştirildiği Afyonkarahisar ili, mermer ve doğaltaş sektöründe önemli bir yere sahip olduğundan Maden Mühendisliği Bölümü müfredatında </w:t>
      </w:r>
      <w:r w:rsidR="002A574A" w:rsidRPr="005D3341">
        <w:rPr>
          <w:rFonts w:eastAsia="Times New Roman" w:cs="Times New Roman"/>
          <w:sz w:val="24"/>
          <w:szCs w:val="24"/>
          <w:lang w:eastAsia="tr-TR"/>
        </w:rPr>
        <w:t>mermer</w:t>
      </w:r>
      <w:r w:rsidR="002A574A">
        <w:rPr>
          <w:rFonts w:eastAsia="Times New Roman" w:cs="Times New Roman"/>
          <w:sz w:val="24"/>
          <w:szCs w:val="24"/>
          <w:lang w:eastAsia="tr-TR"/>
        </w:rPr>
        <w:t xml:space="preserve"> ocak ve fabrika</w:t>
      </w:r>
      <w:r w:rsidR="002A574A" w:rsidRPr="005D3341">
        <w:rPr>
          <w:rFonts w:eastAsia="Times New Roman" w:cs="Times New Roman"/>
          <w:sz w:val="24"/>
          <w:szCs w:val="24"/>
          <w:lang w:eastAsia="tr-TR"/>
        </w:rPr>
        <w:t xml:space="preserve"> işletme</w:t>
      </w:r>
      <w:r w:rsidR="002A574A">
        <w:rPr>
          <w:rFonts w:eastAsia="Times New Roman" w:cs="Times New Roman"/>
          <w:sz w:val="24"/>
          <w:szCs w:val="24"/>
          <w:lang w:eastAsia="tr-TR"/>
        </w:rPr>
        <w:t>ciliği</w:t>
      </w:r>
      <w:r w:rsidR="002A574A" w:rsidRPr="005D3341">
        <w:rPr>
          <w:rFonts w:eastAsia="Times New Roman" w:cs="Times New Roman"/>
          <w:sz w:val="24"/>
          <w:szCs w:val="24"/>
          <w:lang w:eastAsia="tr-TR"/>
        </w:rPr>
        <w:t xml:space="preserve"> ve işleme</w:t>
      </w:r>
      <w:r w:rsidR="002A574A">
        <w:rPr>
          <w:rFonts w:eastAsia="Times New Roman" w:cs="Times New Roman"/>
          <w:sz w:val="24"/>
          <w:szCs w:val="24"/>
          <w:lang w:eastAsia="tr-TR"/>
        </w:rPr>
        <w:t xml:space="preserve"> yöntemleri</w:t>
      </w:r>
      <w:r w:rsidRPr="007C364E">
        <w:rPr>
          <w:rFonts w:eastAsia="Times New Roman" w:cs="Times New Roman"/>
          <w:sz w:val="24"/>
          <w:szCs w:val="24"/>
          <w:lang w:eastAsia="tr-TR"/>
        </w:rPr>
        <w:t xml:space="preserve"> ile ilgili derslere de yer verilmiştir. Bu sayede, öğrencilerimiz genel Maden Mühendisliği formasyonunun yanı sıra mermer ve doğaltaşlar konusunda da uzmanlaşarak mezun olmaktadır</w:t>
      </w:r>
      <w:r w:rsidR="002A574A">
        <w:rPr>
          <w:rFonts w:eastAsia="Times New Roman" w:cs="Times New Roman"/>
          <w:sz w:val="24"/>
          <w:szCs w:val="24"/>
          <w:lang w:eastAsia="tr-TR"/>
        </w:rPr>
        <w:t>lar</w:t>
      </w:r>
      <w:r w:rsidRPr="007C364E">
        <w:rPr>
          <w:rFonts w:eastAsia="Times New Roman" w:cs="Times New Roman"/>
          <w:sz w:val="24"/>
          <w:szCs w:val="24"/>
          <w:lang w:eastAsia="tr-TR"/>
        </w:rPr>
        <w:t>.</w:t>
      </w:r>
    </w:p>
    <w:p w:rsidR="007C364E" w:rsidRPr="007C364E" w:rsidRDefault="007C364E" w:rsidP="00F70A48">
      <w:pPr>
        <w:spacing w:after="0" w:line="240" w:lineRule="auto"/>
        <w:jc w:val="both"/>
        <w:rPr>
          <w:rFonts w:cs="Times New Roman"/>
          <w:b/>
          <w:color w:val="FF0000"/>
          <w:sz w:val="24"/>
          <w:szCs w:val="24"/>
          <w:shd w:val="clear" w:color="auto" w:fill="FFFFFF"/>
        </w:rPr>
      </w:pPr>
    </w:p>
    <w:p w:rsidR="00A04504" w:rsidRPr="007C364E" w:rsidRDefault="00475ECB" w:rsidP="002A574A">
      <w:pPr>
        <w:spacing w:after="0" w:line="240" w:lineRule="auto"/>
        <w:jc w:val="both"/>
        <w:rPr>
          <w:rFonts w:cs="Times New Roman"/>
          <w:sz w:val="24"/>
          <w:szCs w:val="24"/>
          <w:shd w:val="clear" w:color="auto" w:fill="FFFFFF"/>
        </w:rPr>
      </w:pPr>
      <w:r w:rsidRPr="007C364E">
        <w:rPr>
          <w:rFonts w:cs="Times New Roman"/>
          <w:sz w:val="24"/>
          <w:szCs w:val="24"/>
          <w:shd w:val="clear" w:color="auto" w:fill="FFFFFF"/>
        </w:rPr>
        <w:t xml:space="preserve">Program eğitim amaçları </w:t>
      </w:r>
      <w:r w:rsidR="00B77264" w:rsidRPr="007C364E">
        <w:rPr>
          <w:rFonts w:cs="Times New Roman"/>
          <w:sz w:val="24"/>
          <w:szCs w:val="24"/>
          <w:shd w:val="clear" w:color="auto" w:fill="FFFFFF"/>
        </w:rPr>
        <w:t>ilgili akreditasyon kuruluşu</w:t>
      </w:r>
      <w:r w:rsidR="002A574A">
        <w:rPr>
          <w:rFonts w:cs="Times New Roman"/>
          <w:sz w:val="24"/>
          <w:szCs w:val="24"/>
          <w:shd w:val="clear" w:color="auto" w:fill="FFFFFF"/>
        </w:rPr>
        <w:t xml:space="preserve"> </w:t>
      </w:r>
      <w:r w:rsidR="00B77264" w:rsidRPr="007C364E">
        <w:rPr>
          <w:rFonts w:cs="Times New Roman"/>
          <w:sz w:val="24"/>
          <w:szCs w:val="24"/>
          <w:shd w:val="clear" w:color="auto" w:fill="FFFFFF"/>
        </w:rPr>
        <w:t>MÜDEK</w:t>
      </w:r>
      <w:r w:rsidR="002A574A">
        <w:rPr>
          <w:rFonts w:cs="Times New Roman"/>
          <w:sz w:val="24"/>
          <w:szCs w:val="24"/>
          <w:shd w:val="clear" w:color="auto" w:fill="FFFFFF"/>
        </w:rPr>
        <w:t xml:space="preserve">’in </w:t>
      </w:r>
      <w:r w:rsidRPr="007C364E">
        <w:rPr>
          <w:rFonts w:cs="Times New Roman"/>
          <w:sz w:val="24"/>
          <w:szCs w:val="24"/>
          <w:shd w:val="clear" w:color="auto" w:fill="FFFFFF"/>
        </w:rPr>
        <w:t>tanım</w:t>
      </w:r>
      <w:r w:rsidR="00B77264" w:rsidRPr="007C364E">
        <w:rPr>
          <w:rFonts w:cs="Times New Roman"/>
          <w:sz w:val="24"/>
          <w:szCs w:val="24"/>
          <w:shd w:val="clear" w:color="auto" w:fill="FFFFFF"/>
        </w:rPr>
        <w:t>ın</w:t>
      </w:r>
      <w:r w:rsidRPr="007C364E">
        <w:rPr>
          <w:rFonts w:cs="Times New Roman"/>
          <w:sz w:val="24"/>
          <w:szCs w:val="24"/>
          <w:shd w:val="clear" w:color="auto" w:fill="FFFFFF"/>
        </w:rPr>
        <w:t xml:space="preserve">a </w:t>
      </w:r>
      <w:r w:rsidR="002A574A">
        <w:rPr>
          <w:rFonts w:cs="Times New Roman"/>
          <w:sz w:val="24"/>
          <w:szCs w:val="24"/>
          <w:shd w:val="clear" w:color="auto" w:fill="FFFFFF"/>
        </w:rPr>
        <w:t xml:space="preserve">uygun olarak </w:t>
      </w:r>
      <w:r w:rsidRPr="007C364E">
        <w:rPr>
          <w:rFonts w:cs="Times New Roman"/>
          <w:sz w:val="24"/>
          <w:szCs w:val="24"/>
          <w:shd w:val="clear" w:color="auto" w:fill="FFFFFF"/>
        </w:rPr>
        <w:t>ve mezunların bilgi, beceri ve davranışlarını ifade eden bireysel nitelikler</w:t>
      </w:r>
      <w:r w:rsidR="002A574A">
        <w:rPr>
          <w:rFonts w:cs="Times New Roman"/>
          <w:sz w:val="24"/>
          <w:szCs w:val="24"/>
          <w:shd w:val="clear" w:color="auto" w:fill="FFFFFF"/>
        </w:rPr>
        <w:t>ini</w:t>
      </w:r>
      <w:r w:rsidRPr="007C364E">
        <w:rPr>
          <w:rFonts w:cs="Times New Roman"/>
          <w:sz w:val="24"/>
          <w:szCs w:val="24"/>
          <w:shd w:val="clear" w:color="auto" w:fill="FFFFFF"/>
        </w:rPr>
        <w:t xml:space="preserve"> içer</w:t>
      </w:r>
      <w:r w:rsidR="002A574A">
        <w:rPr>
          <w:rFonts w:cs="Times New Roman"/>
          <w:sz w:val="24"/>
          <w:szCs w:val="24"/>
          <w:shd w:val="clear" w:color="auto" w:fill="FFFFFF"/>
        </w:rPr>
        <w:t>ecek şekilde hazırlanmıştır.</w:t>
      </w:r>
      <w:r w:rsidRPr="007C364E">
        <w:rPr>
          <w:rFonts w:cs="Times New Roman"/>
          <w:sz w:val="24"/>
          <w:szCs w:val="24"/>
          <w:shd w:val="clear" w:color="auto" w:fill="FFFFFF"/>
        </w:rPr>
        <w:t xml:space="preserve"> </w:t>
      </w:r>
      <w:r w:rsidR="002A574A">
        <w:rPr>
          <w:rFonts w:cs="Times New Roman"/>
          <w:sz w:val="24"/>
          <w:szCs w:val="24"/>
          <w:shd w:val="clear" w:color="auto" w:fill="FFFFFF"/>
        </w:rPr>
        <w:t xml:space="preserve">Bölüm </w:t>
      </w:r>
      <w:r w:rsidRPr="007C364E">
        <w:rPr>
          <w:rFonts w:cs="Times New Roman"/>
          <w:sz w:val="24"/>
          <w:szCs w:val="24"/>
          <w:shd w:val="clear" w:color="auto" w:fill="FFFFFF"/>
        </w:rPr>
        <w:t>mezunlarının</w:t>
      </w:r>
      <w:r w:rsidR="005A7C79" w:rsidRPr="007C364E">
        <w:rPr>
          <w:rFonts w:cs="Times New Roman"/>
          <w:sz w:val="24"/>
          <w:szCs w:val="24"/>
          <w:shd w:val="clear" w:color="auto" w:fill="FFFFFF"/>
        </w:rPr>
        <w:t xml:space="preserve"> kariyerlerine odaklı </w:t>
      </w:r>
      <w:r w:rsidR="002A574A">
        <w:rPr>
          <w:rFonts w:cs="Times New Roman"/>
          <w:sz w:val="24"/>
          <w:szCs w:val="24"/>
          <w:shd w:val="clear" w:color="auto" w:fill="FFFFFF"/>
        </w:rPr>
        <w:t xml:space="preserve">olarak belirlenmiştir. </w:t>
      </w:r>
    </w:p>
    <w:p w:rsidR="00A04504" w:rsidRPr="007C364E" w:rsidRDefault="00A04504" w:rsidP="0081791C">
      <w:pPr>
        <w:spacing w:after="0" w:line="240" w:lineRule="auto"/>
        <w:jc w:val="both"/>
        <w:rPr>
          <w:rStyle w:val="bold-font"/>
          <w:rFonts w:cs="Times New Roman"/>
          <w:b/>
          <w:color w:val="FF0000"/>
          <w:sz w:val="24"/>
          <w:szCs w:val="24"/>
          <w:shd w:val="clear" w:color="auto" w:fill="FFFFFF"/>
        </w:rPr>
      </w:pPr>
    </w:p>
    <w:p w:rsidR="00F70A48" w:rsidRPr="00DA0FD2" w:rsidRDefault="00F70A48" w:rsidP="002A574A">
      <w:pPr>
        <w:spacing w:after="12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2.3-Kurumun, fakültenin ve bölümün özgörevleriyle</w:t>
      </w:r>
      <w:r w:rsidR="00A04504" w:rsidRPr="00DA0FD2">
        <w:rPr>
          <w:rStyle w:val="bold-font"/>
          <w:rFonts w:cs="Times New Roman"/>
          <w:b/>
          <w:color w:val="FF0000"/>
          <w:sz w:val="24"/>
          <w:szCs w:val="24"/>
          <w:shd w:val="clear" w:color="auto" w:fill="FFFFFF"/>
        </w:rPr>
        <w:t xml:space="preserve"> (misyonu)</w:t>
      </w:r>
      <w:r w:rsidRPr="00DA0FD2">
        <w:rPr>
          <w:rStyle w:val="bold-font"/>
          <w:rFonts w:cs="Times New Roman"/>
          <w:b/>
          <w:color w:val="FF0000"/>
          <w:sz w:val="24"/>
          <w:szCs w:val="24"/>
          <w:shd w:val="clear" w:color="auto" w:fill="FFFFFF"/>
        </w:rPr>
        <w:t xml:space="preserve"> uyumlu olmalıdır.</w:t>
      </w:r>
    </w:p>
    <w:p w:rsidR="00DB639A" w:rsidRPr="007C364E" w:rsidRDefault="007C364E" w:rsidP="007C364E">
      <w:pPr>
        <w:spacing w:after="120"/>
        <w:jc w:val="both"/>
        <w:rPr>
          <w:rFonts w:eastAsia="Times New Roman" w:cs="Times New Roman"/>
          <w:sz w:val="24"/>
          <w:szCs w:val="24"/>
          <w:lang w:eastAsia="tr-TR"/>
        </w:rPr>
      </w:pPr>
      <w:r>
        <w:rPr>
          <w:rFonts w:eastAsia="Times New Roman" w:cs="Times New Roman"/>
          <w:sz w:val="24"/>
          <w:szCs w:val="24"/>
          <w:lang w:eastAsia="tr-TR"/>
        </w:rPr>
        <w:t xml:space="preserve">Bölüm </w:t>
      </w:r>
      <w:r w:rsidRPr="007C364E">
        <w:rPr>
          <w:rFonts w:eastAsia="Times New Roman" w:cs="Times New Roman"/>
          <w:sz w:val="24"/>
          <w:szCs w:val="24"/>
          <w:lang w:eastAsia="tr-TR"/>
        </w:rPr>
        <w:t>Misyonumuz</w:t>
      </w:r>
      <w:r w:rsidR="002A574A">
        <w:rPr>
          <w:rFonts w:eastAsia="Times New Roman" w:cs="Times New Roman"/>
          <w:sz w:val="24"/>
          <w:szCs w:val="24"/>
          <w:lang w:eastAsia="tr-TR"/>
        </w:rPr>
        <w:t>;</w:t>
      </w:r>
    </w:p>
    <w:p w:rsidR="00DB639A" w:rsidRPr="007C364E" w:rsidRDefault="00DB639A" w:rsidP="007C364E">
      <w:pPr>
        <w:spacing w:after="120"/>
        <w:jc w:val="both"/>
        <w:rPr>
          <w:rFonts w:eastAsia="Times New Roman" w:cs="Times New Roman"/>
          <w:sz w:val="24"/>
          <w:szCs w:val="24"/>
          <w:lang w:eastAsia="tr-TR"/>
        </w:rPr>
      </w:pPr>
      <w:r w:rsidRPr="007C364E">
        <w:rPr>
          <w:rFonts w:eastAsia="Times New Roman" w:cs="Times New Roman"/>
          <w:sz w:val="24"/>
          <w:szCs w:val="24"/>
          <w:lang w:eastAsia="tr-TR"/>
        </w:rPr>
        <w:t xml:space="preserve">Madencilik sektörünün aradığı evrensel niteliklere sahip iyi eğitim almış, kaliteli, takım çalışmasına yatkın, yenilikçi ve girişimci maden mühendisleri yetiştirmek, ülkemizin eksikliğini hissettiği üniversite-sanayi işbirliğini hak ettiği seviyeye yükseltmek ve bu işbirliğine dayalı Ar-Ge projeleri ile doğaltaş sektörü başta olmak üzere ülkemiz madenciliğinin sürdürülebilir </w:t>
      </w:r>
      <w:r w:rsidR="007C364E">
        <w:rPr>
          <w:rFonts w:eastAsia="Times New Roman" w:cs="Times New Roman"/>
          <w:sz w:val="24"/>
          <w:szCs w:val="24"/>
          <w:lang w:eastAsia="tr-TR"/>
        </w:rPr>
        <w:t xml:space="preserve">ve </w:t>
      </w:r>
      <w:r w:rsidRPr="007C364E">
        <w:rPr>
          <w:rFonts w:eastAsia="Times New Roman" w:cs="Times New Roman"/>
          <w:sz w:val="24"/>
          <w:szCs w:val="24"/>
          <w:lang w:eastAsia="tr-TR"/>
        </w:rPr>
        <w:t>çevre bilinciyle gelişimine katkı sağlamaktır.</w:t>
      </w:r>
    </w:p>
    <w:p w:rsidR="00DB639A" w:rsidRPr="007C364E" w:rsidRDefault="007C364E" w:rsidP="007C364E">
      <w:pPr>
        <w:spacing w:after="120"/>
        <w:jc w:val="both"/>
        <w:rPr>
          <w:rFonts w:eastAsia="Times New Roman" w:cs="Times New Roman"/>
          <w:sz w:val="24"/>
          <w:szCs w:val="24"/>
          <w:lang w:eastAsia="tr-TR"/>
        </w:rPr>
      </w:pPr>
      <w:r>
        <w:rPr>
          <w:rFonts w:eastAsia="Times New Roman" w:cs="Times New Roman"/>
          <w:sz w:val="24"/>
          <w:szCs w:val="24"/>
          <w:lang w:eastAsia="tr-TR"/>
        </w:rPr>
        <w:t xml:space="preserve">Bölüm </w:t>
      </w:r>
      <w:r w:rsidRPr="007C364E">
        <w:rPr>
          <w:rFonts w:eastAsia="Times New Roman" w:cs="Times New Roman"/>
          <w:sz w:val="24"/>
          <w:szCs w:val="24"/>
          <w:lang w:eastAsia="tr-TR"/>
        </w:rPr>
        <w:t>Vizyonumuz</w:t>
      </w:r>
      <w:r w:rsidR="002A574A">
        <w:rPr>
          <w:rFonts w:eastAsia="Times New Roman" w:cs="Times New Roman"/>
          <w:sz w:val="24"/>
          <w:szCs w:val="24"/>
          <w:lang w:eastAsia="tr-TR"/>
        </w:rPr>
        <w:t>;</w:t>
      </w:r>
    </w:p>
    <w:p w:rsidR="002A574A" w:rsidRPr="00D35146" w:rsidRDefault="00DB639A" w:rsidP="002A574A">
      <w:pPr>
        <w:spacing w:after="0" w:line="240" w:lineRule="auto"/>
        <w:jc w:val="both"/>
        <w:rPr>
          <w:rStyle w:val="bold-font"/>
          <w:rFonts w:cs="Times New Roman"/>
          <w:i/>
          <w:sz w:val="24"/>
          <w:szCs w:val="24"/>
          <w:shd w:val="clear" w:color="auto" w:fill="FFFFFF"/>
        </w:rPr>
      </w:pPr>
      <w:r w:rsidRPr="007C364E">
        <w:rPr>
          <w:rFonts w:eastAsia="Times New Roman" w:cs="Times New Roman"/>
          <w:sz w:val="24"/>
          <w:szCs w:val="24"/>
          <w:lang w:eastAsia="tr-TR"/>
        </w:rPr>
        <w:t>Üniversite-sanayi işbirliğine dayalı çağdaş eğitim, öğretim ve araştırma faaliyetleri yürüten, sürdürülebilir uluslararası ilişkiler geliştirerek, ulusal alanda söz sahibi, dünyada saygın bir maden mühendisliği bölümü olmaktır.</w:t>
      </w:r>
      <w:r w:rsidR="002A574A" w:rsidRPr="002A574A">
        <w:rPr>
          <w:rFonts w:eastAsia="Times New Roman" w:cs="Times New Roman"/>
          <w:sz w:val="24"/>
          <w:szCs w:val="24"/>
          <w:lang w:eastAsia="tr-TR"/>
        </w:rPr>
        <w:t xml:space="preserve"> Tablo 2.2</w:t>
      </w:r>
      <w:r w:rsidR="002A574A">
        <w:rPr>
          <w:rFonts w:eastAsia="Times New Roman" w:cs="Times New Roman"/>
          <w:sz w:val="24"/>
          <w:szCs w:val="24"/>
          <w:lang w:eastAsia="tr-TR"/>
        </w:rPr>
        <w:t>’de</w:t>
      </w:r>
      <w:r w:rsidR="002A574A" w:rsidRPr="002A574A">
        <w:rPr>
          <w:rFonts w:eastAsia="Times New Roman" w:cs="Times New Roman"/>
          <w:sz w:val="24"/>
          <w:szCs w:val="24"/>
          <w:lang w:eastAsia="tr-TR"/>
        </w:rPr>
        <w:t xml:space="preserve"> program eğitim amaçlarının kurum, fakülte, bölüm vizyon ve misyonu ile uyumu</w:t>
      </w:r>
      <w:r w:rsidR="002A574A">
        <w:rPr>
          <w:rFonts w:eastAsia="Times New Roman" w:cs="Times New Roman"/>
          <w:sz w:val="24"/>
          <w:szCs w:val="24"/>
          <w:lang w:eastAsia="tr-TR"/>
        </w:rPr>
        <w:t xml:space="preserve"> incelenmiştir.</w:t>
      </w:r>
    </w:p>
    <w:p w:rsidR="00DB639A" w:rsidRPr="007C364E" w:rsidRDefault="00DB639A" w:rsidP="007C364E">
      <w:pPr>
        <w:spacing w:after="120"/>
        <w:jc w:val="both"/>
        <w:rPr>
          <w:rFonts w:eastAsia="Times New Roman" w:cs="Times New Roman"/>
          <w:sz w:val="24"/>
          <w:szCs w:val="24"/>
          <w:lang w:eastAsia="tr-TR"/>
        </w:rPr>
      </w:pPr>
    </w:p>
    <w:p w:rsidR="007C364E" w:rsidRDefault="007C364E">
      <w:pPr>
        <w:rPr>
          <w:rFonts w:cs="Times New Roman"/>
          <w:b/>
          <w:i/>
          <w:sz w:val="24"/>
          <w:szCs w:val="24"/>
          <w:shd w:val="clear" w:color="auto" w:fill="FFFFFF"/>
        </w:rPr>
      </w:pPr>
      <w:r>
        <w:rPr>
          <w:rFonts w:cs="Times New Roman"/>
          <w:b/>
          <w:i/>
          <w:sz w:val="24"/>
          <w:szCs w:val="24"/>
          <w:shd w:val="clear" w:color="auto" w:fill="FFFFFF"/>
        </w:rPr>
        <w:br w:type="page"/>
      </w:r>
    </w:p>
    <w:p w:rsidR="001021F0" w:rsidRPr="00D35146" w:rsidRDefault="001021F0" w:rsidP="001021F0">
      <w:pPr>
        <w:spacing w:after="0" w:line="240" w:lineRule="auto"/>
        <w:jc w:val="center"/>
        <w:rPr>
          <w:rStyle w:val="bold-font"/>
          <w:rFonts w:cs="Times New Roman"/>
          <w:i/>
          <w:sz w:val="24"/>
          <w:szCs w:val="24"/>
          <w:shd w:val="clear" w:color="auto" w:fill="FFFFFF"/>
        </w:rPr>
      </w:pPr>
      <w:r w:rsidRPr="00D35146">
        <w:rPr>
          <w:rFonts w:cs="Times New Roman"/>
          <w:b/>
          <w:i/>
          <w:sz w:val="24"/>
          <w:szCs w:val="24"/>
          <w:shd w:val="clear" w:color="auto" w:fill="FFFFFF"/>
        </w:rPr>
        <w:lastRenderedPageBreak/>
        <w:t>Tablo 2.2 Program Eğitim Amaçlarının Kurum, Fakülte, Bölüm Vizyon ve Misyonu ile Uyumu</w:t>
      </w:r>
    </w:p>
    <w:tbl>
      <w:tblPr>
        <w:tblStyle w:val="TabloKlavuzu"/>
        <w:tblW w:w="0" w:type="auto"/>
        <w:tblInd w:w="137" w:type="dxa"/>
        <w:tblLook w:val="04A0" w:firstRow="1" w:lastRow="0" w:firstColumn="1" w:lastColumn="0" w:noHBand="0" w:noVBand="1"/>
      </w:tblPr>
      <w:tblGrid>
        <w:gridCol w:w="1182"/>
        <w:gridCol w:w="1180"/>
        <w:gridCol w:w="1311"/>
        <w:gridCol w:w="1387"/>
        <w:gridCol w:w="1501"/>
        <w:gridCol w:w="1351"/>
        <w:gridCol w:w="1239"/>
      </w:tblGrid>
      <w:tr w:rsidR="000D6D0E" w:rsidRPr="008E40CD" w:rsidTr="000D6D0E">
        <w:trPr>
          <w:trHeight w:val="1157"/>
        </w:trPr>
        <w:tc>
          <w:tcPr>
            <w:tcW w:w="0" w:type="auto"/>
            <w:tcBorders>
              <w:top w:val="single" w:sz="18" w:space="0" w:color="auto"/>
              <w:left w:val="single" w:sz="18" w:space="0" w:color="auto"/>
              <w:bottom w:val="single" w:sz="18" w:space="0" w:color="auto"/>
            </w:tcBorders>
            <w:vAlign w:val="center"/>
          </w:tcPr>
          <w:p w:rsidR="000D6D0E" w:rsidRPr="00D14336" w:rsidRDefault="000D6D0E" w:rsidP="000D6D0E">
            <w:pPr>
              <w:pStyle w:val="GvdeMetni"/>
              <w:spacing w:after="0"/>
              <w:jc w:val="center"/>
              <w:rPr>
                <w:sz w:val="18"/>
                <w:szCs w:val="18"/>
              </w:rPr>
            </w:pPr>
          </w:p>
        </w:tc>
        <w:tc>
          <w:tcPr>
            <w:tcW w:w="0" w:type="auto"/>
            <w:gridSpan w:val="2"/>
            <w:tcBorders>
              <w:top w:val="single" w:sz="18" w:space="0" w:color="auto"/>
              <w:left w:val="single" w:sz="18" w:space="0" w:color="auto"/>
              <w:bottom w:val="single" w:sz="18" w:space="0" w:color="auto"/>
            </w:tcBorders>
            <w:vAlign w:val="center"/>
          </w:tcPr>
          <w:p w:rsidR="000D6D0E" w:rsidRPr="00A07634" w:rsidRDefault="000D6D0E" w:rsidP="000D6D0E">
            <w:pPr>
              <w:pStyle w:val="GvdeMetni"/>
              <w:spacing w:after="0"/>
              <w:jc w:val="center"/>
              <w:rPr>
                <w:sz w:val="18"/>
                <w:szCs w:val="18"/>
              </w:rPr>
            </w:pPr>
            <w:r w:rsidRPr="00A07634">
              <w:rPr>
                <w:sz w:val="18"/>
                <w:szCs w:val="18"/>
              </w:rPr>
              <w:t>AFYON KOCATEPE ÜNİVERSİTESİ</w:t>
            </w:r>
          </w:p>
        </w:tc>
        <w:tc>
          <w:tcPr>
            <w:tcW w:w="0" w:type="auto"/>
            <w:gridSpan w:val="2"/>
            <w:tcBorders>
              <w:top w:val="single" w:sz="18" w:space="0" w:color="auto"/>
              <w:bottom w:val="single" w:sz="18" w:space="0" w:color="auto"/>
            </w:tcBorders>
            <w:vAlign w:val="center"/>
          </w:tcPr>
          <w:p w:rsidR="000D6D0E" w:rsidRPr="00A07634" w:rsidRDefault="000D6D0E" w:rsidP="000D6D0E">
            <w:pPr>
              <w:pStyle w:val="GvdeMetni"/>
              <w:spacing w:after="0"/>
              <w:jc w:val="center"/>
              <w:rPr>
                <w:sz w:val="18"/>
                <w:szCs w:val="18"/>
              </w:rPr>
            </w:pPr>
            <w:r>
              <w:rPr>
                <w:sz w:val="18"/>
                <w:szCs w:val="18"/>
              </w:rPr>
              <w:t>MÜHENDİSLİK</w:t>
            </w:r>
            <w:r w:rsidRPr="00A07634">
              <w:rPr>
                <w:sz w:val="18"/>
                <w:szCs w:val="18"/>
              </w:rPr>
              <w:t>FAKÜLTESİ</w:t>
            </w:r>
          </w:p>
        </w:tc>
        <w:tc>
          <w:tcPr>
            <w:tcW w:w="0" w:type="auto"/>
            <w:gridSpan w:val="2"/>
            <w:tcBorders>
              <w:top w:val="single" w:sz="18" w:space="0" w:color="auto"/>
              <w:bottom w:val="single" w:sz="18" w:space="0" w:color="auto"/>
              <w:right w:val="single" w:sz="18" w:space="0" w:color="auto"/>
            </w:tcBorders>
            <w:vAlign w:val="center"/>
          </w:tcPr>
          <w:p w:rsidR="000D6D0E" w:rsidRPr="00A07634" w:rsidRDefault="000D6D0E" w:rsidP="000D6D0E">
            <w:pPr>
              <w:pStyle w:val="GvdeMetni"/>
              <w:spacing w:after="0"/>
              <w:jc w:val="center"/>
              <w:rPr>
                <w:sz w:val="18"/>
                <w:szCs w:val="18"/>
              </w:rPr>
            </w:pPr>
            <w:r>
              <w:rPr>
                <w:sz w:val="18"/>
                <w:szCs w:val="18"/>
              </w:rPr>
              <w:t xml:space="preserve">MADEN </w:t>
            </w:r>
            <w:r w:rsidRPr="00A07634">
              <w:rPr>
                <w:sz w:val="18"/>
                <w:szCs w:val="18"/>
              </w:rPr>
              <w:t>BÖLÜMÜ</w:t>
            </w:r>
          </w:p>
        </w:tc>
      </w:tr>
      <w:tr w:rsidR="000D6D0E" w:rsidRPr="008E40CD" w:rsidTr="000D6D0E">
        <w:trPr>
          <w:trHeight w:val="35"/>
        </w:trPr>
        <w:tc>
          <w:tcPr>
            <w:tcW w:w="0" w:type="auto"/>
            <w:vMerge w:val="restart"/>
            <w:tcBorders>
              <w:top w:val="single" w:sz="18" w:space="0" w:color="auto"/>
              <w:left w:val="single" w:sz="18" w:space="0" w:color="auto"/>
            </w:tcBorders>
            <w:vAlign w:val="center"/>
          </w:tcPr>
          <w:p w:rsidR="000D6D0E" w:rsidRPr="00474602" w:rsidRDefault="000D6D0E" w:rsidP="000D6D0E">
            <w:pPr>
              <w:pStyle w:val="GvdeMetni"/>
              <w:jc w:val="center"/>
              <w:rPr>
                <w:sz w:val="20"/>
                <w:szCs w:val="20"/>
              </w:rPr>
            </w:pPr>
            <w:r>
              <w:rPr>
                <w:b/>
              </w:rPr>
              <w:t>Program Eğitim Amaçları (PEA)</w:t>
            </w:r>
          </w:p>
        </w:tc>
        <w:tc>
          <w:tcPr>
            <w:tcW w:w="0" w:type="auto"/>
            <w:tcBorders>
              <w:top w:val="single" w:sz="18" w:space="0" w:color="auto"/>
              <w:left w:val="single" w:sz="18" w:space="0" w:color="auto"/>
            </w:tcBorders>
            <w:vAlign w:val="center"/>
          </w:tcPr>
          <w:p w:rsidR="000D6D0E" w:rsidRPr="00474602" w:rsidRDefault="000D6D0E" w:rsidP="000D6D0E">
            <w:pPr>
              <w:pStyle w:val="GvdeMetni"/>
              <w:jc w:val="center"/>
              <w:rPr>
                <w:sz w:val="20"/>
                <w:szCs w:val="20"/>
              </w:rPr>
            </w:pPr>
            <w:r w:rsidRPr="00474602">
              <w:rPr>
                <w:sz w:val="20"/>
                <w:szCs w:val="20"/>
              </w:rPr>
              <w:t>Misyon</w:t>
            </w:r>
          </w:p>
        </w:tc>
        <w:tc>
          <w:tcPr>
            <w:tcW w:w="0" w:type="auto"/>
            <w:tcBorders>
              <w:top w:val="single" w:sz="18" w:space="0" w:color="auto"/>
            </w:tcBorders>
            <w:vAlign w:val="center"/>
          </w:tcPr>
          <w:p w:rsidR="000D6D0E" w:rsidRPr="0056731E" w:rsidRDefault="000D6D0E" w:rsidP="000D6D0E">
            <w:pPr>
              <w:pStyle w:val="GvdeMetni"/>
              <w:jc w:val="center"/>
              <w:rPr>
                <w:sz w:val="20"/>
                <w:szCs w:val="20"/>
              </w:rPr>
            </w:pPr>
            <w:r>
              <w:rPr>
                <w:sz w:val="20"/>
                <w:szCs w:val="20"/>
              </w:rPr>
              <w:t>Vizyon</w:t>
            </w:r>
          </w:p>
        </w:tc>
        <w:tc>
          <w:tcPr>
            <w:tcW w:w="0" w:type="auto"/>
            <w:tcBorders>
              <w:top w:val="single" w:sz="18" w:space="0" w:color="auto"/>
            </w:tcBorders>
            <w:vAlign w:val="center"/>
          </w:tcPr>
          <w:p w:rsidR="000D6D0E" w:rsidRPr="00474602" w:rsidRDefault="000D6D0E" w:rsidP="000D6D0E">
            <w:pPr>
              <w:pStyle w:val="GvdeMetni"/>
              <w:jc w:val="center"/>
              <w:rPr>
                <w:sz w:val="20"/>
                <w:szCs w:val="20"/>
              </w:rPr>
            </w:pPr>
            <w:r w:rsidRPr="00474602">
              <w:rPr>
                <w:sz w:val="20"/>
                <w:szCs w:val="20"/>
              </w:rPr>
              <w:t>Misyon</w:t>
            </w:r>
          </w:p>
        </w:tc>
        <w:tc>
          <w:tcPr>
            <w:tcW w:w="0" w:type="auto"/>
            <w:tcBorders>
              <w:top w:val="single" w:sz="18" w:space="0" w:color="auto"/>
            </w:tcBorders>
            <w:vAlign w:val="center"/>
          </w:tcPr>
          <w:p w:rsidR="000D6D0E" w:rsidRPr="0056731E" w:rsidRDefault="000D6D0E" w:rsidP="000D6D0E">
            <w:pPr>
              <w:pStyle w:val="GvdeMetni"/>
              <w:jc w:val="center"/>
              <w:rPr>
                <w:sz w:val="20"/>
                <w:szCs w:val="20"/>
              </w:rPr>
            </w:pPr>
            <w:r>
              <w:rPr>
                <w:sz w:val="20"/>
                <w:szCs w:val="20"/>
              </w:rPr>
              <w:t>Vizyon</w:t>
            </w:r>
          </w:p>
        </w:tc>
        <w:tc>
          <w:tcPr>
            <w:tcW w:w="0" w:type="auto"/>
            <w:tcBorders>
              <w:top w:val="single" w:sz="18" w:space="0" w:color="auto"/>
              <w:right w:val="single" w:sz="4" w:space="0" w:color="auto"/>
            </w:tcBorders>
            <w:vAlign w:val="center"/>
          </w:tcPr>
          <w:p w:rsidR="000D6D0E" w:rsidRPr="00474602" w:rsidRDefault="000D6D0E" w:rsidP="000D6D0E">
            <w:pPr>
              <w:pStyle w:val="GvdeMetni"/>
              <w:jc w:val="center"/>
              <w:rPr>
                <w:sz w:val="20"/>
                <w:szCs w:val="20"/>
              </w:rPr>
            </w:pPr>
            <w:r w:rsidRPr="00474602">
              <w:rPr>
                <w:sz w:val="20"/>
                <w:szCs w:val="20"/>
              </w:rPr>
              <w:t>Misyon</w:t>
            </w:r>
          </w:p>
        </w:tc>
        <w:tc>
          <w:tcPr>
            <w:tcW w:w="0" w:type="auto"/>
            <w:tcBorders>
              <w:top w:val="single" w:sz="18" w:space="0" w:color="auto"/>
              <w:left w:val="single" w:sz="4" w:space="0" w:color="auto"/>
              <w:right w:val="single" w:sz="18" w:space="0" w:color="auto"/>
            </w:tcBorders>
            <w:vAlign w:val="center"/>
          </w:tcPr>
          <w:p w:rsidR="000D6D0E" w:rsidRPr="0056731E" w:rsidRDefault="000D6D0E" w:rsidP="000D6D0E">
            <w:pPr>
              <w:pStyle w:val="GvdeMetni"/>
              <w:jc w:val="center"/>
              <w:rPr>
                <w:sz w:val="20"/>
                <w:szCs w:val="20"/>
              </w:rPr>
            </w:pPr>
            <w:r>
              <w:rPr>
                <w:sz w:val="20"/>
                <w:szCs w:val="20"/>
              </w:rPr>
              <w:t>Vizyon</w:t>
            </w:r>
          </w:p>
        </w:tc>
      </w:tr>
      <w:tr w:rsidR="000D6D0E" w:rsidRPr="008E40CD" w:rsidTr="000D6D0E">
        <w:trPr>
          <w:trHeight w:val="3164"/>
        </w:trPr>
        <w:tc>
          <w:tcPr>
            <w:tcW w:w="0" w:type="auto"/>
            <w:vMerge/>
            <w:tcBorders>
              <w:left w:val="single" w:sz="18" w:space="0" w:color="auto"/>
            </w:tcBorders>
            <w:vAlign w:val="center"/>
          </w:tcPr>
          <w:p w:rsidR="000D6D0E" w:rsidRDefault="000D6D0E" w:rsidP="000D6D0E">
            <w:pPr>
              <w:pStyle w:val="GvdeMetni"/>
              <w:jc w:val="center"/>
              <w:rPr>
                <w:b/>
              </w:rPr>
            </w:pPr>
          </w:p>
        </w:tc>
        <w:tc>
          <w:tcPr>
            <w:tcW w:w="0" w:type="auto"/>
            <w:tcBorders>
              <w:top w:val="single" w:sz="18" w:space="0" w:color="auto"/>
              <w:left w:val="single" w:sz="18" w:space="0" w:color="auto"/>
            </w:tcBorders>
            <w:vAlign w:val="center"/>
          </w:tcPr>
          <w:p w:rsidR="000D6D0E" w:rsidRPr="00D91CE6" w:rsidRDefault="000D6D0E" w:rsidP="000D6D0E">
            <w:pPr>
              <w:pStyle w:val="GvdeMetni"/>
              <w:spacing w:after="0"/>
              <w:rPr>
                <w:rFonts w:asciiTheme="minorHAnsi" w:hAnsiTheme="minorHAnsi"/>
                <w:color w:val="000000" w:themeColor="text1"/>
                <w:sz w:val="18"/>
                <w:szCs w:val="18"/>
              </w:rPr>
            </w:pPr>
            <w:r w:rsidRPr="00D91CE6">
              <w:rPr>
                <w:rFonts w:asciiTheme="minorHAnsi" w:hAnsiTheme="minorHAnsi"/>
                <w:color w:val="000000" w:themeColor="text1"/>
                <w:sz w:val="18"/>
                <w:szCs w:val="18"/>
              </w:rPr>
              <w:t>Evrensel düzeyde bilimsel bilgi üretmek, mesleki açıdan çağdaşlarıyla rekabet edebilen, nitelikli bireyler yetiştirmek ve bölgesel kalkınmaya katkı sağlamaktır.</w:t>
            </w:r>
          </w:p>
        </w:tc>
        <w:tc>
          <w:tcPr>
            <w:tcW w:w="0" w:type="auto"/>
            <w:tcBorders>
              <w:top w:val="single" w:sz="18" w:space="0" w:color="auto"/>
            </w:tcBorders>
            <w:vAlign w:val="center"/>
          </w:tcPr>
          <w:p w:rsidR="000D6D0E" w:rsidRPr="00D91CE6" w:rsidRDefault="000D6D0E" w:rsidP="000D6D0E">
            <w:pPr>
              <w:pStyle w:val="GvdeMetni"/>
              <w:spacing w:after="0"/>
              <w:rPr>
                <w:rFonts w:asciiTheme="minorHAnsi" w:hAnsiTheme="minorHAnsi"/>
                <w:color w:val="000000" w:themeColor="text1"/>
                <w:sz w:val="18"/>
                <w:szCs w:val="18"/>
              </w:rPr>
            </w:pPr>
            <w:r w:rsidRPr="00D91CE6">
              <w:rPr>
                <w:rFonts w:asciiTheme="minorHAnsi" w:hAnsiTheme="minorHAnsi"/>
                <w:color w:val="000000" w:themeColor="text1"/>
                <w:sz w:val="18"/>
                <w:szCs w:val="18"/>
              </w:rPr>
              <w:t>Bilimsel araştırma ve eğitim faaliyetlerinde kaliteyi sürekli artırarak bölgesel kalkınmaya katkı sunan, yenilikçi projelerle ulusal düzeyde girişimci üniversiteler arasında yer almak ve uzun vadede uluslararası tanınır bir üniversite haline gelmektir.</w:t>
            </w:r>
          </w:p>
        </w:tc>
        <w:tc>
          <w:tcPr>
            <w:tcW w:w="0" w:type="auto"/>
            <w:tcBorders>
              <w:top w:val="single" w:sz="18" w:space="0" w:color="auto"/>
            </w:tcBorders>
            <w:vAlign w:val="center"/>
          </w:tcPr>
          <w:p w:rsidR="000D6D0E" w:rsidRPr="00D91CE6" w:rsidRDefault="000D6D0E" w:rsidP="000D6D0E">
            <w:pPr>
              <w:pStyle w:val="GvdeMetni"/>
              <w:spacing w:after="0"/>
              <w:rPr>
                <w:rFonts w:asciiTheme="minorHAnsi" w:hAnsiTheme="minorHAnsi"/>
                <w:color w:val="000000" w:themeColor="text1"/>
                <w:sz w:val="18"/>
                <w:szCs w:val="18"/>
              </w:rPr>
            </w:pPr>
            <w:r w:rsidRPr="00D91CE6">
              <w:rPr>
                <w:rFonts w:asciiTheme="minorHAnsi" w:hAnsiTheme="minorHAnsi" w:cs="Arial"/>
                <w:color w:val="000000" w:themeColor="text1"/>
                <w:sz w:val="18"/>
                <w:szCs w:val="18"/>
                <w:shd w:val="clear" w:color="auto" w:fill="FFFFFF"/>
              </w:rPr>
              <w:t>Misyonumuz, resmi ve özel kurumların ilgili uzmanlık alanlarındaki farklı mühendislik konularına katkıda bulunmaktır. Bu görev, bölgemizde pek çok yeni fırsatların doğmasına katkıda bulunacak ve dünyadaki bilimsel gelişmelere yönelmemizde yeni hedefler belirleyecektir. Yakın gelecekte yeni mühendislik alanlarının kurulması, milli ekonomiye de katkı sağlayacak ve Afyonkarahisar iline yararlı olacaktır.</w:t>
            </w:r>
          </w:p>
        </w:tc>
        <w:tc>
          <w:tcPr>
            <w:tcW w:w="0" w:type="auto"/>
            <w:tcBorders>
              <w:top w:val="single" w:sz="18" w:space="0" w:color="auto"/>
            </w:tcBorders>
            <w:vAlign w:val="center"/>
          </w:tcPr>
          <w:p w:rsidR="000D6D0E" w:rsidRPr="00D91CE6" w:rsidRDefault="000D6D0E" w:rsidP="000D6D0E">
            <w:pPr>
              <w:pStyle w:val="GvdeMetni"/>
              <w:spacing w:after="0"/>
              <w:rPr>
                <w:rFonts w:asciiTheme="minorHAnsi" w:hAnsiTheme="minorHAnsi"/>
                <w:color w:val="000000" w:themeColor="text1"/>
                <w:sz w:val="18"/>
                <w:szCs w:val="18"/>
              </w:rPr>
            </w:pPr>
            <w:r w:rsidRPr="00D91CE6">
              <w:rPr>
                <w:rFonts w:asciiTheme="minorHAnsi" w:hAnsiTheme="minorHAnsi" w:cs="Arial"/>
                <w:color w:val="000000" w:themeColor="text1"/>
                <w:sz w:val="18"/>
                <w:szCs w:val="18"/>
                <w:shd w:val="clear" w:color="auto" w:fill="FFFFFF"/>
              </w:rPr>
              <w:t>Mühendislik Fakültesinin vizyonu, öğrencilerin mühendislik yeteneklerini geliştirmek ve günümüzün modern mühendislik dünyası ile mühendislik temellerinin bütün alanlarında başarılı öğrenciler yetiştirmektir. Fakültemiz ayrıca dinamik, modern ve yenilikçi eğitim sistemi uygulayarak, iyi eğitimli ve tecrübeli öğretim ve araştırma kadrosu ile birçok araştırma projesini üstlenmeyi hedeflemektedir</w:t>
            </w:r>
          </w:p>
        </w:tc>
        <w:tc>
          <w:tcPr>
            <w:tcW w:w="0" w:type="auto"/>
            <w:tcBorders>
              <w:top w:val="single" w:sz="18" w:space="0" w:color="auto"/>
              <w:right w:val="single" w:sz="4" w:space="0" w:color="auto"/>
            </w:tcBorders>
            <w:vAlign w:val="center"/>
          </w:tcPr>
          <w:p w:rsidR="000D6D0E" w:rsidRPr="00D91CE6" w:rsidRDefault="000D6D0E" w:rsidP="000D6D0E">
            <w:pPr>
              <w:pStyle w:val="NormalWeb"/>
              <w:spacing w:before="0" w:beforeAutospacing="0" w:after="0" w:afterAutospacing="0" w:line="276" w:lineRule="auto"/>
              <w:jc w:val="both"/>
              <w:rPr>
                <w:rFonts w:asciiTheme="minorHAnsi" w:hAnsiTheme="minorHAnsi"/>
                <w:color w:val="000000" w:themeColor="text1"/>
                <w:sz w:val="18"/>
                <w:szCs w:val="18"/>
              </w:rPr>
            </w:pPr>
            <w:r w:rsidRPr="00D91CE6">
              <w:rPr>
                <w:rFonts w:asciiTheme="minorHAnsi" w:hAnsiTheme="minorHAnsi"/>
                <w:color w:val="000000" w:themeColor="text1"/>
                <w:sz w:val="18"/>
                <w:szCs w:val="18"/>
              </w:rPr>
              <w:t>Madencilik sektörünün aradığı evrensel niteliklere sahip iyi eğitim almış, kaliteli, takım çalışmasına yatkın, yenilikçi ve girişimci maden mühendisleri yetiştirmek, ülkemizin eksikliğini hissettiği üniversite-sanayi işbirliğini hak ettiği seviyeye yükseltmek ve bu işbirliğine dayalı Ar-Ge projeleri ile doğaltaş sektörü başta olmak üzere ülkemiz madenciliğinin sürdürülebilir çevre bilinciyle gelişimine katkı sağlamaktır.</w:t>
            </w:r>
          </w:p>
          <w:p w:rsidR="000D6D0E" w:rsidRPr="00D91CE6" w:rsidRDefault="000D6D0E" w:rsidP="000D6D0E">
            <w:pPr>
              <w:jc w:val="both"/>
              <w:rPr>
                <w:color w:val="000000" w:themeColor="text1"/>
                <w:sz w:val="18"/>
                <w:szCs w:val="18"/>
              </w:rPr>
            </w:pPr>
          </w:p>
        </w:tc>
        <w:tc>
          <w:tcPr>
            <w:tcW w:w="0" w:type="auto"/>
            <w:tcBorders>
              <w:top w:val="single" w:sz="18" w:space="0" w:color="auto"/>
              <w:left w:val="single" w:sz="4" w:space="0" w:color="auto"/>
              <w:right w:val="single" w:sz="18" w:space="0" w:color="auto"/>
            </w:tcBorders>
            <w:vAlign w:val="center"/>
          </w:tcPr>
          <w:p w:rsidR="000D6D0E" w:rsidRPr="00D91CE6" w:rsidRDefault="000D6D0E" w:rsidP="000D6D0E">
            <w:pPr>
              <w:pStyle w:val="NormalWeb"/>
              <w:spacing w:before="0" w:beforeAutospacing="0" w:after="0" w:afterAutospacing="0" w:line="276" w:lineRule="auto"/>
              <w:jc w:val="both"/>
              <w:rPr>
                <w:rFonts w:asciiTheme="minorHAnsi" w:hAnsiTheme="minorHAnsi"/>
                <w:color w:val="000000" w:themeColor="text1"/>
                <w:sz w:val="18"/>
                <w:szCs w:val="18"/>
              </w:rPr>
            </w:pPr>
            <w:r w:rsidRPr="00D91CE6">
              <w:rPr>
                <w:rFonts w:asciiTheme="minorHAnsi" w:hAnsiTheme="minorHAnsi"/>
                <w:color w:val="000000" w:themeColor="text1"/>
                <w:sz w:val="18"/>
                <w:szCs w:val="18"/>
              </w:rPr>
              <w:t>Üniversite-sanayi işbirliğine dayalı çağdaş eğitim, öğretim ve araştırma faaliyetleri yürüten, sürdürülebilir uluslararası ilişkiler geliştirerek, ulusal alanda söz sahibi, dünyada saygın bir maden mühendisliği bölümü olmaktır.</w:t>
            </w:r>
          </w:p>
          <w:p w:rsidR="000D6D0E" w:rsidRPr="00D91CE6" w:rsidRDefault="000D6D0E" w:rsidP="000D6D0E">
            <w:pPr>
              <w:jc w:val="both"/>
              <w:rPr>
                <w:color w:val="000000" w:themeColor="text1"/>
                <w:sz w:val="18"/>
                <w:szCs w:val="18"/>
              </w:rPr>
            </w:pPr>
          </w:p>
        </w:tc>
      </w:tr>
      <w:tr w:rsidR="000D6D0E" w:rsidRPr="008E40CD" w:rsidTr="000D6D0E">
        <w:tc>
          <w:tcPr>
            <w:tcW w:w="0" w:type="auto"/>
            <w:tcBorders>
              <w:left w:val="single" w:sz="18" w:space="0" w:color="auto"/>
            </w:tcBorders>
            <w:vAlign w:val="center"/>
          </w:tcPr>
          <w:p w:rsidR="000D6D0E" w:rsidRPr="00474602" w:rsidRDefault="000D6D0E" w:rsidP="000D6D0E">
            <w:pPr>
              <w:pStyle w:val="GvdeMetni"/>
              <w:spacing w:after="0"/>
              <w:jc w:val="center"/>
              <w:rPr>
                <w:sz w:val="20"/>
                <w:szCs w:val="20"/>
              </w:rPr>
            </w:pPr>
            <w:r>
              <w:rPr>
                <w:sz w:val="20"/>
                <w:szCs w:val="20"/>
              </w:rPr>
              <w:t>PEA1.</w:t>
            </w:r>
          </w:p>
        </w:tc>
        <w:tc>
          <w:tcPr>
            <w:tcW w:w="0" w:type="auto"/>
            <w:tcBorders>
              <w:left w:val="single" w:sz="18" w:space="0" w:color="auto"/>
            </w:tcBorders>
          </w:tcPr>
          <w:p w:rsidR="000D6D0E" w:rsidRPr="00474602" w:rsidRDefault="000D6D0E" w:rsidP="000D6D0E">
            <w:pPr>
              <w:pStyle w:val="GvdeMetni"/>
              <w:spacing w:after="0"/>
              <w:jc w:val="left"/>
              <w:rPr>
                <w:sz w:val="20"/>
                <w:szCs w:val="20"/>
              </w:rPr>
            </w:pPr>
            <w:r>
              <w:rPr>
                <w:sz w:val="20"/>
                <w:szCs w:val="20"/>
              </w:rPr>
              <w:t>5</w:t>
            </w:r>
          </w:p>
        </w:tc>
        <w:tc>
          <w:tcPr>
            <w:tcW w:w="0" w:type="auto"/>
          </w:tcPr>
          <w:p w:rsidR="000D6D0E" w:rsidRPr="0056731E" w:rsidRDefault="000D6D0E" w:rsidP="000D6D0E">
            <w:pPr>
              <w:pStyle w:val="GvdeMetni"/>
              <w:spacing w:after="0"/>
              <w:jc w:val="left"/>
              <w:rPr>
                <w:sz w:val="20"/>
                <w:szCs w:val="20"/>
              </w:rPr>
            </w:pPr>
            <w:r>
              <w:rPr>
                <w:sz w:val="20"/>
                <w:szCs w:val="20"/>
              </w:rPr>
              <w:t>5</w:t>
            </w:r>
          </w:p>
        </w:tc>
        <w:tc>
          <w:tcPr>
            <w:tcW w:w="0" w:type="auto"/>
          </w:tcPr>
          <w:p w:rsidR="000D6D0E" w:rsidRPr="00474602" w:rsidRDefault="000D6D0E" w:rsidP="000D6D0E">
            <w:pPr>
              <w:pStyle w:val="GvdeMetni"/>
              <w:spacing w:after="0"/>
              <w:jc w:val="left"/>
              <w:rPr>
                <w:sz w:val="20"/>
                <w:szCs w:val="20"/>
              </w:rPr>
            </w:pPr>
            <w:r>
              <w:rPr>
                <w:sz w:val="20"/>
                <w:szCs w:val="20"/>
              </w:rPr>
              <w:t>5</w:t>
            </w:r>
          </w:p>
        </w:tc>
        <w:tc>
          <w:tcPr>
            <w:tcW w:w="0" w:type="auto"/>
          </w:tcPr>
          <w:p w:rsidR="000D6D0E" w:rsidRPr="00474602" w:rsidRDefault="000D6D0E" w:rsidP="000D6D0E">
            <w:pPr>
              <w:pStyle w:val="GvdeMetni"/>
              <w:spacing w:after="0"/>
              <w:jc w:val="left"/>
              <w:rPr>
                <w:sz w:val="20"/>
                <w:szCs w:val="20"/>
              </w:rPr>
            </w:pPr>
            <w:r>
              <w:rPr>
                <w:sz w:val="20"/>
                <w:szCs w:val="20"/>
              </w:rPr>
              <w:t>5</w:t>
            </w:r>
          </w:p>
        </w:tc>
        <w:tc>
          <w:tcPr>
            <w:tcW w:w="0" w:type="auto"/>
            <w:tcBorders>
              <w:right w:val="single" w:sz="4" w:space="0" w:color="auto"/>
            </w:tcBorders>
          </w:tcPr>
          <w:p w:rsidR="000D6D0E" w:rsidRPr="00474602" w:rsidRDefault="000D6D0E" w:rsidP="000D6D0E">
            <w:pPr>
              <w:pStyle w:val="GvdeMetni"/>
              <w:spacing w:after="0"/>
              <w:jc w:val="left"/>
              <w:rPr>
                <w:sz w:val="20"/>
                <w:szCs w:val="20"/>
              </w:rPr>
            </w:pPr>
            <w:r>
              <w:rPr>
                <w:sz w:val="20"/>
                <w:szCs w:val="20"/>
              </w:rPr>
              <w:t>5</w:t>
            </w:r>
          </w:p>
        </w:tc>
        <w:tc>
          <w:tcPr>
            <w:tcW w:w="0" w:type="auto"/>
            <w:tcBorders>
              <w:left w:val="single" w:sz="4" w:space="0" w:color="auto"/>
              <w:right w:val="single" w:sz="18" w:space="0" w:color="auto"/>
            </w:tcBorders>
          </w:tcPr>
          <w:p w:rsidR="000D6D0E" w:rsidRPr="00474602" w:rsidRDefault="000D6D0E" w:rsidP="000D6D0E">
            <w:pPr>
              <w:pStyle w:val="GvdeMetni"/>
              <w:spacing w:after="0"/>
              <w:jc w:val="left"/>
              <w:rPr>
                <w:sz w:val="20"/>
                <w:szCs w:val="20"/>
              </w:rPr>
            </w:pPr>
            <w:r>
              <w:rPr>
                <w:sz w:val="20"/>
                <w:szCs w:val="20"/>
              </w:rPr>
              <w:t>5</w:t>
            </w:r>
          </w:p>
        </w:tc>
      </w:tr>
      <w:tr w:rsidR="000D6D0E" w:rsidRPr="008E40CD" w:rsidTr="000D6D0E">
        <w:tc>
          <w:tcPr>
            <w:tcW w:w="0" w:type="auto"/>
            <w:tcBorders>
              <w:left w:val="single" w:sz="18" w:space="0" w:color="auto"/>
            </w:tcBorders>
            <w:vAlign w:val="center"/>
          </w:tcPr>
          <w:p w:rsidR="000D6D0E" w:rsidRDefault="000D6D0E" w:rsidP="000D6D0E">
            <w:pPr>
              <w:pStyle w:val="GvdeMetni"/>
              <w:spacing w:after="0"/>
              <w:jc w:val="center"/>
              <w:rPr>
                <w:sz w:val="20"/>
                <w:szCs w:val="20"/>
              </w:rPr>
            </w:pPr>
            <w:r>
              <w:rPr>
                <w:sz w:val="20"/>
                <w:szCs w:val="20"/>
              </w:rPr>
              <w:t>PEA2.</w:t>
            </w:r>
          </w:p>
        </w:tc>
        <w:tc>
          <w:tcPr>
            <w:tcW w:w="0" w:type="auto"/>
            <w:tcBorders>
              <w:left w:val="single" w:sz="18" w:space="0" w:color="auto"/>
            </w:tcBorders>
          </w:tcPr>
          <w:p w:rsidR="000D6D0E" w:rsidRPr="00474602" w:rsidRDefault="000D6D0E" w:rsidP="000D6D0E">
            <w:pPr>
              <w:pStyle w:val="GvdeMetni"/>
              <w:spacing w:after="0"/>
              <w:jc w:val="left"/>
              <w:rPr>
                <w:sz w:val="20"/>
                <w:szCs w:val="20"/>
              </w:rPr>
            </w:pPr>
            <w:r>
              <w:rPr>
                <w:sz w:val="20"/>
                <w:szCs w:val="20"/>
              </w:rPr>
              <w:t>5</w:t>
            </w:r>
          </w:p>
        </w:tc>
        <w:tc>
          <w:tcPr>
            <w:tcW w:w="0" w:type="auto"/>
          </w:tcPr>
          <w:p w:rsidR="000D6D0E" w:rsidRPr="0056731E" w:rsidRDefault="000D6D0E" w:rsidP="000D6D0E">
            <w:pPr>
              <w:pStyle w:val="GvdeMetni"/>
              <w:spacing w:after="0"/>
              <w:jc w:val="left"/>
              <w:rPr>
                <w:sz w:val="20"/>
                <w:szCs w:val="20"/>
              </w:rPr>
            </w:pPr>
            <w:r>
              <w:rPr>
                <w:sz w:val="20"/>
                <w:szCs w:val="20"/>
              </w:rPr>
              <w:t>5</w:t>
            </w:r>
          </w:p>
        </w:tc>
        <w:tc>
          <w:tcPr>
            <w:tcW w:w="0" w:type="auto"/>
          </w:tcPr>
          <w:p w:rsidR="000D6D0E" w:rsidRPr="00474602" w:rsidRDefault="000D6D0E" w:rsidP="000D6D0E">
            <w:pPr>
              <w:pStyle w:val="GvdeMetni"/>
              <w:spacing w:after="0"/>
              <w:jc w:val="left"/>
              <w:rPr>
                <w:sz w:val="20"/>
                <w:szCs w:val="20"/>
              </w:rPr>
            </w:pPr>
            <w:r>
              <w:rPr>
                <w:sz w:val="20"/>
                <w:szCs w:val="20"/>
              </w:rPr>
              <w:t>5</w:t>
            </w:r>
          </w:p>
        </w:tc>
        <w:tc>
          <w:tcPr>
            <w:tcW w:w="0" w:type="auto"/>
          </w:tcPr>
          <w:p w:rsidR="000D6D0E" w:rsidRPr="00474602" w:rsidRDefault="000D6D0E" w:rsidP="000D6D0E">
            <w:pPr>
              <w:pStyle w:val="GvdeMetni"/>
              <w:spacing w:after="0"/>
              <w:jc w:val="left"/>
              <w:rPr>
                <w:sz w:val="20"/>
                <w:szCs w:val="20"/>
              </w:rPr>
            </w:pPr>
            <w:r>
              <w:rPr>
                <w:sz w:val="20"/>
                <w:szCs w:val="20"/>
              </w:rPr>
              <w:t>5</w:t>
            </w:r>
          </w:p>
        </w:tc>
        <w:tc>
          <w:tcPr>
            <w:tcW w:w="0" w:type="auto"/>
            <w:tcBorders>
              <w:right w:val="single" w:sz="4" w:space="0" w:color="auto"/>
            </w:tcBorders>
          </w:tcPr>
          <w:p w:rsidR="000D6D0E" w:rsidRPr="00474602" w:rsidRDefault="000D6D0E" w:rsidP="000D6D0E">
            <w:pPr>
              <w:pStyle w:val="GvdeMetni"/>
              <w:spacing w:after="0"/>
              <w:jc w:val="left"/>
              <w:rPr>
                <w:sz w:val="20"/>
                <w:szCs w:val="20"/>
              </w:rPr>
            </w:pPr>
            <w:r>
              <w:rPr>
                <w:sz w:val="20"/>
                <w:szCs w:val="20"/>
              </w:rPr>
              <w:t>5</w:t>
            </w:r>
          </w:p>
        </w:tc>
        <w:tc>
          <w:tcPr>
            <w:tcW w:w="0" w:type="auto"/>
            <w:tcBorders>
              <w:left w:val="single" w:sz="4" w:space="0" w:color="auto"/>
              <w:right w:val="single" w:sz="18" w:space="0" w:color="auto"/>
            </w:tcBorders>
          </w:tcPr>
          <w:p w:rsidR="000D6D0E" w:rsidRPr="00474602" w:rsidRDefault="000D6D0E" w:rsidP="000D6D0E">
            <w:pPr>
              <w:pStyle w:val="GvdeMetni"/>
              <w:spacing w:after="0"/>
              <w:jc w:val="left"/>
              <w:rPr>
                <w:sz w:val="20"/>
                <w:szCs w:val="20"/>
              </w:rPr>
            </w:pPr>
            <w:r>
              <w:rPr>
                <w:sz w:val="20"/>
                <w:szCs w:val="20"/>
              </w:rPr>
              <w:t>5</w:t>
            </w:r>
          </w:p>
        </w:tc>
      </w:tr>
      <w:tr w:rsidR="000D6D0E" w:rsidRPr="008E40CD" w:rsidTr="000D6D0E">
        <w:tc>
          <w:tcPr>
            <w:tcW w:w="0" w:type="auto"/>
            <w:tcBorders>
              <w:left w:val="single" w:sz="18" w:space="0" w:color="auto"/>
            </w:tcBorders>
            <w:vAlign w:val="center"/>
          </w:tcPr>
          <w:p w:rsidR="000D6D0E" w:rsidRDefault="000D6D0E" w:rsidP="000D6D0E">
            <w:pPr>
              <w:pStyle w:val="GvdeMetni"/>
              <w:spacing w:after="0"/>
              <w:jc w:val="center"/>
              <w:rPr>
                <w:sz w:val="20"/>
                <w:szCs w:val="20"/>
              </w:rPr>
            </w:pPr>
            <w:r>
              <w:rPr>
                <w:sz w:val="20"/>
                <w:szCs w:val="20"/>
              </w:rPr>
              <w:t>PEA3.</w:t>
            </w:r>
          </w:p>
        </w:tc>
        <w:tc>
          <w:tcPr>
            <w:tcW w:w="0" w:type="auto"/>
            <w:tcBorders>
              <w:left w:val="single" w:sz="18" w:space="0" w:color="auto"/>
            </w:tcBorders>
          </w:tcPr>
          <w:p w:rsidR="000D6D0E" w:rsidRPr="00474602" w:rsidRDefault="000D6D0E" w:rsidP="000D6D0E">
            <w:pPr>
              <w:pStyle w:val="GvdeMetni"/>
              <w:spacing w:after="0"/>
              <w:jc w:val="left"/>
              <w:rPr>
                <w:sz w:val="20"/>
                <w:szCs w:val="20"/>
              </w:rPr>
            </w:pPr>
            <w:r>
              <w:rPr>
                <w:sz w:val="20"/>
                <w:szCs w:val="20"/>
              </w:rPr>
              <w:t>5</w:t>
            </w:r>
          </w:p>
        </w:tc>
        <w:tc>
          <w:tcPr>
            <w:tcW w:w="0" w:type="auto"/>
          </w:tcPr>
          <w:p w:rsidR="000D6D0E" w:rsidRPr="0056731E" w:rsidRDefault="000D6D0E" w:rsidP="000D6D0E">
            <w:pPr>
              <w:pStyle w:val="GvdeMetni"/>
              <w:spacing w:after="0"/>
              <w:jc w:val="left"/>
              <w:rPr>
                <w:sz w:val="20"/>
                <w:szCs w:val="20"/>
              </w:rPr>
            </w:pPr>
            <w:r>
              <w:rPr>
                <w:sz w:val="20"/>
                <w:szCs w:val="20"/>
              </w:rPr>
              <w:t>5</w:t>
            </w:r>
          </w:p>
        </w:tc>
        <w:tc>
          <w:tcPr>
            <w:tcW w:w="0" w:type="auto"/>
          </w:tcPr>
          <w:p w:rsidR="000D6D0E" w:rsidRPr="00474602" w:rsidRDefault="000D6D0E" w:rsidP="000D6D0E">
            <w:pPr>
              <w:pStyle w:val="GvdeMetni"/>
              <w:spacing w:after="0"/>
              <w:jc w:val="left"/>
              <w:rPr>
                <w:sz w:val="20"/>
                <w:szCs w:val="20"/>
              </w:rPr>
            </w:pPr>
            <w:r>
              <w:rPr>
                <w:sz w:val="20"/>
                <w:szCs w:val="20"/>
              </w:rPr>
              <w:t>5</w:t>
            </w:r>
          </w:p>
        </w:tc>
        <w:tc>
          <w:tcPr>
            <w:tcW w:w="0" w:type="auto"/>
          </w:tcPr>
          <w:p w:rsidR="000D6D0E" w:rsidRPr="00474602" w:rsidRDefault="000D6D0E" w:rsidP="000D6D0E">
            <w:pPr>
              <w:pStyle w:val="GvdeMetni"/>
              <w:spacing w:after="0"/>
              <w:jc w:val="left"/>
              <w:rPr>
                <w:sz w:val="20"/>
                <w:szCs w:val="20"/>
              </w:rPr>
            </w:pPr>
            <w:r>
              <w:rPr>
                <w:sz w:val="20"/>
                <w:szCs w:val="20"/>
              </w:rPr>
              <w:t>5</w:t>
            </w:r>
          </w:p>
        </w:tc>
        <w:tc>
          <w:tcPr>
            <w:tcW w:w="0" w:type="auto"/>
            <w:tcBorders>
              <w:right w:val="single" w:sz="4" w:space="0" w:color="auto"/>
            </w:tcBorders>
          </w:tcPr>
          <w:p w:rsidR="000D6D0E" w:rsidRPr="00474602" w:rsidRDefault="000D6D0E" w:rsidP="000D6D0E">
            <w:pPr>
              <w:pStyle w:val="GvdeMetni"/>
              <w:spacing w:after="0"/>
              <w:jc w:val="left"/>
              <w:rPr>
                <w:sz w:val="20"/>
                <w:szCs w:val="20"/>
              </w:rPr>
            </w:pPr>
            <w:r>
              <w:rPr>
                <w:sz w:val="20"/>
                <w:szCs w:val="20"/>
              </w:rPr>
              <w:t>5</w:t>
            </w:r>
          </w:p>
        </w:tc>
        <w:tc>
          <w:tcPr>
            <w:tcW w:w="0" w:type="auto"/>
            <w:tcBorders>
              <w:left w:val="single" w:sz="4" w:space="0" w:color="auto"/>
              <w:right w:val="single" w:sz="18" w:space="0" w:color="auto"/>
            </w:tcBorders>
          </w:tcPr>
          <w:p w:rsidR="000D6D0E" w:rsidRPr="00474602" w:rsidRDefault="000D6D0E" w:rsidP="000D6D0E">
            <w:pPr>
              <w:pStyle w:val="GvdeMetni"/>
              <w:spacing w:after="0"/>
              <w:jc w:val="left"/>
              <w:rPr>
                <w:sz w:val="20"/>
                <w:szCs w:val="20"/>
              </w:rPr>
            </w:pPr>
            <w:r>
              <w:rPr>
                <w:sz w:val="20"/>
                <w:szCs w:val="20"/>
              </w:rPr>
              <w:t>5</w:t>
            </w:r>
          </w:p>
        </w:tc>
      </w:tr>
      <w:tr w:rsidR="000D6D0E" w:rsidRPr="008E40CD" w:rsidTr="000D6D0E">
        <w:tc>
          <w:tcPr>
            <w:tcW w:w="0" w:type="auto"/>
            <w:tcBorders>
              <w:left w:val="single" w:sz="18" w:space="0" w:color="auto"/>
            </w:tcBorders>
            <w:vAlign w:val="center"/>
          </w:tcPr>
          <w:p w:rsidR="000D6D0E" w:rsidRDefault="000D6D0E" w:rsidP="000D6D0E">
            <w:pPr>
              <w:pStyle w:val="GvdeMetni"/>
              <w:spacing w:after="0"/>
              <w:jc w:val="center"/>
              <w:rPr>
                <w:sz w:val="20"/>
                <w:szCs w:val="20"/>
              </w:rPr>
            </w:pPr>
            <w:r>
              <w:rPr>
                <w:sz w:val="20"/>
                <w:szCs w:val="20"/>
              </w:rPr>
              <w:t>PEA4.</w:t>
            </w:r>
          </w:p>
        </w:tc>
        <w:tc>
          <w:tcPr>
            <w:tcW w:w="0" w:type="auto"/>
            <w:tcBorders>
              <w:left w:val="single" w:sz="18" w:space="0" w:color="auto"/>
            </w:tcBorders>
          </w:tcPr>
          <w:p w:rsidR="000D6D0E" w:rsidRPr="00474602" w:rsidRDefault="000D6D0E" w:rsidP="000D6D0E">
            <w:pPr>
              <w:pStyle w:val="GvdeMetni"/>
              <w:spacing w:after="0"/>
              <w:jc w:val="left"/>
              <w:rPr>
                <w:sz w:val="20"/>
                <w:szCs w:val="20"/>
              </w:rPr>
            </w:pPr>
            <w:r>
              <w:rPr>
                <w:sz w:val="20"/>
                <w:szCs w:val="20"/>
              </w:rPr>
              <w:t>5</w:t>
            </w:r>
          </w:p>
        </w:tc>
        <w:tc>
          <w:tcPr>
            <w:tcW w:w="0" w:type="auto"/>
          </w:tcPr>
          <w:p w:rsidR="000D6D0E" w:rsidRPr="0056731E" w:rsidRDefault="000D6D0E" w:rsidP="000D6D0E">
            <w:pPr>
              <w:pStyle w:val="GvdeMetni"/>
              <w:spacing w:after="0"/>
              <w:jc w:val="left"/>
              <w:rPr>
                <w:sz w:val="20"/>
                <w:szCs w:val="20"/>
              </w:rPr>
            </w:pPr>
            <w:r>
              <w:rPr>
                <w:sz w:val="20"/>
                <w:szCs w:val="20"/>
              </w:rPr>
              <w:t>5</w:t>
            </w:r>
          </w:p>
        </w:tc>
        <w:tc>
          <w:tcPr>
            <w:tcW w:w="0" w:type="auto"/>
          </w:tcPr>
          <w:p w:rsidR="000D6D0E" w:rsidRPr="00474602" w:rsidRDefault="000D6D0E" w:rsidP="000D6D0E">
            <w:pPr>
              <w:pStyle w:val="GvdeMetni"/>
              <w:spacing w:after="0"/>
              <w:jc w:val="left"/>
              <w:rPr>
                <w:sz w:val="20"/>
                <w:szCs w:val="20"/>
              </w:rPr>
            </w:pPr>
            <w:r>
              <w:rPr>
                <w:sz w:val="20"/>
                <w:szCs w:val="20"/>
              </w:rPr>
              <w:t>5</w:t>
            </w:r>
          </w:p>
        </w:tc>
        <w:tc>
          <w:tcPr>
            <w:tcW w:w="0" w:type="auto"/>
          </w:tcPr>
          <w:p w:rsidR="000D6D0E" w:rsidRPr="00474602" w:rsidRDefault="000D6D0E" w:rsidP="000D6D0E">
            <w:pPr>
              <w:pStyle w:val="GvdeMetni"/>
              <w:spacing w:after="0"/>
              <w:jc w:val="left"/>
              <w:rPr>
                <w:sz w:val="20"/>
                <w:szCs w:val="20"/>
              </w:rPr>
            </w:pPr>
            <w:r>
              <w:rPr>
                <w:sz w:val="20"/>
                <w:szCs w:val="20"/>
              </w:rPr>
              <w:t>5</w:t>
            </w:r>
          </w:p>
        </w:tc>
        <w:tc>
          <w:tcPr>
            <w:tcW w:w="0" w:type="auto"/>
            <w:tcBorders>
              <w:right w:val="single" w:sz="4" w:space="0" w:color="auto"/>
            </w:tcBorders>
          </w:tcPr>
          <w:p w:rsidR="000D6D0E" w:rsidRPr="00474602" w:rsidRDefault="000D6D0E" w:rsidP="000D6D0E">
            <w:pPr>
              <w:pStyle w:val="GvdeMetni"/>
              <w:spacing w:after="0"/>
              <w:jc w:val="left"/>
              <w:rPr>
                <w:sz w:val="20"/>
                <w:szCs w:val="20"/>
              </w:rPr>
            </w:pPr>
            <w:r>
              <w:rPr>
                <w:sz w:val="20"/>
                <w:szCs w:val="20"/>
              </w:rPr>
              <w:t>5</w:t>
            </w:r>
          </w:p>
        </w:tc>
        <w:tc>
          <w:tcPr>
            <w:tcW w:w="0" w:type="auto"/>
            <w:tcBorders>
              <w:left w:val="single" w:sz="4" w:space="0" w:color="auto"/>
              <w:right w:val="single" w:sz="18" w:space="0" w:color="auto"/>
            </w:tcBorders>
          </w:tcPr>
          <w:p w:rsidR="000D6D0E" w:rsidRPr="00474602" w:rsidRDefault="000D6D0E" w:rsidP="000D6D0E">
            <w:pPr>
              <w:pStyle w:val="GvdeMetni"/>
              <w:spacing w:after="0"/>
              <w:jc w:val="left"/>
              <w:rPr>
                <w:sz w:val="20"/>
                <w:szCs w:val="20"/>
              </w:rPr>
            </w:pPr>
            <w:r>
              <w:rPr>
                <w:sz w:val="20"/>
                <w:szCs w:val="20"/>
              </w:rPr>
              <w:t>5</w:t>
            </w:r>
          </w:p>
        </w:tc>
      </w:tr>
      <w:tr w:rsidR="000D6D0E" w:rsidRPr="008E40CD" w:rsidTr="000D6D0E">
        <w:tc>
          <w:tcPr>
            <w:tcW w:w="0" w:type="auto"/>
            <w:tcBorders>
              <w:left w:val="single" w:sz="18" w:space="0" w:color="auto"/>
            </w:tcBorders>
            <w:vAlign w:val="center"/>
          </w:tcPr>
          <w:p w:rsidR="000D6D0E" w:rsidRDefault="000D6D0E" w:rsidP="000D6D0E">
            <w:pPr>
              <w:pStyle w:val="GvdeMetni"/>
              <w:spacing w:after="0"/>
              <w:jc w:val="center"/>
              <w:rPr>
                <w:sz w:val="20"/>
                <w:szCs w:val="20"/>
              </w:rPr>
            </w:pPr>
            <w:r>
              <w:rPr>
                <w:sz w:val="20"/>
                <w:szCs w:val="20"/>
              </w:rPr>
              <w:t>PEA5.</w:t>
            </w:r>
          </w:p>
        </w:tc>
        <w:tc>
          <w:tcPr>
            <w:tcW w:w="0" w:type="auto"/>
            <w:tcBorders>
              <w:left w:val="single" w:sz="18" w:space="0" w:color="auto"/>
            </w:tcBorders>
          </w:tcPr>
          <w:p w:rsidR="000D6D0E" w:rsidRPr="00474602" w:rsidRDefault="000D6D0E" w:rsidP="000D6D0E">
            <w:pPr>
              <w:pStyle w:val="GvdeMetni"/>
              <w:spacing w:after="0"/>
              <w:jc w:val="left"/>
              <w:rPr>
                <w:sz w:val="20"/>
                <w:szCs w:val="20"/>
              </w:rPr>
            </w:pPr>
            <w:r>
              <w:rPr>
                <w:sz w:val="20"/>
                <w:szCs w:val="20"/>
              </w:rPr>
              <w:t>5</w:t>
            </w:r>
          </w:p>
        </w:tc>
        <w:tc>
          <w:tcPr>
            <w:tcW w:w="0" w:type="auto"/>
          </w:tcPr>
          <w:p w:rsidR="000D6D0E" w:rsidRPr="0056731E" w:rsidRDefault="000D6D0E" w:rsidP="000D6D0E">
            <w:pPr>
              <w:pStyle w:val="GvdeMetni"/>
              <w:spacing w:after="0"/>
              <w:jc w:val="left"/>
              <w:rPr>
                <w:sz w:val="20"/>
                <w:szCs w:val="20"/>
              </w:rPr>
            </w:pPr>
            <w:r>
              <w:rPr>
                <w:sz w:val="20"/>
                <w:szCs w:val="20"/>
              </w:rPr>
              <w:t>5</w:t>
            </w:r>
          </w:p>
        </w:tc>
        <w:tc>
          <w:tcPr>
            <w:tcW w:w="0" w:type="auto"/>
          </w:tcPr>
          <w:p w:rsidR="000D6D0E" w:rsidRPr="00474602" w:rsidRDefault="000D6D0E" w:rsidP="000D6D0E">
            <w:pPr>
              <w:pStyle w:val="GvdeMetni"/>
              <w:spacing w:after="0"/>
              <w:jc w:val="left"/>
              <w:rPr>
                <w:sz w:val="20"/>
                <w:szCs w:val="20"/>
              </w:rPr>
            </w:pPr>
            <w:r>
              <w:rPr>
                <w:sz w:val="20"/>
                <w:szCs w:val="20"/>
              </w:rPr>
              <w:t>5</w:t>
            </w:r>
          </w:p>
        </w:tc>
        <w:tc>
          <w:tcPr>
            <w:tcW w:w="0" w:type="auto"/>
          </w:tcPr>
          <w:p w:rsidR="000D6D0E" w:rsidRPr="00474602" w:rsidRDefault="000D6D0E" w:rsidP="000D6D0E">
            <w:pPr>
              <w:pStyle w:val="GvdeMetni"/>
              <w:spacing w:after="0"/>
              <w:jc w:val="left"/>
              <w:rPr>
                <w:sz w:val="20"/>
                <w:szCs w:val="20"/>
              </w:rPr>
            </w:pPr>
            <w:r>
              <w:rPr>
                <w:sz w:val="20"/>
                <w:szCs w:val="20"/>
              </w:rPr>
              <w:t>5</w:t>
            </w:r>
          </w:p>
        </w:tc>
        <w:tc>
          <w:tcPr>
            <w:tcW w:w="0" w:type="auto"/>
            <w:tcBorders>
              <w:right w:val="single" w:sz="4" w:space="0" w:color="auto"/>
            </w:tcBorders>
          </w:tcPr>
          <w:p w:rsidR="000D6D0E" w:rsidRPr="00474602" w:rsidRDefault="000D6D0E" w:rsidP="000D6D0E">
            <w:pPr>
              <w:pStyle w:val="GvdeMetni"/>
              <w:spacing w:after="0"/>
              <w:jc w:val="left"/>
              <w:rPr>
                <w:sz w:val="20"/>
                <w:szCs w:val="20"/>
              </w:rPr>
            </w:pPr>
            <w:r>
              <w:rPr>
                <w:sz w:val="20"/>
                <w:szCs w:val="20"/>
              </w:rPr>
              <w:t>5</w:t>
            </w:r>
          </w:p>
        </w:tc>
        <w:tc>
          <w:tcPr>
            <w:tcW w:w="0" w:type="auto"/>
            <w:tcBorders>
              <w:left w:val="single" w:sz="4" w:space="0" w:color="auto"/>
              <w:right w:val="single" w:sz="18" w:space="0" w:color="auto"/>
            </w:tcBorders>
          </w:tcPr>
          <w:p w:rsidR="000D6D0E" w:rsidRPr="00474602" w:rsidRDefault="000D6D0E" w:rsidP="000D6D0E">
            <w:pPr>
              <w:pStyle w:val="GvdeMetni"/>
              <w:spacing w:after="0"/>
              <w:jc w:val="left"/>
              <w:rPr>
                <w:sz w:val="20"/>
                <w:szCs w:val="20"/>
              </w:rPr>
            </w:pPr>
            <w:r>
              <w:rPr>
                <w:sz w:val="20"/>
                <w:szCs w:val="20"/>
              </w:rPr>
              <w:t>5</w:t>
            </w:r>
          </w:p>
        </w:tc>
      </w:tr>
      <w:tr w:rsidR="000D6D0E" w:rsidRPr="008E40CD" w:rsidTr="000D6D0E">
        <w:tc>
          <w:tcPr>
            <w:tcW w:w="0" w:type="auto"/>
            <w:tcBorders>
              <w:left w:val="single" w:sz="18" w:space="0" w:color="auto"/>
              <w:bottom w:val="single" w:sz="18" w:space="0" w:color="auto"/>
            </w:tcBorders>
            <w:vAlign w:val="center"/>
          </w:tcPr>
          <w:p w:rsidR="000D6D0E" w:rsidRDefault="000D6D0E" w:rsidP="000D6D0E">
            <w:pPr>
              <w:pStyle w:val="GvdeMetni"/>
              <w:spacing w:after="0"/>
              <w:jc w:val="center"/>
              <w:rPr>
                <w:sz w:val="20"/>
                <w:szCs w:val="20"/>
              </w:rPr>
            </w:pPr>
            <w:r>
              <w:rPr>
                <w:sz w:val="20"/>
                <w:szCs w:val="20"/>
              </w:rPr>
              <w:t>PEA6.</w:t>
            </w:r>
          </w:p>
        </w:tc>
        <w:tc>
          <w:tcPr>
            <w:tcW w:w="0" w:type="auto"/>
            <w:tcBorders>
              <w:left w:val="single" w:sz="18" w:space="0" w:color="auto"/>
              <w:bottom w:val="single" w:sz="18" w:space="0" w:color="auto"/>
            </w:tcBorders>
          </w:tcPr>
          <w:p w:rsidR="000D6D0E" w:rsidRPr="00474602" w:rsidRDefault="000D6D0E" w:rsidP="000D6D0E">
            <w:pPr>
              <w:pStyle w:val="GvdeMetni"/>
              <w:spacing w:after="0"/>
              <w:jc w:val="left"/>
              <w:rPr>
                <w:sz w:val="20"/>
                <w:szCs w:val="20"/>
              </w:rPr>
            </w:pPr>
            <w:r>
              <w:rPr>
                <w:sz w:val="20"/>
                <w:szCs w:val="20"/>
              </w:rPr>
              <w:t>5</w:t>
            </w:r>
          </w:p>
        </w:tc>
        <w:tc>
          <w:tcPr>
            <w:tcW w:w="0" w:type="auto"/>
            <w:tcBorders>
              <w:bottom w:val="single" w:sz="18" w:space="0" w:color="auto"/>
            </w:tcBorders>
          </w:tcPr>
          <w:p w:rsidR="000D6D0E" w:rsidRPr="0056731E" w:rsidRDefault="000D6D0E" w:rsidP="000D6D0E">
            <w:pPr>
              <w:pStyle w:val="GvdeMetni"/>
              <w:spacing w:after="0"/>
              <w:jc w:val="left"/>
              <w:rPr>
                <w:sz w:val="20"/>
                <w:szCs w:val="20"/>
              </w:rPr>
            </w:pPr>
            <w:r>
              <w:rPr>
                <w:sz w:val="20"/>
                <w:szCs w:val="20"/>
              </w:rPr>
              <w:t>5</w:t>
            </w:r>
          </w:p>
        </w:tc>
        <w:tc>
          <w:tcPr>
            <w:tcW w:w="0" w:type="auto"/>
            <w:tcBorders>
              <w:bottom w:val="single" w:sz="18" w:space="0" w:color="auto"/>
            </w:tcBorders>
          </w:tcPr>
          <w:p w:rsidR="000D6D0E" w:rsidRPr="00474602" w:rsidRDefault="000D6D0E" w:rsidP="000D6D0E">
            <w:pPr>
              <w:pStyle w:val="GvdeMetni"/>
              <w:spacing w:after="0"/>
              <w:jc w:val="left"/>
              <w:rPr>
                <w:sz w:val="20"/>
                <w:szCs w:val="20"/>
              </w:rPr>
            </w:pPr>
            <w:r>
              <w:rPr>
                <w:sz w:val="20"/>
                <w:szCs w:val="20"/>
              </w:rPr>
              <w:t>5</w:t>
            </w:r>
          </w:p>
        </w:tc>
        <w:tc>
          <w:tcPr>
            <w:tcW w:w="0" w:type="auto"/>
            <w:tcBorders>
              <w:bottom w:val="single" w:sz="18" w:space="0" w:color="auto"/>
            </w:tcBorders>
          </w:tcPr>
          <w:p w:rsidR="000D6D0E" w:rsidRPr="00474602" w:rsidRDefault="000D6D0E" w:rsidP="000D6D0E">
            <w:pPr>
              <w:pStyle w:val="GvdeMetni"/>
              <w:spacing w:after="0"/>
              <w:jc w:val="left"/>
              <w:rPr>
                <w:sz w:val="20"/>
                <w:szCs w:val="20"/>
              </w:rPr>
            </w:pPr>
            <w:r>
              <w:rPr>
                <w:sz w:val="20"/>
                <w:szCs w:val="20"/>
              </w:rPr>
              <w:t>5</w:t>
            </w:r>
          </w:p>
        </w:tc>
        <w:tc>
          <w:tcPr>
            <w:tcW w:w="0" w:type="auto"/>
            <w:tcBorders>
              <w:bottom w:val="single" w:sz="18" w:space="0" w:color="auto"/>
              <w:right w:val="single" w:sz="4" w:space="0" w:color="auto"/>
            </w:tcBorders>
          </w:tcPr>
          <w:p w:rsidR="000D6D0E" w:rsidRPr="00474602" w:rsidRDefault="000D6D0E" w:rsidP="000D6D0E">
            <w:pPr>
              <w:pStyle w:val="GvdeMetni"/>
              <w:spacing w:after="0"/>
              <w:jc w:val="left"/>
              <w:rPr>
                <w:sz w:val="20"/>
                <w:szCs w:val="20"/>
              </w:rPr>
            </w:pPr>
            <w:r>
              <w:rPr>
                <w:sz w:val="20"/>
                <w:szCs w:val="20"/>
              </w:rPr>
              <w:t>5</w:t>
            </w:r>
          </w:p>
        </w:tc>
        <w:tc>
          <w:tcPr>
            <w:tcW w:w="0" w:type="auto"/>
            <w:tcBorders>
              <w:left w:val="single" w:sz="4" w:space="0" w:color="auto"/>
              <w:bottom w:val="single" w:sz="18" w:space="0" w:color="auto"/>
              <w:right w:val="single" w:sz="18" w:space="0" w:color="auto"/>
            </w:tcBorders>
          </w:tcPr>
          <w:p w:rsidR="000D6D0E" w:rsidRPr="00474602" w:rsidRDefault="000D6D0E" w:rsidP="000D6D0E">
            <w:pPr>
              <w:pStyle w:val="GvdeMetni"/>
              <w:spacing w:after="0"/>
              <w:jc w:val="left"/>
              <w:rPr>
                <w:sz w:val="20"/>
                <w:szCs w:val="20"/>
              </w:rPr>
            </w:pPr>
            <w:r>
              <w:rPr>
                <w:sz w:val="20"/>
                <w:szCs w:val="20"/>
              </w:rPr>
              <w:t>5</w:t>
            </w:r>
          </w:p>
        </w:tc>
      </w:tr>
    </w:tbl>
    <w:p w:rsidR="00A04504" w:rsidRPr="00DA0FD2" w:rsidRDefault="00A04504" w:rsidP="00A04504">
      <w:pPr>
        <w:spacing w:after="0" w:line="240" w:lineRule="auto"/>
        <w:jc w:val="both"/>
        <w:rPr>
          <w:rStyle w:val="bold-font"/>
          <w:rFonts w:cs="Times New Roman"/>
          <w:b/>
          <w:color w:val="FF0000"/>
          <w:sz w:val="24"/>
          <w:szCs w:val="24"/>
          <w:shd w:val="clear" w:color="auto" w:fill="FFFFFF"/>
        </w:rPr>
      </w:pPr>
    </w:p>
    <w:p w:rsidR="007C364E" w:rsidRDefault="007C364E">
      <w:pPr>
        <w:rPr>
          <w:rStyle w:val="bold-font"/>
          <w:rFonts w:cs="Times New Roman"/>
          <w:b/>
          <w:color w:val="FF0000"/>
          <w:sz w:val="24"/>
          <w:szCs w:val="24"/>
          <w:shd w:val="clear" w:color="auto" w:fill="FFFFFF"/>
        </w:rPr>
      </w:pPr>
      <w:r>
        <w:rPr>
          <w:rStyle w:val="bold-font"/>
          <w:rFonts w:cs="Times New Roman"/>
          <w:b/>
          <w:color w:val="FF0000"/>
          <w:sz w:val="24"/>
          <w:szCs w:val="24"/>
          <w:shd w:val="clear" w:color="auto" w:fill="FFFFFF"/>
        </w:rPr>
        <w:br w:type="page"/>
      </w:r>
    </w:p>
    <w:p w:rsidR="006F4831" w:rsidRPr="00DA0FD2" w:rsidRDefault="006F4831" w:rsidP="00F70A48">
      <w:pPr>
        <w:spacing w:after="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lastRenderedPageBreak/>
        <w:t>2.4-</w:t>
      </w:r>
      <w:r w:rsidRPr="00DA0FD2">
        <w:rPr>
          <w:rFonts w:cs="Times New Roman"/>
          <w:b/>
          <w:color w:val="FF0000"/>
          <w:sz w:val="24"/>
          <w:szCs w:val="24"/>
          <w:shd w:val="clear" w:color="auto" w:fill="FFFFFF"/>
        </w:rPr>
        <w:t>Programın çeşitli iç ve dış paydaşlarını sürece dahil ederek belirlenmelidir.</w:t>
      </w:r>
    </w:p>
    <w:p w:rsidR="007C364E" w:rsidRDefault="00DB639A" w:rsidP="007C364E">
      <w:pPr>
        <w:spacing w:after="0" w:line="276" w:lineRule="auto"/>
        <w:jc w:val="both"/>
        <w:rPr>
          <w:rFonts w:eastAsia="Times New Roman" w:cs="Times New Roman"/>
          <w:sz w:val="24"/>
          <w:szCs w:val="24"/>
          <w:lang w:eastAsia="tr-TR"/>
        </w:rPr>
      </w:pPr>
      <w:r w:rsidRPr="007C364E">
        <w:rPr>
          <w:rFonts w:eastAsia="Times New Roman" w:cs="Times New Roman"/>
          <w:sz w:val="24"/>
          <w:szCs w:val="24"/>
          <w:lang w:eastAsia="tr-TR"/>
        </w:rPr>
        <w:t xml:space="preserve">Bölümümüz, Eğitim-Öğretim, AR-GE, Kurumsal İşleyiş ve Topluma Hizmet gibi temel kalite konularını içerecek şekilde iç ve dış paydaşların süreçlere katılımları sağlanmaktadır. </w:t>
      </w:r>
    </w:p>
    <w:p w:rsidR="00DB639A" w:rsidRPr="007C364E" w:rsidRDefault="00DB639A" w:rsidP="007C364E">
      <w:pPr>
        <w:spacing w:after="0" w:line="276" w:lineRule="auto"/>
        <w:jc w:val="both"/>
        <w:rPr>
          <w:rFonts w:eastAsia="Times New Roman" w:cs="Times New Roman"/>
          <w:sz w:val="24"/>
          <w:szCs w:val="24"/>
          <w:lang w:eastAsia="tr-TR"/>
        </w:rPr>
      </w:pPr>
      <w:r w:rsidRPr="007C364E">
        <w:rPr>
          <w:rFonts w:eastAsia="Times New Roman" w:cs="Times New Roman"/>
          <w:sz w:val="24"/>
          <w:szCs w:val="24"/>
          <w:lang w:eastAsia="tr-TR"/>
        </w:rPr>
        <w:t>İç Paydaşlar:</w:t>
      </w:r>
    </w:p>
    <w:p w:rsidR="00DB639A" w:rsidRPr="007C364E" w:rsidRDefault="00DB639A" w:rsidP="007C364E">
      <w:pPr>
        <w:spacing w:after="0" w:line="276" w:lineRule="auto"/>
        <w:jc w:val="both"/>
        <w:rPr>
          <w:rFonts w:eastAsia="Times New Roman" w:cs="Times New Roman"/>
          <w:sz w:val="24"/>
          <w:szCs w:val="24"/>
          <w:lang w:eastAsia="tr-TR"/>
        </w:rPr>
      </w:pPr>
      <w:r w:rsidRPr="007C364E">
        <w:rPr>
          <w:rFonts w:eastAsia="Times New Roman" w:cs="Times New Roman"/>
          <w:sz w:val="24"/>
          <w:szCs w:val="24"/>
          <w:lang w:eastAsia="tr-TR"/>
        </w:rPr>
        <w:t>-Öğrencilerimiz</w:t>
      </w:r>
    </w:p>
    <w:p w:rsidR="00DB639A" w:rsidRPr="007C364E" w:rsidRDefault="00DB639A" w:rsidP="007C364E">
      <w:pPr>
        <w:spacing w:after="0" w:line="276" w:lineRule="auto"/>
        <w:jc w:val="both"/>
        <w:rPr>
          <w:rFonts w:eastAsia="Times New Roman" w:cs="Times New Roman"/>
          <w:sz w:val="24"/>
          <w:szCs w:val="24"/>
          <w:lang w:eastAsia="tr-TR"/>
        </w:rPr>
      </w:pPr>
      <w:r w:rsidRPr="007C364E">
        <w:rPr>
          <w:rFonts w:eastAsia="Times New Roman" w:cs="Times New Roman"/>
          <w:sz w:val="24"/>
          <w:szCs w:val="24"/>
          <w:lang w:eastAsia="tr-TR"/>
        </w:rPr>
        <w:t>- Öğretim elemanlarımız</w:t>
      </w:r>
    </w:p>
    <w:p w:rsidR="00DB639A" w:rsidRPr="007C364E" w:rsidRDefault="00DB639A" w:rsidP="007C364E">
      <w:pPr>
        <w:spacing w:after="0" w:line="276" w:lineRule="auto"/>
        <w:jc w:val="both"/>
        <w:rPr>
          <w:rFonts w:eastAsia="Times New Roman" w:cs="Times New Roman"/>
          <w:sz w:val="24"/>
          <w:szCs w:val="24"/>
          <w:lang w:eastAsia="tr-TR"/>
        </w:rPr>
      </w:pPr>
      <w:r w:rsidRPr="007C364E">
        <w:rPr>
          <w:rFonts w:eastAsia="Times New Roman" w:cs="Times New Roman"/>
          <w:sz w:val="24"/>
          <w:szCs w:val="24"/>
          <w:lang w:eastAsia="tr-TR"/>
        </w:rPr>
        <w:t>- Bölümümüz derslerinden bir kısmını yürütmekte olan diğer fakülte ve bölümlerin öğretim elemanları</w:t>
      </w:r>
    </w:p>
    <w:p w:rsidR="00DB639A" w:rsidRPr="007C364E" w:rsidRDefault="00DB639A" w:rsidP="007C364E">
      <w:pPr>
        <w:spacing w:after="0" w:line="276" w:lineRule="auto"/>
        <w:jc w:val="both"/>
        <w:rPr>
          <w:rFonts w:eastAsia="Times New Roman" w:cs="Times New Roman"/>
          <w:sz w:val="24"/>
          <w:szCs w:val="24"/>
          <w:lang w:eastAsia="tr-TR"/>
        </w:rPr>
      </w:pPr>
      <w:r w:rsidRPr="007C364E">
        <w:rPr>
          <w:rFonts w:eastAsia="Times New Roman" w:cs="Times New Roman"/>
          <w:sz w:val="24"/>
          <w:szCs w:val="24"/>
          <w:lang w:eastAsia="tr-TR"/>
        </w:rPr>
        <w:t>- Fakültedeki diğer bölümler ve fakülte yönetimi</w:t>
      </w:r>
    </w:p>
    <w:p w:rsidR="00DB639A" w:rsidRPr="007C364E" w:rsidRDefault="00DB639A" w:rsidP="007C364E">
      <w:pPr>
        <w:spacing w:after="0" w:line="276" w:lineRule="auto"/>
        <w:jc w:val="both"/>
        <w:rPr>
          <w:rFonts w:eastAsia="Times New Roman" w:cs="Times New Roman"/>
          <w:sz w:val="24"/>
          <w:szCs w:val="24"/>
          <w:lang w:eastAsia="tr-TR"/>
        </w:rPr>
      </w:pPr>
      <w:r w:rsidRPr="007C364E">
        <w:rPr>
          <w:rFonts w:eastAsia="Times New Roman" w:cs="Times New Roman"/>
          <w:sz w:val="24"/>
          <w:szCs w:val="24"/>
          <w:lang w:eastAsia="tr-TR"/>
        </w:rPr>
        <w:t>- Üniversite üst yönetimidir.</w:t>
      </w:r>
    </w:p>
    <w:p w:rsidR="00DB639A" w:rsidRPr="007C364E" w:rsidRDefault="00DB639A" w:rsidP="007C364E">
      <w:pPr>
        <w:spacing w:after="0" w:line="276" w:lineRule="auto"/>
        <w:jc w:val="both"/>
        <w:rPr>
          <w:rFonts w:eastAsia="Times New Roman" w:cs="Times New Roman"/>
          <w:sz w:val="24"/>
          <w:szCs w:val="24"/>
          <w:lang w:eastAsia="tr-TR"/>
        </w:rPr>
      </w:pPr>
      <w:r w:rsidRPr="007C364E">
        <w:rPr>
          <w:rFonts w:eastAsia="Times New Roman" w:cs="Times New Roman"/>
          <w:sz w:val="24"/>
          <w:szCs w:val="24"/>
          <w:lang w:eastAsia="tr-TR"/>
        </w:rPr>
        <w:t>Dış Paydaşlar:</w:t>
      </w:r>
    </w:p>
    <w:p w:rsidR="00DB639A" w:rsidRPr="007C364E" w:rsidRDefault="00DB639A" w:rsidP="007C364E">
      <w:pPr>
        <w:spacing w:after="0" w:line="276" w:lineRule="auto"/>
        <w:jc w:val="both"/>
        <w:rPr>
          <w:rFonts w:eastAsia="Times New Roman" w:cs="Times New Roman"/>
          <w:sz w:val="24"/>
          <w:szCs w:val="24"/>
          <w:lang w:eastAsia="tr-TR"/>
        </w:rPr>
      </w:pPr>
      <w:r w:rsidRPr="007C364E">
        <w:rPr>
          <w:rFonts w:eastAsia="Times New Roman" w:cs="Times New Roman"/>
          <w:sz w:val="24"/>
          <w:szCs w:val="24"/>
          <w:lang w:eastAsia="tr-TR"/>
        </w:rPr>
        <w:t>- Mezunlarımız</w:t>
      </w:r>
    </w:p>
    <w:p w:rsidR="00DB639A" w:rsidRPr="007C364E" w:rsidRDefault="00DB639A" w:rsidP="007C364E">
      <w:pPr>
        <w:spacing w:after="0" w:line="276" w:lineRule="auto"/>
        <w:jc w:val="both"/>
        <w:rPr>
          <w:rFonts w:eastAsia="Times New Roman" w:cs="Times New Roman"/>
          <w:sz w:val="24"/>
          <w:szCs w:val="24"/>
          <w:lang w:eastAsia="tr-TR"/>
        </w:rPr>
      </w:pPr>
      <w:r w:rsidRPr="007C364E">
        <w:rPr>
          <w:rFonts w:eastAsia="Times New Roman" w:cs="Times New Roman"/>
          <w:sz w:val="24"/>
          <w:szCs w:val="24"/>
          <w:lang w:eastAsia="tr-TR"/>
        </w:rPr>
        <w:t>- Öğrencilerimizin staj yaptığı kurum ve kuruluşların yöneticileri</w:t>
      </w:r>
    </w:p>
    <w:p w:rsidR="00DB639A" w:rsidRPr="007C364E" w:rsidRDefault="00DB639A" w:rsidP="007C364E">
      <w:pPr>
        <w:spacing w:after="0" w:line="276" w:lineRule="auto"/>
        <w:jc w:val="both"/>
        <w:rPr>
          <w:rFonts w:eastAsia="Times New Roman" w:cs="Times New Roman"/>
          <w:sz w:val="24"/>
          <w:szCs w:val="24"/>
          <w:lang w:eastAsia="tr-TR"/>
        </w:rPr>
      </w:pPr>
      <w:r w:rsidRPr="007C364E">
        <w:rPr>
          <w:rFonts w:eastAsia="Times New Roman" w:cs="Times New Roman"/>
          <w:sz w:val="24"/>
          <w:szCs w:val="24"/>
          <w:lang w:eastAsia="tr-TR"/>
        </w:rPr>
        <w:t>- Mezunlarımızın işverenleri ve yöneticileri</w:t>
      </w:r>
    </w:p>
    <w:p w:rsidR="00DB639A" w:rsidRPr="007C364E" w:rsidRDefault="00DB639A" w:rsidP="007C364E">
      <w:pPr>
        <w:spacing w:after="0" w:line="276" w:lineRule="auto"/>
        <w:jc w:val="both"/>
        <w:rPr>
          <w:rFonts w:eastAsia="Times New Roman" w:cs="Times New Roman"/>
          <w:sz w:val="24"/>
          <w:szCs w:val="24"/>
          <w:lang w:eastAsia="tr-TR"/>
        </w:rPr>
      </w:pPr>
      <w:r w:rsidRPr="007C364E">
        <w:rPr>
          <w:rFonts w:eastAsia="Times New Roman" w:cs="Times New Roman"/>
          <w:sz w:val="24"/>
          <w:szCs w:val="24"/>
          <w:lang w:eastAsia="tr-TR"/>
        </w:rPr>
        <w:t>- Teknik geziler vasıtasıyla ziyaret edilen ve temasa geçilen kurum ve kuruluşlar</w:t>
      </w:r>
    </w:p>
    <w:p w:rsidR="00DB639A" w:rsidRPr="007C364E" w:rsidRDefault="00DB639A" w:rsidP="007C364E">
      <w:pPr>
        <w:spacing w:after="0" w:line="276" w:lineRule="auto"/>
        <w:jc w:val="both"/>
        <w:rPr>
          <w:rFonts w:eastAsia="Times New Roman" w:cs="Times New Roman"/>
          <w:sz w:val="24"/>
          <w:szCs w:val="24"/>
          <w:lang w:eastAsia="tr-TR"/>
        </w:rPr>
      </w:pPr>
      <w:r w:rsidRPr="007C364E">
        <w:rPr>
          <w:rFonts w:eastAsia="Times New Roman" w:cs="Times New Roman"/>
          <w:sz w:val="24"/>
          <w:szCs w:val="24"/>
          <w:lang w:eastAsia="tr-TR"/>
        </w:rPr>
        <w:t>- Maden Mühendisleri Odası Afyon İl Temsilciliği</w:t>
      </w:r>
    </w:p>
    <w:p w:rsidR="00DB639A" w:rsidRPr="007C364E" w:rsidRDefault="00DB639A" w:rsidP="007C364E">
      <w:pPr>
        <w:spacing w:after="0" w:line="276" w:lineRule="auto"/>
        <w:jc w:val="both"/>
        <w:rPr>
          <w:rFonts w:eastAsia="Times New Roman" w:cs="Times New Roman"/>
          <w:sz w:val="24"/>
          <w:szCs w:val="24"/>
          <w:lang w:eastAsia="tr-TR"/>
        </w:rPr>
      </w:pPr>
      <w:r w:rsidRPr="007C364E">
        <w:rPr>
          <w:rFonts w:eastAsia="Times New Roman" w:cs="Times New Roman"/>
          <w:sz w:val="24"/>
          <w:szCs w:val="24"/>
          <w:lang w:eastAsia="tr-TR"/>
        </w:rPr>
        <w:t>Madencilik alanlarında faaliyet gösteren kamu ve özel kuruluşlar</w:t>
      </w:r>
    </w:p>
    <w:p w:rsidR="00DB639A" w:rsidRPr="007C364E" w:rsidRDefault="00DB639A" w:rsidP="007C364E">
      <w:pPr>
        <w:spacing w:after="0" w:line="276" w:lineRule="auto"/>
        <w:jc w:val="both"/>
        <w:rPr>
          <w:rFonts w:eastAsia="Times New Roman" w:cs="Times New Roman"/>
          <w:sz w:val="24"/>
          <w:szCs w:val="24"/>
          <w:lang w:eastAsia="tr-TR"/>
        </w:rPr>
      </w:pPr>
      <w:r w:rsidRPr="007C364E">
        <w:rPr>
          <w:rFonts w:eastAsia="Times New Roman" w:cs="Times New Roman"/>
          <w:sz w:val="24"/>
          <w:szCs w:val="24"/>
          <w:lang w:eastAsia="tr-TR"/>
        </w:rPr>
        <w:t>- Afyonkarahisar Belediyesi</w:t>
      </w:r>
    </w:p>
    <w:p w:rsidR="00DB639A" w:rsidRPr="007C364E" w:rsidRDefault="00DB639A" w:rsidP="007C364E">
      <w:pPr>
        <w:spacing w:after="0" w:line="276" w:lineRule="auto"/>
        <w:jc w:val="both"/>
        <w:rPr>
          <w:rFonts w:eastAsia="Times New Roman" w:cs="Times New Roman"/>
          <w:sz w:val="24"/>
          <w:szCs w:val="24"/>
          <w:lang w:eastAsia="tr-TR"/>
        </w:rPr>
      </w:pPr>
      <w:r w:rsidRPr="007C364E">
        <w:rPr>
          <w:rFonts w:eastAsia="Times New Roman" w:cs="Times New Roman"/>
          <w:sz w:val="24"/>
          <w:szCs w:val="24"/>
          <w:lang w:eastAsia="tr-TR"/>
        </w:rPr>
        <w:t>- Diğer Üniversiteler</w:t>
      </w:r>
    </w:p>
    <w:p w:rsidR="00330626" w:rsidRPr="007C364E" w:rsidRDefault="00DB639A" w:rsidP="007C364E">
      <w:pPr>
        <w:spacing w:after="0" w:line="276" w:lineRule="auto"/>
        <w:jc w:val="both"/>
        <w:rPr>
          <w:rFonts w:eastAsia="Times New Roman" w:cs="Times New Roman"/>
          <w:sz w:val="24"/>
          <w:szCs w:val="24"/>
          <w:lang w:eastAsia="tr-TR"/>
        </w:rPr>
      </w:pPr>
      <w:r w:rsidRPr="007C364E">
        <w:rPr>
          <w:rFonts w:eastAsia="Times New Roman" w:cs="Times New Roman"/>
          <w:sz w:val="24"/>
          <w:szCs w:val="24"/>
          <w:lang w:eastAsia="tr-TR"/>
        </w:rPr>
        <w:t>- YÖK </w:t>
      </w:r>
    </w:p>
    <w:p w:rsidR="00330626" w:rsidRPr="00DA0FD2" w:rsidRDefault="00330626" w:rsidP="00330626">
      <w:pPr>
        <w:spacing w:after="0" w:line="240" w:lineRule="auto"/>
        <w:jc w:val="both"/>
        <w:rPr>
          <w:rFonts w:cs="Times New Roman"/>
          <w:b/>
          <w:color w:val="FF0000"/>
          <w:sz w:val="24"/>
          <w:szCs w:val="24"/>
          <w:shd w:val="clear" w:color="auto" w:fill="FFFFFF"/>
        </w:rPr>
      </w:pPr>
    </w:p>
    <w:p w:rsidR="00F70A48" w:rsidRPr="00DA0FD2" w:rsidRDefault="00F70A48" w:rsidP="007C364E">
      <w:pPr>
        <w:spacing w:after="12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2.5-Kolayca erişilebilecek şekilde yayımlanmış olmalıdır.</w:t>
      </w:r>
    </w:p>
    <w:p w:rsidR="00AA66F1" w:rsidRDefault="00DB639A" w:rsidP="00406604">
      <w:pPr>
        <w:spacing w:after="120" w:line="240" w:lineRule="auto"/>
        <w:jc w:val="both"/>
        <w:rPr>
          <w:rStyle w:val="bold-font"/>
          <w:rFonts w:cs="Times New Roman"/>
          <w:sz w:val="24"/>
          <w:szCs w:val="24"/>
          <w:shd w:val="clear" w:color="auto" w:fill="FFFFFF"/>
        </w:rPr>
      </w:pPr>
      <w:r w:rsidRPr="00406604">
        <w:rPr>
          <w:rFonts w:eastAsia="Times New Roman" w:cs="Times New Roman"/>
          <w:sz w:val="24"/>
          <w:szCs w:val="24"/>
          <w:lang w:eastAsia="tr-TR"/>
        </w:rPr>
        <w:t xml:space="preserve">Fakültemizin ve özelinde bölümümüzün özgörevleri ve kurumunun hedeflerine uygun içeriklere </w:t>
      </w:r>
      <w:r w:rsidR="007C364E" w:rsidRPr="00406604">
        <w:rPr>
          <w:rFonts w:eastAsia="Times New Roman" w:cs="Times New Roman"/>
          <w:sz w:val="24"/>
          <w:szCs w:val="24"/>
          <w:lang w:eastAsia="tr-TR"/>
        </w:rPr>
        <w:t xml:space="preserve">sahiptir. Bu içeriklerden </w:t>
      </w:r>
      <w:r w:rsidRPr="00406604">
        <w:rPr>
          <w:rFonts w:eastAsia="Times New Roman" w:cs="Times New Roman"/>
          <w:sz w:val="24"/>
          <w:szCs w:val="24"/>
          <w:lang w:eastAsia="tr-TR"/>
        </w:rPr>
        <w:t xml:space="preserve">raporumuz içinde </w:t>
      </w:r>
      <w:r w:rsidR="00406604" w:rsidRPr="00406604">
        <w:rPr>
          <w:rFonts w:eastAsia="Times New Roman" w:cs="Times New Roman"/>
          <w:sz w:val="24"/>
          <w:szCs w:val="24"/>
          <w:lang w:eastAsia="tr-TR"/>
        </w:rPr>
        <w:t>bahsedilmekle birlikte</w:t>
      </w:r>
      <w:r w:rsidRPr="00406604">
        <w:rPr>
          <w:rFonts w:eastAsia="Times New Roman" w:cs="Times New Roman"/>
          <w:sz w:val="24"/>
          <w:szCs w:val="24"/>
          <w:lang w:eastAsia="tr-TR"/>
        </w:rPr>
        <w:t xml:space="preserve"> </w:t>
      </w:r>
      <w:r w:rsidR="00406604" w:rsidRPr="00406604">
        <w:rPr>
          <w:rFonts w:eastAsia="Times New Roman" w:cs="Times New Roman"/>
          <w:sz w:val="24"/>
          <w:szCs w:val="24"/>
          <w:lang w:eastAsia="tr-TR"/>
        </w:rPr>
        <w:t xml:space="preserve">fakülte ve bölüm web sayfamızdada </w:t>
      </w:r>
      <w:r w:rsidR="00E36D80">
        <w:rPr>
          <w:rFonts w:eastAsia="Times New Roman" w:cs="Times New Roman"/>
          <w:sz w:val="24"/>
          <w:szCs w:val="24"/>
          <w:lang w:eastAsia="tr-TR"/>
        </w:rPr>
        <w:t>yer almaktadır</w:t>
      </w:r>
      <w:r w:rsidR="00406604" w:rsidRPr="00406604">
        <w:rPr>
          <w:rFonts w:eastAsia="Times New Roman" w:cs="Times New Roman"/>
          <w:sz w:val="24"/>
          <w:szCs w:val="24"/>
          <w:lang w:eastAsia="tr-TR"/>
        </w:rPr>
        <w:t xml:space="preserve">. </w:t>
      </w:r>
      <w:r w:rsidRPr="00E36D80">
        <w:rPr>
          <w:rFonts w:eastAsia="Times New Roman" w:cs="Times New Roman"/>
          <w:sz w:val="24"/>
          <w:szCs w:val="24"/>
          <w:lang w:eastAsia="tr-TR"/>
        </w:rPr>
        <w:t> </w:t>
      </w:r>
      <w:r w:rsidR="00406604" w:rsidRPr="00E36D80">
        <w:rPr>
          <w:rStyle w:val="bold-font"/>
          <w:rFonts w:cs="Times New Roman"/>
          <w:sz w:val="24"/>
          <w:szCs w:val="24"/>
          <w:shd w:val="clear" w:color="auto" w:fill="FFFFFF"/>
        </w:rPr>
        <w:t>Bölüm</w:t>
      </w:r>
      <w:r w:rsidR="00330626" w:rsidRPr="00DA0FD2">
        <w:rPr>
          <w:rStyle w:val="bold-font"/>
          <w:rFonts w:cs="Times New Roman"/>
          <w:sz w:val="24"/>
          <w:szCs w:val="24"/>
          <w:shd w:val="clear" w:color="auto" w:fill="FFFFFF"/>
        </w:rPr>
        <w:t xml:space="preserve"> eğitim amaçları</w:t>
      </w:r>
      <w:r w:rsidR="00406604">
        <w:rPr>
          <w:rStyle w:val="bold-font"/>
          <w:rFonts w:cs="Times New Roman"/>
          <w:sz w:val="24"/>
          <w:szCs w:val="24"/>
          <w:shd w:val="clear" w:color="auto" w:fill="FFFFFF"/>
        </w:rPr>
        <w:t>mızda yine web sayfamızdan</w:t>
      </w:r>
      <w:r w:rsidR="00330626" w:rsidRPr="00DA0FD2">
        <w:rPr>
          <w:rStyle w:val="bold-font"/>
          <w:rFonts w:cs="Times New Roman"/>
          <w:sz w:val="24"/>
          <w:szCs w:val="24"/>
          <w:shd w:val="clear" w:color="auto" w:fill="FFFFFF"/>
        </w:rPr>
        <w:t xml:space="preserve"> kolayca erişilebilecek şekilde yayımlanmış</w:t>
      </w:r>
      <w:r w:rsidR="00AA66F1">
        <w:rPr>
          <w:rStyle w:val="bold-font"/>
          <w:rFonts w:cs="Times New Roman"/>
          <w:sz w:val="24"/>
          <w:szCs w:val="24"/>
          <w:shd w:val="clear" w:color="auto" w:fill="FFFFFF"/>
        </w:rPr>
        <w:t>tır.</w:t>
      </w:r>
    </w:p>
    <w:p w:rsidR="00330626" w:rsidRDefault="00AA66F1" w:rsidP="00406604">
      <w:pPr>
        <w:spacing w:after="120" w:line="240" w:lineRule="auto"/>
        <w:jc w:val="both"/>
        <w:rPr>
          <w:rStyle w:val="bold-font"/>
          <w:rFonts w:cs="Times New Roman"/>
          <w:sz w:val="24"/>
          <w:szCs w:val="24"/>
          <w:shd w:val="clear" w:color="auto" w:fill="FFFFFF"/>
        </w:rPr>
      </w:pPr>
      <w:r w:rsidRPr="00AA66F1">
        <w:t xml:space="preserve"> </w:t>
      </w:r>
      <w:hyperlink r:id="rId8" w:history="1">
        <w:r w:rsidRPr="005134B5">
          <w:rPr>
            <w:rStyle w:val="Kpr"/>
            <w:rFonts w:cs="Times New Roman"/>
            <w:sz w:val="24"/>
            <w:szCs w:val="24"/>
            <w:shd w:val="clear" w:color="auto" w:fill="FFFFFF"/>
          </w:rPr>
          <w:t>https://maden.aku.edu.tr/</w:t>
        </w:r>
      </w:hyperlink>
    </w:p>
    <w:p w:rsidR="00330626" w:rsidRPr="00DA0FD2" w:rsidRDefault="00330626" w:rsidP="00F70A48">
      <w:pPr>
        <w:spacing w:after="0" w:line="240" w:lineRule="auto"/>
        <w:jc w:val="both"/>
        <w:rPr>
          <w:rStyle w:val="bold-font"/>
          <w:rFonts w:cs="Times New Roman"/>
          <w:b/>
          <w:color w:val="FF0000"/>
          <w:sz w:val="24"/>
          <w:szCs w:val="24"/>
          <w:shd w:val="clear" w:color="auto" w:fill="FFFFFF"/>
        </w:rPr>
      </w:pPr>
    </w:p>
    <w:p w:rsidR="006F4831" w:rsidRPr="00DA0FD2" w:rsidRDefault="006F4831" w:rsidP="00F70A48">
      <w:pPr>
        <w:spacing w:after="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2.6-</w:t>
      </w:r>
      <w:r w:rsidRPr="00DA0FD2">
        <w:rPr>
          <w:rFonts w:cs="Times New Roman"/>
          <w:b/>
          <w:color w:val="FF0000"/>
          <w:sz w:val="24"/>
          <w:szCs w:val="24"/>
          <w:shd w:val="clear" w:color="auto" w:fill="FFFFFF"/>
        </w:rPr>
        <w:t>Programın iç ve dış paydaşlarının gereksinimleri doğrultusunda uygun aralıklarla</w:t>
      </w:r>
      <w:r w:rsidR="00F70A48" w:rsidRPr="00DA0FD2">
        <w:rPr>
          <w:rFonts w:cs="Times New Roman"/>
          <w:b/>
          <w:color w:val="FF0000"/>
          <w:sz w:val="24"/>
          <w:szCs w:val="24"/>
          <w:shd w:val="clear" w:color="auto" w:fill="FFFFFF"/>
        </w:rPr>
        <w:t xml:space="preserve"> </w:t>
      </w:r>
      <w:r w:rsidRPr="00DA0FD2">
        <w:rPr>
          <w:rFonts w:cs="Times New Roman"/>
          <w:b/>
          <w:color w:val="FF0000"/>
          <w:sz w:val="24"/>
          <w:szCs w:val="24"/>
          <w:shd w:val="clear" w:color="auto" w:fill="FFFFFF"/>
        </w:rPr>
        <w:t>güncellenmelidir.</w:t>
      </w:r>
    </w:p>
    <w:p w:rsidR="00330626" w:rsidRPr="00DA0FD2" w:rsidRDefault="00DB639A" w:rsidP="00F70A48">
      <w:pPr>
        <w:spacing w:after="0" w:line="240" w:lineRule="auto"/>
        <w:jc w:val="both"/>
        <w:rPr>
          <w:rFonts w:cs="Times New Roman"/>
          <w:b/>
          <w:color w:val="FF0000"/>
          <w:sz w:val="24"/>
          <w:szCs w:val="24"/>
          <w:shd w:val="clear" w:color="auto" w:fill="FFFFFF"/>
        </w:rPr>
      </w:pPr>
      <w:r w:rsidRPr="00100BB5">
        <w:rPr>
          <w:rFonts w:ascii="Times New Roman" w:eastAsia="Times New Roman" w:hAnsi="Times New Roman" w:cs="Times New Roman"/>
          <w:sz w:val="24"/>
          <w:szCs w:val="24"/>
          <w:lang w:eastAsia="tr-TR"/>
        </w:rPr>
        <w:t xml:space="preserve">Bölümümüz iç ve dış paydaşları belirlenirken öğrencilerimize yol gösterecek, konusunda uzman, deneyimli, öğretmeyi seven, güleryüzlü, iş yoğunluğu içerisinde zaman ayırabilecek nitelikler aranmaktadır. Böylece öğrencilerimizin sorularına ve sorunlarına daha özenli yaklaşılacağı kanaatindeyiz.  Bu </w:t>
      </w:r>
      <w:r w:rsidR="00E36D80">
        <w:rPr>
          <w:rFonts w:ascii="Times New Roman" w:eastAsia="Times New Roman" w:hAnsi="Times New Roman" w:cs="Times New Roman"/>
          <w:sz w:val="24"/>
          <w:szCs w:val="24"/>
          <w:lang w:eastAsia="tr-TR"/>
        </w:rPr>
        <w:t>amaçla,</w:t>
      </w:r>
      <w:r w:rsidRPr="00100BB5">
        <w:rPr>
          <w:rFonts w:ascii="Times New Roman" w:eastAsia="Times New Roman" w:hAnsi="Times New Roman" w:cs="Times New Roman"/>
          <w:sz w:val="24"/>
          <w:szCs w:val="24"/>
          <w:lang w:eastAsia="tr-TR"/>
        </w:rPr>
        <w:t xml:space="preserve"> zaman zaman paydaşlarımız</w:t>
      </w:r>
      <w:r w:rsidR="00AA66F1">
        <w:rPr>
          <w:rFonts w:ascii="Times New Roman" w:eastAsia="Times New Roman" w:hAnsi="Times New Roman" w:cs="Times New Roman"/>
          <w:sz w:val="24"/>
          <w:szCs w:val="24"/>
          <w:lang w:eastAsia="tr-TR"/>
        </w:rPr>
        <w:t xml:space="preserve"> ile iletişimler</w:t>
      </w:r>
      <w:r w:rsidR="00E36D80">
        <w:rPr>
          <w:rFonts w:ascii="Times New Roman" w:eastAsia="Times New Roman" w:hAnsi="Times New Roman" w:cs="Times New Roman"/>
          <w:sz w:val="24"/>
          <w:szCs w:val="24"/>
          <w:lang w:eastAsia="tr-TR"/>
        </w:rPr>
        <w:t xml:space="preserve">, öğrenci geri bildirimleri </w:t>
      </w:r>
      <w:r w:rsidRPr="00100BB5">
        <w:rPr>
          <w:rFonts w:ascii="Times New Roman" w:eastAsia="Times New Roman" w:hAnsi="Times New Roman" w:cs="Times New Roman"/>
          <w:sz w:val="24"/>
          <w:szCs w:val="24"/>
          <w:lang w:eastAsia="tr-TR"/>
        </w:rPr>
        <w:t xml:space="preserve">gözden geçirilerek yeni paydaşlar ile revize edilmektedir. Öğrencilerimizin teorik ve bölüm içi uygulamalar ile elde ettikleri bilgileri bölüm dışından biri ile tartışması ve değerlendirmesinin çok kıymetli olduğu kanaatiyle </w:t>
      </w:r>
      <w:r w:rsidR="00E36D80">
        <w:rPr>
          <w:rFonts w:ascii="Times New Roman" w:eastAsia="Times New Roman" w:hAnsi="Times New Roman" w:cs="Times New Roman"/>
          <w:sz w:val="24"/>
          <w:szCs w:val="24"/>
          <w:lang w:eastAsia="tr-TR"/>
        </w:rPr>
        <w:t>ö</w:t>
      </w:r>
      <w:r w:rsidRPr="00100BB5">
        <w:rPr>
          <w:rFonts w:ascii="Times New Roman" w:eastAsia="Times New Roman" w:hAnsi="Times New Roman" w:cs="Times New Roman"/>
          <w:sz w:val="24"/>
          <w:szCs w:val="24"/>
          <w:lang w:eastAsia="tr-TR"/>
        </w:rPr>
        <w:t>ğrencilerimize destek olmaktayız.  Bu desteğimiz kapsamında daha önce belirttiğimiz bölüm içi etkinlikler; sempozyum, kongre, seminer, özel gün (madenciler günü, mühendisler günü) kapsamında ve farklı sektörlere akademik personelimizin</w:t>
      </w:r>
      <w:r w:rsidR="00E36D80">
        <w:rPr>
          <w:rFonts w:ascii="Times New Roman" w:eastAsia="Times New Roman" w:hAnsi="Times New Roman" w:cs="Times New Roman"/>
          <w:sz w:val="24"/>
          <w:szCs w:val="24"/>
          <w:lang w:eastAsia="tr-TR"/>
        </w:rPr>
        <w:t xml:space="preserve"> de</w:t>
      </w:r>
      <w:r w:rsidRPr="00100BB5">
        <w:rPr>
          <w:rFonts w:ascii="Times New Roman" w:eastAsia="Times New Roman" w:hAnsi="Times New Roman" w:cs="Times New Roman"/>
          <w:sz w:val="24"/>
          <w:szCs w:val="24"/>
          <w:lang w:eastAsia="tr-TR"/>
        </w:rPr>
        <w:t xml:space="preserve"> katılımıyla yapılan teknik geziler aracılığıyla madencliği yerinde incelerlerken yine paydaşlarımız ile iletişime geçmeleri, </w:t>
      </w:r>
      <w:r w:rsidR="00E36D80">
        <w:rPr>
          <w:rFonts w:ascii="Times New Roman" w:eastAsia="Times New Roman" w:hAnsi="Times New Roman" w:cs="Times New Roman"/>
          <w:sz w:val="24"/>
          <w:szCs w:val="24"/>
          <w:lang w:eastAsia="tr-TR"/>
        </w:rPr>
        <w:t>diyalog</w:t>
      </w:r>
      <w:r w:rsidRPr="00100BB5">
        <w:rPr>
          <w:rFonts w:ascii="Times New Roman" w:eastAsia="Times New Roman" w:hAnsi="Times New Roman" w:cs="Times New Roman"/>
          <w:sz w:val="24"/>
          <w:szCs w:val="24"/>
          <w:lang w:eastAsia="tr-TR"/>
        </w:rPr>
        <w:t xml:space="preserve"> kurmaları sağlanmaktadır.</w:t>
      </w:r>
    </w:p>
    <w:p w:rsidR="00DB639A" w:rsidRDefault="00DB639A" w:rsidP="00F70A48">
      <w:pPr>
        <w:spacing w:after="0" w:line="240" w:lineRule="auto"/>
        <w:jc w:val="both"/>
        <w:rPr>
          <w:rFonts w:cs="Times New Roman"/>
          <w:sz w:val="24"/>
          <w:szCs w:val="24"/>
          <w:shd w:val="clear" w:color="auto" w:fill="FFFFFF"/>
        </w:rPr>
      </w:pPr>
    </w:p>
    <w:p w:rsidR="00B419A1" w:rsidRPr="00DA0FD2" w:rsidRDefault="00B419A1" w:rsidP="00FE669C">
      <w:pPr>
        <w:spacing w:after="0" w:line="240" w:lineRule="auto"/>
        <w:jc w:val="both"/>
        <w:rPr>
          <w:rStyle w:val="bold-font"/>
          <w:rFonts w:cs="Times New Roman"/>
          <w:sz w:val="24"/>
          <w:szCs w:val="24"/>
          <w:shd w:val="clear" w:color="auto" w:fill="EAF1F3"/>
        </w:rPr>
      </w:pPr>
    </w:p>
    <w:p w:rsidR="005A7C79" w:rsidRPr="00DA0FD2" w:rsidRDefault="005A7C79" w:rsidP="00FE669C">
      <w:pPr>
        <w:spacing w:after="0" w:line="240" w:lineRule="auto"/>
        <w:jc w:val="both"/>
        <w:rPr>
          <w:rStyle w:val="bold-font"/>
          <w:rFonts w:cs="Times New Roman"/>
          <w:b/>
          <w:sz w:val="24"/>
          <w:szCs w:val="24"/>
          <w:shd w:val="clear" w:color="auto" w:fill="FFFFFF"/>
        </w:rPr>
      </w:pPr>
      <w:r w:rsidRPr="00DA0FD2">
        <w:rPr>
          <w:rStyle w:val="bold-font"/>
          <w:rFonts w:cs="Times New Roman"/>
          <w:b/>
          <w:sz w:val="24"/>
          <w:szCs w:val="24"/>
          <w:shd w:val="clear" w:color="auto" w:fill="FFFFFF"/>
        </w:rPr>
        <w:lastRenderedPageBreak/>
        <w:t>3-PROGRAM ÇIKTILARI</w:t>
      </w:r>
    </w:p>
    <w:p w:rsidR="006F4831" w:rsidRPr="00DA0FD2" w:rsidRDefault="006F4831" w:rsidP="00FE669C">
      <w:pPr>
        <w:spacing w:after="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3.1-</w:t>
      </w:r>
      <w:r w:rsidRPr="00DA0FD2">
        <w:rPr>
          <w:rFonts w:cs="Times New Roman"/>
          <w:b/>
          <w:color w:val="FF0000"/>
          <w:sz w:val="24"/>
          <w:szCs w:val="24"/>
          <w:shd w:val="clear" w:color="auto" w:fill="FFFFFF"/>
        </w:rPr>
        <w:t>Program çıktıları, program eğitim amaçlarına ulaşabilmek için gerekli bilgi, beceri ve davranış bileşenlerinin tümünü kapsamalı ve ilgili (MÜDEK,</w:t>
      </w:r>
      <w:r w:rsidR="0081791C" w:rsidRPr="00DA0FD2">
        <w:rPr>
          <w:rFonts w:cs="Times New Roman"/>
          <w:b/>
          <w:color w:val="FF0000"/>
          <w:sz w:val="24"/>
          <w:szCs w:val="24"/>
          <w:shd w:val="clear" w:color="auto" w:fill="FFFFFF"/>
        </w:rPr>
        <w:t xml:space="preserve"> </w:t>
      </w:r>
      <w:r w:rsidRPr="00DA0FD2">
        <w:rPr>
          <w:rFonts w:cs="Times New Roman"/>
          <w:b/>
          <w:color w:val="FF0000"/>
          <w:sz w:val="24"/>
          <w:szCs w:val="24"/>
          <w:shd w:val="clear" w:color="auto" w:fill="FFFFFF"/>
        </w:rPr>
        <w:t>FEDEK,</w:t>
      </w:r>
      <w:r w:rsidR="0081791C" w:rsidRPr="00DA0FD2">
        <w:rPr>
          <w:rFonts w:cs="Times New Roman"/>
          <w:b/>
          <w:color w:val="FF0000"/>
          <w:sz w:val="24"/>
          <w:szCs w:val="24"/>
          <w:shd w:val="clear" w:color="auto" w:fill="FFFFFF"/>
        </w:rPr>
        <w:t xml:space="preserve"> </w:t>
      </w:r>
      <w:r w:rsidRPr="00DA0FD2">
        <w:rPr>
          <w:rFonts w:cs="Times New Roman"/>
          <w:b/>
          <w:color w:val="FF0000"/>
          <w:sz w:val="24"/>
          <w:szCs w:val="24"/>
          <w:shd w:val="clear" w:color="auto" w:fill="FFFFFF"/>
        </w:rPr>
        <w:t>SABAK,</w:t>
      </w:r>
      <w:r w:rsidR="0081791C" w:rsidRPr="00DA0FD2">
        <w:rPr>
          <w:rFonts w:cs="Times New Roman"/>
          <w:b/>
          <w:color w:val="FF0000"/>
          <w:sz w:val="24"/>
          <w:szCs w:val="24"/>
          <w:shd w:val="clear" w:color="auto" w:fill="FFFFFF"/>
        </w:rPr>
        <w:t xml:space="preserve"> </w:t>
      </w:r>
      <w:r w:rsidRPr="00DA0FD2">
        <w:rPr>
          <w:rFonts w:cs="Times New Roman"/>
          <w:b/>
          <w:color w:val="FF0000"/>
          <w:sz w:val="24"/>
          <w:szCs w:val="24"/>
          <w:shd w:val="clear" w:color="auto" w:fill="FFFFFF"/>
        </w:rPr>
        <w:t>EPDAD vb. gibi) Değerlendirme Çıktılarını da içerecek biçimde tanımlanmalıdır. Programlar, program eğitim amaçlarıyla tutarlı olmak koşuluyla, kendilerine özgü ek program çıktıları tanımlayabilirler.</w:t>
      </w:r>
    </w:p>
    <w:p w:rsidR="00DB639A" w:rsidRPr="00AA66F1" w:rsidRDefault="00DB639A" w:rsidP="00AA66F1">
      <w:pPr>
        <w:spacing w:after="120"/>
        <w:jc w:val="both"/>
        <w:rPr>
          <w:rFonts w:eastAsia="Times New Roman" w:cs="Times New Roman"/>
          <w:sz w:val="24"/>
          <w:szCs w:val="24"/>
          <w:lang w:eastAsia="tr-TR"/>
        </w:rPr>
      </w:pPr>
      <w:r w:rsidRPr="00AA66F1">
        <w:rPr>
          <w:rFonts w:eastAsia="Times New Roman" w:cs="Times New Roman"/>
          <w:sz w:val="24"/>
          <w:szCs w:val="24"/>
          <w:lang w:eastAsia="tr-TR"/>
        </w:rPr>
        <w:t>Program çıktıları, bölümümüze kayıt yaptıran öğrencilerimizin, eğitim amaçlarına ulaşabilmeleri için gerekli bilgi, beceri ve davranış bileşenlerini kapsayacak şekilde hazırlanmıştır.  Ders değerlendirme çıktılarını da içerecek biçimde tanımlanmıştır. Bu hazırlık ve tanımlamalar ile öğrencilerimiz bilgi düzeylerini görerek eksik bilgilerini gidereblir. Kendilerini bilinçli bir eğitim anlayışıyla mesleğe ve mesleğin gereklerine hazırlayabilirler</w:t>
      </w:r>
      <w:r w:rsidR="00E36D80">
        <w:rPr>
          <w:rFonts w:eastAsia="Times New Roman" w:cs="Times New Roman"/>
          <w:sz w:val="24"/>
          <w:szCs w:val="24"/>
          <w:lang w:eastAsia="tr-TR"/>
        </w:rPr>
        <w:t>.</w:t>
      </w:r>
    </w:p>
    <w:p w:rsidR="00DB639A" w:rsidRPr="00AA66F1" w:rsidRDefault="00DB639A" w:rsidP="00AA66F1">
      <w:pPr>
        <w:spacing w:after="120"/>
        <w:jc w:val="both"/>
        <w:rPr>
          <w:rFonts w:eastAsia="Times New Roman" w:cs="Times New Roman"/>
          <w:sz w:val="24"/>
          <w:szCs w:val="24"/>
          <w:lang w:eastAsia="tr-TR"/>
        </w:rPr>
      </w:pPr>
      <w:r w:rsidRPr="00AA66F1">
        <w:rPr>
          <w:rFonts w:eastAsia="Times New Roman" w:cs="Times New Roman"/>
          <w:sz w:val="24"/>
          <w:szCs w:val="24"/>
          <w:lang w:eastAsia="tr-TR"/>
        </w:rPr>
        <w:t>Program çıktıları</w:t>
      </w:r>
      <w:r w:rsidR="00E36D80">
        <w:rPr>
          <w:rFonts w:eastAsia="Times New Roman" w:cs="Times New Roman"/>
          <w:sz w:val="24"/>
          <w:szCs w:val="24"/>
          <w:lang w:eastAsia="tr-TR"/>
        </w:rPr>
        <w:t>,</w:t>
      </w:r>
      <w:r w:rsidRPr="00AA66F1">
        <w:rPr>
          <w:rFonts w:eastAsia="Times New Roman" w:cs="Times New Roman"/>
          <w:sz w:val="24"/>
          <w:szCs w:val="24"/>
          <w:lang w:eastAsia="tr-TR"/>
        </w:rPr>
        <w:t xml:space="preserve"> müfredat belirlenmesi esnasında günümüz koşullarında öğrencinin maden mühendisi olarak mezun olduğunda bilmesi gerek</w:t>
      </w:r>
      <w:r w:rsidR="00380262">
        <w:rPr>
          <w:rFonts w:eastAsia="Times New Roman" w:cs="Times New Roman"/>
          <w:sz w:val="24"/>
          <w:szCs w:val="24"/>
          <w:lang w:eastAsia="tr-TR"/>
        </w:rPr>
        <w:t>e</w:t>
      </w:r>
      <w:r w:rsidRPr="00AA66F1">
        <w:rPr>
          <w:rFonts w:eastAsia="Times New Roman" w:cs="Times New Roman"/>
          <w:sz w:val="24"/>
          <w:szCs w:val="24"/>
          <w:lang w:eastAsia="tr-TR"/>
        </w:rPr>
        <w:t>n öz konular ile kendisini geliştirmek istediği seçmeli derslerin içeriklerinden yola çıkılarak hazırlan</w:t>
      </w:r>
      <w:r w:rsidR="00E36D80">
        <w:rPr>
          <w:rFonts w:eastAsia="Times New Roman" w:cs="Times New Roman"/>
          <w:sz w:val="24"/>
          <w:szCs w:val="24"/>
          <w:lang w:eastAsia="tr-TR"/>
        </w:rPr>
        <w:t>mıştır</w:t>
      </w:r>
      <w:r w:rsidR="00A802F0">
        <w:rPr>
          <w:rFonts w:eastAsia="Times New Roman" w:cs="Times New Roman"/>
          <w:sz w:val="24"/>
          <w:szCs w:val="24"/>
          <w:lang w:eastAsia="tr-TR"/>
        </w:rPr>
        <w:t>. Öyleki öğrenciden</w:t>
      </w:r>
      <w:r w:rsidR="00E36D80">
        <w:rPr>
          <w:rFonts w:eastAsia="Times New Roman" w:cs="Times New Roman"/>
          <w:sz w:val="24"/>
          <w:szCs w:val="24"/>
          <w:lang w:eastAsia="tr-TR"/>
        </w:rPr>
        <w:t>,</w:t>
      </w:r>
      <w:r w:rsidRPr="00AA66F1">
        <w:rPr>
          <w:rFonts w:eastAsia="Times New Roman" w:cs="Times New Roman"/>
          <w:sz w:val="24"/>
          <w:szCs w:val="24"/>
          <w:lang w:eastAsia="tr-TR"/>
        </w:rPr>
        <w:t xml:space="preserve"> hem bir mühendis bakış açısı ile iş sağlığı ve güvenliği tedbirlerine önem vererek</w:t>
      </w:r>
      <w:r w:rsidR="00A802F0">
        <w:rPr>
          <w:rFonts w:eastAsia="Times New Roman" w:cs="Times New Roman"/>
          <w:sz w:val="24"/>
          <w:szCs w:val="24"/>
          <w:lang w:eastAsia="tr-TR"/>
        </w:rPr>
        <w:t>,</w:t>
      </w:r>
      <w:r w:rsidRPr="00AA66F1">
        <w:rPr>
          <w:rFonts w:eastAsia="Times New Roman" w:cs="Times New Roman"/>
          <w:sz w:val="24"/>
          <w:szCs w:val="24"/>
          <w:lang w:eastAsia="tr-TR"/>
        </w:rPr>
        <w:t xml:space="preserve"> bir işi en kısa sürede</w:t>
      </w:r>
      <w:r w:rsidR="00380262">
        <w:rPr>
          <w:rFonts w:eastAsia="Times New Roman" w:cs="Times New Roman"/>
          <w:sz w:val="24"/>
          <w:szCs w:val="24"/>
          <w:lang w:eastAsia="tr-TR"/>
        </w:rPr>
        <w:t>,</w:t>
      </w:r>
      <w:r w:rsidRPr="00AA66F1">
        <w:rPr>
          <w:rFonts w:eastAsia="Times New Roman" w:cs="Times New Roman"/>
          <w:sz w:val="24"/>
          <w:szCs w:val="24"/>
          <w:lang w:eastAsia="tr-TR"/>
        </w:rPr>
        <w:t xml:space="preserve"> en verimli</w:t>
      </w:r>
      <w:r w:rsidR="00380262">
        <w:rPr>
          <w:rFonts w:eastAsia="Times New Roman" w:cs="Times New Roman"/>
          <w:sz w:val="24"/>
          <w:szCs w:val="24"/>
          <w:lang w:eastAsia="tr-TR"/>
        </w:rPr>
        <w:t>/kaliteli</w:t>
      </w:r>
      <w:r w:rsidRPr="00AA66F1">
        <w:rPr>
          <w:rFonts w:eastAsia="Times New Roman" w:cs="Times New Roman"/>
          <w:sz w:val="24"/>
          <w:szCs w:val="24"/>
          <w:lang w:eastAsia="tr-TR"/>
        </w:rPr>
        <w:t xml:space="preserve"> şekilde ve en ekonomik yöntemle tamamlaması beklen</w:t>
      </w:r>
      <w:r w:rsidR="00A802F0">
        <w:rPr>
          <w:rFonts w:eastAsia="Times New Roman" w:cs="Times New Roman"/>
          <w:sz w:val="24"/>
          <w:szCs w:val="24"/>
          <w:lang w:eastAsia="tr-TR"/>
        </w:rPr>
        <w:t>mekted</w:t>
      </w:r>
      <w:r w:rsidRPr="00AA66F1">
        <w:rPr>
          <w:rFonts w:eastAsia="Times New Roman" w:cs="Times New Roman"/>
          <w:sz w:val="24"/>
          <w:szCs w:val="24"/>
          <w:lang w:eastAsia="tr-TR"/>
        </w:rPr>
        <w:t>ir</w:t>
      </w:r>
      <w:r w:rsidR="00A802F0">
        <w:rPr>
          <w:rFonts w:eastAsia="Times New Roman" w:cs="Times New Roman"/>
          <w:sz w:val="24"/>
          <w:szCs w:val="24"/>
          <w:lang w:eastAsia="tr-TR"/>
        </w:rPr>
        <w:t>.</w:t>
      </w:r>
      <w:r w:rsidRPr="00AA66F1">
        <w:rPr>
          <w:rFonts w:eastAsia="Times New Roman" w:cs="Times New Roman"/>
          <w:sz w:val="24"/>
          <w:szCs w:val="24"/>
          <w:lang w:eastAsia="tr-TR"/>
        </w:rPr>
        <w:t xml:space="preserve"> Özelde maden mühendisliği de ele alınarak bu kriterlerin sağlanabilmesi için gerekli bilgi, belge döküman ve konusunda uzman akademisyenler ile program çıktıları müf</w:t>
      </w:r>
      <w:r w:rsidR="00380262">
        <w:rPr>
          <w:rFonts w:eastAsia="Times New Roman" w:cs="Times New Roman"/>
          <w:sz w:val="24"/>
          <w:szCs w:val="24"/>
          <w:lang w:eastAsia="tr-TR"/>
        </w:rPr>
        <w:t>redata bağlı olarak hazırlan</w:t>
      </w:r>
      <w:r w:rsidR="00A802F0">
        <w:rPr>
          <w:rFonts w:eastAsia="Times New Roman" w:cs="Times New Roman"/>
          <w:sz w:val="24"/>
          <w:szCs w:val="24"/>
          <w:lang w:eastAsia="tr-TR"/>
        </w:rPr>
        <w:t>mıştır</w:t>
      </w:r>
      <w:r w:rsidR="00380262">
        <w:rPr>
          <w:rFonts w:eastAsia="Times New Roman" w:cs="Times New Roman"/>
          <w:sz w:val="24"/>
          <w:szCs w:val="24"/>
          <w:lang w:eastAsia="tr-TR"/>
        </w:rPr>
        <w:t>.</w:t>
      </w:r>
    </w:p>
    <w:p w:rsidR="00DB639A" w:rsidRPr="00AA66F1" w:rsidRDefault="00DB639A" w:rsidP="00AA66F1">
      <w:pPr>
        <w:spacing w:after="120"/>
        <w:jc w:val="both"/>
        <w:rPr>
          <w:rFonts w:eastAsia="Times New Roman" w:cs="Times New Roman"/>
          <w:sz w:val="24"/>
          <w:szCs w:val="24"/>
          <w:lang w:eastAsia="tr-TR"/>
        </w:rPr>
      </w:pPr>
      <w:r w:rsidRPr="00AA66F1">
        <w:rPr>
          <w:rFonts w:eastAsia="Times New Roman" w:cs="Times New Roman"/>
          <w:sz w:val="24"/>
          <w:szCs w:val="24"/>
          <w:lang w:eastAsia="tr-TR"/>
        </w:rPr>
        <w:t>Teknolojinin gelişm</w:t>
      </w:r>
      <w:r w:rsidR="00380262">
        <w:rPr>
          <w:rFonts w:eastAsia="Times New Roman" w:cs="Times New Roman"/>
          <w:sz w:val="24"/>
          <w:szCs w:val="24"/>
          <w:lang w:eastAsia="tr-TR"/>
        </w:rPr>
        <w:t>esi ve iş bilincinin artması</w:t>
      </w:r>
      <w:r w:rsidRPr="00AA66F1">
        <w:rPr>
          <w:rFonts w:eastAsia="Times New Roman" w:cs="Times New Roman"/>
          <w:sz w:val="24"/>
          <w:szCs w:val="24"/>
          <w:lang w:eastAsia="tr-TR"/>
        </w:rPr>
        <w:t xml:space="preserve"> elbetteki Maden Mühendisliği ders içeriklerinide etkilemektedir. Dönemin gereklerine göre müfradatımız zorunlu durumda yenilenmekte veya yeni dersler eklenebilmektedir. Böyle bir durum ile karşılaşıldığında program çıktılarıda güncel duruma göre revize edlmektedir.</w:t>
      </w:r>
    </w:p>
    <w:p w:rsidR="0081791C" w:rsidRPr="00AA66F1" w:rsidRDefault="00DB639A" w:rsidP="00AA66F1">
      <w:pPr>
        <w:spacing w:after="120" w:line="240" w:lineRule="auto"/>
        <w:jc w:val="both"/>
        <w:rPr>
          <w:rFonts w:eastAsia="Times New Roman" w:cs="Times New Roman"/>
          <w:sz w:val="24"/>
          <w:szCs w:val="24"/>
          <w:lang w:eastAsia="tr-TR"/>
        </w:rPr>
      </w:pPr>
      <w:r w:rsidRPr="00AA66F1">
        <w:rPr>
          <w:rFonts w:eastAsia="Times New Roman" w:cs="Times New Roman"/>
          <w:sz w:val="24"/>
          <w:szCs w:val="24"/>
          <w:lang w:eastAsia="tr-TR"/>
        </w:rPr>
        <w:t>Böylece öğrencilerimiz ders içeriklerini incelerken program çıktıları ile birlikte değerlendirip bölümümüzden mezun oluncaya kadar kazanmaları gereken bilgi, beceri, deneyim ve davranışları kavramış olacaklardır. </w:t>
      </w:r>
    </w:p>
    <w:p w:rsidR="0081791C" w:rsidRDefault="0081791C" w:rsidP="00380262">
      <w:pPr>
        <w:spacing w:after="120" w:line="240" w:lineRule="auto"/>
        <w:jc w:val="both"/>
        <w:rPr>
          <w:rFonts w:cs="Times New Roman"/>
          <w:sz w:val="24"/>
          <w:szCs w:val="24"/>
          <w:shd w:val="clear" w:color="auto" w:fill="FFFFFF"/>
        </w:rPr>
      </w:pPr>
      <w:r w:rsidRPr="00DA0FD2">
        <w:rPr>
          <w:rFonts w:cs="Times New Roman"/>
          <w:sz w:val="24"/>
          <w:szCs w:val="24"/>
          <w:shd w:val="clear" w:color="auto" w:fill="FFFFFF"/>
        </w:rPr>
        <w:t>Tanımlanan program çıktıları</w:t>
      </w:r>
      <w:r w:rsidR="00380262">
        <w:rPr>
          <w:rFonts w:cs="Times New Roman"/>
          <w:sz w:val="24"/>
          <w:szCs w:val="24"/>
          <w:shd w:val="clear" w:color="auto" w:fill="FFFFFF"/>
        </w:rPr>
        <w:t xml:space="preserve"> Tablo 3.1’de verilmektedir. Akreditasyon kuruluşları kapsamında hazırlanan çıktılar </w:t>
      </w:r>
      <w:r w:rsidRPr="00DA0FD2">
        <w:rPr>
          <w:rFonts w:cs="Times New Roman"/>
          <w:sz w:val="24"/>
          <w:szCs w:val="24"/>
          <w:shd w:val="clear" w:color="auto" w:fill="FFFFFF"/>
        </w:rPr>
        <w:t>öğrencilerin mezuniyetlerine kadar edinmeleri beklenen bilgi, beceri ve davranışlardan oluşma</w:t>
      </w:r>
      <w:r w:rsidR="00380262">
        <w:rPr>
          <w:rFonts w:cs="Times New Roman"/>
          <w:sz w:val="24"/>
          <w:szCs w:val="24"/>
          <w:shd w:val="clear" w:color="auto" w:fill="FFFFFF"/>
        </w:rPr>
        <w:t>ktadır</w:t>
      </w:r>
      <w:r w:rsidRPr="00DA0FD2">
        <w:rPr>
          <w:rFonts w:cs="Times New Roman"/>
          <w:sz w:val="24"/>
          <w:szCs w:val="24"/>
          <w:shd w:val="clear" w:color="auto" w:fill="FFFFFF"/>
        </w:rPr>
        <w:t>.</w:t>
      </w:r>
      <w:r w:rsidR="00A802F0" w:rsidRPr="00A802F0">
        <w:t xml:space="preserve"> </w:t>
      </w:r>
      <w:r w:rsidR="00A802F0">
        <w:t>Tablo 3.2’de ise TYYÇ ile program y</w:t>
      </w:r>
      <w:r w:rsidR="00A802F0" w:rsidRPr="00FE43D4">
        <w:t>eterlilikleri</w:t>
      </w:r>
      <w:r w:rsidR="00A802F0">
        <w:t xml:space="preserve"> arasındaki</w:t>
      </w:r>
      <w:r w:rsidR="00A802F0" w:rsidRPr="00FE43D4">
        <w:t xml:space="preserve"> </w:t>
      </w:r>
      <w:r w:rsidR="00A802F0">
        <w:t>i</w:t>
      </w:r>
      <w:r w:rsidR="00A74A9A">
        <w:t>lişki</w:t>
      </w:r>
      <w:r w:rsidR="00A802F0">
        <w:t xml:space="preserve"> verilmektedir.</w:t>
      </w:r>
    </w:p>
    <w:p w:rsidR="00A802F0" w:rsidRDefault="00A802F0">
      <w:pPr>
        <w:rPr>
          <w:rFonts w:eastAsia="Times New Roman" w:cs="Times New Roman"/>
          <w:b/>
          <w:i/>
          <w:sz w:val="24"/>
          <w:szCs w:val="24"/>
          <w:lang w:eastAsia="tr-TR"/>
        </w:rPr>
      </w:pPr>
      <w:r>
        <w:br w:type="page"/>
      </w:r>
    </w:p>
    <w:p w:rsidR="009A38C9" w:rsidRPr="009A38C9" w:rsidRDefault="009A38C9" w:rsidP="009A38C9">
      <w:pPr>
        <w:pStyle w:val="Balk6"/>
        <w:rPr>
          <w:rFonts w:asciiTheme="minorHAnsi" w:hAnsiTheme="minorHAnsi"/>
        </w:rPr>
      </w:pPr>
      <w:r w:rsidRPr="0057240C">
        <w:rPr>
          <w:rFonts w:asciiTheme="minorHAnsi" w:hAnsiTheme="minorHAnsi"/>
        </w:rPr>
        <w:lastRenderedPageBreak/>
        <w:t>Tablo 3.1 Program Çıktıları</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00" w:firstRow="0" w:lastRow="0" w:firstColumn="0" w:lastColumn="0" w:noHBand="0" w:noVBand="1"/>
      </w:tblPr>
      <w:tblGrid>
        <w:gridCol w:w="817"/>
        <w:gridCol w:w="8471"/>
      </w:tblGrid>
      <w:tr w:rsidR="000D6D0E" w:rsidRPr="0057240C" w:rsidTr="000D6D0E">
        <w:trPr>
          <w:trHeight w:val="340"/>
          <w:jc w:val="center"/>
        </w:trPr>
        <w:tc>
          <w:tcPr>
            <w:tcW w:w="440" w:type="pct"/>
            <w:shd w:val="clear" w:color="auto" w:fill="auto"/>
            <w:vAlign w:val="center"/>
          </w:tcPr>
          <w:p w:rsidR="000D6D0E" w:rsidRPr="0057240C" w:rsidRDefault="000D6D0E" w:rsidP="000D6D0E">
            <w:pPr>
              <w:rPr>
                <w:b/>
                <w:sz w:val="24"/>
                <w:szCs w:val="24"/>
              </w:rPr>
            </w:pPr>
            <w:r w:rsidRPr="0057240C">
              <w:rPr>
                <w:b/>
                <w:sz w:val="24"/>
                <w:szCs w:val="24"/>
              </w:rPr>
              <w:t>No</w:t>
            </w:r>
          </w:p>
        </w:tc>
        <w:tc>
          <w:tcPr>
            <w:tcW w:w="4560" w:type="pct"/>
            <w:shd w:val="clear" w:color="auto" w:fill="auto"/>
            <w:vAlign w:val="center"/>
          </w:tcPr>
          <w:p w:rsidR="000D6D0E" w:rsidRPr="0057240C" w:rsidRDefault="000D6D0E" w:rsidP="000D6D0E">
            <w:pPr>
              <w:rPr>
                <w:b/>
                <w:sz w:val="24"/>
                <w:szCs w:val="24"/>
              </w:rPr>
            </w:pPr>
            <w:r w:rsidRPr="0057240C">
              <w:rPr>
                <w:b/>
                <w:sz w:val="24"/>
                <w:szCs w:val="24"/>
              </w:rPr>
              <w:t>Program Çıktısı</w:t>
            </w:r>
          </w:p>
        </w:tc>
      </w:tr>
      <w:tr w:rsidR="000D6D0E" w:rsidRPr="0057240C" w:rsidTr="000D6D0E">
        <w:trPr>
          <w:trHeight w:val="340"/>
          <w:jc w:val="center"/>
        </w:trPr>
        <w:tc>
          <w:tcPr>
            <w:tcW w:w="440" w:type="pct"/>
            <w:shd w:val="clear" w:color="auto" w:fill="auto"/>
            <w:vAlign w:val="center"/>
          </w:tcPr>
          <w:p w:rsidR="000D6D0E" w:rsidRPr="0057240C" w:rsidRDefault="000D6D0E" w:rsidP="000D6D0E">
            <w:pPr>
              <w:pStyle w:val="NormalWeb"/>
              <w:spacing w:before="0" w:beforeAutospacing="0" w:after="160" w:afterAutospacing="0" w:line="340" w:lineRule="atLeast"/>
              <w:rPr>
                <w:rFonts w:ascii="Arial" w:hAnsi="Arial" w:cs="Arial"/>
              </w:rPr>
            </w:pPr>
            <w:r w:rsidRPr="0057240C">
              <w:rPr>
                <w:rFonts w:ascii="Calibri" w:eastAsia="Calibri" w:hAnsi="Calibri"/>
                <w:b/>
                <w:bCs/>
                <w:color w:val="000000" w:themeColor="text1"/>
                <w:kern w:val="24"/>
              </w:rPr>
              <w:t>PÇ1</w:t>
            </w:r>
          </w:p>
        </w:tc>
        <w:tc>
          <w:tcPr>
            <w:tcW w:w="4560" w:type="pct"/>
            <w:shd w:val="clear" w:color="auto" w:fill="auto"/>
            <w:vAlign w:val="center"/>
          </w:tcPr>
          <w:p w:rsidR="000D6D0E" w:rsidRPr="00BC030E" w:rsidRDefault="000D6D0E" w:rsidP="000D6D0E">
            <w:pPr>
              <w:spacing w:after="0"/>
            </w:pPr>
            <w:r w:rsidRPr="00BC030E">
              <w:t>Temel mühendislik dersleri (mate</w:t>
            </w:r>
            <w:r>
              <w:t>matik, fizik, kimya, statik, term</w:t>
            </w:r>
            <w:r w:rsidRPr="00BC030E">
              <w:t>odinamik gibi) bilgilerini maden mühendisliği uygulamalarında kullanır.</w:t>
            </w:r>
          </w:p>
        </w:tc>
      </w:tr>
      <w:tr w:rsidR="000D6D0E" w:rsidRPr="0057240C" w:rsidTr="000D6D0E">
        <w:trPr>
          <w:trHeight w:val="340"/>
          <w:jc w:val="center"/>
        </w:trPr>
        <w:tc>
          <w:tcPr>
            <w:tcW w:w="440" w:type="pct"/>
            <w:shd w:val="clear" w:color="auto" w:fill="auto"/>
            <w:vAlign w:val="center"/>
          </w:tcPr>
          <w:p w:rsidR="000D6D0E" w:rsidRPr="0057240C" w:rsidRDefault="000D6D0E" w:rsidP="000D6D0E">
            <w:pPr>
              <w:pStyle w:val="NormalWeb"/>
              <w:spacing w:before="0" w:beforeAutospacing="0" w:after="160" w:afterAutospacing="0" w:line="340" w:lineRule="atLeast"/>
              <w:rPr>
                <w:rFonts w:ascii="Arial" w:hAnsi="Arial" w:cs="Arial"/>
              </w:rPr>
            </w:pPr>
            <w:r w:rsidRPr="0057240C">
              <w:rPr>
                <w:rFonts w:ascii="Calibri" w:eastAsia="Calibri" w:hAnsi="Calibri"/>
                <w:b/>
                <w:bCs/>
                <w:color w:val="000000" w:themeColor="text1"/>
                <w:kern w:val="24"/>
              </w:rPr>
              <w:t>PÇ2</w:t>
            </w:r>
          </w:p>
        </w:tc>
        <w:tc>
          <w:tcPr>
            <w:tcW w:w="4560" w:type="pct"/>
            <w:shd w:val="clear" w:color="auto" w:fill="auto"/>
            <w:vAlign w:val="center"/>
          </w:tcPr>
          <w:p w:rsidR="000D6D0E" w:rsidRPr="00BC030E" w:rsidRDefault="000D6D0E" w:rsidP="000D6D0E">
            <w:pPr>
              <w:pBdr>
                <w:top w:val="nil"/>
                <w:left w:val="nil"/>
                <w:bottom w:val="nil"/>
                <w:right w:val="nil"/>
                <w:between w:val="nil"/>
              </w:pBdr>
              <w:spacing w:after="0"/>
            </w:pPr>
            <w:r w:rsidRPr="00BC030E">
              <w:t>Madencilik alanındaki deneyleri tanımlar ve yapar.</w:t>
            </w:r>
          </w:p>
        </w:tc>
      </w:tr>
      <w:tr w:rsidR="000D6D0E" w:rsidRPr="0057240C" w:rsidTr="000D6D0E">
        <w:trPr>
          <w:trHeight w:val="340"/>
          <w:jc w:val="center"/>
        </w:trPr>
        <w:tc>
          <w:tcPr>
            <w:tcW w:w="440" w:type="pct"/>
            <w:shd w:val="clear" w:color="auto" w:fill="auto"/>
            <w:vAlign w:val="center"/>
          </w:tcPr>
          <w:p w:rsidR="000D6D0E" w:rsidRPr="0057240C" w:rsidRDefault="000D6D0E" w:rsidP="000D6D0E">
            <w:pPr>
              <w:pStyle w:val="NormalWeb"/>
              <w:spacing w:before="0" w:beforeAutospacing="0" w:after="160" w:afterAutospacing="0" w:line="340" w:lineRule="atLeast"/>
              <w:rPr>
                <w:rFonts w:ascii="Arial" w:hAnsi="Arial" w:cs="Arial"/>
              </w:rPr>
            </w:pPr>
            <w:r w:rsidRPr="0057240C">
              <w:rPr>
                <w:rFonts w:ascii="Calibri" w:eastAsia="Calibri" w:hAnsi="Calibri"/>
                <w:b/>
                <w:bCs/>
                <w:color w:val="000000" w:themeColor="text1"/>
                <w:kern w:val="24"/>
              </w:rPr>
              <w:t>PÇ3</w:t>
            </w:r>
          </w:p>
        </w:tc>
        <w:tc>
          <w:tcPr>
            <w:tcW w:w="4560" w:type="pct"/>
            <w:shd w:val="clear" w:color="auto" w:fill="auto"/>
            <w:vAlign w:val="center"/>
          </w:tcPr>
          <w:p w:rsidR="000D6D0E" w:rsidRPr="00BC030E" w:rsidRDefault="000D6D0E" w:rsidP="000D6D0E">
            <w:pPr>
              <w:spacing w:after="0"/>
            </w:pPr>
            <w:r w:rsidRPr="00BC030E">
              <w:t>Maden mühendisliği uygulamaları için bir sistem oluşturur ve alt sistemleri tanımlar</w:t>
            </w:r>
          </w:p>
        </w:tc>
      </w:tr>
      <w:tr w:rsidR="000D6D0E" w:rsidRPr="0057240C" w:rsidTr="000D6D0E">
        <w:trPr>
          <w:trHeight w:val="340"/>
          <w:jc w:val="center"/>
        </w:trPr>
        <w:tc>
          <w:tcPr>
            <w:tcW w:w="440" w:type="pct"/>
            <w:shd w:val="clear" w:color="auto" w:fill="auto"/>
            <w:vAlign w:val="center"/>
          </w:tcPr>
          <w:p w:rsidR="000D6D0E" w:rsidRPr="0057240C" w:rsidRDefault="000D6D0E" w:rsidP="000D6D0E">
            <w:pPr>
              <w:pStyle w:val="NormalWeb"/>
              <w:spacing w:before="0" w:beforeAutospacing="0" w:after="160" w:afterAutospacing="0" w:line="340" w:lineRule="atLeast"/>
              <w:rPr>
                <w:rFonts w:ascii="Arial" w:hAnsi="Arial" w:cs="Arial"/>
              </w:rPr>
            </w:pPr>
            <w:r w:rsidRPr="0057240C">
              <w:rPr>
                <w:rFonts w:ascii="Calibri" w:eastAsia="Calibri" w:hAnsi="Calibri"/>
                <w:b/>
                <w:bCs/>
                <w:color w:val="000000" w:themeColor="text1"/>
                <w:kern w:val="24"/>
              </w:rPr>
              <w:t>PÇ4</w:t>
            </w:r>
          </w:p>
        </w:tc>
        <w:tc>
          <w:tcPr>
            <w:tcW w:w="4560" w:type="pct"/>
            <w:shd w:val="clear" w:color="auto" w:fill="auto"/>
            <w:vAlign w:val="center"/>
          </w:tcPr>
          <w:p w:rsidR="000D6D0E" w:rsidRPr="00BC030E" w:rsidRDefault="000D6D0E" w:rsidP="000D6D0E">
            <w:pPr>
              <w:pBdr>
                <w:top w:val="nil"/>
                <w:left w:val="nil"/>
                <w:bottom w:val="nil"/>
                <w:right w:val="nil"/>
                <w:between w:val="nil"/>
              </w:pBdr>
              <w:spacing w:after="0"/>
            </w:pPr>
            <w:r w:rsidRPr="00BC030E">
              <w:t>Maden mühendisliği ile ilgili alanlar (kendi alanında) ve diğer alanlarda (disiplinler arası) takım çalışması yapar</w:t>
            </w:r>
          </w:p>
        </w:tc>
      </w:tr>
      <w:tr w:rsidR="000D6D0E" w:rsidRPr="0057240C" w:rsidTr="000D6D0E">
        <w:trPr>
          <w:trHeight w:val="340"/>
          <w:jc w:val="center"/>
        </w:trPr>
        <w:tc>
          <w:tcPr>
            <w:tcW w:w="440" w:type="pct"/>
            <w:shd w:val="clear" w:color="auto" w:fill="auto"/>
            <w:vAlign w:val="center"/>
          </w:tcPr>
          <w:p w:rsidR="000D6D0E" w:rsidRPr="0057240C" w:rsidRDefault="000D6D0E" w:rsidP="000D6D0E">
            <w:pPr>
              <w:pStyle w:val="NormalWeb"/>
              <w:spacing w:before="0" w:beforeAutospacing="0" w:after="160" w:afterAutospacing="0" w:line="340" w:lineRule="atLeast"/>
              <w:rPr>
                <w:rFonts w:ascii="Arial" w:hAnsi="Arial" w:cs="Arial"/>
              </w:rPr>
            </w:pPr>
            <w:r w:rsidRPr="0057240C">
              <w:rPr>
                <w:rFonts w:ascii="Calibri" w:eastAsia="Calibri" w:hAnsi="Calibri"/>
                <w:b/>
                <w:bCs/>
                <w:color w:val="000000" w:themeColor="text1"/>
                <w:kern w:val="24"/>
              </w:rPr>
              <w:t>PÇ5</w:t>
            </w:r>
          </w:p>
        </w:tc>
        <w:tc>
          <w:tcPr>
            <w:tcW w:w="4560" w:type="pct"/>
            <w:shd w:val="clear" w:color="auto" w:fill="auto"/>
            <w:vAlign w:val="center"/>
          </w:tcPr>
          <w:p w:rsidR="000D6D0E" w:rsidRPr="00BC030E" w:rsidRDefault="000D6D0E" w:rsidP="000D6D0E">
            <w:pPr>
              <w:pBdr>
                <w:top w:val="nil"/>
                <w:left w:val="nil"/>
                <w:bottom w:val="nil"/>
                <w:right w:val="nil"/>
                <w:between w:val="nil"/>
              </w:pBdr>
              <w:spacing w:after="0"/>
            </w:pPr>
            <w:r w:rsidRPr="00BC030E">
              <w:t>Maden mühendisliği ve farklı alanlar</w:t>
            </w:r>
            <w:r>
              <w:t>daki problemleri tanımlar, formü</w:t>
            </w:r>
            <w:r w:rsidRPr="00BC030E">
              <w:t>le eder ve çözer.</w:t>
            </w:r>
          </w:p>
        </w:tc>
      </w:tr>
      <w:tr w:rsidR="000D6D0E" w:rsidRPr="0057240C" w:rsidTr="000D6D0E">
        <w:trPr>
          <w:trHeight w:val="340"/>
          <w:jc w:val="center"/>
        </w:trPr>
        <w:tc>
          <w:tcPr>
            <w:tcW w:w="440" w:type="pct"/>
            <w:shd w:val="clear" w:color="auto" w:fill="auto"/>
            <w:vAlign w:val="center"/>
          </w:tcPr>
          <w:p w:rsidR="000D6D0E" w:rsidRPr="0057240C" w:rsidRDefault="000D6D0E" w:rsidP="000D6D0E">
            <w:pPr>
              <w:pStyle w:val="NormalWeb"/>
              <w:spacing w:before="0" w:beforeAutospacing="0" w:after="160" w:afterAutospacing="0" w:line="340" w:lineRule="atLeast"/>
              <w:rPr>
                <w:rFonts w:ascii="Arial" w:hAnsi="Arial" w:cs="Arial"/>
              </w:rPr>
            </w:pPr>
            <w:r w:rsidRPr="0057240C">
              <w:rPr>
                <w:rFonts w:ascii="Calibri" w:eastAsia="Calibri" w:hAnsi="Calibri"/>
                <w:b/>
                <w:bCs/>
                <w:color w:val="000000" w:themeColor="text1"/>
                <w:kern w:val="24"/>
              </w:rPr>
              <w:t>PÇ6</w:t>
            </w:r>
          </w:p>
        </w:tc>
        <w:tc>
          <w:tcPr>
            <w:tcW w:w="4560" w:type="pct"/>
            <w:shd w:val="clear" w:color="auto" w:fill="auto"/>
            <w:vAlign w:val="center"/>
          </w:tcPr>
          <w:p w:rsidR="000D6D0E" w:rsidRPr="00BC030E" w:rsidRDefault="000D6D0E" w:rsidP="000D6D0E">
            <w:pPr>
              <w:spacing w:after="0"/>
            </w:pPr>
            <w:r w:rsidRPr="00BC030E">
              <w:t>Mesleki ve etik sorumluluk bilincine sahip olur</w:t>
            </w:r>
          </w:p>
        </w:tc>
      </w:tr>
      <w:tr w:rsidR="000D6D0E" w:rsidRPr="0057240C" w:rsidTr="000D6D0E">
        <w:trPr>
          <w:trHeight w:val="340"/>
          <w:jc w:val="center"/>
        </w:trPr>
        <w:tc>
          <w:tcPr>
            <w:tcW w:w="440" w:type="pct"/>
            <w:shd w:val="clear" w:color="auto" w:fill="auto"/>
            <w:vAlign w:val="center"/>
          </w:tcPr>
          <w:p w:rsidR="000D6D0E" w:rsidRPr="0057240C" w:rsidRDefault="000D6D0E" w:rsidP="000D6D0E">
            <w:pPr>
              <w:pStyle w:val="NormalWeb"/>
              <w:spacing w:before="0" w:beforeAutospacing="0" w:after="160" w:afterAutospacing="0" w:line="340" w:lineRule="atLeast"/>
              <w:rPr>
                <w:rFonts w:ascii="Arial" w:hAnsi="Arial" w:cs="Arial"/>
              </w:rPr>
            </w:pPr>
            <w:r w:rsidRPr="0057240C">
              <w:rPr>
                <w:rFonts w:ascii="Calibri" w:eastAsia="Calibri" w:hAnsi="Calibri"/>
                <w:b/>
                <w:bCs/>
                <w:color w:val="000000" w:themeColor="text1"/>
                <w:kern w:val="24"/>
              </w:rPr>
              <w:t>PÇ7</w:t>
            </w:r>
          </w:p>
        </w:tc>
        <w:tc>
          <w:tcPr>
            <w:tcW w:w="4560" w:type="pct"/>
            <w:shd w:val="clear" w:color="auto" w:fill="auto"/>
            <w:vAlign w:val="center"/>
          </w:tcPr>
          <w:p w:rsidR="000D6D0E" w:rsidRPr="00BC030E" w:rsidRDefault="000D6D0E" w:rsidP="000D6D0E">
            <w:pPr>
              <w:spacing w:after="0"/>
            </w:pPr>
            <w:r w:rsidRPr="00BC030E">
              <w:t>Kendi alanında ve disiplinler arası alanlarda araştırma yapabilecek ve araştırmalarını (sözlü ve yazılı) sunar.</w:t>
            </w:r>
          </w:p>
        </w:tc>
      </w:tr>
      <w:tr w:rsidR="000D6D0E" w:rsidRPr="0057240C" w:rsidTr="000D6D0E">
        <w:trPr>
          <w:trHeight w:val="340"/>
          <w:jc w:val="center"/>
        </w:trPr>
        <w:tc>
          <w:tcPr>
            <w:tcW w:w="440" w:type="pct"/>
            <w:shd w:val="clear" w:color="auto" w:fill="auto"/>
            <w:vAlign w:val="center"/>
          </w:tcPr>
          <w:p w:rsidR="000D6D0E" w:rsidRPr="0057240C" w:rsidRDefault="000D6D0E" w:rsidP="000D6D0E">
            <w:pPr>
              <w:pStyle w:val="NormalWeb"/>
              <w:spacing w:before="0" w:beforeAutospacing="0" w:after="160" w:afterAutospacing="0" w:line="340" w:lineRule="atLeast"/>
              <w:rPr>
                <w:rFonts w:ascii="Arial" w:hAnsi="Arial" w:cs="Arial"/>
              </w:rPr>
            </w:pPr>
            <w:r w:rsidRPr="0057240C">
              <w:rPr>
                <w:rFonts w:ascii="Calibri" w:eastAsia="Calibri" w:hAnsi="Calibri"/>
                <w:b/>
                <w:bCs/>
                <w:color w:val="000000" w:themeColor="text1"/>
                <w:kern w:val="24"/>
              </w:rPr>
              <w:t>PÇ8</w:t>
            </w:r>
          </w:p>
        </w:tc>
        <w:tc>
          <w:tcPr>
            <w:tcW w:w="4560" w:type="pct"/>
            <w:shd w:val="clear" w:color="auto" w:fill="auto"/>
            <w:vAlign w:val="center"/>
          </w:tcPr>
          <w:p w:rsidR="000D6D0E" w:rsidRPr="00BC030E" w:rsidRDefault="000D6D0E" w:rsidP="000D6D0E">
            <w:pPr>
              <w:pBdr>
                <w:top w:val="nil"/>
                <w:left w:val="nil"/>
                <w:bottom w:val="nil"/>
                <w:right w:val="nil"/>
                <w:between w:val="nil"/>
              </w:pBdr>
              <w:spacing w:after="0"/>
            </w:pPr>
            <w:r w:rsidRPr="00BC030E">
              <w:t>Maden mühendisliği alanındaki gelişmeleri ve bu gelişmelerin topluma etkilerini değerlendirir.</w:t>
            </w:r>
          </w:p>
        </w:tc>
      </w:tr>
      <w:tr w:rsidR="000D6D0E" w:rsidRPr="0057240C" w:rsidTr="000D6D0E">
        <w:trPr>
          <w:trHeight w:val="340"/>
          <w:jc w:val="center"/>
        </w:trPr>
        <w:tc>
          <w:tcPr>
            <w:tcW w:w="440" w:type="pct"/>
            <w:shd w:val="clear" w:color="auto" w:fill="auto"/>
            <w:vAlign w:val="center"/>
          </w:tcPr>
          <w:p w:rsidR="000D6D0E" w:rsidRPr="0057240C" w:rsidRDefault="000D6D0E" w:rsidP="000D6D0E">
            <w:pPr>
              <w:pStyle w:val="NormalWeb"/>
              <w:spacing w:before="0" w:beforeAutospacing="0" w:after="160" w:afterAutospacing="0" w:line="340" w:lineRule="atLeast"/>
              <w:rPr>
                <w:rFonts w:ascii="Arial" w:hAnsi="Arial" w:cs="Arial"/>
              </w:rPr>
            </w:pPr>
            <w:r w:rsidRPr="0057240C">
              <w:rPr>
                <w:rFonts w:ascii="Calibri" w:eastAsia="Calibri" w:hAnsi="Calibri"/>
                <w:b/>
                <w:bCs/>
                <w:color w:val="000000" w:themeColor="text1"/>
                <w:kern w:val="24"/>
              </w:rPr>
              <w:t>PÇ9</w:t>
            </w:r>
          </w:p>
        </w:tc>
        <w:tc>
          <w:tcPr>
            <w:tcW w:w="4560" w:type="pct"/>
            <w:shd w:val="clear" w:color="auto" w:fill="auto"/>
            <w:vAlign w:val="center"/>
          </w:tcPr>
          <w:p w:rsidR="000D6D0E" w:rsidRPr="00BC030E" w:rsidRDefault="000D6D0E" w:rsidP="000D6D0E">
            <w:pPr>
              <w:pBdr>
                <w:top w:val="nil"/>
                <w:left w:val="nil"/>
                <w:bottom w:val="nil"/>
                <w:right w:val="nil"/>
                <w:between w:val="nil"/>
              </w:pBdr>
              <w:spacing w:after="0"/>
            </w:pPr>
            <w:r w:rsidRPr="00BC030E">
              <w:t>Hayat boyu öğrenme bilincine sahip olabilecek ve mesleki gelişimi için bilgi kaynaklarını etkin bir biçimde kullanabilecek.</w:t>
            </w:r>
          </w:p>
        </w:tc>
      </w:tr>
      <w:tr w:rsidR="000D6D0E" w:rsidRPr="0057240C" w:rsidTr="000D6D0E">
        <w:trPr>
          <w:trHeight w:val="340"/>
          <w:jc w:val="center"/>
        </w:trPr>
        <w:tc>
          <w:tcPr>
            <w:tcW w:w="440" w:type="pct"/>
            <w:shd w:val="clear" w:color="auto" w:fill="auto"/>
            <w:vAlign w:val="center"/>
          </w:tcPr>
          <w:p w:rsidR="000D6D0E" w:rsidRPr="0057240C" w:rsidRDefault="000D6D0E" w:rsidP="000D6D0E">
            <w:pPr>
              <w:pStyle w:val="NormalWeb"/>
              <w:spacing w:before="0" w:beforeAutospacing="0" w:after="160" w:afterAutospacing="0" w:line="340" w:lineRule="atLeast"/>
              <w:rPr>
                <w:rFonts w:ascii="Arial" w:hAnsi="Arial" w:cs="Arial"/>
              </w:rPr>
            </w:pPr>
            <w:r w:rsidRPr="0057240C">
              <w:rPr>
                <w:rFonts w:ascii="Calibri" w:eastAsia="Calibri" w:hAnsi="Calibri"/>
                <w:b/>
                <w:bCs/>
                <w:color w:val="000000" w:themeColor="text1"/>
                <w:kern w:val="24"/>
              </w:rPr>
              <w:t>PÇ10</w:t>
            </w:r>
          </w:p>
        </w:tc>
        <w:tc>
          <w:tcPr>
            <w:tcW w:w="4560" w:type="pct"/>
            <w:shd w:val="clear" w:color="auto" w:fill="auto"/>
            <w:vAlign w:val="center"/>
          </w:tcPr>
          <w:p w:rsidR="000D6D0E" w:rsidRPr="00BC030E" w:rsidRDefault="000D6D0E" w:rsidP="000D6D0E">
            <w:pPr>
              <w:pBdr>
                <w:top w:val="nil"/>
                <w:left w:val="nil"/>
                <w:bottom w:val="nil"/>
                <w:right w:val="nil"/>
                <w:between w:val="nil"/>
              </w:pBdr>
              <w:spacing w:after="0"/>
            </w:pPr>
            <w:r w:rsidRPr="00BC030E">
              <w:t>Madencilik alanındaki çevresel etkileri değerlendirebilecek, çevre konusunda duyarlı ve sorumluluk sahibi olur.</w:t>
            </w:r>
          </w:p>
        </w:tc>
      </w:tr>
      <w:tr w:rsidR="000D6D0E" w:rsidRPr="0057240C" w:rsidTr="000D6D0E">
        <w:trPr>
          <w:trHeight w:val="340"/>
          <w:jc w:val="center"/>
        </w:trPr>
        <w:tc>
          <w:tcPr>
            <w:tcW w:w="440" w:type="pct"/>
            <w:shd w:val="clear" w:color="auto" w:fill="auto"/>
            <w:vAlign w:val="center"/>
          </w:tcPr>
          <w:p w:rsidR="000D6D0E" w:rsidRPr="0057240C" w:rsidRDefault="000D6D0E" w:rsidP="000D6D0E">
            <w:pPr>
              <w:pStyle w:val="NormalWeb"/>
              <w:spacing w:before="0" w:beforeAutospacing="0" w:after="160" w:afterAutospacing="0" w:line="340" w:lineRule="atLeast"/>
              <w:rPr>
                <w:rFonts w:ascii="Arial" w:hAnsi="Arial" w:cs="Arial"/>
              </w:rPr>
            </w:pPr>
            <w:r w:rsidRPr="0057240C">
              <w:rPr>
                <w:rFonts w:ascii="Calibri" w:eastAsia="Calibri" w:hAnsi="Calibri"/>
                <w:b/>
                <w:bCs/>
                <w:color w:val="000000" w:themeColor="text1"/>
                <w:kern w:val="24"/>
              </w:rPr>
              <w:t>PÇ11</w:t>
            </w:r>
          </w:p>
        </w:tc>
        <w:tc>
          <w:tcPr>
            <w:tcW w:w="4560" w:type="pct"/>
            <w:shd w:val="clear" w:color="auto" w:fill="auto"/>
            <w:vAlign w:val="center"/>
          </w:tcPr>
          <w:p w:rsidR="000D6D0E" w:rsidRPr="00BC030E" w:rsidRDefault="000D6D0E" w:rsidP="000D6D0E">
            <w:pPr>
              <w:pBdr>
                <w:top w:val="nil"/>
                <w:left w:val="nil"/>
                <w:bottom w:val="nil"/>
                <w:right w:val="nil"/>
                <w:between w:val="nil"/>
              </w:pBdr>
              <w:spacing w:after="0"/>
            </w:pPr>
            <w:r w:rsidRPr="00BC030E">
              <w:t>Maden mühendisliği uygulamalarında makine, cihaz, ve ekipmanı hakkında teknik bilgiye sahip olur ve bilgisayar programlarını kullananır.</w:t>
            </w:r>
          </w:p>
        </w:tc>
      </w:tr>
      <w:tr w:rsidR="000D6D0E" w:rsidRPr="0057240C" w:rsidTr="000D6D0E">
        <w:trPr>
          <w:trHeight w:val="340"/>
          <w:jc w:val="center"/>
        </w:trPr>
        <w:tc>
          <w:tcPr>
            <w:tcW w:w="440" w:type="pct"/>
            <w:shd w:val="clear" w:color="auto" w:fill="auto"/>
            <w:vAlign w:val="center"/>
          </w:tcPr>
          <w:p w:rsidR="000D6D0E" w:rsidRPr="0057240C" w:rsidRDefault="000D6D0E" w:rsidP="000D6D0E">
            <w:pPr>
              <w:pStyle w:val="NormalWeb"/>
              <w:spacing w:before="0" w:beforeAutospacing="0" w:after="160" w:afterAutospacing="0" w:line="340" w:lineRule="atLeast"/>
              <w:rPr>
                <w:rFonts w:ascii="Arial" w:hAnsi="Arial" w:cs="Arial"/>
              </w:rPr>
            </w:pPr>
            <w:r w:rsidRPr="0057240C">
              <w:rPr>
                <w:rFonts w:ascii="Calibri" w:eastAsia="Calibri" w:hAnsi="Calibri"/>
                <w:b/>
                <w:bCs/>
                <w:color w:val="000000" w:themeColor="text1"/>
                <w:kern w:val="24"/>
              </w:rPr>
              <w:t>PÇ12</w:t>
            </w:r>
          </w:p>
        </w:tc>
        <w:tc>
          <w:tcPr>
            <w:tcW w:w="4560" w:type="pct"/>
            <w:shd w:val="clear" w:color="auto" w:fill="auto"/>
            <w:vAlign w:val="center"/>
          </w:tcPr>
          <w:p w:rsidR="000D6D0E" w:rsidRPr="00BC030E" w:rsidRDefault="000D6D0E" w:rsidP="000D6D0E">
            <w:pPr>
              <w:pBdr>
                <w:top w:val="nil"/>
                <w:left w:val="nil"/>
                <w:bottom w:val="nil"/>
                <w:right w:val="nil"/>
                <w:between w:val="nil"/>
              </w:pBdr>
              <w:spacing w:after="0"/>
            </w:pPr>
            <w:r w:rsidRPr="00BC030E">
              <w:t>Maden mühendisliği uygulamalarındaki süreçlerin tasarımını yapar, proje hazırlar ve değerlendirir.</w:t>
            </w:r>
          </w:p>
        </w:tc>
      </w:tr>
      <w:tr w:rsidR="000D6D0E" w:rsidRPr="0057240C" w:rsidTr="000D6D0E">
        <w:trPr>
          <w:trHeight w:val="340"/>
          <w:jc w:val="center"/>
        </w:trPr>
        <w:tc>
          <w:tcPr>
            <w:tcW w:w="440" w:type="pct"/>
            <w:shd w:val="clear" w:color="auto" w:fill="auto"/>
            <w:vAlign w:val="center"/>
          </w:tcPr>
          <w:p w:rsidR="000D6D0E" w:rsidRPr="0057240C" w:rsidRDefault="000D6D0E" w:rsidP="000D6D0E">
            <w:pPr>
              <w:pStyle w:val="NormalWeb"/>
              <w:spacing w:before="0" w:beforeAutospacing="0" w:after="160" w:afterAutospacing="0" w:line="340" w:lineRule="atLeast"/>
              <w:rPr>
                <w:rFonts w:ascii="Arial" w:hAnsi="Arial" w:cs="Arial"/>
              </w:rPr>
            </w:pPr>
            <w:r w:rsidRPr="0057240C">
              <w:rPr>
                <w:rFonts w:ascii="Calibri" w:eastAsia="Calibri" w:hAnsi="Calibri"/>
                <w:b/>
                <w:bCs/>
                <w:color w:val="000000" w:themeColor="text1"/>
                <w:kern w:val="24"/>
              </w:rPr>
              <w:t>PÇ13</w:t>
            </w:r>
          </w:p>
        </w:tc>
        <w:tc>
          <w:tcPr>
            <w:tcW w:w="4560" w:type="pct"/>
            <w:shd w:val="clear" w:color="auto" w:fill="auto"/>
            <w:vAlign w:val="center"/>
          </w:tcPr>
          <w:p w:rsidR="000D6D0E" w:rsidRPr="00BC030E" w:rsidRDefault="000D6D0E" w:rsidP="000D6D0E">
            <w:pPr>
              <w:spacing w:after="0"/>
            </w:pPr>
            <w:r w:rsidRPr="00BC030E">
              <w:t>Maden hukuku ve mevzuatı hakkında bilgilenir.</w:t>
            </w:r>
          </w:p>
        </w:tc>
      </w:tr>
      <w:tr w:rsidR="000D6D0E" w:rsidRPr="0057240C" w:rsidTr="000D6D0E">
        <w:trPr>
          <w:trHeight w:val="340"/>
          <w:jc w:val="center"/>
        </w:trPr>
        <w:tc>
          <w:tcPr>
            <w:tcW w:w="440" w:type="pct"/>
            <w:shd w:val="clear" w:color="auto" w:fill="auto"/>
            <w:vAlign w:val="center"/>
          </w:tcPr>
          <w:p w:rsidR="000D6D0E" w:rsidRPr="0057240C" w:rsidRDefault="000D6D0E" w:rsidP="000D6D0E">
            <w:pPr>
              <w:pStyle w:val="NormalWeb"/>
              <w:spacing w:before="0" w:beforeAutospacing="0" w:after="160" w:afterAutospacing="0" w:line="340" w:lineRule="atLeast"/>
              <w:rPr>
                <w:rFonts w:ascii="Arial" w:hAnsi="Arial" w:cs="Arial"/>
              </w:rPr>
            </w:pPr>
            <w:r w:rsidRPr="0057240C">
              <w:rPr>
                <w:rFonts w:ascii="Calibri" w:eastAsia="Calibri" w:hAnsi="Calibri"/>
                <w:b/>
                <w:bCs/>
                <w:color w:val="000000" w:themeColor="text1"/>
                <w:kern w:val="24"/>
              </w:rPr>
              <w:t>PÇ14</w:t>
            </w:r>
          </w:p>
        </w:tc>
        <w:tc>
          <w:tcPr>
            <w:tcW w:w="4560" w:type="pct"/>
            <w:shd w:val="clear" w:color="auto" w:fill="auto"/>
            <w:vAlign w:val="center"/>
          </w:tcPr>
          <w:p w:rsidR="000D6D0E" w:rsidRPr="00BC030E" w:rsidRDefault="000D6D0E" w:rsidP="000D6D0E">
            <w:pPr>
              <w:spacing w:after="0"/>
            </w:pPr>
            <w:r w:rsidRPr="00BC030E">
              <w:t>Proje yönetimi ve organizasyonu, iletişim teknikleri, halkla ilişkiler, iş güvenliği ve işçi sağlığı konularında bilgi ve beceri sahibi olur.</w:t>
            </w:r>
          </w:p>
        </w:tc>
      </w:tr>
      <w:tr w:rsidR="000D6D0E" w:rsidRPr="0057240C" w:rsidTr="000D6D0E">
        <w:trPr>
          <w:trHeight w:val="340"/>
          <w:jc w:val="center"/>
        </w:trPr>
        <w:tc>
          <w:tcPr>
            <w:tcW w:w="440" w:type="pct"/>
            <w:shd w:val="clear" w:color="auto" w:fill="auto"/>
            <w:vAlign w:val="center"/>
          </w:tcPr>
          <w:p w:rsidR="000D6D0E" w:rsidRPr="0057240C" w:rsidRDefault="000D6D0E" w:rsidP="000D6D0E">
            <w:pPr>
              <w:pStyle w:val="NormalWeb"/>
              <w:spacing w:before="0" w:beforeAutospacing="0" w:after="160" w:afterAutospacing="0" w:line="340" w:lineRule="atLeast"/>
              <w:rPr>
                <w:rFonts w:ascii="Arial" w:hAnsi="Arial" w:cs="Arial"/>
              </w:rPr>
            </w:pPr>
            <w:r w:rsidRPr="0057240C">
              <w:rPr>
                <w:rFonts w:ascii="Calibri" w:eastAsia="Calibri" w:hAnsi="Calibri"/>
                <w:b/>
                <w:bCs/>
                <w:color w:val="000000" w:themeColor="text1"/>
                <w:kern w:val="24"/>
              </w:rPr>
              <w:t>PÇ15</w:t>
            </w:r>
          </w:p>
        </w:tc>
        <w:tc>
          <w:tcPr>
            <w:tcW w:w="4560" w:type="pct"/>
            <w:shd w:val="clear" w:color="auto" w:fill="auto"/>
            <w:vAlign w:val="center"/>
          </w:tcPr>
          <w:p w:rsidR="000D6D0E" w:rsidRPr="00BC030E" w:rsidRDefault="000D6D0E" w:rsidP="000D6D0E">
            <w:pPr>
              <w:pBdr>
                <w:top w:val="nil"/>
                <w:left w:val="nil"/>
                <w:bottom w:val="nil"/>
                <w:right w:val="nil"/>
                <w:between w:val="nil"/>
              </w:pBdr>
              <w:spacing w:after="0"/>
            </w:pPr>
            <w:r w:rsidRPr="00BC030E">
              <w:t>Laboratuvar uygulamalarının, teknik gezilerin ve yaz staj uygulamalarının katkılarıyla, madencilik çalışma alanları hakkında bilgi sahibi olur.</w:t>
            </w:r>
          </w:p>
        </w:tc>
      </w:tr>
    </w:tbl>
    <w:p w:rsidR="00380262" w:rsidRDefault="00380262">
      <w:pPr>
        <w:rPr>
          <w:rFonts w:ascii="Times New Roman" w:eastAsia="Times New Roman" w:hAnsi="Times New Roman" w:cs="Times New Roman"/>
          <w:b/>
          <w:i/>
          <w:sz w:val="24"/>
          <w:szCs w:val="24"/>
          <w:lang w:eastAsia="tr-TR"/>
        </w:rPr>
      </w:pPr>
      <w:r>
        <w:br w:type="page"/>
      </w:r>
    </w:p>
    <w:p w:rsidR="00380262" w:rsidRDefault="00380262" w:rsidP="00AB1794">
      <w:pPr>
        <w:pStyle w:val="Balk6"/>
        <w:sectPr w:rsidR="00380262">
          <w:pgSz w:w="11906" w:h="16838"/>
          <w:pgMar w:top="1417" w:right="1417" w:bottom="1417" w:left="1417" w:header="708" w:footer="708" w:gutter="0"/>
          <w:cols w:space="708"/>
          <w:docGrid w:linePitch="360"/>
        </w:sectPr>
      </w:pPr>
    </w:p>
    <w:p w:rsidR="000D08D5" w:rsidRDefault="000D08D5" w:rsidP="00AB1794">
      <w:pPr>
        <w:pStyle w:val="Balk6"/>
      </w:pPr>
    </w:p>
    <w:p w:rsidR="000D6D0E" w:rsidRDefault="000D6D0E" w:rsidP="000D6D0E">
      <w:pPr>
        <w:pStyle w:val="Balk6"/>
      </w:pPr>
      <w:r>
        <w:rPr>
          <w:rFonts w:asciiTheme="minorHAnsi" w:hAnsiTheme="minorHAnsi"/>
        </w:rPr>
        <w:t>Tablo 3.2</w:t>
      </w:r>
      <w:r w:rsidRPr="00FE43D4">
        <w:rPr>
          <w:rFonts w:asciiTheme="minorHAnsi" w:hAnsiTheme="minorHAnsi"/>
        </w:rPr>
        <w:t xml:space="preserve"> TYYÇ-Program Yeterlilikleri İlişkisi</w:t>
      </w:r>
      <w:r>
        <w:rPr>
          <w:rFonts w:asciiTheme="minorHAnsi" w:hAnsiTheme="minorHAnsi"/>
        </w:rPr>
        <w:t xml:space="preserve"> (</w:t>
      </w:r>
      <w:hyperlink r:id="rId9" w:history="1">
        <w:r w:rsidRPr="00900848">
          <w:rPr>
            <w:rStyle w:val="Kpr"/>
            <w:rFonts w:asciiTheme="minorHAnsi" w:eastAsiaTheme="majorEastAsia" w:hAnsiTheme="minorHAnsi"/>
          </w:rPr>
          <w:t>https://obs.aku.edu.tr/oibs/bologna/</w:t>
        </w:r>
      </w:hyperlink>
      <w:r>
        <w:t xml:space="preserve">    veya</w:t>
      </w:r>
    </w:p>
    <w:p w:rsidR="000D6D0E" w:rsidRDefault="000D6D0E" w:rsidP="000D6D0E">
      <w:pPr>
        <w:pStyle w:val="Balk6"/>
        <w:rPr>
          <w:rFonts w:asciiTheme="minorHAnsi" w:hAnsiTheme="minorHAnsi"/>
        </w:rPr>
      </w:pPr>
      <w:r w:rsidRPr="0048520B">
        <w:rPr>
          <w:rFonts w:asciiTheme="minorHAnsi" w:hAnsiTheme="minorHAnsi"/>
        </w:rPr>
        <w:t>https://obs.aku.edu.tr/oibs/bologna/index.aspx?lang=tr&amp;curOp=showPac&amp;curUnit=29&amp;curSunit=2906#</w:t>
      </w:r>
      <w:r>
        <w:rPr>
          <w:rFonts w:asciiTheme="minorHAnsi" w:hAnsiTheme="minorHAnsi"/>
        </w:rPr>
        <w:t>) adresinden ulaşılabilir.</w:t>
      </w:r>
    </w:p>
    <w:p w:rsidR="000D6D0E" w:rsidRDefault="000D6D0E" w:rsidP="000D6D0E">
      <w:r>
        <w:rPr>
          <w:noProof/>
          <w:lang w:val="en-US"/>
        </w:rPr>
        <w:drawing>
          <wp:inline distT="0" distB="0" distL="0" distR="0">
            <wp:extent cx="8751880" cy="387326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750268" cy="3872547"/>
                    </a:xfrm>
                    <a:prstGeom prst="rect">
                      <a:avLst/>
                    </a:prstGeom>
                    <a:noFill/>
                    <a:ln w="9525">
                      <a:noFill/>
                      <a:miter lim="800000"/>
                      <a:headEnd/>
                      <a:tailEnd/>
                    </a:ln>
                  </pic:spPr>
                </pic:pic>
              </a:graphicData>
            </a:graphic>
          </wp:inline>
        </w:drawing>
      </w:r>
    </w:p>
    <w:p w:rsidR="00776668" w:rsidRPr="005C063A" w:rsidRDefault="00776668" w:rsidP="00776668">
      <w:pPr>
        <w:spacing w:after="0" w:line="240" w:lineRule="auto"/>
        <w:jc w:val="both"/>
        <w:rPr>
          <w:rFonts w:cs="Times New Roman"/>
          <w:sz w:val="20"/>
          <w:szCs w:val="24"/>
          <w:shd w:val="clear" w:color="auto" w:fill="FFFFFF"/>
        </w:rPr>
      </w:pPr>
      <w:r w:rsidRPr="005C063A">
        <w:rPr>
          <w:rFonts w:cs="Times New Roman"/>
          <w:sz w:val="20"/>
          <w:szCs w:val="24"/>
          <w:shd w:val="clear" w:color="auto" w:fill="FFFFFF"/>
        </w:rPr>
        <w:t>Bir program yeterliliği,</w:t>
      </w:r>
    </w:p>
    <w:p w:rsidR="00776668" w:rsidRPr="005C063A" w:rsidRDefault="00776668" w:rsidP="00776668">
      <w:pPr>
        <w:pStyle w:val="ListeParagraf"/>
        <w:numPr>
          <w:ilvl w:val="0"/>
          <w:numId w:val="12"/>
        </w:numPr>
        <w:spacing w:after="0" w:line="240" w:lineRule="auto"/>
        <w:jc w:val="both"/>
        <w:rPr>
          <w:rFonts w:cs="Times New Roman"/>
          <w:sz w:val="20"/>
          <w:szCs w:val="24"/>
          <w:shd w:val="clear" w:color="auto" w:fill="FFFFFF"/>
        </w:rPr>
      </w:pPr>
      <w:r w:rsidRPr="005C063A">
        <w:rPr>
          <w:rFonts w:cs="Times New Roman"/>
          <w:sz w:val="20"/>
          <w:szCs w:val="24"/>
          <w:shd w:val="clear" w:color="auto" w:fill="FFFFFF"/>
        </w:rPr>
        <w:t xml:space="preserve">Bir temel alan yeterliliği ile ilişkili ise ilgili kutucuğa (turuncu renk ile belirtilmiş) </w:t>
      </w:r>
      <w:r w:rsidRPr="005C063A">
        <w:rPr>
          <w:rFonts w:cs="Times New Roman"/>
          <w:color w:val="70AD47" w:themeColor="accent6"/>
          <w:sz w:val="20"/>
          <w:szCs w:val="24"/>
          <w:shd w:val="clear" w:color="auto" w:fill="FFFFFF"/>
        </w:rPr>
        <w:t>X</w:t>
      </w:r>
      <w:r w:rsidRPr="005C063A">
        <w:rPr>
          <w:rFonts w:cs="Times New Roman"/>
          <w:sz w:val="20"/>
          <w:szCs w:val="24"/>
          <w:shd w:val="clear" w:color="auto" w:fill="FFFFFF"/>
        </w:rPr>
        <w:t xml:space="preserve"> işareti koyunuz.</w:t>
      </w:r>
    </w:p>
    <w:p w:rsidR="00776668" w:rsidRPr="005C063A" w:rsidRDefault="00776668" w:rsidP="00776668">
      <w:pPr>
        <w:pStyle w:val="ListeParagraf"/>
        <w:numPr>
          <w:ilvl w:val="0"/>
          <w:numId w:val="12"/>
        </w:numPr>
        <w:spacing w:after="0" w:line="240" w:lineRule="auto"/>
        <w:jc w:val="both"/>
        <w:rPr>
          <w:rFonts w:cs="Times New Roman"/>
          <w:sz w:val="20"/>
          <w:szCs w:val="24"/>
          <w:shd w:val="clear" w:color="auto" w:fill="FFFFFF"/>
        </w:rPr>
      </w:pPr>
      <w:r w:rsidRPr="005C063A">
        <w:rPr>
          <w:rFonts w:cs="Times New Roman"/>
          <w:sz w:val="20"/>
          <w:szCs w:val="24"/>
          <w:shd w:val="clear" w:color="auto" w:fill="FFFFFF"/>
        </w:rPr>
        <w:t xml:space="preserve">Bir ulusal yeterlilik ile ilişkili ise ilgili kutucuğa (gri renk ile belirtilmiş) </w:t>
      </w:r>
      <w:r w:rsidRPr="005C063A">
        <w:rPr>
          <w:rFonts w:cs="Times New Roman"/>
          <w:color w:val="808080" w:themeColor="background1" w:themeShade="80"/>
          <w:sz w:val="20"/>
          <w:szCs w:val="24"/>
          <w:shd w:val="clear" w:color="auto" w:fill="FFFFFF"/>
        </w:rPr>
        <w:t>X</w:t>
      </w:r>
      <w:r w:rsidRPr="005C063A">
        <w:rPr>
          <w:rFonts w:cs="Times New Roman"/>
          <w:sz w:val="20"/>
          <w:szCs w:val="24"/>
          <w:shd w:val="clear" w:color="auto" w:fill="FFFFFF"/>
        </w:rPr>
        <w:t xml:space="preserve"> işareti koyunuz. </w:t>
      </w:r>
    </w:p>
    <w:p w:rsidR="00776668" w:rsidRPr="005C063A" w:rsidRDefault="00776668" w:rsidP="00776668">
      <w:pPr>
        <w:pStyle w:val="ListeParagraf"/>
        <w:numPr>
          <w:ilvl w:val="0"/>
          <w:numId w:val="12"/>
        </w:numPr>
        <w:spacing w:after="0" w:line="240" w:lineRule="auto"/>
        <w:jc w:val="both"/>
        <w:rPr>
          <w:rFonts w:cs="Times New Roman"/>
          <w:sz w:val="20"/>
          <w:szCs w:val="24"/>
          <w:shd w:val="clear" w:color="auto" w:fill="FFFFFF"/>
        </w:rPr>
      </w:pPr>
      <w:r w:rsidRPr="005C063A">
        <w:rPr>
          <w:rFonts w:cs="Times New Roman"/>
          <w:sz w:val="20"/>
          <w:szCs w:val="24"/>
          <w:shd w:val="clear" w:color="auto" w:fill="FFFFFF"/>
        </w:rPr>
        <w:t xml:space="preserve">Aynı kutucukta hem (turuncu renk ile belirtilmiş) </w:t>
      </w:r>
      <w:r w:rsidRPr="005C063A">
        <w:rPr>
          <w:rFonts w:cs="Times New Roman"/>
          <w:color w:val="70AD47" w:themeColor="accent6"/>
          <w:sz w:val="20"/>
          <w:szCs w:val="24"/>
          <w:shd w:val="clear" w:color="auto" w:fill="FFFFFF"/>
        </w:rPr>
        <w:t xml:space="preserve">X </w:t>
      </w:r>
      <w:r w:rsidRPr="005C063A">
        <w:rPr>
          <w:rFonts w:cs="Times New Roman"/>
          <w:sz w:val="20"/>
          <w:szCs w:val="24"/>
          <w:shd w:val="clear" w:color="auto" w:fill="FFFFFF"/>
        </w:rPr>
        <w:t xml:space="preserve">hem de (gri renk ile belirtilmiş) </w:t>
      </w:r>
      <w:r w:rsidRPr="005C063A">
        <w:rPr>
          <w:rFonts w:cs="Times New Roman"/>
          <w:color w:val="808080" w:themeColor="background1" w:themeShade="80"/>
          <w:sz w:val="20"/>
          <w:szCs w:val="24"/>
          <w:shd w:val="clear" w:color="auto" w:fill="FFFFFF"/>
        </w:rPr>
        <w:t>X</w:t>
      </w:r>
      <w:r w:rsidRPr="005C063A">
        <w:rPr>
          <w:rFonts w:cs="Times New Roman"/>
          <w:sz w:val="20"/>
          <w:szCs w:val="24"/>
          <w:shd w:val="clear" w:color="auto" w:fill="FFFFFF"/>
        </w:rPr>
        <w:t xml:space="preserve"> işareti kullanılabilir ki bu, program yeterliliğinin hem temel alan hem de ulusal yeterlilik ile ilişkili olduğunu gösterir. </w:t>
      </w:r>
    </w:p>
    <w:p w:rsidR="00380262" w:rsidRDefault="00380262">
      <w:pPr>
        <w:rPr>
          <w:lang w:eastAsia="tr-TR"/>
        </w:rPr>
      </w:pPr>
      <w:r>
        <w:rPr>
          <w:lang w:eastAsia="tr-TR"/>
        </w:rPr>
        <w:br w:type="page"/>
      </w:r>
    </w:p>
    <w:p w:rsidR="00380262" w:rsidRDefault="00380262" w:rsidP="00776668">
      <w:pPr>
        <w:rPr>
          <w:lang w:eastAsia="tr-TR"/>
        </w:rPr>
        <w:sectPr w:rsidR="00380262" w:rsidSect="00380262">
          <w:pgSz w:w="16838" w:h="11906" w:orient="landscape"/>
          <w:pgMar w:top="1417" w:right="1417" w:bottom="1417" w:left="1417" w:header="708" w:footer="708" w:gutter="0"/>
          <w:cols w:space="708"/>
          <w:docGrid w:linePitch="360"/>
        </w:sectPr>
      </w:pPr>
    </w:p>
    <w:p w:rsidR="0081791C" w:rsidRDefault="007C25F1" w:rsidP="0081791C">
      <w:pPr>
        <w:spacing w:after="0" w:line="240" w:lineRule="auto"/>
        <w:jc w:val="both"/>
        <w:rPr>
          <w:rFonts w:cs="Times New Roman"/>
          <w:sz w:val="24"/>
          <w:szCs w:val="24"/>
          <w:shd w:val="clear" w:color="auto" w:fill="FFFFFF"/>
        </w:rPr>
      </w:pPr>
      <w:r>
        <w:rPr>
          <w:rFonts w:cs="Times New Roman"/>
          <w:sz w:val="24"/>
          <w:szCs w:val="24"/>
          <w:shd w:val="clear" w:color="auto" w:fill="FFFFFF"/>
        </w:rPr>
        <w:lastRenderedPageBreak/>
        <w:t xml:space="preserve">Tablo 3.3’de Program çıktılarının program eğitim amaçlarıyla uyumu verilmektedir. Bölüm </w:t>
      </w:r>
      <w:r w:rsidR="00BE2A70" w:rsidRPr="00DA0FD2">
        <w:rPr>
          <w:rFonts w:cs="Times New Roman"/>
          <w:sz w:val="24"/>
          <w:szCs w:val="24"/>
          <w:shd w:val="clear" w:color="auto" w:fill="FFFFFF"/>
        </w:rPr>
        <w:t>eğitim</w:t>
      </w:r>
      <w:r w:rsidR="0081791C" w:rsidRPr="00DA0FD2">
        <w:rPr>
          <w:rFonts w:cs="Times New Roman"/>
          <w:sz w:val="24"/>
          <w:szCs w:val="24"/>
          <w:shd w:val="clear" w:color="auto" w:fill="FFFFFF"/>
        </w:rPr>
        <w:t xml:space="preserve"> amaçlarına erişilmesini </w:t>
      </w:r>
      <w:r>
        <w:rPr>
          <w:rFonts w:cs="Times New Roman"/>
          <w:sz w:val="24"/>
          <w:szCs w:val="24"/>
          <w:shd w:val="clear" w:color="auto" w:fill="FFFFFF"/>
        </w:rPr>
        <w:t xml:space="preserve">program çıktıları ile değerlendirerek </w:t>
      </w:r>
      <w:r w:rsidR="0081791C" w:rsidRPr="00DA0FD2">
        <w:rPr>
          <w:rFonts w:cs="Times New Roman"/>
          <w:sz w:val="24"/>
          <w:szCs w:val="24"/>
          <w:shd w:val="clear" w:color="auto" w:fill="FFFFFF"/>
        </w:rPr>
        <w:t xml:space="preserve">aralarındaki ilişkileri </w:t>
      </w:r>
      <w:r>
        <w:rPr>
          <w:rFonts w:cs="Times New Roman"/>
          <w:sz w:val="24"/>
          <w:szCs w:val="24"/>
          <w:shd w:val="clear" w:color="auto" w:fill="FFFFFF"/>
        </w:rPr>
        <w:t>tespit edilmektedir. Böylece eğitimin hedeflerine uygun olup olmadığı değerlendirilebilmektedir. Bu kısımdaki program çıktıları müfredat dersleri içerikleri ve akreditasyon kuruluşlarının önerileri ile oluşturulmuştur.</w:t>
      </w:r>
    </w:p>
    <w:p w:rsidR="007C25F1" w:rsidRDefault="007C25F1" w:rsidP="0081791C">
      <w:pPr>
        <w:spacing w:after="0" w:line="240" w:lineRule="auto"/>
        <w:jc w:val="both"/>
        <w:rPr>
          <w:rFonts w:cs="Times New Roman"/>
          <w:sz w:val="24"/>
          <w:szCs w:val="24"/>
          <w:shd w:val="clear" w:color="auto" w:fill="FFFFFF"/>
        </w:rPr>
      </w:pPr>
    </w:p>
    <w:p w:rsidR="000D08D5" w:rsidRPr="002116FD" w:rsidRDefault="000D08D5" w:rsidP="000D08D5">
      <w:pPr>
        <w:pStyle w:val="Balk6"/>
        <w:rPr>
          <w:rFonts w:asciiTheme="minorHAnsi" w:hAnsiTheme="minorHAnsi"/>
        </w:rPr>
      </w:pPr>
      <w:r>
        <w:rPr>
          <w:rFonts w:asciiTheme="minorHAnsi" w:hAnsiTheme="minorHAnsi"/>
        </w:rPr>
        <w:t>Tablo 3.3</w:t>
      </w:r>
      <w:r w:rsidRPr="002116FD">
        <w:rPr>
          <w:rFonts w:asciiTheme="minorHAnsi" w:hAnsiTheme="minorHAnsi"/>
        </w:rPr>
        <w:t xml:space="preserve"> Program Çıktılarının Program Eğitim Amaçlarıyla Uyumu</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00" w:firstRow="0" w:lastRow="0" w:firstColumn="0" w:lastColumn="0" w:noHBand="0" w:noVBand="1"/>
      </w:tblPr>
      <w:tblGrid>
        <w:gridCol w:w="5407"/>
        <w:gridCol w:w="1293"/>
        <w:gridCol w:w="1293"/>
        <w:gridCol w:w="1295"/>
      </w:tblGrid>
      <w:tr w:rsidR="00776668" w:rsidRPr="002116FD" w:rsidTr="00776668">
        <w:tc>
          <w:tcPr>
            <w:tcW w:w="2911" w:type="pct"/>
            <w:shd w:val="clear" w:color="auto" w:fill="auto"/>
            <w:tcMar>
              <w:top w:w="15" w:type="dxa"/>
              <w:left w:w="108" w:type="dxa"/>
              <w:bottom w:w="0" w:type="dxa"/>
              <w:right w:w="108" w:type="dxa"/>
            </w:tcMar>
            <w:vAlign w:val="center"/>
            <w:hideMark/>
          </w:tcPr>
          <w:p w:rsidR="00776668" w:rsidRPr="002116FD" w:rsidRDefault="00776668" w:rsidP="00776668"/>
        </w:tc>
        <w:tc>
          <w:tcPr>
            <w:tcW w:w="2089" w:type="pct"/>
            <w:gridSpan w:val="3"/>
            <w:shd w:val="clear" w:color="auto" w:fill="auto"/>
            <w:tcMar>
              <w:top w:w="15" w:type="dxa"/>
              <w:left w:w="108" w:type="dxa"/>
              <w:bottom w:w="0" w:type="dxa"/>
              <w:right w:w="108" w:type="dxa"/>
            </w:tcMar>
            <w:vAlign w:val="center"/>
            <w:hideMark/>
          </w:tcPr>
          <w:p w:rsidR="00776668" w:rsidRPr="002116FD" w:rsidRDefault="00776668" w:rsidP="00776668">
            <w:r w:rsidRPr="002116FD">
              <w:rPr>
                <w:b/>
                <w:bCs/>
              </w:rPr>
              <w:t>Program Çıktıları (PÇ)</w:t>
            </w:r>
          </w:p>
        </w:tc>
      </w:tr>
      <w:tr w:rsidR="00776668" w:rsidRPr="002116FD" w:rsidTr="00776668">
        <w:tc>
          <w:tcPr>
            <w:tcW w:w="2911" w:type="pct"/>
            <w:shd w:val="clear" w:color="auto" w:fill="auto"/>
            <w:tcMar>
              <w:top w:w="15" w:type="dxa"/>
              <w:left w:w="108" w:type="dxa"/>
              <w:bottom w:w="0" w:type="dxa"/>
              <w:right w:w="108" w:type="dxa"/>
            </w:tcMar>
            <w:vAlign w:val="center"/>
            <w:hideMark/>
          </w:tcPr>
          <w:p w:rsidR="00776668" w:rsidRPr="002116FD" w:rsidRDefault="00776668" w:rsidP="00776668">
            <w:r w:rsidRPr="002116FD">
              <w:rPr>
                <w:b/>
                <w:bCs/>
              </w:rPr>
              <w:t>Program Eğitim Amaçları (PEA)</w:t>
            </w:r>
          </w:p>
        </w:tc>
        <w:tc>
          <w:tcPr>
            <w:tcW w:w="696" w:type="pct"/>
            <w:shd w:val="clear" w:color="auto" w:fill="auto"/>
            <w:tcMar>
              <w:top w:w="15" w:type="dxa"/>
              <w:left w:w="108" w:type="dxa"/>
              <w:bottom w:w="0" w:type="dxa"/>
              <w:right w:w="108" w:type="dxa"/>
            </w:tcMar>
            <w:vAlign w:val="center"/>
            <w:hideMark/>
          </w:tcPr>
          <w:p w:rsidR="00776668" w:rsidRPr="002116FD" w:rsidRDefault="00776668" w:rsidP="00776668">
            <w:r w:rsidRPr="002116FD">
              <w:t>PÇ1</w:t>
            </w:r>
          </w:p>
        </w:tc>
        <w:tc>
          <w:tcPr>
            <w:tcW w:w="696" w:type="pct"/>
            <w:shd w:val="clear" w:color="auto" w:fill="auto"/>
            <w:tcMar>
              <w:top w:w="15" w:type="dxa"/>
              <w:left w:w="108" w:type="dxa"/>
              <w:bottom w:w="0" w:type="dxa"/>
              <w:right w:w="108" w:type="dxa"/>
            </w:tcMar>
            <w:vAlign w:val="center"/>
            <w:hideMark/>
          </w:tcPr>
          <w:p w:rsidR="00776668" w:rsidRPr="002116FD" w:rsidRDefault="00776668" w:rsidP="00776668">
            <w:r w:rsidRPr="002116FD">
              <w:t>PÇ2</w:t>
            </w:r>
          </w:p>
        </w:tc>
        <w:tc>
          <w:tcPr>
            <w:tcW w:w="697" w:type="pct"/>
            <w:shd w:val="clear" w:color="auto" w:fill="auto"/>
            <w:tcMar>
              <w:top w:w="15" w:type="dxa"/>
              <w:left w:w="108" w:type="dxa"/>
              <w:bottom w:w="0" w:type="dxa"/>
              <w:right w:w="108" w:type="dxa"/>
            </w:tcMar>
            <w:vAlign w:val="center"/>
            <w:hideMark/>
          </w:tcPr>
          <w:p w:rsidR="00776668" w:rsidRPr="002116FD" w:rsidRDefault="00776668" w:rsidP="00776668">
            <w:r w:rsidRPr="002116FD">
              <w:t>PÇ3</w:t>
            </w:r>
          </w:p>
        </w:tc>
      </w:tr>
      <w:tr w:rsidR="00776668" w:rsidRPr="002116FD" w:rsidTr="00776668">
        <w:tc>
          <w:tcPr>
            <w:tcW w:w="2911" w:type="pct"/>
            <w:shd w:val="clear" w:color="auto" w:fill="auto"/>
            <w:tcMar>
              <w:top w:w="15" w:type="dxa"/>
              <w:left w:w="108" w:type="dxa"/>
              <w:bottom w:w="0" w:type="dxa"/>
              <w:right w:w="108" w:type="dxa"/>
            </w:tcMar>
            <w:vAlign w:val="center"/>
            <w:hideMark/>
          </w:tcPr>
          <w:p w:rsidR="00776668" w:rsidRPr="002116FD" w:rsidRDefault="00776668" w:rsidP="00776668">
            <w:r w:rsidRPr="002116FD">
              <w:t>PEA1</w:t>
            </w:r>
            <w:r>
              <w:t>:</w:t>
            </w:r>
            <w:r w:rsidRPr="002116FD">
              <w:t> </w:t>
            </w:r>
            <w:r w:rsidRPr="00241244">
              <w:rPr>
                <w:color w:val="000000"/>
              </w:rPr>
              <w:t>Maden Mühendisi statüsünde maden işletme veya cevher hazırlama/zenginleştirme  içerikli  alanlarda kamu veya yerli ve yabancı özel sektör kuruluşlarında nitelikli mühendis olarak istihdam edilmek,</w:t>
            </w:r>
          </w:p>
        </w:tc>
        <w:tc>
          <w:tcPr>
            <w:tcW w:w="696" w:type="pct"/>
            <w:shd w:val="clear" w:color="auto" w:fill="auto"/>
            <w:tcMar>
              <w:top w:w="15" w:type="dxa"/>
              <w:left w:w="108" w:type="dxa"/>
              <w:bottom w:w="0" w:type="dxa"/>
              <w:right w:w="108" w:type="dxa"/>
            </w:tcMar>
            <w:vAlign w:val="center"/>
            <w:hideMark/>
          </w:tcPr>
          <w:p w:rsidR="00776668" w:rsidRPr="002116FD" w:rsidRDefault="00776668" w:rsidP="00776668">
            <w:r w:rsidRPr="002116FD">
              <w:t> </w:t>
            </w:r>
            <w:r>
              <w:t>5</w:t>
            </w:r>
          </w:p>
        </w:tc>
        <w:tc>
          <w:tcPr>
            <w:tcW w:w="696" w:type="pct"/>
            <w:shd w:val="clear" w:color="auto" w:fill="auto"/>
            <w:tcMar>
              <w:top w:w="15" w:type="dxa"/>
              <w:left w:w="108" w:type="dxa"/>
              <w:bottom w:w="0" w:type="dxa"/>
              <w:right w:w="108" w:type="dxa"/>
            </w:tcMar>
            <w:vAlign w:val="center"/>
            <w:hideMark/>
          </w:tcPr>
          <w:p w:rsidR="00776668" w:rsidRPr="002116FD" w:rsidRDefault="00776668" w:rsidP="00776668">
            <w:r>
              <w:t>5</w:t>
            </w:r>
          </w:p>
        </w:tc>
        <w:tc>
          <w:tcPr>
            <w:tcW w:w="697" w:type="pct"/>
            <w:shd w:val="clear" w:color="auto" w:fill="auto"/>
            <w:tcMar>
              <w:top w:w="15" w:type="dxa"/>
              <w:left w:w="108" w:type="dxa"/>
              <w:bottom w:w="0" w:type="dxa"/>
              <w:right w:w="108" w:type="dxa"/>
            </w:tcMar>
            <w:vAlign w:val="center"/>
            <w:hideMark/>
          </w:tcPr>
          <w:p w:rsidR="00776668" w:rsidRPr="002116FD" w:rsidRDefault="00776668" w:rsidP="00776668">
            <w:r>
              <w:t>5</w:t>
            </w:r>
          </w:p>
        </w:tc>
      </w:tr>
      <w:tr w:rsidR="00776668" w:rsidRPr="002116FD" w:rsidTr="00776668">
        <w:tc>
          <w:tcPr>
            <w:tcW w:w="2911" w:type="pct"/>
            <w:shd w:val="clear" w:color="auto" w:fill="auto"/>
            <w:tcMar>
              <w:top w:w="15" w:type="dxa"/>
              <w:left w:w="108" w:type="dxa"/>
              <w:bottom w:w="0" w:type="dxa"/>
              <w:right w:w="108" w:type="dxa"/>
            </w:tcMar>
            <w:vAlign w:val="center"/>
            <w:hideMark/>
          </w:tcPr>
          <w:p w:rsidR="00776668" w:rsidRPr="002116FD" w:rsidRDefault="00776668" w:rsidP="00776668">
            <w:r w:rsidRPr="002116FD">
              <w:t> PEA2</w:t>
            </w:r>
            <w:r>
              <w:t>:</w:t>
            </w:r>
            <w:r w:rsidRPr="00241244">
              <w:rPr>
                <w:color w:val="000000"/>
              </w:rPr>
              <w:t xml:space="preserve"> Maden işletme ve cevher hazırlama/zenginleştirme alanlarında yürütülen özel sektör ve/veya kamu kuruluşları AR-GE projelerinde yer almaktır.</w:t>
            </w:r>
          </w:p>
        </w:tc>
        <w:tc>
          <w:tcPr>
            <w:tcW w:w="696" w:type="pct"/>
            <w:shd w:val="clear" w:color="auto" w:fill="auto"/>
            <w:tcMar>
              <w:top w:w="15" w:type="dxa"/>
              <w:left w:w="108" w:type="dxa"/>
              <w:bottom w:w="0" w:type="dxa"/>
              <w:right w:w="108" w:type="dxa"/>
            </w:tcMar>
            <w:vAlign w:val="center"/>
            <w:hideMark/>
          </w:tcPr>
          <w:p w:rsidR="00776668" w:rsidRPr="002116FD" w:rsidRDefault="00776668" w:rsidP="00776668">
            <w:r w:rsidRPr="002116FD">
              <w:t> </w:t>
            </w:r>
            <w:r>
              <w:t>5</w:t>
            </w:r>
          </w:p>
        </w:tc>
        <w:tc>
          <w:tcPr>
            <w:tcW w:w="696" w:type="pct"/>
            <w:shd w:val="clear" w:color="auto" w:fill="auto"/>
            <w:tcMar>
              <w:top w:w="15" w:type="dxa"/>
              <w:left w:w="108" w:type="dxa"/>
              <w:bottom w:w="0" w:type="dxa"/>
              <w:right w:w="108" w:type="dxa"/>
            </w:tcMar>
            <w:vAlign w:val="center"/>
            <w:hideMark/>
          </w:tcPr>
          <w:p w:rsidR="00776668" w:rsidRPr="002116FD" w:rsidRDefault="00776668" w:rsidP="00776668">
            <w:r>
              <w:t>5</w:t>
            </w:r>
          </w:p>
        </w:tc>
        <w:tc>
          <w:tcPr>
            <w:tcW w:w="697" w:type="pct"/>
            <w:shd w:val="clear" w:color="auto" w:fill="auto"/>
            <w:tcMar>
              <w:top w:w="15" w:type="dxa"/>
              <w:left w:w="108" w:type="dxa"/>
              <w:bottom w:w="0" w:type="dxa"/>
              <w:right w:w="108" w:type="dxa"/>
            </w:tcMar>
            <w:vAlign w:val="center"/>
            <w:hideMark/>
          </w:tcPr>
          <w:p w:rsidR="00776668" w:rsidRPr="002116FD" w:rsidRDefault="00776668" w:rsidP="00776668">
            <w:r>
              <w:t>5</w:t>
            </w:r>
          </w:p>
        </w:tc>
      </w:tr>
      <w:tr w:rsidR="00776668" w:rsidRPr="002116FD" w:rsidTr="00776668">
        <w:tc>
          <w:tcPr>
            <w:tcW w:w="2911" w:type="pct"/>
            <w:shd w:val="clear" w:color="auto" w:fill="auto"/>
            <w:tcMar>
              <w:top w:w="15" w:type="dxa"/>
              <w:left w:w="108" w:type="dxa"/>
              <w:bottom w:w="0" w:type="dxa"/>
              <w:right w:w="108" w:type="dxa"/>
            </w:tcMar>
            <w:vAlign w:val="center"/>
            <w:hideMark/>
          </w:tcPr>
          <w:p w:rsidR="00776668" w:rsidRPr="002116FD" w:rsidRDefault="00776668" w:rsidP="00776668">
            <w:r w:rsidRPr="002116FD">
              <w:t> PEA3</w:t>
            </w:r>
            <w:r>
              <w:t xml:space="preserve">: </w:t>
            </w:r>
            <w:r w:rsidRPr="00241244">
              <w:rPr>
                <w:rFonts w:ascii="Times New Roman" w:hAnsi="Times New Roman" w:cs="Times New Roman"/>
              </w:rPr>
              <w:t>Mühendislik ve madencilik kavramlarını, kültürünü ve işlevini anlayarak madencilikte etik ilkeler ile üret</w:t>
            </w:r>
            <w:r>
              <w:t>im faaliyetlerinde bulunabilmek</w:t>
            </w:r>
            <w:r>
              <w:rPr>
                <w:color w:val="000000"/>
              </w:rPr>
              <w:t>.</w:t>
            </w:r>
          </w:p>
        </w:tc>
        <w:tc>
          <w:tcPr>
            <w:tcW w:w="696" w:type="pct"/>
            <w:shd w:val="clear" w:color="auto" w:fill="auto"/>
            <w:tcMar>
              <w:top w:w="15" w:type="dxa"/>
              <w:left w:w="108" w:type="dxa"/>
              <w:bottom w:w="0" w:type="dxa"/>
              <w:right w:w="108" w:type="dxa"/>
            </w:tcMar>
            <w:vAlign w:val="center"/>
            <w:hideMark/>
          </w:tcPr>
          <w:p w:rsidR="00776668" w:rsidRPr="002116FD" w:rsidRDefault="00776668" w:rsidP="00776668">
            <w:r w:rsidRPr="002116FD">
              <w:t> </w:t>
            </w:r>
            <w:r>
              <w:t>5</w:t>
            </w:r>
          </w:p>
        </w:tc>
        <w:tc>
          <w:tcPr>
            <w:tcW w:w="696" w:type="pct"/>
            <w:shd w:val="clear" w:color="auto" w:fill="auto"/>
            <w:tcMar>
              <w:top w:w="15" w:type="dxa"/>
              <w:left w:w="108" w:type="dxa"/>
              <w:bottom w:w="0" w:type="dxa"/>
              <w:right w:w="108" w:type="dxa"/>
            </w:tcMar>
            <w:vAlign w:val="center"/>
            <w:hideMark/>
          </w:tcPr>
          <w:p w:rsidR="00776668" w:rsidRPr="002116FD" w:rsidRDefault="00776668" w:rsidP="00776668">
            <w:r>
              <w:t>5</w:t>
            </w:r>
          </w:p>
        </w:tc>
        <w:tc>
          <w:tcPr>
            <w:tcW w:w="697" w:type="pct"/>
            <w:shd w:val="clear" w:color="auto" w:fill="auto"/>
            <w:tcMar>
              <w:top w:w="15" w:type="dxa"/>
              <w:left w:w="108" w:type="dxa"/>
              <w:bottom w:w="0" w:type="dxa"/>
              <w:right w:w="108" w:type="dxa"/>
            </w:tcMar>
            <w:vAlign w:val="center"/>
            <w:hideMark/>
          </w:tcPr>
          <w:p w:rsidR="00776668" w:rsidRPr="002116FD" w:rsidRDefault="00776668" w:rsidP="00776668">
            <w:r>
              <w:t>5</w:t>
            </w:r>
          </w:p>
        </w:tc>
      </w:tr>
    </w:tbl>
    <w:p w:rsidR="000D08D5" w:rsidRPr="002116FD" w:rsidRDefault="000D08D5" w:rsidP="000D08D5">
      <w:r w:rsidRPr="002116FD">
        <w:rPr>
          <w:b/>
          <w:bCs/>
        </w:rPr>
        <w:t>*Uyum düzeyleri 1 (çok düşük) ve 5 (çok yüksek) arasında ifade edilmiştir.</w:t>
      </w:r>
    </w:p>
    <w:p w:rsidR="0081791C" w:rsidRPr="00DA0FD2" w:rsidRDefault="0081791C" w:rsidP="0081791C">
      <w:pPr>
        <w:spacing w:after="0" w:line="240" w:lineRule="auto"/>
        <w:jc w:val="both"/>
        <w:rPr>
          <w:rFonts w:cs="Times New Roman"/>
          <w:sz w:val="24"/>
          <w:szCs w:val="24"/>
          <w:shd w:val="clear" w:color="auto" w:fill="FFFFFF"/>
        </w:rPr>
      </w:pPr>
    </w:p>
    <w:p w:rsidR="005A7C79" w:rsidRPr="00DA0FD2" w:rsidRDefault="005A7C79" w:rsidP="009037C8">
      <w:pPr>
        <w:spacing w:after="12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3.2-Program çıktılarının sağlanma düzeyini dönemsel olarak belirlemek ve belgelemek için kullanılan bir ölçme ve değerlendirme süreci oluşturulmuş ve işletiliyor olmalıdır.</w:t>
      </w:r>
    </w:p>
    <w:p w:rsidR="00BE2A70" w:rsidRPr="009037C8" w:rsidRDefault="00DB639A" w:rsidP="00BE2A70">
      <w:pPr>
        <w:spacing w:after="0" w:line="240" w:lineRule="auto"/>
        <w:jc w:val="both"/>
        <w:rPr>
          <w:rFonts w:eastAsia="Times New Roman" w:cs="Times New Roman"/>
          <w:sz w:val="24"/>
          <w:szCs w:val="24"/>
          <w:lang w:eastAsia="tr-TR"/>
        </w:rPr>
      </w:pPr>
      <w:r w:rsidRPr="009037C8">
        <w:rPr>
          <w:rFonts w:eastAsia="Times New Roman" w:cs="Times New Roman"/>
          <w:sz w:val="24"/>
          <w:szCs w:val="24"/>
          <w:lang w:eastAsia="tr-TR"/>
        </w:rPr>
        <w:t>Bölümümüzde program çıktılarının sağlanıp sağlanmadığı, veya yeterlilik düzeyi dersler, sınavlar ve anketler dışındada değerlendirilmektedir. Öğrencilerimiz 4. sınıfa geldiklerinde 1. ve 2. sınıftan hiç dersleri kalma</w:t>
      </w:r>
      <w:r w:rsidR="007C25F1" w:rsidRPr="009037C8">
        <w:rPr>
          <w:rFonts w:eastAsia="Times New Roman" w:cs="Times New Roman"/>
          <w:sz w:val="24"/>
          <w:szCs w:val="24"/>
          <w:lang w:eastAsia="tr-TR"/>
        </w:rPr>
        <w:t>mak koşuluyla 4. sınıf güz yarı</w:t>
      </w:r>
      <w:r w:rsidRPr="009037C8">
        <w:rPr>
          <w:rFonts w:eastAsia="Times New Roman" w:cs="Times New Roman"/>
          <w:sz w:val="24"/>
          <w:szCs w:val="24"/>
          <w:lang w:eastAsia="tr-TR"/>
        </w:rPr>
        <w:t>yılında  Maden Mühendisliğinde Tasarım, 4. sınıf bahar yaryılında ise Maden Mühendisliği Uygulamaları derslerine kayıt yaptırmaktadırlar. Her öğrenciye 1 öğretim üyesi Danışman atanarak madencilik konusunda bir a</w:t>
      </w:r>
      <w:r w:rsidR="007C25F1" w:rsidRPr="009037C8">
        <w:rPr>
          <w:rFonts w:eastAsia="Times New Roman" w:cs="Times New Roman"/>
          <w:sz w:val="24"/>
          <w:szCs w:val="24"/>
          <w:lang w:eastAsia="tr-TR"/>
        </w:rPr>
        <w:t xml:space="preserve">raştırma projesi verilmektedir. </w:t>
      </w:r>
      <w:r w:rsidRPr="009037C8">
        <w:rPr>
          <w:rFonts w:eastAsia="Times New Roman" w:cs="Times New Roman"/>
          <w:sz w:val="24"/>
          <w:szCs w:val="24"/>
          <w:lang w:eastAsia="tr-TR"/>
        </w:rPr>
        <w:t xml:space="preserve"> Her öğrencinin konusu birbirinden bağımsızdır. Her iki dönemde aynı danışman ile projesini hazırlayıp, jüri üyelerine sunmaktadır. Bu kapsamda öğrencilerimiz eksik bilgilerini görerek tamamlamakta, araştırma ve sonuca gitmekde tecrübe sahibi olmakta ve ayrıca belirli bir teknikle raporlama yapıp tez kitapcıklarını hazırlamaktadırlar. Öğrencilerimiz bir danışman eşliğinde 1 yıl boyunca araştırma yaptıklarından program çıktılarının sağlanma düzeyi dönemsel olarak belirlenebilmektedir ve belgelemekte mümkün olmaktadır. Süreç sonunda kullanılan ölçme ve değerlendirme ile işlevsel olarak sonuç alınmaktadır.</w:t>
      </w:r>
    </w:p>
    <w:p w:rsidR="00DB639A" w:rsidRPr="009037C8" w:rsidRDefault="00DB639A" w:rsidP="00BE2A70">
      <w:pPr>
        <w:spacing w:after="0" w:line="240" w:lineRule="auto"/>
        <w:jc w:val="both"/>
        <w:rPr>
          <w:rStyle w:val="bold-font"/>
          <w:rFonts w:cs="Times New Roman"/>
          <w:b/>
          <w:color w:val="FF0000"/>
          <w:sz w:val="24"/>
          <w:szCs w:val="24"/>
          <w:shd w:val="clear" w:color="auto" w:fill="FFFFFF"/>
        </w:rPr>
      </w:pPr>
    </w:p>
    <w:p w:rsidR="006F4831" w:rsidRPr="00DA0FD2" w:rsidRDefault="006F4831" w:rsidP="009037C8">
      <w:pPr>
        <w:spacing w:after="12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3.3-</w:t>
      </w:r>
      <w:r w:rsidRPr="00DA0FD2">
        <w:rPr>
          <w:rFonts w:cs="Times New Roman"/>
          <w:b/>
          <w:color w:val="FF0000"/>
          <w:sz w:val="24"/>
          <w:szCs w:val="24"/>
          <w:shd w:val="clear" w:color="auto" w:fill="FFFFFF"/>
        </w:rPr>
        <w:t>Programlar mezuniyet aşamasına gelmiş olan öğrencilerinin program çıktılarını sağladıklarını kanıtlamalıdır.</w:t>
      </w:r>
    </w:p>
    <w:p w:rsidR="00DB639A" w:rsidRPr="000F21B5" w:rsidRDefault="00DB639A" w:rsidP="000F21B5">
      <w:pPr>
        <w:spacing w:after="120"/>
        <w:jc w:val="both"/>
        <w:rPr>
          <w:rFonts w:eastAsia="Times New Roman" w:cs="Times New Roman"/>
          <w:sz w:val="24"/>
          <w:szCs w:val="24"/>
          <w:lang w:eastAsia="tr-TR"/>
        </w:rPr>
      </w:pPr>
      <w:r w:rsidRPr="000F21B5">
        <w:rPr>
          <w:rFonts w:eastAsia="Times New Roman" w:cs="Times New Roman"/>
          <w:sz w:val="24"/>
          <w:szCs w:val="24"/>
          <w:lang w:eastAsia="tr-TR"/>
        </w:rPr>
        <w:t xml:space="preserve">Pandemi sürecinde öğrenci lehine alınan kararlar nedeniyle bu dönem </w:t>
      </w:r>
      <w:r w:rsidR="000F21B5">
        <w:rPr>
          <w:rFonts w:eastAsia="Times New Roman" w:cs="Times New Roman"/>
          <w:sz w:val="24"/>
          <w:szCs w:val="24"/>
          <w:lang w:eastAsia="tr-TR"/>
        </w:rPr>
        <w:t xml:space="preserve">için </w:t>
      </w:r>
      <w:r w:rsidRPr="000F21B5">
        <w:rPr>
          <w:rFonts w:eastAsia="Times New Roman" w:cs="Times New Roman"/>
          <w:sz w:val="24"/>
          <w:szCs w:val="24"/>
          <w:lang w:eastAsia="tr-TR"/>
        </w:rPr>
        <w:t>öğrencilerimizin mezuniyet yeterlilikleri ko</w:t>
      </w:r>
      <w:r w:rsidR="000F21B5" w:rsidRPr="000F21B5">
        <w:rPr>
          <w:rFonts w:eastAsia="Times New Roman" w:cs="Times New Roman"/>
          <w:sz w:val="24"/>
          <w:szCs w:val="24"/>
          <w:lang w:eastAsia="tr-TR"/>
        </w:rPr>
        <w:t>nusunda yorum yapılamamaktadır.</w:t>
      </w:r>
      <w:r w:rsidRPr="000F21B5">
        <w:rPr>
          <w:rFonts w:eastAsia="Times New Roman" w:cs="Times New Roman"/>
          <w:sz w:val="24"/>
          <w:szCs w:val="24"/>
          <w:lang w:eastAsia="tr-TR"/>
        </w:rPr>
        <w:t> </w:t>
      </w:r>
    </w:p>
    <w:p w:rsidR="00DB639A" w:rsidRPr="000F21B5" w:rsidRDefault="00DB639A" w:rsidP="000F21B5">
      <w:pPr>
        <w:spacing w:after="120"/>
        <w:jc w:val="both"/>
        <w:rPr>
          <w:rFonts w:eastAsia="Times New Roman" w:cs="Times New Roman"/>
          <w:sz w:val="24"/>
          <w:szCs w:val="24"/>
          <w:lang w:eastAsia="tr-TR"/>
        </w:rPr>
      </w:pPr>
      <w:r w:rsidRPr="000F21B5">
        <w:rPr>
          <w:rFonts w:eastAsia="Times New Roman" w:cs="Times New Roman"/>
          <w:sz w:val="24"/>
          <w:szCs w:val="24"/>
          <w:lang w:eastAsia="tr-TR"/>
        </w:rPr>
        <w:lastRenderedPageBreak/>
        <w:t>Ancak daha önceki süreçlerde, derse ve uygulamalara katılım, deney raporlarının düzeni hazırlanması, teslimi, sınav evrakları, sorulara verilen cevaplar, bölüm içi faaliyetlerde görev alma isteği, paydaşların beyanlar</w:t>
      </w:r>
      <w:r w:rsidR="009037C8">
        <w:rPr>
          <w:rFonts w:eastAsia="Times New Roman" w:cs="Times New Roman"/>
          <w:sz w:val="24"/>
          <w:szCs w:val="24"/>
          <w:lang w:eastAsia="tr-TR"/>
        </w:rPr>
        <w:t>ı</w:t>
      </w:r>
      <w:r w:rsidRPr="000F21B5">
        <w:rPr>
          <w:rFonts w:eastAsia="Times New Roman" w:cs="Times New Roman"/>
          <w:sz w:val="24"/>
          <w:szCs w:val="24"/>
          <w:lang w:eastAsia="tr-TR"/>
        </w:rPr>
        <w:t xml:space="preserve"> ve ders aldığı Öğretim Üyelerinin kanaati etkin olmaktaydı. </w:t>
      </w:r>
    </w:p>
    <w:p w:rsidR="00BE2A70" w:rsidRPr="000F21B5" w:rsidRDefault="00DB639A" w:rsidP="000F21B5">
      <w:pPr>
        <w:spacing w:after="120" w:line="240" w:lineRule="auto"/>
        <w:jc w:val="both"/>
        <w:rPr>
          <w:rFonts w:eastAsia="Times New Roman" w:cs="Times New Roman"/>
          <w:sz w:val="24"/>
          <w:szCs w:val="24"/>
          <w:lang w:eastAsia="tr-TR"/>
        </w:rPr>
      </w:pPr>
      <w:r w:rsidRPr="000F21B5">
        <w:rPr>
          <w:rFonts w:eastAsia="Times New Roman" w:cs="Times New Roman"/>
          <w:sz w:val="24"/>
          <w:szCs w:val="24"/>
          <w:lang w:eastAsia="tr-TR"/>
        </w:rPr>
        <w:t>Bu konu bölüm kurulunda görüşülerek kanıtlar, uygulamalar,  yaklaşımlar bir sonraki dönemde örnekleriyle birlikte detaylandırılacaktır.</w:t>
      </w:r>
    </w:p>
    <w:p w:rsidR="00DB639A" w:rsidRPr="00DA0FD2" w:rsidRDefault="00DB639A" w:rsidP="00DB639A">
      <w:pPr>
        <w:spacing w:after="0" w:line="240" w:lineRule="auto"/>
        <w:jc w:val="both"/>
        <w:rPr>
          <w:rFonts w:cs="Times New Roman"/>
          <w:sz w:val="24"/>
          <w:szCs w:val="24"/>
          <w:shd w:val="clear" w:color="auto" w:fill="FFFFFF"/>
        </w:rPr>
      </w:pPr>
    </w:p>
    <w:p w:rsidR="00E77ABB" w:rsidRPr="00DA0FD2" w:rsidRDefault="00E77ABB" w:rsidP="009037C8">
      <w:pPr>
        <w:spacing w:after="120" w:line="240" w:lineRule="auto"/>
        <w:jc w:val="both"/>
        <w:rPr>
          <w:rStyle w:val="bold-font"/>
          <w:rFonts w:cs="Times New Roman"/>
          <w:b/>
          <w:sz w:val="24"/>
          <w:szCs w:val="24"/>
          <w:shd w:val="clear" w:color="auto" w:fill="FFFFFF"/>
        </w:rPr>
      </w:pPr>
      <w:r w:rsidRPr="00DA0FD2">
        <w:rPr>
          <w:rStyle w:val="bold-font"/>
          <w:rFonts w:cs="Times New Roman"/>
          <w:b/>
          <w:sz w:val="24"/>
          <w:szCs w:val="24"/>
          <w:shd w:val="clear" w:color="auto" w:fill="FFFFFF"/>
        </w:rPr>
        <w:t>4-SÜREKLİ İYİLEŞTİRME</w:t>
      </w:r>
    </w:p>
    <w:p w:rsidR="006F4831" w:rsidRPr="00DA0FD2" w:rsidRDefault="006F4831" w:rsidP="009037C8">
      <w:pPr>
        <w:spacing w:after="12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4.1-</w:t>
      </w:r>
      <w:r w:rsidRPr="00DA0FD2">
        <w:rPr>
          <w:rFonts w:cs="Times New Roman"/>
          <w:b/>
          <w:color w:val="FF0000"/>
          <w:sz w:val="24"/>
          <w:szCs w:val="24"/>
          <w:shd w:val="clear" w:color="auto" w:fill="FFFFFF"/>
        </w:rPr>
        <w:t>Kurulan ölçme ve değerlendirme sistemlerinden elde edilen sonuçların programın sürekli iyileştirilmesine yönelik olarak kullanıldığına ilişkin kanıtlar sunulmalıdır.</w:t>
      </w:r>
    </w:p>
    <w:p w:rsidR="00DB639A" w:rsidRPr="000F21B5" w:rsidRDefault="00DB639A" w:rsidP="000F21B5">
      <w:pPr>
        <w:spacing w:after="120"/>
        <w:jc w:val="both"/>
        <w:rPr>
          <w:rFonts w:eastAsia="Times New Roman" w:cs="Times New Roman"/>
          <w:sz w:val="24"/>
          <w:szCs w:val="24"/>
          <w:lang w:eastAsia="tr-TR"/>
        </w:rPr>
      </w:pPr>
      <w:r w:rsidRPr="000F21B5">
        <w:rPr>
          <w:rFonts w:eastAsia="Times New Roman" w:cs="Times New Roman"/>
          <w:sz w:val="24"/>
          <w:szCs w:val="24"/>
          <w:lang w:eastAsia="tr-TR"/>
        </w:rPr>
        <w:t>Pandemi dönemine kadar ölçme ve değerlendirme sistemlerinde herhangi b</w:t>
      </w:r>
      <w:r w:rsidR="00CC2631">
        <w:rPr>
          <w:rFonts w:eastAsia="Times New Roman" w:cs="Times New Roman"/>
          <w:sz w:val="24"/>
          <w:szCs w:val="24"/>
          <w:lang w:eastAsia="tr-TR"/>
        </w:rPr>
        <w:t>ir sorun ve geri bildirim olmam</w:t>
      </w:r>
      <w:r w:rsidRPr="000F21B5">
        <w:rPr>
          <w:rFonts w:eastAsia="Times New Roman" w:cs="Times New Roman"/>
          <w:sz w:val="24"/>
          <w:szCs w:val="24"/>
          <w:lang w:eastAsia="tr-TR"/>
        </w:rPr>
        <w:t>ıştır, ancak pandemi döneminde üniversite senatosu kararları ile öğrenci lehine alınan kararlar nedeniyle ölçme ve değerlendirme usulüne uygun yapılamamıştır. Bölüm öğretim üyeleri arasında bu durum oldukça tartışılmış ancak kararlara uyulmak durumunda kalınmıştır. </w:t>
      </w:r>
    </w:p>
    <w:p w:rsidR="005D57B8" w:rsidRDefault="00E77ABB" w:rsidP="00FE669C">
      <w:pPr>
        <w:spacing w:after="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4.2-Bu iyileştirme çalışmaları, başta Ölçüt 2 ve Ölçüt 3 ile ilgili alanlar olmak üzere, programın gelişmeye açık tüm alanları ile ilgili, sistematik bir biçimde toplanmış, somut verilere dayalı olmalıdır.</w:t>
      </w:r>
    </w:p>
    <w:p w:rsidR="00551FA0" w:rsidRPr="00DA0FD2" w:rsidRDefault="00551FA0" w:rsidP="00FE669C">
      <w:pPr>
        <w:spacing w:after="0" w:line="240" w:lineRule="auto"/>
        <w:jc w:val="both"/>
        <w:rPr>
          <w:rStyle w:val="bold-font"/>
          <w:rFonts w:cs="Times New Roman"/>
          <w:b/>
          <w:color w:val="FF0000"/>
          <w:sz w:val="24"/>
          <w:szCs w:val="24"/>
          <w:shd w:val="clear" w:color="auto" w:fill="FFFFFF"/>
        </w:rPr>
      </w:pPr>
    </w:p>
    <w:p w:rsidR="00E77ABB" w:rsidRPr="00551FA0" w:rsidRDefault="00DB639A" w:rsidP="00FE669C">
      <w:pPr>
        <w:spacing w:after="0" w:line="240" w:lineRule="auto"/>
        <w:jc w:val="both"/>
        <w:rPr>
          <w:rFonts w:eastAsia="Times New Roman" w:cs="Times New Roman"/>
          <w:sz w:val="24"/>
          <w:szCs w:val="24"/>
          <w:lang w:eastAsia="tr-TR"/>
        </w:rPr>
      </w:pPr>
      <w:r w:rsidRPr="00551FA0">
        <w:rPr>
          <w:rFonts w:eastAsia="Times New Roman" w:cs="Times New Roman"/>
          <w:sz w:val="24"/>
          <w:szCs w:val="24"/>
          <w:lang w:eastAsia="tr-TR"/>
        </w:rPr>
        <w:t>Pandemi sonrası ölçme ve değerlendirme yeniden ele alınacaktır, YÖK kararları ve Üniversitemiz senato kararları gereği bu süreç etkin şekilde uygulanamamıştır.</w:t>
      </w:r>
    </w:p>
    <w:p w:rsidR="00DB639A" w:rsidRPr="00DA0FD2" w:rsidRDefault="00DB639A" w:rsidP="00FE669C">
      <w:pPr>
        <w:spacing w:after="0" w:line="240" w:lineRule="auto"/>
        <w:jc w:val="both"/>
        <w:rPr>
          <w:rStyle w:val="bold-font"/>
          <w:rFonts w:cs="Times New Roman"/>
          <w:sz w:val="24"/>
          <w:szCs w:val="24"/>
          <w:shd w:val="clear" w:color="auto" w:fill="FFFFFF"/>
        </w:rPr>
      </w:pPr>
    </w:p>
    <w:p w:rsidR="006F4831" w:rsidRPr="00DA0FD2" w:rsidRDefault="006F4831" w:rsidP="00CF3BEC">
      <w:pPr>
        <w:spacing w:after="120" w:line="240" w:lineRule="auto"/>
        <w:jc w:val="both"/>
        <w:rPr>
          <w:rFonts w:cs="Times New Roman"/>
          <w:b/>
          <w:sz w:val="24"/>
          <w:szCs w:val="24"/>
          <w:shd w:val="clear" w:color="auto" w:fill="FFFFFF"/>
        </w:rPr>
      </w:pPr>
      <w:r w:rsidRPr="00DA0FD2">
        <w:rPr>
          <w:rStyle w:val="bold-font"/>
          <w:rFonts w:cs="Times New Roman"/>
          <w:b/>
          <w:sz w:val="24"/>
          <w:szCs w:val="24"/>
          <w:shd w:val="clear" w:color="auto" w:fill="FFFFFF"/>
        </w:rPr>
        <w:t>5-</w:t>
      </w:r>
      <w:r w:rsidRPr="00DA0FD2">
        <w:rPr>
          <w:rFonts w:cs="Times New Roman"/>
          <w:b/>
          <w:sz w:val="24"/>
          <w:szCs w:val="24"/>
          <w:shd w:val="clear" w:color="auto" w:fill="FFFFFF"/>
        </w:rPr>
        <w:t>EĞİTİM PLANI</w:t>
      </w:r>
    </w:p>
    <w:p w:rsidR="00B56FFC" w:rsidRPr="00DA0FD2" w:rsidRDefault="00B56FFC" w:rsidP="00CF3BEC">
      <w:pPr>
        <w:spacing w:after="12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5.1-Her programın program eğitim amaçlarını ve program çıktılarını destekleyen bir eğitim planı (müfredatı) olmalıdır. Eğitim planı bu ölçütte verilen ortak bileşenler ve disipline özgü bileşenleri içermelidir.</w:t>
      </w:r>
    </w:p>
    <w:p w:rsidR="004217D1" w:rsidRDefault="00DB639A" w:rsidP="00CF3BEC">
      <w:pPr>
        <w:spacing w:after="120" w:line="240" w:lineRule="auto"/>
        <w:jc w:val="both"/>
        <w:rPr>
          <w:rFonts w:eastAsia="Times New Roman" w:cs="Times New Roman"/>
          <w:sz w:val="24"/>
          <w:szCs w:val="24"/>
          <w:lang w:eastAsia="tr-TR"/>
        </w:rPr>
      </w:pPr>
      <w:r w:rsidRPr="00551FA0">
        <w:rPr>
          <w:rFonts w:eastAsia="Times New Roman" w:cs="Times New Roman"/>
          <w:sz w:val="24"/>
          <w:szCs w:val="24"/>
          <w:lang w:eastAsia="tr-TR"/>
        </w:rPr>
        <w:t>Bölümümüz müfredatı kuruluş yılı itibari ile meslekte gerekecek bilgileri kapsayacak şekilde ve bölge ihtiyacını karşıla</w:t>
      </w:r>
      <w:r w:rsidR="00CF3BEC">
        <w:rPr>
          <w:rFonts w:eastAsia="Times New Roman" w:cs="Times New Roman"/>
          <w:sz w:val="24"/>
          <w:szCs w:val="24"/>
          <w:lang w:eastAsia="tr-TR"/>
        </w:rPr>
        <w:t>ya</w:t>
      </w:r>
      <w:r w:rsidRPr="00551FA0">
        <w:rPr>
          <w:rFonts w:eastAsia="Times New Roman" w:cs="Times New Roman"/>
          <w:sz w:val="24"/>
          <w:szCs w:val="24"/>
          <w:lang w:eastAsia="tr-TR"/>
        </w:rPr>
        <w:t>cak içeriklerde dahil edilerek hazırlanmıştır. Afyonkarahisa'da doğaltaş üretimi yoğun şekilde olduğundan ders içeriğine mermer ve doğaltaş çerçevesinde derslerde yerleştirilmiştir. Zaman içerisinde teknolojik gelişimler ve gereksinimler ışığında müfredatta çeşitli değişiklikler yapılmıştır. Örneğin seçmeli derslerin sayısı artırı</w:t>
      </w:r>
      <w:r w:rsidR="00CF3BEC">
        <w:rPr>
          <w:rFonts w:eastAsia="Times New Roman" w:cs="Times New Roman"/>
          <w:sz w:val="24"/>
          <w:szCs w:val="24"/>
          <w:lang w:eastAsia="tr-TR"/>
        </w:rPr>
        <w:t>l</w:t>
      </w:r>
      <w:r w:rsidRPr="00551FA0">
        <w:rPr>
          <w:rFonts w:eastAsia="Times New Roman" w:cs="Times New Roman"/>
          <w:sz w:val="24"/>
          <w:szCs w:val="24"/>
          <w:lang w:eastAsia="tr-TR"/>
        </w:rPr>
        <w:t>mıştır, İş sağlığı güvenliği, kariyer planlama gibi dersler ilave edilerek müfredatımız revize edilmiştir. Bologna ve Müdek süreçlerinde dersler yine düzenlenerek revize edilmiştir. Böylece müfredat derslerimiz hem çağdaş yaklaşımlar ile güncellenmiş hemde diğer üniversitelerle işbirliği açısından birliktelik sağlanmaya çalışılmıştır.</w:t>
      </w:r>
      <w:r w:rsidR="00271455">
        <w:rPr>
          <w:rFonts w:eastAsia="Times New Roman" w:cs="Times New Roman"/>
          <w:sz w:val="24"/>
          <w:szCs w:val="24"/>
          <w:lang w:eastAsia="tr-TR"/>
        </w:rPr>
        <w:t xml:space="preserve"> Tablo 5.1’de öğretim planı verilmiştir.</w:t>
      </w:r>
    </w:p>
    <w:p w:rsidR="00551FA0" w:rsidRPr="00551FA0" w:rsidRDefault="00551FA0" w:rsidP="00FE669C">
      <w:pPr>
        <w:spacing w:after="0" w:line="240" w:lineRule="auto"/>
        <w:jc w:val="both"/>
        <w:rPr>
          <w:rStyle w:val="bold-font"/>
          <w:rFonts w:cs="Times New Roman"/>
          <w:b/>
          <w:color w:val="FF0000"/>
          <w:sz w:val="24"/>
          <w:szCs w:val="24"/>
          <w:shd w:val="clear" w:color="auto" w:fill="FFFFFF"/>
        </w:rPr>
      </w:pPr>
    </w:p>
    <w:p w:rsidR="00551FA0" w:rsidRDefault="00551FA0" w:rsidP="00776668">
      <w:pPr>
        <w:spacing w:after="0" w:line="240" w:lineRule="auto"/>
        <w:jc w:val="center"/>
        <w:rPr>
          <w:rStyle w:val="bold-font"/>
          <w:rFonts w:cs="Times New Roman"/>
          <w:b/>
          <w:sz w:val="24"/>
          <w:szCs w:val="24"/>
          <w:shd w:val="clear" w:color="auto" w:fill="FFFFFF"/>
        </w:rPr>
      </w:pPr>
    </w:p>
    <w:p w:rsidR="00551FA0" w:rsidRDefault="00551FA0" w:rsidP="00776668">
      <w:pPr>
        <w:spacing w:after="0" w:line="240" w:lineRule="auto"/>
        <w:jc w:val="center"/>
        <w:rPr>
          <w:rStyle w:val="bold-font"/>
          <w:rFonts w:cs="Times New Roman"/>
          <w:b/>
          <w:sz w:val="24"/>
          <w:szCs w:val="24"/>
          <w:shd w:val="clear" w:color="auto" w:fill="FFFFFF"/>
        </w:rPr>
      </w:pPr>
    </w:p>
    <w:p w:rsidR="00551FA0" w:rsidRDefault="00551FA0" w:rsidP="00776668">
      <w:pPr>
        <w:spacing w:after="0" w:line="240" w:lineRule="auto"/>
        <w:jc w:val="center"/>
        <w:rPr>
          <w:rStyle w:val="bold-font"/>
          <w:rFonts w:cs="Times New Roman"/>
          <w:b/>
          <w:sz w:val="24"/>
          <w:szCs w:val="24"/>
          <w:shd w:val="clear" w:color="auto" w:fill="FFFFFF"/>
        </w:rPr>
      </w:pPr>
    </w:p>
    <w:p w:rsidR="00551FA0" w:rsidRDefault="00551FA0" w:rsidP="00776668">
      <w:pPr>
        <w:spacing w:after="0" w:line="240" w:lineRule="auto"/>
        <w:jc w:val="center"/>
        <w:rPr>
          <w:rStyle w:val="bold-font"/>
          <w:rFonts w:cs="Times New Roman"/>
          <w:b/>
          <w:sz w:val="24"/>
          <w:szCs w:val="24"/>
          <w:shd w:val="clear" w:color="auto" w:fill="FFFFFF"/>
        </w:rPr>
      </w:pPr>
    </w:p>
    <w:p w:rsidR="00551FA0" w:rsidRDefault="00551FA0" w:rsidP="00776668">
      <w:pPr>
        <w:spacing w:after="0" w:line="240" w:lineRule="auto"/>
        <w:jc w:val="center"/>
        <w:rPr>
          <w:rStyle w:val="bold-font"/>
          <w:rFonts w:cs="Times New Roman"/>
          <w:b/>
          <w:sz w:val="24"/>
          <w:szCs w:val="24"/>
          <w:shd w:val="clear" w:color="auto" w:fill="FFFFFF"/>
        </w:rPr>
      </w:pPr>
    </w:p>
    <w:p w:rsidR="004150A1" w:rsidRDefault="004150A1" w:rsidP="00776668">
      <w:pPr>
        <w:spacing w:after="0" w:line="240" w:lineRule="auto"/>
        <w:jc w:val="center"/>
        <w:rPr>
          <w:rStyle w:val="bold-font"/>
          <w:rFonts w:cs="Times New Roman"/>
          <w:b/>
          <w:sz w:val="24"/>
          <w:szCs w:val="24"/>
          <w:shd w:val="clear" w:color="auto" w:fill="FFFFFF"/>
        </w:rPr>
      </w:pPr>
    </w:p>
    <w:p w:rsidR="004150A1" w:rsidRDefault="004150A1" w:rsidP="00776668">
      <w:pPr>
        <w:spacing w:after="0" w:line="240" w:lineRule="auto"/>
        <w:jc w:val="center"/>
        <w:rPr>
          <w:rStyle w:val="bold-font"/>
          <w:rFonts w:cs="Times New Roman"/>
          <w:b/>
          <w:sz w:val="24"/>
          <w:szCs w:val="24"/>
          <w:shd w:val="clear" w:color="auto" w:fill="FFFFFF"/>
        </w:rPr>
      </w:pPr>
    </w:p>
    <w:p w:rsidR="00551FA0" w:rsidRDefault="00551FA0" w:rsidP="00271455">
      <w:pPr>
        <w:spacing w:after="0" w:line="240" w:lineRule="auto"/>
        <w:rPr>
          <w:rStyle w:val="bold-font"/>
          <w:rFonts w:cs="Times New Roman"/>
          <w:b/>
          <w:sz w:val="24"/>
          <w:szCs w:val="24"/>
          <w:shd w:val="clear" w:color="auto" w:fill="FFFFFF"/>
        </w:rPr>
      </w:pPr>
    </w:p>
    <w:p w:rsidR="00776668" w:rsidRPr="004217D1" w:rsidRDefault="00776668" w:rsidP="00776668">
      <w:pPr>
        <w:spacing w:after="0" w:line="240" w:lineRule="auto"/>
        <w:jc w:val="center"/>
        <w:rPr>
          <w:rStyle w:val="bold-font"/>
          <w:rFonts w:cs="Times New Roman"/>
          <w:b/>
          <w:sz w:val="24"/>
          <w:szCs w:val="24"/>
          <w:shd w:val="clear" w:color="auto" w:fill="FFFFFF"/>
        </w:rPr>
      </w:pPr>
      <w:r>
        <w:rPr>
          <w:rStyle w:val="bold-font"/>
          <w:rFonts w:cs="Times New Roman"/>
          <w:b/>
          <w:sz w:val="24"/>
          <w:szCs w:val="24"/>
          <w:shd w:val="clear" w:color="auto" w:fill="FFFFFF"/>
        </w:rPr>
        <w:lastRenderedPageBreak/>
        <w:t>Tablo 5</w:t>
      </w:r>
      <w:r w:rsidRPr="004217D1">
        <w:rPr>
          <w:rStyle w:val="bold-font"/>
          <w:rFonts w:cs="Times New Roman"/>
          <w:b/>
          <w:sz w:val="24"/>
          <w:szCs w:val="24"/>
          <w:shd w:val="clear" w:color="auto" w:fill="FFFFFF"/>
        </w:rPr>
        <w:t>.1 Öğretim Planı</w:t>
      </w:r>
    </w:p>
    <w:p w:rsidR="00551FA0" w:rsidRDefault="00776668" w:rsidP="00551FA0">
      <w:pPr>
        <w:spacing w:after="0" w:line="240" w:lineRule="auto"/>
        <w:jc w:val="center"/>
        <w:rPr>
          <w:rStyle w:val="bold-font"/>
          <w:rFonts w:cs="Times New Roman"/>
          <w:b/>
          <w:sz w:val="24"/>
          <w:szCs w:val="24"/>
          <w:shd w:val="clear" w:color="auto" w:fill="FFFFFF"/>
        </w:rPr>
      </w:pPr>
      <w:r w:rsidRPr="004217D1">
        <w:rPr>
          <w:rStyle w:val="bold-font"/>
          <w:rFonts w:cs="Times New Roman"/>
          <w:b/>
          <w:sz w:val="24"/>
          <w:szCs w:val="24"/>
          <w:shd w:val="clear" w:color="auto" w:fill="FFFFFF"/>
        </w:rPr>
        <w:t>[</w:t>
      </w:r>
      <w:r>
        <w:rPr>
          <w:rStyle w:val="bold-font"/>
          <w:rFonts w:cs="Times New Roman"/>
          <w:b/>
          <w:sz w:val="24"/>
          <w:szCs w:val="24"/>
          <w:shd w:val="clear" w:color="auto" w:fill="FFFFFF"/>
        </w:rPr>
        <w:t>Maden Mühendisliği</w:t>
      </w:r>
      <w:r w:rsidRPr="004217D1">
        <w:rPr>
          <w:rStyle w:val="bold-font"/>
          <w:rFonts w:cs="Times New Roman"/>
          <w:b/>
          <w:sz w:val="24"/>
          <w:szCs w:val="24"/>
          <w:shd w:val="clear" w:color="auto" w:fill="FFFFFF"/>
        </w:rPr>
        <w:t>]</w:t>
      </w:r>
    </w:p>
    <w:tbl>
      <w:tblPr>
        <w:tblpPr w:leftFromText="180" w:rightFromText="180" w:vertAnchor="text" w:horzAnchor="margin" w:tblpXSpec="center" w:tblpY="204"/>
        <w:tblW w:w="9406" w:type="dxa"/>
        <w:tblLayout w:type="fixed"/>
        <w:tblCellMar>
          <w:left w:w="43" w:type="dxa"/>
          <w:right w:w="43" w:type="dxa"/>
        </w:tblCellMar>
        <w:tblLook w:val="0000" w:firstRow="0" w:lastRow="0" w:firstColumn="0" w:lastColumn="0" w:noHBand="0" w:noVBand="0"/>
      </w:tblPr>
      <w:tblGrid>
        <w:gridCol w:w="971"/>
        <w:gridCol w:w="9"/>
        <w:gridCol w:w="1331"/>
        <w:gridCol w:w="2261"/>
        <w:gridCol w:w="7"/>
        <w:gridCol w:w="851"/>
        <w:gridCol w:w="33"/>
        <w:gridCol w:w="855"/>
        <w:gridCol w:w="104"/>
        <w:gridCol w:w="882"/>
        <w:gridCol w:w="70"/>
        <w:gridCol w:w="667"/>
        <w:gridCol w:w="78"/>
        <w:gridCol w:w="616"/>
        <w:gridCol w:w="85"/>
        <w:gridCol w:w="579"/>
        <w:gridCol w:w="7"/>
      </w:tblGrid>
      <w:tr w:rsidR="00776668" w:rsidRPr="00626E88" w:rsidTr="00776668">
        <w:trPr>
          <w:cantSplit/>
          <w:trHeight w:val="272"/>
          <w:tblHeader/>
        </w:trPr>
        <w:tc>
          <w:tcPr>
            <w:tcW w:w="971" w:type="dxa"/>
            <w:vMerge w:val="restart"/>
            <w:tcBorders>
              <w:top w:val="single" w:sz="18" w:space="0" w:color="auto"/>
              <w:left w:val="single" w:sz="18" w:space="0" w:color="auto"/>
              <w:right w:val="single" w:sz="12" w:space="0" w:color="auto"/>
            </w:tcBorders>
            <w:vAlign w:val="center"/>
          </w:tcPr>
          <w:p w:rsidR="00776668" w:rsidRPr="00626E88" w:rsidRDefault="00776668" w:rsidP="00776668">
            <w:pPr>
              <w:spacing w:after="0" w:line="240" w:lineRule="auto"/>
              <w:contextualSpacing/>
              <w:jc w:val="center"/>
              <w:rPr>
                <w:rFonts w:ascii="Calibri" w:hAnsi="Calibri"/>
              </w:rPr>
            </w:pPr>
            <w:r w:rsidRPr="00626E88">
              <w:rPr>
                <w:rFonts w:ascii="Calibri" w:hAnsi="Calibri"/>
              </w:rPr>
              <w:t xml:space="preserve">Ders </w:t>
            </w:r>
          </w:p>
          <w:p w:rsidR="00776668" w:rsidRPr="00626E88" w:rsidRDefault="00776668" w:rsidP="00776668">
            <w:pPr>
              <w:spacing w:after="0" w:line="240" w:lineRule="auto"/>
              <w:contextualSpacing/>
              <w:jc w:val="center"/>
              <w:rPr>
                <w:rFonts w:ascii="Calibri" w:hAnsi="Calibri"/>
              </w:rPr>
            </w:pPr>
            <w:r w:rsidRPr="00626E88">
              <w:rPr>
                <w:rFonts w:ascii="Calibri" w:hAnsi="Calibri"/>
              </w:rPr>
              <w:t>Kodu</w:t>
            </w:r>
          </w:p>
        </w:tc>
        <w:tc>
          <w:tcPr>
            <w:tcW w:w="3601" w:type="dxa"/>
            <w:gridSpan w:val="3"/>
            <w:vMerge w:val="restart"/>
            <w:tcBorders>
              <w:top w:val="single" w:sz="18" w:space="0" w:color="auto"/>
              <w:left w:val="single" w:sz="12" w:space="0" w:color="auto"/>
              <w:bottom w:val="single" w:sz="12" w:space="0" w:color="auto"/>
              <w:right w:val="single" w:sz="12" w:space="0" w:color="auto"/>
            </w:tcBorders>
            <w:vAlign w:val="center"/>
          </w:tcPr>
          <w:p w:rsidR="00776668" w:rsidRPr="00626E88" w:rsidRDefault="00776668" w:rsidP="00776668">
            <w:pPr>
              <w:spacing w:after="0" w:line="240" w:lineRule="auto"/>
              <w:contextualSpacing/>
              <w:jc w:val="center"/>
              <w:rPr>
                <w:rFonts w:ascii="Calibri" w:hAnsi="Calibri"/>
                <w:vertAlign w:val="superscript"/>
              </w:rPr>
            </w:pPr>
            <w:r w:rsidRPr="00626E88">
              <w:rPr>
                <w:rFonts w:ascii="Calibri" w:hAnsi="Calibri"/>
              </w:rPr>
              <w:t>Ders adı</w:t>
            </w:r>
            <w:r w:rsidRPr="00626E88">
              <w:rPr>
                <w:rFonts w:ascii="Calibri" w:hAnsi="Calibri"/>
                <w:vertAlign w:val="superscript"/>
              </w:rPr>
              <w:t>1</w:t>
            </w:r>
          </w:p>
          <w:p w:rsidR="00776668" w:rsidRPr="00626E88" w:rsidRDefault="00776668" w:rsidP="00776668">
            <w:pPr>
              <w:spacing w:after="0" w:line="240" w:lineRule="auto"/>
              <w:contextualSpacing/>
              <w:jc w:val="center"/>
              <w:rPr>
                <w:rFonts w:ascii="Calibri" w:hAnsi="Calibri"/>
              </w:rPr>
            </w:pPr>
          </w:p>
        </w:tc>
        <w:tc>
          <w:tcPr>
            <w:tcW w:w="891" w:type="dxa"/>
            <w:gridSpan w:val="3"/>
            <w:vMerge w:val="restart"/>
            <w:tcBorders>
              <w:top w:val="single" w:sz="18" w:space="0" w:color="auto"/>
              <w:left w:val="single" w:sz="12" w:space="0" w:color="auto"/>
              <w:bottom w:val="single" w:sz="12" w:space="0" w:color="auto"/>
              <w:right w:val="single" w:sz="12" w:space="0" w:color="auto"/>
            </w:tcBorders>
            <w:vAlign w:val="center"/>
          </w:tcPr>
          <w:p w:rsidR="00776668" w:rsidRPr="00626E88" w:rsidRDefault="00776668" w:rsidP="00776668">
            <w:pPr>
              <w:spacing w:after="0" w:line="240" w:lineRule="auto"/>
              <w:contextualSpacing/>
              <w:jc w:val="center"/>
              <w:rPr>
                <w:rFonts w:ascii="Calibri" w:hAnsi="Calibri"/>
              </w:rPr>
            </w:pPr>
            <w:r w:rsidRPr="00626E88">
              <w:rPr>
                <w:rFonts w:ascii="Calibri" w:hAnsi="Calibri"/>
              </w:rPr>
              <w:t>Öğretim Dili</w:t>
            </w:r>
            <w:r w:rsidRPr="00626E88">
              <w:rPr>
                <w:rFonts w:ascii="Calibri" w:hAnsi="Calibri"/>
                <w:vertAlign w:val="superscript"/>
              </w:rPr>
              <w:t>2</w:t>
            </w:r>
          </w:p>
          <w:p w:rsidR="00776668" w:rsidRPr="00626E88" w:rsidRDefault="00776668" w:rsidP="00776668">
            <w:pPr>
              <w:spacing w:after="0" w:line="240" w:lineRule="auto"/>
              <w:contextualSpacing/>
              <w:jc w:val="center"/>
              <w:rPr>
                <w:rFonts w:ascii="Calibri" w:hAnsi="Calibri"/>
              </w:rPr>
            </w:pPr>
          </w:p>
        </w:tc>
        <w:tc>
          <w:tcPr>
            <w:tcW w:w="3943" w:type="dxa"/>
            <w:gridSpan w:val="10"/>
            <w:tcBorders>
              <w:top w:val="single" w:sz="18" w:space="0" w:color="auto"/>
              <w:left w:val="single" w:sz="12" w:space="0" w:color="auto"/>
              <w:bottom w:val="single" w:sz="12" w:space="0" w:color="auto"/>
              <w:right w:val="single" w:sz="18" w:space="0" w:color="auto"/>
            </w:tcBorders>
            <w:vAlign w:val="center"/>
          </w:tcPr>
          <w:p w:rsidR="00776668" w:rsidRPr="00626E88" w:rsidRDefault="00776668" w:rsidP="00776668">
            <w:pPr>
              <w:spacing w:after="0" w:line="240" w:lineRule="auto"/>
              <w:contextualSpacing/>
              <w:jc w:val="center"/>
              <w:rPr>
                <w:rFonts w:ascii="Calibri" w:hAnsi="Calibri"/>
              </w:rPr>
            </w:pPr>
            <w:r w:rsidRPr="00626E88">
              <w:rPr>
                <w:rFonts w:ascii="Calibri" w:hAnsi="Calibri"/>
              </w:rPr>
              <w:t>Kategori (AKTS Kredisi)</w:t>
            </w:r>
            <w:r w:rsidRPr="00626E88">
              <w:rPr>
                <w:rFonts w:ascii="Calibri" w:hAnsi="Calibri"/>
                <w:vertAlign w:val="superscript"/>
              </w:rPr>
              <w:t>3</w:t>
            </w:r>
          </w:p>
        </w:tc>
      </w:tr>
      <w:tr w:rsidR="00776668" w:rsidRPr="00626E88" w:rsidTr="00776668">
        <w:trPr>
          <w:cantSplit/>
          <w:trHeight w:val="342"/>
          <w:tblHeader/>
        </w:trPr>
        <w:tc>
          <w:tcPr>
            <w:tcW w:w="971" w:type="dxa"/>
            <w:vMerge/>
            <w:tcBorders>
              <w:left w:val="single" w:sz="18"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3601" w:type="dxa"/>
            <w:gridSpan w:val="3"/>
            <w:vMerge/>
            <w:tcBorders>
              <w:left w:val="single" w:sz="12"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891" w:type="dxa"/>
            <w:gridSpan w:val="3"/>
            <w:vMerge/>
            <w:tcBorders>
              <w:left w:val="single" w:sz="12"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855" w:type="dxa"/>
            <w:vMerge w:val="restart"/>
            <w:tcBorders>
              <w:top w:val="single" w:sz="8" w:space="0" w:color="auto"/>
              <w:left w:val="single" w:sz="12" w:space="0" w:color="auto"/>
              <w:right w:val="single" w:sz="12" w:space="0" w:color="auto"/>
            </w:tcBorders>
            <w:vAlign w:val="center"/>
          </w:tcPr>
          <w:p w:rsidR="00776668" w:rsidRPr="00626E88" w:rsidRDefault="00776668" w:rsidP="00776668">
            <w:pPr>
              <w:spacing w:after="0" w:line="240" w:lineRule="auto"/>
              <w:contextualSpacing/>
              <w:jc w:val="center"/>
              <w:rPr>
                <w:rFonts w:ascii="Calibri" w:hAnsi="Calibri"/>
              </w:rPr>
            </w:pPr>
            <w:r w:rsidRPr="00626E88">
              <w:rPr>
                <w:rFonts w:ascii="Calibri" w:hAnsi="Calibri"/>
              </w:rPr>
              <w:t>Alanına uygun temel öğretim</w:t>
            </w:r>
          </w:p>
        </w:tc>
        <w:tc>
          <w:tcPr>
            <w:tcW w:w="986" w:type="dxa"/>
            <w:gridSpan w:val="2"/>
            <w:vMerge w:val="restart"/>
            <w:tcBorders>
              <w:top w:val="single" w:sz="8" w:space="0" w:color="auto"/>
              <w:left w:val="single" w:sz="12" w:space="0" w:color="auto"/>
              <w:bottom w:val="single" w:sz="12" w:space="0" w:color="auto"/>
              <w:right w:val="single" w:sz="12" w:space="0" w:color="auto"/>
            </w:tcBorders>
            <w:vAlign w:val="center"/>
          </w:tcPr>
          <w:p w:rsidR="00776668" w:rsidRPr="00626E88" w:rsidRDefault="00776668" w:rsidP="00776668">
            <w:pPr>
              <w:spacing w:after="0" w:line="240" w:lineRule="auto"/>
              <w:contextualSpacing/>
              <w:jc w:val="center"/>
              <w:rPr>
                <w:rFonts w:ascii="Calibri" w:hAnsi="Calibri"/>
              </w:rPr>
            </w:pPr>
            <w:r w:rsidRPr="00626E88">
              <w:rPr>
                <w:rFonts w:ascii="Calibri" w:hAnsi="Calibri"/>
              </w:rPr>
              <w:t>Alanına uygun öğretim</w:t>
            </w:r>
          </w:p>
          <w:p w:rsidR="00776668" w:rsidRPr="00626E88" w:rsidRDefault="00776668" w:rsidP="00776668">
            <w:pPr>
              <w:spacing w:after="0" w:line="240" w:lineRule="auto"/>
              <w:contextualSpacing/>
              <w:jc w:val="center"/>
              <w:rPr>
                <w:rFonts w:ascii="Calibri" w:hAnsi="Calibri"/>
                <w:i/>
              </w:rPr>
            </w:pPr>
          </w:p>
        </w:tc>
        <w:tc>
          <w:tcPr>
            <w:tcW w:w="1431" w:type="dxa"/>
            <w:gridSpan w:val="4"/>
            <w:tcBorders>
              <w:top w:val="single" w:sz="8" w:space="0" w:color="auto"/>
              <w:left w:val="single" w:sz="12" w:space="0" w:color="auto"/>
              <w:bottom w:val="single" w:sz="12" w:space="0" w:color="auto"/>
              <w:right w:val="single" w:sz="12" w:space="0" w:color="auto"/>
            </w:tcBorders>
            <w:vAlign w:val="center"/>
          </w:tcPr>
          <w:p w:rsidR="00776668" w:rsidRPr="00626E88" w:rsidRDefault="00776668" w:rsidP="00776668">
            <w:pPr>
              <w:spacing w:after="0" w:line="240" w:lineRule="auto"/>
              <w:contextualSpacing/>
              <w:jc w:val="center"/>
              <w:rPr>
                <w:rFonts w:ascii="Calibri" w:hAnsi="Calibri"/>
              </w:rPr>
            </w:pPr>
            <w:r w:rsidRPr="00626E88">
              <w:rPr>
                <w:rFonts w:ascii="Calibri" w:hAnsi="Calibri"/>
              </w:rPr>
              <w:t>Seçmeli Dersler</w:t>
            </w:r>
          </w:p>
        </w:tc>
        <w:tc>
          <w:tcPr>
            <w:tcW w:w="671" w:type="dxa"/>
            <w:gridSpan w:val="3"/>
            <w:vMerge w:val="restart"/>
            <w:tcBorders>
              <w:top w:val="single" w:sz="8" w:space="0" w:color="auto"/>
              <w:left w:val="single" w:sz="12" w:space="0" w:color="auto"/>
              <w:right w:val="single" w:sz="18" w:space="0" w:color="auto"/>
            </w:tcBorders>
            <w:vAlign w:val="center"/>
          </w:tcPr>
          <w:p w:rsidR="00776668" w:rsidRPr="00626E88" w:rsidRDefault="00776668" w:rsidP="00776668">
            <w:pPr>
              <w:spacing w:after="0" w:line="240" w:lineRule="auto"/>
              <w:contextualSpacing/>
              <w:jc w:val="center"/>
              <w:rPr>
                <w:rFonts w:ascii="Calibri" w:hAnsi="Calibri"/>
                <w:vertAlign w:val="superscript"/>
              </w:rPr>
            </w:pPr>
            <w:r w:rsidRPr="00626E88">
              <w:rPr>
                <w:rFonts w:ascii="Calibri" w:hAnsi="Calibri"/>
              </w:rPr>
              <w:t>Diğer</w:t>
            </w:r>
            <w:r w:rsidRPr="00626E88">
              <w:rPr>
                <w:rFonts w:ascii="Calibri" w:hAnsi="Calibri"/>
                <w:vertAlign w:val="superscript"/>
              </w:rPr>
              <w:t>4</w:t>
            </w:r>
          </w:p>
        </w:tc>
      </w:tr>
      <w:tr w:rsidR="00776668" w:rsidRPr="00626E88" w:rsidTr="00776668">
        <w:trPr>
          <w:cantSplit/>
          <w:trHeight w:val="366"/>
          <w:tblHeader/>
        </w:trPr>
        <w:tc>
          <w:tcPr>
            <w:tcW w:w="971" w:type="dxa"/>
            <w:vMerge/>
            <w:tcBorders>
              <w:left w:val="single" w:sz="18" w:space="0" w:color="auto"/>
              <w:bottom w:val="single" w:sz="12"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3601" w:type="dxa"/>
            <w:gridSpan w:val="3"/>
            <w:vMerge/>
            <w:tcBorders>
              <w:left w:val="single" w:sz="12" w:space="0" w:color="auto"/>
              <w:bottom w:val="single" w:sz="12"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891" w:type="dxa"/>
            <w:gridSpan w:val="3"/>
            <w:vMerge/>
            <w:tcBorders>
              <w:left w:val="single" w:sz="12" w:space="0" w:color="auto"/>
              <w:bottom w:val="single" w:sz="12"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855" w:type="dxa"/>
            <w:vMerge/>
            <w:tcBorders>
              <w:left w:val="single" w:sz="12" w:space="0" w:color="auto"/>
              <w:bottom w:val="single" w:sz="12" w:space="0" w:color="auto"/>
              <w:right w:val="single" w:sz="12" w:space="0" w:color="auto"/>
            </w:tcBorders>
            <w:vAlign w:val="center"/>
          </w:tcPr>
          <w:p w:rsidR="00776668" w:rsidRPr="00626E88" w:rsidRDefault="00776668" w:rsidP="00776668">
            <w:pPr>
              <w:spacing w:after="0" w:line="240" w:lineRule="auto"/>
              <w:contextualSpacing/>
              <w:jc w:val="center"/>
              <w:rPr>
                <w:rFonts w:ascii="Calibri" w:hAnsi="Calibri"/>
              </w:rPr>
            </w:pPr>
          </w:p>
        </w:tc>
        <w:tc>
          <w:tcPr>
            <w:tcW w:w="986" w:type="dxa"/>
            <w:gridSpan w:val="2"/>
            <w:vMerge/>
            <w:tcBorders>
              <w:left w:val="single" w:sz="12" w:space="0" w:color="auto"/>
              <w:bottom w:val="single" w:sz="12" w:space="0" w:color="auto"/>
              <w:right w:val="single" w:sz="12" w:space="0" w:color="auto"/>
            </w:tcBorders>
            <w:vAlign w:val="center"/>
          </w:tcPr>
          <w:p w:rsidR="00776668" w:rsidRPr="00626E88" w:rsidRDefault="00776668" w:rsidP="00776668">
            <w:pPr>
              <w:spacing w:after="0" w:line="240" w:lineRule="auto"/>
              <w:contextualSpacing/>
              <w:jc w:val="center"/>
              <w:rPr>
                <w:rFonts w:ascii="Calibri" w:hAnsi="Calibri"/>
              </w:rPr>
            </w:pPr>
          </w:p>
        </w:tc>
        <w:tc>
          <w:tcPr>
            <w:tcW w:w="737" w:type="dxa"/>
            <w:gridSpan w:val="2"/>
            <w:tcBorders>
              <w:top w:val="single" w:sz="2" w:space="0" w:color="auto"/>
              <w:left w:val="single" w:sz="12" w:space="0" w:color="auto"/>
              <w:bottom w:val="single" w:sz="12" w:space="0" w:color="auto"/>
              <w:right w:val="single" w:sz="2" w:space="0" w:color="auto"/>
            </w:tcBorders>
            <w:vAlign w:val="center"/>
          </w:tcPr>
          <w:p w:rsidR="00776668" w:rsidRPr="00626E88" w:rsidRDefault="00776668" w:rsidP="00776668">
            <w:pPr>
              <w:spacing w:after="0" w:line="240" w:lineRule="auto"/>
              <w:contextualSpacing/>
              <w:jc w:val="center"/>
              <w:rPr>
                <w:rFonts w:ascii="Calibri" w:hAnsi="Calibri"/>
              </w:rPr>
            </w:pPr>
            <w:r w:rsidRPr="00626E88">
              <w:rPr>
                <w:rFonts w:ascii="Calibri" w:hAnsi="Calibri"/>
              </w:rPr>
              <w:t>Alan içi</w:t>
            </w:r>
          </w:p>
        </w:tc>
        <w:tc>
          <w:tcPr>
            <w:tcW w:w="694" w:type="dxa"/>
            <w:gridSpan w:val="2"/>
            <w:tcBorders>
              <w:top w:val="single" w:sz="2" w:space="0" w:color="auto"/>
              <w:left w:val="single" w:sz="2" w:space="0" w:color="auto"/>
              <w:bottom w:val="single" w:sz="12" w:space="0" w:color="auto"/>
              <w:right w:val="single" w:sz="12" w:space="0" w:color="auto"/>
            </w:tcBorders>
            <w:vAlign w:val="center"/>
          </w:tcPr>
          <w:p w:rsidR="00776668" w:rsidRPr="00626E88" w:rsidRDefault="00776668" w:rsidP="00776668">
            <w:pPr>
              <w:spacing w:after="0" w:line="240" w:lineRule="auto"/>
              <w:contextualSpacing/>
              <w:jc w:val="center"/>
              <w:rPr>
                <w:rFonts w:ascii="Calibri" w:hAnsi="Calibri"/>
              </w:rPr>
            </w:pPr>
            <w:r w:rsidRPr="00626E88">
              <w:rPr>
                <w:rFonts w:ascii="Calibri" w:hAnsi="Calibri"/>
              </w:rPr>
              <w:t>Alan dışı</w:t>
            </w:r>
          </w:p>
        </w:tc>
        <w:tc>
          <w:tcPr>
            <w:tcW w:w="671" w:type="dxa"/>
            <w:gridSpan w:val="3"/>
            <w:vMerge/>
            <w:tcBorders>
              <w:left w:val="single" w:sz="12" w:space="0" w:color="auto"/>
              <w:bottom w:val="single" w:sz="12" w:space="0" w:color="auto"/>
              <w:right w:val="single" w:sz="18" w:space="0" w:color="auto"/>
            </w:tcBorders>
            <w:vAlign w:val="center"/>
          </w:tcPr>
          <w:p w:rsidR="00776668" w:rsidRPr="00626E88" w:rsidRDefault="00776668" w:rsidP="00776668">
            <w:pPr>
              <w:spacing w:after="0" w:line="240" w:lineRule="auto"/>
              <w:contextualSpacing/>
              <w:jc w:val="center"/>
              <w:rPr>
                <w:rFonts w:ascii="Calibri" w:hAnsi="Calibri"/>
              </w:rPr>
            </w:pPr>
          </w:p>
        </w:tc>
      </w:tr>
      <w:tr w:rsidR="00776668" w:rsidRPr="00626E88" w:rsidTr="00776668">
        <w:trPr>
          <w:trHeight w:val="272"/>
        </w:trPr>
        <w:tc>
          <w:tcPr>
            <w:tcW w:w="4572" w:type="dxa"/>
            <w:gridSpan w:val="4"/>
            <w:tcBorders>
              <w:top w:val="single" w:sz="12" w:space="0" w:color="auto"/>
              <w:left w:val="single" w:sz="18" w:space="0" w:color="auto"/>
              <w:bottom w:val="single" w:sz="6" w:space="0" w:color="auto"/>
              <w:right w:val="single" w:sz="12" w:space="0" w:color="auto"/>
            </w:tcBorders>
            <w:shd w:val="clear" w:color="auto" w:fill="D9D9D9"/>
            <w:vAlign w:val="center"/>
          </w:tcPr>
          <w:p w:rsidR="00776668" w:rsidRPr="00626E88" w:rsidRDefault="00776668" w:rsidP="00776668">
            <w:pPr>
              <w:suppressLineNumbers/>
              <w:spacing w:after="0" w:line="240" w:lineRule="auto"/>
              <w:contextualSpacing/>
              <w:rPr>
                <w:rFonts w:ascii="Calibri" w:hAnsi="Calibri"/>
              </w:rPr>
            </w:pPr>
            <w:r w:rsidRPr="00626E88">
              <w:rPr>
                <w:rFonts w:ascii="Calibri" w:hAnsi="Calibri"/>
              </w:rPr>
              <w:t>1. Yarıyıl</w:t>
            </w:r>
          </w:p>
        </w:tc>
        <w:tc>
          <w:tcPr>
            <w:tcW w:w="4834" w:type="dxa"/>
            <w:gridSpan w:val="13"/>
            <w:tcBorders>
              <w:top w:val="single" w:sz="12" w:space="0" w:color="auto"/>
              <w:left w:val="single" w:sz="12" w:space="0" w:color="auto"/>
              <w:bottom w:val="single" w:sz="6" w:space="0" w:color="auto"/>
              <w:right w:val="single" w:sz="18" w:space="0" w:color="auto"/>
            </w:tcBorders>
            <w:shd w:val="clear" w:color="auto" w:fill="D9D9D9"/>
            <w:vAlign w:val="center"/>
          </w:tcPr>
          <w:p w:rsidR="00776668" w:rsidRPr="00626E88" w:rsidRDefault="00776668" w:rsidP="00776668">
            <w:pPr>
              <w:suppressLineNumbers/>
              <w:spacing w:after="0" w:line="240" w:lineRule="auto"/>
              <w:contextualSpacing/>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TUR101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Türk Dili 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2</w:t>
            </w: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SG101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Yabancı Dil 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3</w:t>
            </w: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AİİT101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AİTT 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2</w:t>
            </w: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MAD101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Matematik 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6</w:t>
            </w: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MAD103</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Fizik 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4</w:t>
            </w: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MAD105</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Genel Kimya 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4</w:t>
            </w: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MAD107</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Maden Mühendisliğine Giriş ve Etik</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firstLine="0"/>
              <w:contextualSpacing/>
              <w:jc w:val="center"/>
              <w:rPr>
                <w:rFonts w:ascii="Calibri" w:hAnsi="Calibri"/>
                <w:szCs w:val="22"/>
              </w:rPr>
            </w:pPr>
            <w:r>
              <w:rPr>
                <w:rFonts w:ascii="Calibri" w:hAnsi="Calibri"/>
                <w:szCs w:val="22"/>
              </w:rPr>
              <w:t>3</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MAD109</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Temel Bilgi Teknolojileri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4</w:t>
            </w: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SG103</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Seçmeli Ders 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2</w:t>
            </w: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406" w:type="dxa"/>
            <w:gridSpan w:val="17"/>
            <w:tcBorders>
              <w:top w:val="single" w:sz="12" w:space="0" w:color="auto"/>
              <w:left w:val="single" w:sz="18" w:space="0" w:color="auto"/>
              <w:bottom w:val="single" w:sz="6" w:space="0" w:color="auto"/>
              <w:right w:val="single" w:sz="18" w:space="0" w:color="auto"/>
            </w:tcBorders>
            <w:shd w:val="clear" w:color="auto" w:fill="D9D9D9"/>
            <w:vAlign w:val="center"/>
          </w:tcPr>
          <w:p w:rsidR="00776668" w:rsidRPr="00626E88" w:rsidRDefault="00776668" w:rsidP="00776668">
            <w:pPr>
              <w:suppressLineNumbers/>
              <w:spacing w:after="0" w:line="240" w:lineRule="auto"/>
              <w:contextualSpacing/>
              <w:rPr>
                <w:rFonts w:ascii="Calibri" w:hAnsi="Calibri"/>
              </w:rPr>
            </w:pPr>
            <w:r w:rsidRPr="00626E88">
              <w:rPr>
                <w:rFonts w:ascii="Calibri" w:hAnsi="Calibri"/>
              </w:rPr>
              <w:t>2. Yarıyıl</w:t>
            </w: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TUR102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Türk Dili II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2</w:t>
            </w: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SG102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Yabancı Dil II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3</w:t>
            </w: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AİİT102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AİTT II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2</w:t>
            </w: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MAD102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Matematik II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5</w:t>
            </w: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MAD104</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Fizik II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4</w:t>
            </w: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MAD106</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Genel Kimya II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4</w:t>
            </w: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MAD108</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Genel jeoloji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r>
              <w:rPr>
                <w:rFonts w:ascii="Calibri" w:hAnsi="Calibri"/>
                <w:szCs w:val="22"/>
              </w:rPr>
              <w:t>4</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MAD110</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Statik</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5</w:t>
            </w: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MAD112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İş Sağlığı ve Güvenliği 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r>
              <w:rPr>
                <w:rFonts w:ascii="Calibri" w:hAnsi="Calibri"/>
                <w:szCs w:val="22"/>
              </w:rPr>
              <w:t>1</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406" w:type="dxa"/>
            <w:gridSpan w:val="17"/>
            <w:tcBorders>
              <w:top w:val="single" w:sz="12" w:space="0" w:color="auto"/>
              <w:left w:val="single" w:sz="18" w:space="0" w:color="auto"/>
              <w:bottom w:val="single" w:sz="6" w:space="0" w:color="auto"/>
              <w:right w:val="single" w:sz="18" w:space="0" w:color="auto"/>
            </w:tcBorders>
            <w:shd w:val="clear" w:color="auto" w:fill="D9D9D9"/>
            <w:vAlign w:val="center"/>
          </w:tcPr>
          <w:p w:rsidR="00776668" w:rsidRPr="00626E88" w:rsidRDefault="00776668" w:rsidP="00776668">
            <w:pPr>
              <w:suppressLineNumbers/>
              <w:spacing w:after="0" w:line="240" w:lineRule="auto"/>
              <w:contextualSpacing/>
              <w:rPr>
                <w:rFonts w:ascii="Calibri" w:hAnsi="Calibri"/>
              </w:rPr>
            </w:pPr>
            <w:r w:rsidRPr="00626E88">
              <w:rPr>
                <w:rFonts w:ascii="Calibri" w:hAnsi="Calibri"/>
              </w:rPr>
              <w:t>3. Yarıyıl</w:t>
            </w: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MAD201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Mukavemet</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3</w:t>
            </w: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MAD203</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Diferansiyel Denklemler</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4</w:t>
            </w: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MAD205</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Mineraloji ve Petrografi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r>
              <w:rPr>
                <w:rFonts w:ascii="Calibri" w:hAnsi="Calibri"/>
                <w:szCs w:val="22"/>
              </w:rPr>
              <w:t>4</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MAD207</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Termodinamik</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4</w:t>
            </w: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MAD209</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Madenlerde Hazırlık ve Kazı</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r>
              <w:rPr>
                <w:rFonts w:ascii="Calibri" w:hAnsi="Calibri"/>
                <w:szCs w:val="22"/>
              </w:rPr>
              <w:t>3</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MAD211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Malzeme Bilgisi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r>
              <w:rPr>
                <w:rFonts w:ascii="Calibri" w:hAnsi="Calibri"/>
                <w:szCs w:val="22"/>
              </w:rPr>
              <w:t>3</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MAD213</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İstatistik</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3</w:t>
            </w: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ALN901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Alan Dışı 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2</w:t>
            </w: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406" w:type="dxa"/>
            <w:gridSpan w:val="17"/>
            <w:tcBorders>
              <w:top w:val="single" w:sz="12" w:space="0" w:color="auto"/>
              <w:left w:val="single" w:sz="18" w:space="0" w:color="auto"/>
              <w:bottom w:val="single" w:sz="6" w:space="0" w:color="auto"/>
              <w:right w:val="single" w:sz="18" w:space="0" w:color="auto"/>
            </w:tcBorders>
            <w:shd w:val="clear" w:color="auto" w:fill="D9D9D9"/>
            <w:vAlign w:val="center"/>
          </w:tcPr>
          <w:p w:rsidR="00776668" w:rsidRPr="00626E88" w:rsidRDefault="00776668" w:rsidP="00776668">
            <w:pPr>
              <w:suppressLineNumbers/>
              <w:spacing w:after="0" w:line="240" w:lineRule="auto"/>
              <w:contextualSpacing/>
              <w:rPr>
                <w:rFonts w:ascii="Calibri" w:hAnsi="Calibri"/>
              </w:rPr>
            </w:pPr>
            <w:r w:rsidRPr="00626E88">
              <w:rPr>
                <w:rFonts w:ascii="Calibri" w:hAnsi="Calibri"/>
              </w:rPr>
              <w:t>4. Yarıyıl</w:t>
            </w: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MAD202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 xml:space="preserve">Cevher Hazırlama </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r>
              <w:rPr>
                <w:rFonts w:ascii="Calibri" w:hAnsi="Calibri"/>
                <w:szCs w:val="22"/>
              </w:rPr>
              <w:t>4</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MAD204</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Akışkanlar Mekaniği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4</w:t>
            </w: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MAD206</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Lineer Cebir</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4</w:t>
            </w: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MAD208</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Bilgisayar Destekli Tasarım</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5</w:t>
            </w: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MAD210</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Jeolojik Harita Bilgisi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r>
              <w:rPr>
                <w:rFonts w:ascii="Calibri" w:hAnsi="Calibri"/>
                <w:szCs w:val="22"/>
              </w:rPr>
              <w:t>3</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MAD212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Açık İşletme</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r>
              <w:rPr>
                <w:rFonts w:ascii="Calibri" w:hAnsi="Calibri"/>
                <w:szCs w:val="22"/>
              </w:rPr>
              <w:t>3</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ALN902</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Alan Dışı II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2</w:t>
            </w: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406" w:type="dxa"/>
            <w:gridSpan w:val="17"/>
            <w:tcBorders>
              <w:top w:val="single" w:sz="12" w:space="0" w:color="auto"/>
              <w:left w:val="single" w:sz="18" w:space="0" w:color="auto"/>
              <w:bottom w:val="single" w:sz="6" w:space="0" w:color="auto"/>
              <w:right w:val="single" w:sz="18" w:space="0" w:color="auto"/>
            </w:tcBorders>
            <w:shd w:val="clear" w:color="auto" w:fill="D9D9D9"/>
            <w:vAlign w:val="center"/>
          </w:tcPr>
          <w:p w:rsidR="00776668" w:rsidRPr="00626E88" w:rsidRDefault="00776668" w:rsidP="00776668">
            <w:pPr>
              <w:suppressLineNumbers/>
              <w:spacing w:after="0" w:line="240" w:lineRule="auto"/>
              <w:contextualSpacing/>
              <w:rPr>
                <w:rFonts w:ascii="Calibri" w:hAnsi="Calibri"/>
              </w:rPr>
            </w:pPr>
            <w:r w:rsidRPr="00626E88">
              <w:rPr>
                <w:rFonts w:ascii="Calibri" w:hAnsi="Calibri"/>
              </w:rPr>
              <w:t>5. Yarıyıl</w:t>
            </w: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lastRenderedPageBreak/>
              <w:t>200</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STAJ 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r>
              <w:rPr>
                <w:rFonts w:ascii="Calibri" w:hAnsi="Calibri"/>
                <w:szCs w:val="22"/>
              </w:rPr>
              <w:t>9</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MAD301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Yeraltı Üretim Yöntemleri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r>
              <w:rPr>
                <w:rFonts w:ascii="Calibri" w:hAnsi="Calibri"/>
                <w:szCs w:val="22"/>
              </w:rPr>
              <w:t>3</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MAD303</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Maden Yatakları</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r>
              <w:rPr>
                <w:rFonts w:ascii="Calibri" w:hAnsi="Calibri"/>
                <w:szCs w:val="22"/>
              </w:rPr>
              <w:t>2</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MAD305</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Cevher Zenginleştirme</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r>
              <w:rPr>
                <w:rFonts w:ascii="Calibri" w:hAnsi="Calibri"/>
                <w:szCs w:val="22"/>
              </w:rPr>
              <w:t>5</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MAD307</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Topoğrafya</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r>
              <w:rPr>
                <w:rFonts w:ascii="Calibri" w:hAnsi="Calibri"/>
                <w:szCs w:val="22"/>
              </w:rPr>
              <w:t>3</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MAD309</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Kaya Mekaniği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r>
              <w:rPr>
                <w:rFonts w:ascii="Calibri" w:hAnsi="Calibri"/>
                <w:szCs w:val="22"/>
              </w:rPr>
              <w:t>5</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SG109</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Seçmeli Ders II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4</w:t>
            </w: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SG111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Seçmeli Ders III</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86"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4</w:t>
            </w: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671" w:type="dxa"/>
            <w:gridSpan w:val="3"/>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c>
          <w:tcPr>
            <w:tcW w:w="9406" w:type="dxa"/>
            <w:gridSpan w:val="17"/>
            <w:tcBorders>
              <w:top w:val="single" w:sz="12" w:space="0" w:color="auto"/>
              <w:left w:val="single" w:sz="18" w:space="0" w:color="auto"/>
              <w:bottom w:val="single" w:sz="6" w:space="0" w:color="auto"/>
              <w:right w:val="single" w:sz="18" w:space="0" w:color="auto"/>
            </w:tcBorders>
            <w:shd w:val="clear" w:color="auto" w:fill="D9D9D9"/>
            <w:vAlign w:val="center"/>
          </w:tcPr>
          <w:p w:rsidR="00776668" w:rsidRPr="00626E88" w:rsidRDefault="00776668" w:rsidP="00776668">
            <w:pPr>
              <w:suppressLineNumbers/>
              <w:spacing w:after="0" w:line="240" w:lineRule="auto"/>
              <w:contextualSpacing/>
              <w:rPr>
                <w:rFonts w:ascii="Calibri" w:hAnsi="Calibri"/>
              </w:rPr>
            </w:pPr>
            <w:r w:rsidRPr="00626E88">
              <w:rPr>
                <w:rFonts w:ascii="Calibri" w:hAnsi="Calibri"/>
              </w:rPr>
              <w:t>6. Yarıyıl</w:t>
            </w:r>
          </w:p>
        </w:tc>
      </w:tr>
      <w:tr w:rsidR="00776668" w:rsidRPr="00626E88" w:rsidTr="00776668">
        <w:trPr>
          <w:gridAfter w:val="1"/>
          <w:wAfter w:w="7" w:type="dxa"/>
        </w:trPr>
        <w:tc>
          <w:tcPr>
            <w:tcW w:w="980" w:type="dxa"/>
            <w:gridSpan w:val="2"/>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MAD302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Madenlerde Havalandırma</w:t>
            </w:r>
          </w:p>
        </w:tc>
        <w:tc>
          <w:tcPr>
            <w:tcW w:w="851"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r>
              <w:rPr>
                <w:rFonts w:ascii="Calibri" w:hAnsi="Calibri"/>
                <w:szCs w:val="22"/>
              </w:rPr>
              <w:t>3</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579" w:type="dxa"/>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gridAfter w:val="1"/>
          <w:wAfter w:w="7" w:type="dxa"/>
        </w:trPr>
        <w:tc>
          <w:tcPr>
            <w:tcW w:w="980" w:type="dxa"/>
            <w:gridSpan w:val="2"/>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MAD304</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Tahkimat</w:t>
            </w:r>
          </w:p>
        </w:tc>
        <w:tc>
          <w:tcPr>
            <w:tcW w:w="851"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r>
              <w:rPr>
                <w:rFonts w:ascii="Calibri" w:hAnsi="Calibri"/>
                <w:szCs w:val="22"/>
              </w:rPr>
              <w:t>3</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579" w:type="dxa"/>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gridAfter w:val="1"/>
          <w:wAfter w:w="7" w:type="dxa"/>
        </w:trPr>
        <w:tc>
          <w:tcPr>
            <w:tcW w:w="980" w:type="dxa"/>
            <w:gridSpan w:val="2"/>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MAD306</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Flotasyon</w:t>
            </w:r>
          </w:p>
        </w:tc>
        <w:tc>
          <w:tcPr>
            <w:tcW w:w="851"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r>
              <w:rPr>
                <w:rFonts w:ascii="Calibri" w:hAnsi="Calibri"/>
                <w:szCs w:val="22"/>
              </w:rPr>
              <w:t>3</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579" w:type="dxa"/>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gridAfter w:val="1"/>
          <w:wAfter w:w="7" w:type="dxa"/>
        </w:trPr>
        <w:tc>
          <w:tcPr>
            <w:tcW w:w="980" w:type="dxa"/>
            <w:gridSpan w:val="2"/>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MAD308</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Elektrik Makinaları ve Tesisat Teknolojisi</w:t>
            </w:r>
          </w:p>
        </w:tc>
        <w:tc>
          <w:tcPr>
            <w:tcW w:w="851"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3</w:t>
            </w: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579" w:type="dxa"/>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gridAfter w:val="1"/>
          <w:wAfter w:w="7" w:type="dxa"/>
        </w:trPr>
        <w:tc>
          <w:tcPr>
            <w:tcW w:w="980" w:type="dxa"/>
            <w:gridSpan w:val="2"/>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SG106</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Seçmeli Ders IV</w:t>
            </w:r>
          </w:p>
        </w:tc>
        <w:tc>
          <w:tcPr>
            <w:tcW w:w="851"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5</w:t>
            </w: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579" w:type="dxa"/>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gridAfter w:val="1"/>
          <w:wAfter w:w="7" w:type="dxa"/>
        </w:trPr>
        <w:tc>
          <w:tcPr>
            <w:tcW w:w="980" w:type="dxa"/>
            <w:gridSpan w:val="2"/>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SG108</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Seçmeli Ders V</w:t>
            </w:r>
          </w:p>
        </w:tc>
        <w:tc>
          <w:tcPr>
            <w:tcW w:w="851"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4</w:t>
            </w: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579" w:type="dxa"/>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gridAfter w:val="1"/>
          <w:wAfter w:w="7" w:type="dxa"/>
        </w:trPr>
        <w:tc>
          <w:tcPr>
            <w:tcW w:w="980" w:type="dxa"/>
            <w:gridSpan w:val="2"/>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SG118</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Seçmeli Ders VI</w:t>
            </w:r>
          </w:p>
        </w:tc>
        <w:tc>
          <w:tcPr>
            <w:tcW w:w="851"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4</w:t>
            </w: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579" w:type="dxa"/>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c>
          <w:tcPr>
            <w:tcW w:w="9406" w:type="dxa"/>
            <w:gridSpan w:val="17"/>
            <w:tcBorders>
              <w:top w:val="single" w:sz="12" w:space="0" w:color="auto"/>
              <w:left w:val="single" w:sz="18" w:space="0" w:color="auto"/>
              <w:bottom w:val="single" w:sz="6" w:space="0" w:color="auto"/>
              <w:right w:val="single" w:sz="18" w:space="0" w:color="auto"/>
            </w:tcBorders>
            <w:shd w:val="clear" w:color="auto" w:fill="D9D9D9"/>
            <w:vAlign w:val="center"/>
          </w:tcPr>
          <w:p w:rsidR="00776668" w:rsidRPr="00626E88" w:rsidRDefault="00776668" w:rsidP="00776668">
            <w:pPr>
              <w:suppressLineNumbers/>
              <w:spacing w:after="0" w:line="240" w:lineRule="auto"/>
              <w:contextualSpacing/>
              <w:rPr>
                <w:rFonts w:ascii="Calibri" w:hAnsi="Calibri"/>
              </w:rPr>
            </w:pPr>
            <w:r w:rsidRPr="00626E88">
              <w:rPr>
                <w:rFonts w:ascii="Calibri" w:hAnsi="Calibri"/>
              </w:rPr>
              <w:t>7. Yarıyıl</w:t>
            </w:r>
          </w:p>
        </w:tc>
      </w:tr>
      <w:tr w:rsidR="00776668" w:rsidRPr="00626E88" w:rsidTr="00776668">
        <w:trPr>
          <w:gridAfter w:val="1"/>
          <w:wAfter w:w="7" w:type="dxa"/>
        </w:trPr>
        <w:tc>
          <w:tcPr>
            <w:tcW w:w="980" w:type="dxa"/>
            <w:gridSpan w:val="2"/>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300</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STAJ II</w:t>
            </w:r>
          </w:p>
        </w:tc>
        <w:tc>
          <w:tcPr>
            <w:tcW w:w="851"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r>
              <w:rPr>
                <w:rFonts w:ascii="Calibri" w:hAnsi="Calibri"/>
                <w:szCs w:val="22"/>
              </w:rPr>
              <w:t>9</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579" w:type="dxa"/>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gridAfter w:val="1"/>
          <w:wAfter w:w="7" w:type="dxa"/>
        </w:trPr>
        <w:tc>
          <w:tcPr>
            <w:tcW w:w="980" w:type="dxa"/>
            <w:gridSpan w:val="2"/>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MAD401</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Maden Mühendisliği Tasarımı</w:t>
            </w:r>
          </w:p>
        </w:tc>
        <w:tc>
          <w:tcPr>
            <w:tcW w:w="851"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r>
              <w:rPr>
                <w:rFonts w:ascii="Calibri" w:hAnsi="Calibri"/>
                <w:szCs w:val="22"/>
              </w:rPr>
              <w:t>6</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579" w:type="dxa"/>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gridAfter w:val="1"/>
          <w:wAfter w:w="7" w:type="dxa"/>
        </w:trPr>
        <w:tc>
          <w:tcPr>
            <w:tcW w:w="980" w:type="dxa"/>
            <w:gridSpan w:val="2"/>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MAD403</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İş Sağlığı ve Güvenliği II</w:t>
            </w:r>
          </w:p>
        </w:tc>
        <w:tc>
          <w:tcPr>
            <w:tcW w:w="851"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r>
              <w:rPr>
                <w:rFonts w:ascii="Calibri" w:hAnsi="Calibri"/>
                <w:szCs w:val="22"/>
              </w:rPr>
              <w:t>3</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579" w:type="dxa"/>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gridAfter w:val="1"/>
          <w:wAfter w:w="7" w:type="dxa"/>
        </w:trPr>
        <w:tc>
          <w:tcPr>
            <w:tcW w:w="980" w:type="dxa"/>
            <w:gridSpan w:val="2"/>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MAD405</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Maden-İş Hukuku ve ÇED</w:t>
            </w:r>
          </w:p>
        </w:tc>
        <w:tc>
          <w:tcPr>
            <w:tcW w:w="851"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r>
              <w:rPr>
                <w:rFonts w:ascii="Calibri" w:hAnsi="Calibri"/>
                <w:szCs w:val="22"/>
              </w:rPr>
              <w:t>3</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579" w:type="dxa"/>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gridAfter w:val="1"/>
          <w:wAfter w:w="7" w:type="dxa"/>
        </w:trPr>
        <w:tc>
          <w:tcPr>
            <w:tcW w:w="980" w:type="dxa"/>
            <w:gridSpan w:val="2"/>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MAD407</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Mühendislik Ekonomisi</w:t>
            </w:r>
          </w:p>
        </w:tc>
        <w:tc>
          <w:tcPr>
            <w:tcW w:w="851"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4</w:t>
            </w: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579" w:type="dxa"/>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gridAfter w:val="1"/>
          <w:wAfter w:w="7" w:type="dxa"/>
        </w:trPr>
        <w:tc>
          <w:tcPr>
            <w:tcW w:w="980" w:type="dxa"/>
            <w:gridSpan w:val="2"/>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MAD409</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Kömür Hazırlama Teknolojisi</w:t>
            </w:r>
          </w:p>
        </w:tc>
        <w:tc>
          <w:tcPr>
            <w:tcW w:w="851"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r>
              <w:rPr>
                <w:rFonts w:ascii="Calibri" w:hAnsi="Calibri"/>
                <w:szCs w:val="22"/>
              </w:rPr>
              <w:t>5</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579" w:type="dxa"/>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gridAfter w:val="1"/>
          <w:wAfter w:w="7" w:type="dxa"/>
        </w:trPr>
        <w:tc>
          <w:tcPr>
            <w:tcW w:w="980" w:type="dxa"/>
            <w:gridSpan w:val="2"/>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SG105</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Seçmeli Ders VII</w:t>
            </w:r>
          </w:p>
        </w:tc>
        <w:tc>
          <w:tcPr>
            <w:tcW w:w="851"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5</w:t>
            </w: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579" w:type="dxa"/>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gridAfter w:val="1"/>
          <w:wAfter w:w="7" w:type="dxa"/>
        </w:trPr>
        <w:tc>
          <w:tcPr>
            <w:tcW w:w="980" w:type="dxa"/>
            <w:gridSpan w:val="2"/>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SG107</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Seçmeli Ders VIII</w:t>
            </w:r>
          </w:p>
        </w:tc>
        <w:tc>
          <w:tcPr>
            <w:tcW w:w="851"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4</w:t>
            </w: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579" w:type="dxa"/>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c>
          <w:tcPr>
            <w:tcW w:w="9406" w:type="dxa"/>
            <w:gridSpan w:val="17"/>
            <w:tcBorders>
              <w:top w:val="single" w:sz="12" w:space="0" w:color="auto"/>
              <w:left w:val="single" w:sz="18" w:space="0" w:color="auto"/>
              <w:bottom w:val="single" w:sz="6" w:space="0" w:color="auto"/>
              <w:right w:val="single" w:sz="18" w:space="0" w:color="auto"/>
            </w:tcBorders>
            <w:shd w:val="clear" w:color="auto" w:fill="D9D9D9"/>
            <w:vAlign w:val="center"/>
          </w:tcPr>
          <w:p w:rsidR="00776668" w:rsidRPr="00626E88" w:rsidRDefault="00776668" w:rsidP="00776668">
            <w:pPr>
              <w:suppressLineNumbers/>
              <w:spacing w:after="0" w:line="240" w:lineRule="auto"/>
              <w:contextualSpacing/>
              <w:rPr>
                <w:rFonts w:ascii="Calibri" w:hAnsi="Calibri"/>
              </w:rPr>
            </w:pPr>
            <w:r w:rsidRPr="00626E88">
              <w:rPr>
                <w:rFonts w:ascii="Calibri" w:hAnsi="Calibri"/>
              </w:rPr>
              <w:t>8. Yarıyıl</w:t>
            </w:r>
          </w:p>
        </w:tc>
      </w:tr>
      <w:tr w:rsidR="00776668" w:rsidRPr="00626E88" w:rsidTr="00776668">
        <w:trPr>
          <w:gridAfter w:val="1"/>
          <w:wAfter w:w="7" w:type="dxa"/>
        </w:trPr>
        <w:tc>
          <w:tcPr>
            <w:tcW w:w="980" w:type="dxa"/>
            <w:gridSpan w:val="2"/>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MAD402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Maden Mühendisliği Uygulamaları</w:t>
            </w:r>
          </w:p>
        </w:tc>
        <w:tc>
          <w:tcPr>
            <w:tcW w:w="851"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r>
              <w:rPr>
                <w:rFonts w:ascii="Calibri" w:hAnsi="Calibri"/>
                <w:szCs w:val="22"/>
              </w:rPr>
              <w:t>6</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579" w:type="dxa"/>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gridAfter w:val="1"/>
          <w:wAfter w:w="7" w:type="dxa"/>
        </w:trPr>
        <w:tc>
          <w:tcPr>
            <w:tcW w:w="980" w:type="dxa"/>
            <w:gridSpan w:val="2"/>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MAD404</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Standartlar ve Kalite Yönetim Sistemleri</w:t>
            </w:r>
          </w:p>
        </w:tc>
        <w:tc>
          <w:tcPr>
            <w:tcW w:w="851"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3</w:t>
            </w: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579" w:type="dxa"/>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gridAfter w:val="1"/>
          <w:wAfter w:w="7" w:type="dxa"/>
        </w:trPr>
        <w:tc>
          <w:tcPr>
            <w:tcW w:w="980" w:type="dxa"/>
            <w:gridSpan w:val="2"/>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MAD406</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Madenlerde Nakliyat ve Su Atımı</w:t>
            </w:r>
          </w:p>
        </w:tc>
        <w:tc>
          <w:tcPr>
            <w:tcW w:w="851"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r>
              <w:rPr>
                <w:rFonts w:ascii="Calibri" w:hAnsi="Calibri"/>
                <w:szCs w:val="22"/>
              </w:rPr>
              <w:t>5</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579" w:type="dxa"/>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gridAfter w:val="1"/>
          <w:wAfter w:w="7" w:type="dxa"/>
        </w:trPr>
        <w:tc>
          <w:tcPr>
            <w:tcW w:w="980" w:type="dxa"/>
            <w:gridSpan w:val="2"/>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SG110</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Seçmeli Ders IX</w:t>
            </w:r>
          </w:p>
        </w:tc>
        <w:tc>
          <w:tcPr>
            <w:tcW w:w="851"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4</w:t>
            </w: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579" w:type="dxa"/>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gridAfter w:val="1"/>
          <w:wAfter w:w="7" w:type="dxa"/>
        </w:trPr>
        <w:tc>
          <w:tcPr>
            <w:tcW w:w="980" w:type="dxa"/>
            <w:gridSpan w:val="2"/>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SG112</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Seçmeli Ders X</w:t>
            </w:r>
          </w:p>
        </w:tc>
        <w:tc>
          <w:tcPr>
            <w:tcW w:w="851"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4</w:t>
            </w: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579" w:type="dxa"/>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gridAfter w:val="1"/>
          <w:wAfter w:w="7" w:type="dxa"/>
        </w:trPr>
        <w:tc>
          <w:tcPr>
            <w:tcW w:w="980" w:type="dxa"/>
            <w:gridSpan w:val="2"/>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SG114</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Seçmeli Ders XI</w:t>
            </w:r>
          </w:p>
        </w:tc>
        <w:tc>
          <w:tcPr>
            <w:tcW w:w="851"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4</w:t>
            </w: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579" w:type="dxa"/>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gridAfter w:val="1"/>
          <w:wAfter w:w="7" w:type="dxa"/>
        </w:trPr>
        <w:tc>
          <w:tcPr>
            <w:tcW w:w="980" w:type="dxa"/>
            <w:gridSpan w:val="2"/>
            <w:tcBorders>
              <w:top w:val="single" w:sz="12" w:space="0" w:color="auto"/>
              <w:left w:val="single" w:sz="18"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SG116</w:t>
            </w:r>
          </w:p>
        </w:tc>
        <w:tc>
          <w:tcPr>
            <w:tcW w:w="3599"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Pr>
                <w:rFonts w:ascii="Calibri" w:hAnsi="Calibri"/>
              </w:rPr>
              <w:t>Seçmeli Ders XII</w:t>
            </w:r>
          </w:p>
        </w:tc>
        <w:tc>
          <w:tcPr>
            <w:tcW w:w="851" w:type="dxa"/>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76668" w:rsidRPr="00626E88" w:rsidRDefault="00776668" w:rsidP="00776668">
            <w:pPr>
              <w:pStyle w:val="Style11ptRight"/>
              <w:ind w:left="0"/>
              <w:contextualSpacing/>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4</w:t>
            </w: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p>
        </w:tc>
        <w:tc>
          <w:tcPr>
            <w:tcW w:w="579" w:type="dxa"/>
            <w:tcBorders>
              <w:top w:val="single" w:sz="12" w:space="0" w:color="auto"/>
              <w:left w:val="single" w:sz="12" w:space="0" w:color="auto"/>
              <w:bottom w:val="single" w:sz="6"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gridAfter w:val="1"/>
          <w:wAfter w:w="7" w:type="dxa"/>
          <w:cantSplit/>
        </w:trPr>
        <w:tc>
          <w:tcPr>
            <w:tcW w:w="5430" w:type="dxa"/>
            <w:gridSpan w:val="6"/>
            <w:tcBorders>
              <w:top w:val="single" w:sz="12" w:space="0" w:color="auto"/>
              <w:left w:val="single" w:sz="18" w:space="0" w:color="auto"/>
              <w:bottom w:val="single" w:sz="12" w:space="0" w:color="auto"/>
              <w:right w:val="single" w:sz="12" w:space="0" w:color="auto"/>
            </w:tcBorders>
            <w:vAlign w:val="center"/>
          </w:tcPr>
          <w:p w:rsidR="00776668" w:rsidRPr="00626E88" w:rsidRDefault="00776668" w:rsidP="00776668">
            <w:pPr>
              <w:spacing w:after="0" w:line="240" w:lineRule="auto"/>
              <w:contextualSpacing/>
              <w:rPr>
                <w:rFonts w:ascii="Calibri" w:hAnsi="Calibri"/>
              </w:rPr>
            </w:pPr>
            <w:r w:rsidRPr="00626E88">
              <w:rPr>
                <w:rFonts w:ascii="Calibri" w:hAnsi="Calibri"/>
              </w:rPr>
              <w:t>PROGRAMDAKİ KATEGORİ TOPLAMLARI</w:t>
            </w:r>
            <w:r w:rsidRPr="00626E88">
              <w:rPr>
                <w:rFonts w:ascii="Calibri" w:hAnsi="Calibri"/>
                <w:vertAlign w:val="superscript"/>
              </w:rPr>
              <w:t>5</w:t>
            </w:r>
          </w:p>
        </w:tc>
        <w:tc>
          <w:tcPr>
            <w:tcW w:w="992" w:type="dxa"/>
            <w:gridSpan w:val="3"/>
            <w:tcBorders>
              <w:top w:val="single" w:sz="12" w:space="0" w:color="auto"/>
              <w:left w:val="single" w:sz="12" w:space="0" w:color="auto"/>
              <w:bottom w:val="single" w:sz="12" w:space="0" w:color="auto"/>
              <w:right w:val="single" w:sz="12" w:space="0" w:color="auto"/>
            </w:tcBorders>
            <w:vAlign w:val="center"/>
          </w:tcPr>
          <w:p w:rsidR="00776668" w:rsidRPr="00626E88" w:rsidRDefault="006729A6" w:rsidP="00776668">
            <w:pPr>
              <w:suppressLineNumbers/>
              <w:spacing w:after="0" w:line="240" w:lineRule="auto"/>
              <w:contextualSpacing/>
              <w:jc w:val="center"/>
              <w:rPr>
                <w:rFonts w:ascii="Calibri" w:hAnsi="Calibri"/>
              </w:rPr>
            </w:pPr>
            <w:r>
              <w:rPr>
                <w:rFonts w:ascii="Calibri" w:hAnsi="Calibri"/>
              </w:rPr>
              <w:t>73</w:t>
            </w:r>
          </w:p>
        </w:tc>
        <w:tc>
          <w:tcPr>
            <w:tcW w:w="952" w:type="dxa"/>
            <w:gridSpan w:val="2"/>
            <w:tcBorders>
              <w:top w:val="single" w:sz="12" w:space="0" w:color="auto"/>
              <w:left w:val="single" w:sz="12" w:space="0" w:color="auto"/>
              <w:bottom w:val="single" w:sz="12" w:space="0" w:color="auto"/>
              <w:right w:val="single" w:sz="12" w:space="0" w:color="auto"/>
            </w:tcBorders>
            <w:vAlign w:val="center"/>
          </w:tcPr>
          <w:p w:rsidR="00776668" w:rsidRPr="00626E88" w:rsidRDefault="006729A6" w:rsidP="0077666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spacing w:after="0" w:line="240" w:lineRule="auto"/>
              <w:contextualSpacing/>
              <w:jc w:val="center"/>
              <w:rPr>
                <w:rFonts w:ascii="Calibri" w:hAnsi="Calibri"/>
              </w:rPr>
            </w:pPr>
            <w:r>
              <w:rPr>
                <w:rFonts w:ascii="Calibri" w:hAnsi="Calibri"/>
              </w:rPr>
              <w:t>101</w:t>
            </w:r>
          </w:p>
        </w:tc>
        <w:tc>
          <w:tcPr>
            <w:tcW w:w="745"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46</w:t>
            </w:r>
          </w:p>
        </w:tc>
        <w:tc>
          <w:tcPr>
            <w:tcW w:w="701"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20</w:t>
            </w:r>
          </w:p>
        </w:tc>
        <w:tc>
          <w:tcPr>
            <w:tcW w:w="579" w:type="dxa"/>
            <w:tcBorders>
              <w:top w:val="single" w:sz="12" w:space="0" w:color="auto"/>
              <w:left w:val="single" w:sz="12" w:space="0" w:color="auto"/>
              <w:bottom w:val="single" w:sz="12"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gridAfter w:val="1"/>
          <w:wAfter w:w="7" w:type="dxa"/>
        </w:trPr>
        <w:tc>
          <w:tcPr>
            <w:tcW w:w="5430" w:type="dxa"/>
            <w:gridSpan w:val="6"/>
            <w:tcBorders>
              <w:top w:val="single" w:sz="12" w:space="0" w:color="auto"/>
              <w:left w:val="single" w:sz="18" w:space="0" w:color="auto"/>
              <w:bottom w:val="single" w:sz="12" w:space="0" w:color="auto"/>
              <w:right w:val="single" w:sz="12" w:space="0" w:color="auto"/>
            </w:tcBorders>
            <w:vAlign w:val="center"/>
          </w:tcPr>
          <w:p w:rsidR="00776668" w:rsidRPr="00626E88" w:rsidRDefault="00776668" w:rsidP="00776668">
            <w:pPr>
              <w:suppressLineNumbers/>
              <w:spacing w:after="0" w:line="240" w:lineRule="auto"/>
              <w:contextualSpacing/>
              <w:rPr>
                <w:rFonts w:ascii="Calibri" w:hAnsi="Calibri"/>
              </w:rPr>
            </w:pPr>
            <w:r w:rsidRPr="00626E88">
              <w:rPr>
                <w:rFonts w:ascii="Calibri" w:hAnsi="Calibri"/>
              </w:rPr>
              <w:t xml:space="preserve">MEZUNİYET İÇİN TOPLAM KREDİ </w:t>
            </w:r>
          </w:p>
        </w:tc>
        <w:tc>
          <w:tcPr>
            <w:tcW w:w="992" w:type="dxa"/>
            <w:gridSpan w:val="3"/>
            <w:tcBorders>
              <w:top w:val="single" w:sz="12" w:space="0" w:color="auto"/>
              <w:left w:val="single" w:sz="12" w:space="0" w:color="auto"/>
              <w:bottom w:val="single" w:sz="12" w:space="0" w:color="auto"/>
              <w:right w:val="single" w:sz="12" w:space="0" w:color="auto"/>
            </w:tcBorders>
            <w:shd w:val="clear" w:color="auto" w:fill="C0C0C0"/>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240</w:t>
            </w:r>
          </w:p>
        </w:tc>
        <w:tc>
          <w:tcPr>
            <w:tcW w:w="952"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rsidR="00776668" w:rsidRPr="00626E88" w:rsidRDefault="00776668" w:rsidP="0077666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spacing w:after="0" w:line="240" w:lineRule="auto"/>
              <w:contextualSpacing/>
              <w:jc w:val="center"/>
              <w:rPr>
                <w:rFonts w:ascii="Calibri" w:hAnsi="Calibri"/>
              </w:rPr>
            </w:pPr>
            <w:r>
              <w:rPr>
                <w:rFonts w:ascii="Calibri" w:hAnsi="Calibri"/>
              </w:rPr>
              <w:t>240</w:t>
            </w:r>
          </w:p>
        </w:tc>
        <w:tc>
          <w:tcPr>
            <w:tcW w:w="745" w:type="dxa"/>
            <w:gridSpan w:val="2"/>
            <w:tcBorders>
              <w:top w:val="single" w:sz="12" w:space="0" w:color="auto"/>
              <w:left w:val="single" w:sz="12" w:space="0" w:color="auto"/>
              <w:bottom w:val="single" w:sz="12" w:space="0" w:color="auto"/>
              <w:right w:val="single" w:sz="4" w:space="0" w:color="auto"/>
            </w:tcBorders>
            <w:shd w:val="clear" w:color="auto" w:fill="C0C0C0"/>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240</w:t>
            </w:r>
          </w:p>
        </w:tc>
        <w:tc>
          <w:tcPr>
            <w:tcW w:w="701" w:type="dxa"/>
            <w:gridSpan w:val="2"/>
            <w:tcBorders>
              <w:top w:val="single" w:sz="12" w:space="0" w:color="auto"/>
              <w:left w:val="single" w:sz="4" w:space="0" w:color="auto"/>
              <w:bottom w:val="single" w:sz="12" w:space="0" w:color="auto"/>
              <w:right w:val="single" w:sz="12" w:space="0" w:color="auto"/>
            </w:tcBorders>
            <w:shd w:val="clear" w:color="auto" w:fill="C0C0C0"/>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240</w:t>
            </w:r>
          </w:p>
        </w:tc>
        <w:tc>
          <w:tcPr>
            <w:tcW w:w="579" w:type="dxa"/>
            <w:tcBorders>
              <w:top w:val="single" w:sz="12" w:space="0" w:color="auto"/>
              <w:left w:val="single" w:sz="12" w:space="0" w:color="auto"/>
              <w:bottom w:val="single" w:sz="12" w:space="0" w:color="auto"/>
              <w:right w:val="single" w:sz="18" w:space="0" w:color="auto"/>
            </w:tcBorders>
            <w:shd w:val="clear" w:color="auto" w:fill="C0C0C0"/>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gridAfter w:val="1"/>
          <w:wAfter w:w="7" w:type="dxa"/>
          <w:cantSplit/>
        </w:trPr>
        <w:tc>
          <w:tcPr>
            <w:tcW w:w="5430" w:type="dxa"/>
            <w:gridSpan w:val="6"/>
            <w:tcBorders>
              <w:top w:val="single" w:sz="12" w:space="0" w:color="auto"/>
              <w:left w:val="single" w:sz="18" w:space="0" w:color="auto"/>
              <w:bottom w:val="single" w:sz="12" w:space="0" w:color="auto"/>
              <w:right w:val="single" w:sz="12" w:space="0" w:color="auto"/>
            </w:tcBorders>
            <w:vAlign w:val="center"/>
          </w:tcPr>
          <w:p w:rsidR="00776668" w:rsidRPr="00626E88" w:rsidRDefault="00776668" w:rsidP="00776668">
            <w:pPr>
              <w:spacing w:after="0" w:line="240" w:lineRule="auto"/>
              <w:contextualSpacing/>
              <w:rPr>
                <w:rFonts w:ascii="Calibri" w:hAnsi="Calibri"/>
              </w:rPr>
            </w:pPr>
            <w:r w:rsidRPr="00626E88">
              <w:rPr>
                <w:rFonts w:ascii="Calibri" w:hAnsi="Calibri"/>
              </w:rPr>
              <w:t>TOPLAMLARIN GENEL TOPLAMDAKİ YÜZDESİ</w:t>
            </w:r>
          </w:p>
        </w:tc>
        <w:tc>
          <w:tcPr>
            <w:tcW w:w="992" w:type="dxa"/>
            <w:gridSpan w:val="3"/>
            <w:tcBorders>
              <w:top w:val="single" w:sz="12" w:space="0" w:color="auto"/>
              <w:left w:val="single" w:sz="12" w:space="0" w:color="auto"/>
              <w:bottom w:val="single" w:sz="12" w:space="0" w:color="auto"/>
              <w:right w:val="single" w:sz="12" w:space="0" w:color="auto"/>
            </w:tcBorders>
            <w:vAlign w:val="center"/>
          </w:tcPr>
          <w:p w:rsidR="00776668" w:rsidRPr="00626E88" w:rsidRDefault="00776668" w:rsidP="006729A6">
            <w:pPr>
              <w:suppressLineNumbers/>
              <w:spacing w:after="0" w:line="240" w:lineRule="auto"/>
              <w:contextualSpacing/>
              <w:jc w:val="center"/>
              <w:rPr>
                <w:rFonts w:ascii="Calibri" w:hAnsi="Calibri"/>
              </w:rPr>
            </w:pPr>
            <w:r>
              <w:rPr>
                <w:rFonts w:ascii="Calibri" w:hAnsi="Calibri"/>
              </w:rPr>
              <w:t>%</w:t>
            </w:r>
            <w:r w:rsidR="006729A6">
              <w:rPr>
                <w:rFonts w:ascii="Calibri" w:hAnsi="Calibri"/>
              </w:rPr>
              <w:t>30,4</w:t>
            </w:r>
          </w:p>
        </w:tc>
        <w:tc>
          <w:tcPr>
            <w:tcW w:w="952" w:type="dxa"/>
            <w:gridSpan w:val="2"/>
            <w:tcBorders>
              <w:top w:val="single" w:sz="12" w:space="0" w:color="auto"/>
              <w:left w:val="single" w:sz="12" w:space="0" w:color="auto"/>
              <w:bottom w:val="single" w:sz="12" w:space="0" w:color="auto"/>
              <w:right w:val="single" w:sz="12" w:space="0" w:color="auto"/>
            </w:tcBorders>
            <w:vAlign w:val="center"/>
          </w:tcPr>
          <w:p w:rsidR="00776668" w:rsidRPr="00626E88" w:rsidRDefault="00776668" w:rsidP="006729A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spacing w:after="0" w:line="240" w:lineRule="auto"/>
              <w:contextualSpacing/>
              <w:jc w:val="center"/>
              <w:rPr>
                <w:rFonts w:ascii="Calibri" w:hAnsi="Calibri"/>
              </w:rPr>
            </w:pPr>
            <w:r>
              <w:rPr>
                <w:rFonts w:ascii="Calibri" w:hAnsi="Calibri"/>
              </w:rPr>
              <w:t>%</w:t>
            </w:r>
            <w:r w:rsidR="006729A6">
              <w:rPr>
                <w:rFonts w:ascii="Calibri" w:hAnsi="Calibri"/>
              </w:rPr>
              <w:t>42,1</w:t>
            </w:r>
          </w:p>
        </w:tc>
        <w:tc>
          <w:tcPr>
            <w:tcW w:w="1446" w:type="dxa"/>
            <w:gridSpan w:val="4"/>
            <w:tcBorders>
              <w:top w:val="single" w:sz="12" w:space="0" w:color="auto"/>
              <w:left w:val="single" w:sz="12" w:space="0" w:color="auto"/>
              <w:bottom w:val="single" w:sz="12" w:space="0" w:color="auto"/>
              <w:right w:val="single" w:sz="12"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%27,5</w:t>
            </w:r>
          </w:p>
        </w:tc>
        <w:tc>
          <w:tcPr>
            <w:tcW w:w="579" w:type="dxa"/>
            <w:tcBorders>
              <w:top w:val="single" w:sz="12" w:space="0" w:color="auto"/>
              <w:left w:val="single" w:sz="12" w:space="0" w:color="auto"/>
              <w:bottom w:val="single" w:sz="12" w:space="0" w:color="auto"/>
              <w:right w:val="single" w:sz="1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gridAfter w:val="1"/>
          <w:wAfter w:w="7" w:type="dxa"/>
          <w:cantSplit/>
        </w:trPr>
        <w:tc>
          <w:tcPr>
            <w:tcW w:w="2311" w:type="dxa"/>
            <w:gridSpan w:val="3"/>
            <w:vMerge w:val="restart"/>
            <w:tcBorders>
              <w:top w:val="single" w:sz="12" w:space="0" w:color="auto"/>
              <w:left w:val="single" w:sz="18" w:space="0" w:color="auto"/>
              <w:bottom w:val="single" w:sz="8" w:space="0" w:color="auto"/>
              <w:right w:val="single" w:sz="8" w:space="0" w:color="auto"/>
            </w:tcBorders>
            <w:vAlign w:val="center"/>
          </w:tcPr>
          <w:p w:rsidR="00776668" w:rsidRPr="00626E88" w:rsidRDefault="00776668" w:rsidP="00776668">
            <w:pPr>
              <w:pStyle w:val="Style11ptCentered"/>
              <w:ind w:left="0" w:firstLine="0"/>
              <w:contextualSpacing/>
              <w:jc w:val="left"/>
              <w:rPr>
                <w:rFonts w:ascii="Calibri" w:hAnsi="Calibri"/>
                <w:sz w:val="20"/>
              </w:rPr>
            </w:pPr>
            <w:r w:rsidRPr="00626E88">
              <w:rPr>
                <w:rFonts w:ascii="Calibri" w:hAnsi="Calibri"/>
                <w:sz w:val="20"/>
              </w:rPr>
              <w:t>Toplamlar bu satırlardan en az birini sağlamalıdır</w:t>
            </w:r>
          </w:p>
        </w:tc>
        <w:tc>
          <w:tcPr>
            <w:tcW w:w="3119" w:type="dxa"/>
            <w:gridSpan w:val="3"/>
            <w:tcBorders>
              <w:top w:val="single" w:sz="12" w:space="0" w:color="auto"/>
              <w:left w:val="single" w:sz="8" w:space="0" w:color="auto"/>
              <w:bottom w:val="single" w:sz="8" w:space="0" w:color="auto"/>
              <w:right w:val="single" w:sz="12" w:space="0" w:color="auto"/>
            </w:tcBorders>
            <w:vAlign w:val="center"/>
          </w:tcPr>
          <w:p w:rsidR="00776668" w:rsidRPr="00626E88" w:rsidRDefault="00776668" w:rsidP="00776668">
            <w:pPr>
              <w:spacing w:after="0" w:line="240" w:lineRule="auto"/>
              <w:contextualSpacing/>
              <w:rPr>
                <w:rFonts w:ascii="Calibri" w:hAnsi="Calibri"/>
              </w:rPr>
            </w:pPr>
            <w:r w:rsidRPr="00626E88">
              <w:rPr>
                <w:rFonts w:ascii="Calibri" w:hAnsi="Calibri"/>
              </w:rPr>
              <w:t>En düşük AKTS kredisi</w:t>
            </w:r>
          </w:p>
        </w:tc>
        <w:tc>
          <w:tcPr>
            <w:tcW w:w="992" w:type="dxa"/>
            <w:gridSpan w:val="3"/>
            <w:tcBorders>
              <w:top w:val="single" w:sz="12" w:space="0" w:color="auto"/>
              <w:left w:val="single" w:sz="12" w:space="0" w:color="auto"/>
              <w:bottom w:val="single" w:sz="8" w:space="0" w:color="auto"/>
              <w:right w:val="single" w:sz="12" w:space="0" w:color="auto"/>
            </w:tcBorders>
            <w:vAlign w:val="center"/>
          </w:tcPr>
          <w:p w:rsidR="00776668" w:rsidRPr="00626E88" w:rsidRDefault="00776668" w:rsidP="00776668">
            <w:pPr>
              <w:pStyle w:val="Style11ptCentered"/>
              <w:ind w:left="0" w:hanging="45"/>
              <w:contextualSpacing/>
              <w:rPr>
                <w:rFonts w:ascii="Calibri" w:hAnsi="Calibri"/>
              </w:rPr>
            </w:pPr>
            <w:r w:rsidRPr="00626E88">
              <w:rPr>
                <w:rFonts w:ascii="Calibri" w:hAnsi="Calibri"/>
              </w:rPr>
              <w:t>60</w:t>
            </w:r>
          </w:p>
        </w:tc>
        <w:tc>
          <w:tcPr>
            <w:tcW w:w="952" w:type="dxa"/>
            <w:gridSpan w:val="2"/>
            <w:tcBorders>
              <w:top w:val="single" w:sz="12" w:space="0" w:color="auto"/>
              <w:left w:val="single" w:sz="12" w:space="0" w:color="auto"/>
              <w:bottom w:val="single" w:sz="8" w:space="0" w:color="auto"/>
              <w:right w:val="single" w:sz="12" w:space="0" w:color="auto"/>
            </w:tcBorders>
            <w:vAlign w:val="center"/>
          </w:tcPr>
          <w:p w:rsidR="00776668" w:rsidRPr="00626E88" w:rsidRDefault="00776668" w:rsidP="00776668">
            <w:pPr>
              <w:pStyle w:val="Style11ptCentered"/>
              <w:ind w:left="0" w:hanging="44"/>
              <w:contextualSpacing/>
              <w:rPr>
                <w:rFonts w:ascii="Calibri" w:hAnsi="Calibri"/>
              </w:rPr>
            </w:pPr>
            <w:r w:rsidRPr="00626E88">
              <w:rPr>
                <w:rFonts w:ascii="Calibri" w:hAnsi="Calibri"/>
              </w:rPr>
              <w:t>90</w:t>
            </w:r>
          </w:p>
        </w:tc>
        <w:tc>
          <w:tcPr>
            <w:tcW w:w="1446" w:type="dxa"/>
            <w:gridSpan w:val="4"/>
            <w:tcBorders>
              <w:top w:val="single" w:sz="12" w:space="0" w:color="auto"/>
              <w:left w:val="single" w:sz="12" w:space="0" w:color="auto"/>
              <w:bottom w:val="single" w:sz="8"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r w:rsidRPr="00626E88">
              <w:rPr>
                <w:rFonts w:ascii="Calibri" w:hAnsi="Calibri"/>
              </w:rPr>
              <w:t>60</w:t>
            </w:r>
          </w:p>
        </w:tc>
        <w:tc>
          <w:tcPr>
            <w:tcW w:w="579" w:type="dxa"/>
            <w:tcBorders>
              <w:top w:val="single" w:sz="12" w:space="0" w:color="auto"/>
              <w:left w:val="single" w:sz="12" w:space="0" w:color="auto"/>
              <w:bottom w:val="single" w:sz="8" w:space="0" w:color="auto"/>
              <w:right w:val="single" w:sz="18" w:space="0" w:color="auto"/>
            </w:tcBorders>
            <w:shd w:val="clear" w:color="auto" w:fill="C0C0C0"/>
            <w:vAlign w:val="center"/>
          </w:tcPr>
          <w:p w:rsidR="00776668" w:rsidRPr="00626E88" w:rsidRDefault="00776668" w:rsidP="00776668">
            <w:pPr>
              <w:suppressLineNumbers/>
              <w:spacing w:after="0" w:line="240" w:lineRule="auto"/>
              <w:contextualSpacing/>
              <w:jc w:val="center"/>
              <w:rPr>
                <w:rFonts w:ascii="Calibri" w:hAnsi="Calibri"/>
              </w:rPr>
            </w:pPr>
          </w:p>
        </w:tc>
      </w:tr>
      <w:tr w:rsidR="00776668" w:rsidRPr="00626E88" w:rsidTr="00776668">
        <w:trPr>
          <w:gridAfter w:val="1"/>
          <w:wAfter w:w="7" w:type="dxa"/>
          <w:cantSplit/>
        </w:trPr>
        <w:tc>
          <w:tcPr>
            <w:tcW w:w="2311" w:type="dxa"/>
            <w:gridSpan w:val="3"/>
            <w:vMerge/>
            <w:tcBorders>
              <w:top w:val="single" w:sz="8" w:space="0" w:color="auto"/>
              <w:left w:val="single" w:sz="18" w:space="0" w:color="auto"/>
              <w:bottom w:val="single" w:sz="18" w:space="0" w:color="auto"/>
              <w:right w:val="single" w:sz="8" w:space="0" w:color="auto"/>
            </w:tcBorders>
            <w:vAlign w:val="center"/>
          </w:tcPr>
          <w:p w:rsidR="00776668" w:rsidRPr="00626E88" w:rsidRDefault="00776668" w:rsidP="00776668">
            <w:pPr>
              <w:suppressLineNumbers/>
              <w:spacing w:after="0" w:line="240" w:lineRule="auto"/>
              <w:contextualSpacing/>
              <w:jc w:val="center"/>
              <w:rPr>
                <w:rFonts w:ascii="Calibri" w:hAnsi="Calibri"/>
              </w:rPr>
            </w:pPr>
          </w:p>
        </w:tc>
        <w:tc>
          <w:tcPr>
            <w:tcW w:w="3119" w:type="dxa"/>
            <w:gridSpan w:val="3"/>
            <w:tcBorders>
              <w:top w:val="single" w:sz="8" w:space="0" w:color="auto"/>
              <w:left w:val="single" w:sz="8" w:space="0" w:color="auto"/>
              <w:bottom w:val="single" w:sz="18" w:space="0" w:color="auto"/>
              <w:right w:val="single" w:sz="12" w:space="0" w:color="auto"/>
            </w:tcBorders>
            <w:vAlign w:val="center"/>
          </w:tcPr>
          <w:p w:rsidR="00776668" w:rsidRPr="00626E88" w:rsidRDefault="00776668" w:rsidP="00776668">
            <w:pPr>
              <w:spacing w:after="0" w:line="240" w:lineRule="auto"/>
              <w:contextualSpacing/>
              <w:rPr>
                <w:rFonts w:ascii="Calibri" w:hAnsi="Calibri"/>
              </w:rPr>
            </w:pPr>
            <w:r w:rsidRPr="00626E88">
              <w:rPr>
                <w:rFonts w:ascii="Calibri" w:hAnsi="Calibri"/>
              </w:rPr>
              <w:t>En düşük yüzde</w:t>
            </w:r>
          </w:p>
        </w:tc>
        <w:tc>
          <w:tcPr>
            <w:tcW w:w="992" w:type="dxa"/>
            <w:gridSpan w:val="3"/>
            <w:tcBorders>
              <w:top w:val="single" w:sz="8" w:space="0" w:color="auto"/>
              <w:left w:val="single" w:sz="12" w:space="0" w:color="auto"/>
              <w:bottom w:val="single" w:sz="18" w:space="0" w:color="auto"/>
              <w:right w:val="single" w:sz="12" w:space="0" w:color="auto"/>
            </w:tcBorders>
            <w:vAlign w:val="center"/>
          </w:tcPr>
          <w:p w:rsidR="00776668" w:rsidRPr="00626E88" w:rsidRDefault="00776668" w:rsidP="00776668">
            <w:pPr>
              <w:pStyle w:val="Style11ptCentered"/>
              <w:ind w:left="0" w:hanging="187"/>
              <w:contextualSpacing/>
              <w:rPr>
                <w:rFonts w:ascii="Calibri" w:hAnsi="Calibri"/>
              </w:rPr>
            </w:pPr>
            <w:r w:rsidRPr="00626E88">
              <w:rPr>
                <w:rFonts w:ascii="Calibri" w:hAnsi="Calibri"/>
              </w:rPr>
              <w:t>% 25</w:t>
            </w:r>
          </w:p>
        </w:tc>
        <w:tc>
          <w:tcPr>
            <w:tcW w:w="952" w:type="dxa"/>
            <w:gridSpan w:val="2"/>
            <w:tcBorders>
              <w:top w:val="single" w:sz="8" w:space="0" w:color="auto"/>
              <w:left w:val="single" w:sz="12" w:space="0" w:color="auto"/>
              <w:bottom w:val="single" w:sz="18" w:space="0" w:color="auto"/>
              <w:right w:val="single" w:sz="12" w:space="0" w:color="auto"/>
            </w:tcBorders>
            <w:vAlign w:val="center"/>
          </w:tcPr>
          <w:p w:rsidR="00776668" w:rsidRPr="00626E88" w:rsidRDefault="00776668" w:rsidP="00776668">
            <w:pPr>
              <w:pStyle w:val="Style11ptCentered"/>
              <w:ind w:left="0" w:hanging="186"/>
              <w:contextualSpacing/>
              <w:rPr>
                <w:rFonts w:ascii="Calibri" w:hAnsi="Calibri"/>
              </w:rPr>
            </w:pPr>
            <w:r w:rsidRPr="00626E88">
              <w:rPr>
                <w:rFonts w:ascii="Calibri" w:hAnsi="Calibri"/>
              </w:rPr>
              <w:t>% 37,5</w:t>
            </w:r>
          </w:p>
        </w:tc>
        <w:tc>
          <w:tcPr>
            <w:tcW w:w="1446" w:type="dxa"/>
            <w:gridSpan w:val="4"/>
            <w:tcBorders>
              <w:top w:val="single" w:sz="8" w:space="0" w:color="auto"/>
              <w:left w:val="single" w:sz="12" w:space="0" w:color="auto"/>
              <w:bottom w:val="single" w:sz="18" w:space="0" w:color="auto"/>
              <w:right w:val="single" w:sz="12" w:space="0" w:color="auto"/>
            </w:tcBorders>
            <w:shd w:val="clear" w:color="auto" w:fill="auto"/>
            <w:vAlign w:val="center"/>
          </w:tcPr>
          <w:p w:rsidR="00776668" w:rsidRPr="00626E88" w:rsidRDefault="00776668" w:rsidP="00776668">
            <w:pPr>
              <w:suppressLineNumbers/>
              <w:spacing w:after="0" w:line="240" w:lineRule="auto"/>
              <w:contextualSpacing/>
              <w:jc w:val="center"/>
              <w:rPr>
                <w:rFonts w:ascii="Calibri" w:hAnsi="Calibri"/>
              </w:rPr>
            </w:pPr>
            <w:r w:rsidRPr="00626E88">
              <w:rPr>
                <w:rFonts w:ascii="Calibri" w:hAnsi="Calibri"/>
              </w:rPr>
              <w:t>%25</w:t>
            </w:r>
          </w:p>
        </w:tc>
        <w:tc>
          <w:tcPr>
            <w:tcW w:w="579" w:type="dxa"/>
            <w:tcBorders>
              <w:top w:val="single" w:sz="8" w:space="0" w:color="auto"/>
              <w:left w:val="single" w:sz="12" w:space="0" w:color="auto"/>
              <w:bottom w:val="single" w:sz="18" w:space="0" w:color="auto"/>
              <w:right w:val="single" w:sz="18" w:space="0" w:color="auto"/>
            </w:tcBorders>
            <w:shd w:val="clear" w:color="auto" w:fill="C0C0C0"/>
            <w:vAlign w:val="center"/>
          </w:tcPr>
          <w:p w:rsidR="00776668" w:rsidRPr="00626E88" w:rsidRDefault="00776668" w:rsidP="00776668">
            <w:pPr>
              <w:suppressLineNumbers/>
              <w:spacing w:after="0" w:line="240" w:lineRule="auto"/>
              <w:contextualSpacing/>
              <w:jc w:val="center"/>
              <w:rPr>
                <w:rFonts w:ascii="Calibri" w:hAnsi="Calibri"/>
              </w:rPr>
            </w:pPr>
          </w:p>
        </w:tc>
      </w:tr>
    </w:tbl>
    <w:p w:rsidR="00776668" w:rsidRPr="00E81D70" w:rsidRDefault="00776668" w:rsidP="00776668">
      <w:pPr>
        <w:spacing w:after="0" w:line="240" w:lineRule="auto"/>
        <w:jc w:val="both"/>
        <w:rPr>
          <w:rFonts w:ascii="Calibri" w:eastAsia="Times New Roman" w:hAnsi="Calibri" w:cs="Times New Roman"/>
          <w:i/>
          <w:sz w:val="20"/>
          <w:szCs w:val="14"/>
          <w:lang w:eastAsia="tr-TR"/>
        </w:rPr>
      </w:pPr>
      <w:r w:rsidRPr="00E81D70">
        <w:rPr>
          <w:rFonts w:ascii="Calibri" w:eastAsia="Times New Roman" w:hAnsi="Calibri" w:cs="Times New Roman"/>
          <w:i/>
          <w:sz w:val="20"/>
          <w:szCs w:val="14"/>
          <w:vertAlign w:val="superscript"/>
          <w:lang w:eastAsia="tr-TR"/>
        </w:rPr>
        <w:t>1</w:t>
      </w:r>
      <w:r w:rsidRPr="00E81D70">
        <w:rPr>
          <w:rFonts w:ascii="Calibri" w:eastAsia="Times New Roman" w:hAnsi="Calibri" w:cs="Times New Roman"/>
          <w:i/>
          <w:sz w:val="20"/>
          <w:szCs w:val="14"/>
          <w:lang w:eastAsia="tr-TR"/>
        </w:rPr>
        <w:t>Öğretim dili Türkçe olmasa bile ders adını Türkçe veriniz.</w:t>
      </w:r>
    </w:p>
    <w:p w:rsidR="00776668" w:rsidRPr="00E81D70" w:rsidRDefault="00776668" w:rsidP="00776668">
      <w:pPr>
        <w:spacing w:after="0" w:line="240" w:lineRule="auto"/>
        <w:jc w:val="both"/>
        <w:rPr>
          <w:rFonts w:ascii="Calibri" w:eastAsia="Times New Roman" w:hAnsi="Calibri" w:cs="Times New Roman"/>
          <w:i/>
          <w:sz w:val="20"/>
          <w:szCs w:val="14"/>
          <w:lang w:eastAsia="tr-TR"/>
        </w:rPr>
      </w:pPr>
      <w:r w:rsidRPr="00E81D70">
        <w:rPr>
          <w:rFonts w:ascii="Calibri" w:eastAsia="Times New Roman" w:hAnsi="Calibri" w:cs="Times New Roman"/>
          <w:i/>
          <w:sz w:val="20"/>
          <w:szCs w:val="14"/>
          <w:vertAlign w:val="superscript"/>
          <w:lang w:eastAsia="tr-TR"/>
        </w:rPr>
        <w:t>2</w:t>
      </w:r>
      <w:r w:rsidRPr="00E81D70">
        <w:rPr>
          <w:rFonts w:ascii="Calibri" w:eastAsia="Times New Roman" w:hAnsi="Calibri" w:cs="Times New Roman"/>
          <w:i/>
          <w:sz w:val="20"/>
          <w:szCs w:val="14"/>
          <w:lang w:eastAsia="tr-TR"/>
        </w:rPr>
        <w:t>Öğretim dilini yazınız.</w:t>
      </w:r>
    </w:p>
    <w:p w:rsidR="00776668" w:rsidRPr="00E81D70" w:rsidRDefault="00776668" w:rsidP="00776668">
      <w:pPr>
        <w:spacing w:after="0" w:line="240" w:lineRule="auto"/>
        <w:jc w:val="both"/>
        <w:rPr>
          <w:rFonts w:ascii="Calibri" w:eastAsia="Times New Roman" w:hAnsi="Calibri" w:cs="Times New Roman"/>
          <w:i/>
          <w:sz w:val="20"/>
          <w:szCs w:val="14"/>
          <w:lang w:eastAsia="tr-TR"/>
        </w:rPr>
      </w:pPr>
      <w:r w:rsidRPr="00E81D70">
        <w:rPr>
          <w:rFonts w:ascii="Calibri" w:eastAsia="Times New Roman" w:hAnsi="Calibri" w:cs="Times New Roman"/>
          <w:i/>
          <w:sz w:val="20"/>
          <w:szCs w:val="14"/>
          <w:vertAlign w:val="superscript"/>
          <w:lang w:eastAsia="tr-TR"/>
        </w:rPr>
        <w:t>3</w:t>
      </w:r>
      <w:r w:rsidRPr="00E81D70">
        <w:rPr>
          <w:rFonts w:ascii="Calibri" w:eastAsia="Times New Roman" w:hAnsi="Calibri" w:cs="Times New Roman"/>
          <w:i/>
          <w:sz w:val="20"/>
          <w:szCs w:val="14"/>
          <w:lang w:eastAsia="tr-TR"/>
        </w:rPr>
        <w:t>Yukarıdaki kategoriler için derslerin ilgili akreditasyon kuruluşunun ölçütlerini sağlama kontrolü öğretim malzemeleri ve öğrenci çalışmalarına bakılarak yapılacaktır.</w:t>
      </w:r>
    </w:p>
    <w:p w:rsidR="00776668" w:rsidRPr="00E81D70" w:rsidRDefault="00776668" w:rsidP="00776668">
      <w:pPr>
        <w:spacing w:after="0" w:line="240" w:lineRule="auto"/>
        <w:jc w:val="both"/>
        <w:rPr>
          <w:rFonts w:ascii="Calibri" w:eastAsia="Times New Roman" w:hAnsi="Calibri" w:cs="Times New Roman"/>
          <w:i/>
          <w:sz w:val="20"/>
          <w:szCs w:val="14"/>
          <w:lang w:eastAsia="tr-TR"/>
        </w:rPr>
      </w:pPr>
      <w:r w:rsidRPr="00E81D70">
        <w:rPr>
          <w:rFonts w:ascii="Calibri" w:eastAsia="Times New Roman" w:hAnsi="Calibri" w:cs="Times New Roman"/>
          <w:i/>
          <w:sz w:val="20"/>
          <w:szCs w:val="14"/>
          <w:vertAlign w:val="superscript"/>
          <w:lang w:eastAsia="tr-TR"/>
        </w:rPr>
        <w:t>4</w:t>
      </w:r>
      <w:r w:rsidRPr="00E81D70">
        <w:rPr>
          <w:rFonts w:ascii="Calibri" w:eastAsia="Times New Roman" w:hAnsi="Calibri" w:cs="Times New Roman"/>
          <w:i/>
          <w:sz w:val="20"/>
          <w:szCs w:val="14"/>
          <w:lang w:eastAsia="tr-TR"/>
        </w:rPr>
        <w:t xml:space="preserve">Diğer: Yukarıdaki 3 kategoriye girmeyen dersler. Örnekler: Temel Bilgisayar Kullanımı ve Programlama, </w:t>
      </w:r>
      <w:r w:rsidRPr="00E81D70">
        <w:rPr>
          <w:rFonts w:ascii="Calibri" w:eastAsia="Times New Roman" w:hAnsi="Calibri" w:cs="Times New Roman"/>
          <w:i/>
          <w:sz w:val="20"/>
          <w:szCs w:val="14"/>
          <w:shd w:val="clear" w:color="auto" w:fill="FFFFFF"/>
        </w:rPr>
        <w:t xml:space="preserve">2547 sayılı Kanununun 5(i) maddesi kapsamında okutulan dersler, </w:t>
      </w:r>
      <w:r w:rsidRPr="00E81D70">
        <w:rPr>
          <w:rFonts w:ascii="Calibri" w:eastAsia="Times New Roman" w:hAnsi="Calibri" w:cs="Times New Roman"/>
          <w:i/>
          <w:sz w:val="20"/>
          <w:szCs w:val="14"/>
          <w:lang w:eastAsia="tr-TR"/>
        </w:rPr>
        <w:t>bireysel beceri geliştirmeye yönelik spor, müzik</w:t>
      </w:r>
      <w:r w:rsidRPr="00E81D70">
        <w:rPr>
          <w:rFonts w:ascii="Calibri" w:eastAsia="Times New Roman" w:hAnsi="Calibri" w:cs="Times New Roman"/>
          <w:i/>
          <w:sz w:val="20"/>
          <w:szCs w:val="14"/>
          <w:shd w:val="clear" w:color="auto" w:fill="FFFFFF"/>
        </w:rPr>
        <w:t xml:space="preserve">  vb.</w:t>
      </w:r>
    </w:p>
    <w:p w:rsidR="00776668" w:rsidRPr="00D06008" w:rsidRDefault="00776668" w:rsidP="00776668">
      <w:pPr>
        <w:spacing w:after="0" w:line="240" w:lineRule="auto"/>
        <w:jc w:val="both"/>
        <w:rPr>
          <w:rFonts w:ascii="Calibri" w:eastAsia="Times New Roman" w:hAnsi="Calibri" w:cs="Times New Roman"/>
          <w:sz w:val="20"/>
          <w:szCs w:val="14"/>
          <w:lang w:eastAsia="tr-TR"/>
        </w:rPr>
      </w:pPr>
      <w:r w:rsidRPr="00E81D70">
        <w:rPr>
          <w:rFonts w:ascii="Calibri" w:eastAsia="Times New Roman" w:hAnsi="Calibri" w:cs="Times New Roman"/>
          <w:i/>
          <w:sz w:val="20"/>
          <w:szCs w:val="14"/>
          <w:vertAlign w:val="superscript"/>
          <w:lang w:eastAsia="tr-TR"/>
        </w:rPr>
        <w:t>5</w:t>
      </w:r>
      <w:r w:rsidRPr="00E81D70">
        <w:rPr>
          <w:rFonts w:ascii="Calibri" w:eastAsia="Times New Roman" w:hAnsi="Calibri" w:cs="Times New Roman"/>
          <w:i/>
          <w:sz w:val="20"/>
          <w:szCs w:val="14"/>
          <w:lang w:eastAsia="tr-TR"/>
        </w:rPr>
        <w:t>Toplam krediler ve yüzdeleri hesaplanırken; zorunlu derslerin tümü kullanılmalıdır. Seçmeli derslerin ise</w:t>
      </w:r>
      <w:r w:rsidRPr="00E81D70">
        <w:rPr>
          <w:rFonts w:ascii="Calibri" w:eastAsia="Times New Roman" w:hAnsi="Calibri" w:cs="Times New Roman"/>
          <w:b/>
          <w:i/>
          <w:sz w:val="20"/>
          <w:szCs w:val="14"/>
          <w:lang w:eastAsia="tr-TR"/>
        </w:rPr>
        <w:t xml:space="preserve"> sadece öğretim planında yer aldığı sayı kadarı </w:t>
      </w:r>
      <w:r w:rsidRPr="00E81D70">
        <w:rPr>
          <w:rFonts w:ascii="Calibri" w:eastAsia="Times New Roman" w:hAnsi="Calibri" w:cs="Times New Roman"/>
          <w:i/>
          <w:sz w:val="20"/>
          <w:szCs w:val="14"/>
          <w:lang w:eastAsia="tr-TR"/>
        </w:rPr>
        <w:t>kullanılmalıdır.</w:t>
      </w:r>
    </w:p>
    <w:p w:rsidR="00776668" w:rsidRDefault="00776668" w:rsidP="00776668">
      <w:pPr>
        <w:spacing w:after="0" w:line="240" w:lineRule="auto"/>
        <w:rPr>
          <w:rStyle w:val="bold-font"/>
          <w:rFonts w:cs="Times New Roman"/>
          <w:b/>
          <w:sz w:val="24"/>
          <w:szCs w:val="24"/>
          <w:shd w:val="clear" w:color="auto" w:fill="FFFFFF"/>
        </w:rPr>
        <w:sectPr w:rsidR="00776668" w:rsidSect="00380262">
          <w:pgSz w:w="11906" w:h="16838"/>
          <w:pgMar w:top="1417" w:right="1417" w:bottom="1417" w:left="1417" w:header="708" w:footer="708" w:gutter="0"/>
          <w:cols w:space="708"/>
          <w:docGrid w:linePitch="360"/>
        </w:sectPr>
      </w:pPr>
    </w:p>
    <w:p w:rsidR="00776668" w:rsidRDefault="00776668" w:rsidP="00776668">
      <w:pPr>
        <w:spacing w:after="0" w:line="240" w:lineRule="auto"/>
        <w:jc w:val="center"/>
        <w:rPr>
          <w:rStyle w:val="bold-font"/>
          <w:rFonts w:cs="Times New Roman"/>
          <w:b/>
          <w:sz w:val="24"/>
          <w:szCs w:val="24"/>
          <w:shd w:val="clear" w:color="auto" w:fill="FFFFFF"/>
        </w:rPr>
      </w:pPr>
      <w:r w:rsidRPr="00E81D70">
        <w:rPr>
          <w:rStyle w:val="bold-font"/>
          <w:rFonts w:cs="Times New Roman"/>
          <w:b/>
          <w:sz w:val="24"/>
          <w:szCs w:val="24"/>
          <w:shd w:val="clear" w:color="auto" w:fill="FFFFFF"/>
        </w:rPr>
        <w:lastRenderedPageBreak/>
        <w:t>Tablo 5.2 Yarıyıllar Temelinde Ders Planı</w:t>
      </w:r>
    </w:p>
    <w:tbl>
      <w:tblPr>
        <w:tblW w:w="14034" w:type="dxa"/>
        <w:jc w:val="center"/>
        <w:tblLayout w:type="fixed"/>
        <w:tblLook w:val="04A0" w:firstRow="1" w:lastRow="0" w:firstColumn="1" w:lastColumn="0" w:noHBand="0" w:noVBand="1"/>
      </w:tblPr>
      <w:tblGrid>
        <w:gridCol w:w="1009"/>
        <w:gridCol w:w="3005"/>
        <w:gridCol w:w="655"/>
        <w:gridCol w:w="621"/>
        <w:gridCol w:w="704"/>
        <w:gridCol w:w="728"/>
        <w:gridCol w:w="949"/>
        <w:gridCol w:w="3634"/>
        <w:gridCol w:w="621"/>
        <w:gridCol w:w="621"/>
        <w:gridCol w:w="621"/>
        <w:gridCol w:w="866"/>
      </w:tblGrid>
      <w:tr w:rsidR="00776668" w:rsidRPr="00626E88" w:rsidTr="00776668">
        <w:trPr>
          <w:trHeight w:val="268"/>
          <w:jc w:val="center"/>
        </w:trPr>
        <w:tc>
          <w:tcPr>
            <w:tcW w:w="14034" w:type="dxa"/>
            <w:gridSpan w:val="12"/>
            <w:tcBorders>
              <w:top w:val="single" w:sz="18" w:space="0" w:color="auto"/>
              <w:left w:val="single" w:sz="18" w:space="0" w:color="auto"/>
              <w:bottom w:val="single" w:sz="12" w:space="0" w:color="auto"/>
              <w:right w:val="single" w:sz="18" w:space="0" w:color="auto"/>
            </w:tcBorders>
            <w:shd w:val="clear" w:color="000000" w:fill="FFFFFF"/>
            <w:noWrap/>
            <w:vAlign w:val="center"/>
          </w:tcPr>
          <w:p w:rsidR="00776668" w:rsidRPr="00626E88" w:rsidRDefault="00776668" w:rsidP="00776668">
            <w:pPr>
              <w:tabs>
                <w:tab w:val="left" w:pos="0"/>
              </w:tabs>
              <w:spacing w:after="0" w:line="240" w:lineRule="auto"/>
              <w:ind w:hanging="141"/>
              <w:contextualSpacing/>
              <w:jc w:val="center"/>
              <w:rPr>
                <w:rFonts w:ascii="Calibri" w:hAnsi="Calibri"/>
                <w:b/>
                <w:bCs/>
                <w:color w:val="000000"/>
                <w:sz w:val="20"/>
                <w:szCs w:val="20"/>
                <w:vertAlign w:val="superscript"/>
              </w:rPr>
            </w:pPr>
            <w:r>
              <w:rPr>
                <w:rFonts w:ascii="Calibri" w:hAnsi="Calibri"/>
                <w:b/>
                <w:bCs/>
                <w:color w:val="000000"/>
                <w:sz w:val="20"/>
                <w:szCs w:val="20"/>
              </w:rPr>
              <w:t>2020/2021</w:t>
            </w:r>
            <w:r w:rsidRPr="00626E88">
              <w:rPr>
                <w:rFonts w:ascii="Calibri" w:hAnsi="Calibri"/>
                <w:b/>
                <w:bCs/>
                <w:color w:val="000000"/>
                <w:sz w:val="20"/>
                <w:szCs w:val="20"/>
              </w:rPr>
              <w:t xml:space="preserve"> AKADEMİK YILI DERS PLANI</w:t>
            </w:r>
            <w:r w:rsidRPr="00626E88">
              <w:rPr>
                <w:rFonts w:ascii="Calibri" w:hAnsi="Calibri"/>
                <w:b/>
                <w:bCs/>
                <w:color w:val="000000"/>
                <w:sz w:val="20"/>
                <w:szCs w:val="20"/>
                <w:vertAlign w:val="superscript"/>
              </w:rPr>
              <w:t>1,2</w:t>
            </w:r>
          </w:p>
        </w:tc>
      </w:tr>
      <w:tr w:rsidR="00776668" w:rsidRPr="00626E88" w:rsidTr="00776668">
        <w:trPr>
          <w:trHeight w:val="28"/>
          <w:jc w:val="center"/>
        </w:trPr>
        <w:tc>
          <w:tcPr>
            <w:tcW w:w="6722" w:type="dxa"/>
            <w:gridSpan w:val="6"/>
            <w:tcBorders>
              <w:top w:val="single" w:sz="12" w:space="0" w:color="auto"/>
              <w:left w:val="single" w:sz="18"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I. YARIYIL / GÜZ</w:t>
            </w:r>
          </w:p>
        </w:tc>
        <w:tc>
          <w:tcPr>
            <w:tcW w:w="7312" w:type="dxa"/>
            <w:gridSpan w:val="6"/>
            <w:tcBorders>
              <w:top w:val="single" w:sz="12" w:space="0" w:color="auto"/>
              <w:left w:val="single" w:sz="12" w:space="0" w:color="auto"/>
              <w:bottom w:val="single" w:sz="12" w:space="0" w:color="auto"/>
              <w:right w:val="single" w:sz="18" w:space="0" w:color="auto"/>
            </w:tcBorders>
            <w:shd w:val="clear" w:color="000000" w:fill="FFFFFF"/>
            <w:vAlign w:val="center"/>
          </w:tcPr>
          <w:p w:rsidR="00776668" w:rsidRPr="00626E88" w:rsidRDefault="00776668" w:rsidP="00776668">
            <w:pPr>
              <w:spacing w:after="0" w:line="240" w:lineRule="auto"/>
              <w:ind w:firstLine="932"/>
              <w:contextualSpacing/>
              <w:jc w:val="center"/>
              <w:rPr>
                <w:rFonts w:ascii="Calibri" w:hAnsi="Calibri"/>
                <w:b/>
                <w:bCs/>
                <w:color w:val="000000"/>
                <w:sz w:val="20"/>
                <w:szCs w:val="20"/>
              </w:rPr>
            </w:pPr>
            <w:r w:rsidRPr="00626E88">
              <w:rPr>
                <w:rFonts w:ascii="Calibri" w:hAnsi="Calibri"/>
                <w:b/>
                <w:bCs/>
                <w:color w:val="000000"/>
                <w:sz w:val="20"/>
                <w:szCs w:val="20"/>
              </w:rPr>
              <w:t>II. YARIYIL / BAHAR</w:t>
            </w:r>
          </w:p>
        </w:tc>
      </w:tr>
      <w:tr w:rsidR="00776668" w:rsidRPr="00626E88" w:rsidTr="00776668">
        <w:trPr>
          <w:trHeight w:val="268"/>
          <w:jc w:val="center"/>
        </w:trPr>
        <w:tc>
          <w:tcPr>
            <w:tcW w:w="4014" w:type="dxa"/>
            <w:gridSpan w:val="2"/>
            <w:vMerge w:val="restart"/>
            <w:tcBorders>
              <w:top w:val="single" w:sz="12" w:space="0" w:color="auto"/>
              <w:left w:val="single" w:sz="18" w:space="0" w:color="auto"/>
              <w:bottom w:val="single" w:sz="12" w:space="0" w:color="auto"/>
              <w:right w:val="single" w:sz="12" w:space="0" w:color="auto"/>
            </w:tcBorders>
            <w:shd w:val="clear" w:color="auto" w:fill="auto"/>
            <w:vAlign w:val="center"/>
          </w:tcPr>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DERSİN KODU ve ADI</w:t>
            </w:r>
          </w:p>
        </w:tc>
        <w:tc>
          <w:tcPr>
            <w:tcW w:w="19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76668" w:rsidRPr="00626E88" w:rsidRDefault="00776668" w:rsidP="00776668">
            <w:pPr>
              <w:spacing w:after="0" w:line="240" w:lineRule="auto"/>
              <w:contextualSpacing/>
              <w:rPr>
                <w:rFonts w:ascii="Calibri" w:hAnsi="Calibri"/>
                <w:b/>
                <w:bCs/>
                <w:color w:val="000000"/>
                <w:sz w:val="20"/>
                <w:szCs w:val="20"/>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3</w:t>
            </w:r>
          </w:p>
        </w:tc>
        <w:tc>
          <w:tcPr>
            <w:tcW w:w="728" w:type="dxa"/>
            <w:vMerge w:val="restart"/>
            <w:tcBorders>
              <w:top w:val="single" w:sz="12" w:space="0" w:color="auto"/>
              <w:left w:val="single" w:sz="12" w:space="0" w:color="auto"/>
              <w:bottom w:val="nil"/>
              <w:right w:val="single" w:sz="12" w:space="0" w:color="auto"/>
            </w:tcBorders>
            <w:shd w:val="clear" w:color="auto" w:fill="auto"/>
            <w:vAlign w:val="center"/>
          </w:tcPr>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AKTS</w:t>
            </w:r>
          </w:p>
        </w:tc>
        <w:tc>
          <w:tcPr>
            <w:tcW w:w="4583"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DERSİN KODU ve ADI</w:t>
            </w:r>
          </w:p>
        </w:tc>
        <w:tc>
          <w:tcPr>
            <w:tcW w:w="186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76668" w:rsidRPr="00626E88" w:rsidRDefault="00776668" w:rsidP="00776668">
            <w:pPr>
              <w:spacing w:after="0" w:line="240" w:lineRule="auto"/>
              <w:contextualSpacing/>
              <w:jc w:val="center"/>
              <w:rPr>
                <w:rFonts w:ascii="Calibri" w:hAnsi="Calibri"/>
                <w:b/>
                <w:bCs/>
                <w:color w:val="000000"/>
                <w:sz w:val="20"/>
                <w:szCs w:val="20"/>
                <w:vertAlign w:val="superscript"/>
              </w:rPr>
            </w:pPr>
            <w:r w:rsidRPr="00626E88">
              <w:rPr>
                <w:rFonts w:ascii="Calibri" w:hAnsi="Calibri"/>
                <w:b/>
                <w:bCs/>
                <w:color w:val="000000"/>
                <w:sz w:val="20"/>
                <w:szCs w:val="20"/>
              </w:rPr>
              <w:t>Haftalık ders saati</w:t>
            </w:r>
          </w:p>
        </w:tc>
        <w:tc>
          <w:tcPr>
            <w:tcW w:w="866" w:type="dxa"/>
            <w:vMerge w:val="restart"/>
            <w:tcBorders>
              <w:top w:val="single" w:sz="12" w:space="0" w:color="auto"/>
              <w:left w:val="single" w:sz="12" w:space="0" w:color="auto"/>
              <w:bottom w:val="single" w:sz="4" w:space="0" w:color="auto"/>
              <w:right w:val="single" w:sz="18" w:space="0" w:color="auto"/>
            </w:tcBorders>
            <w:shd w:val="clear" w:color="auto" w:fill="auto"/>
            <w:vAlign w:val="center"/>
          </w:tcPr>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AKTS</w:t>
            </w:r>
          </w:p>
        </w:tc>
      </w:tr>
      <w:tr w:rsidR="00776668" w:rsidRPr="00626E88" w:rsidTr="00776668">
        <w:trPr>
          <w:trHeight w:val="268"/>
          <w:jc w:val="center"/>
        </w:trPr>
        <w:tc>
          <w:tcPr>
            <w:tcW w:w="4014" w:type="dxa"/>
            <w:gridSpan w:val="2"/>
            <w:vMerge/>
            <w:tcBorders>
              <w:top w:val="nil"/>
              <w:left w:val="single" w:sz="18" w:space="0" w:color="auto"/>
              <w:bottom w:val="single" w:sz="12" w:space="0" w:color="auto"/>
              <w:right w:val="single" w:sz="12" w:space="0" w:color="auto"/>
            </w:tcBorders>
            <w:vAlign w:val="center"/>
          </w:tcPr>
          <w:p w:rsidR="00776668" w:rsidRPr="00626E88" w:rsidRDefault="00776668" w:rsidP="00776668">
            <w:pPr>
              <w:spacing w:after="0" w:line="240" w:lineRule="auto"/>
              <w:contextualSpacing/>
              <w:rPr>
                <w:rFonts w:ascii="Calibri" w:hAnsi="Calibri"/>
                <w:b/>
                <w:bCs/>
                <w:color w:val="000000"/>
                <w:sz w:val="20"/>
                <w:szCs w:val="20"/>
              </w:rPr>
            </w:pPr>
          </w:p>
        </w:tc>
        <w:tc>
          <w:tcPr>
            <w:tcW w:w="655" w:type="dxa"/>
            <w:tcBorders>
              <w:top w:val="single" w:sz="8" w:space="0" w:color="auto"/>
              <w:left w:val="single" w:sz="12" w:space="0" w:color="auto"/>
              <w:bottom w:val="single" w:sz="12" w:space="0" w:color="auto"/>
              <w:right w:val="single" w:sz="12" w:space="0" w:color="auto"/>
            </w:tcBorders>
            <w:shd w:val="clear" w:color="auto" w:fill="auto"/>
            <w:vAlign w:val="center"/>
          </w:tcPr>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T</w:t>
            </w:r>
          </w:p>
        </w:tc>
        <w:tc>
          <w:tcPr>
            <w:tcW w:w="621" w:type="dxa"/>
            <w:tcBorders>
              <w:top w:val="single" w:sz="8" w:space="0" w:color="auto"/>
              <w:left w:val="single" w:sz="12" w:space="0" w:color="auto"/>
              <w:bottom w:val="single" w:sz="12" w:space="0" w:color="auto"/>
              <w:right w:val="single" w:sz="12" w:space="0" w:color="auto"/>
            </w:tcBorders>
            <w:shd w:val="clear" w:color="auto" w:fill="auto"/>
            <w:vAlign w:val="center"/>
          </w:tcPr>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U</w:t>
            </w:r>
          </w:p>
        </w:tc>
        <w:tc>
          <w:tcPr>
            <w:tcW w:w="704" w:type="dxa"/>
            <w:tcBorders>
              <w:top w:val="single" w:sz="8" w:space="0" w:color="auto"/>
              <w:left w:val="single" w:sz="12" w:space="0" w:color="auto"/>
              <w:bottom w:val="single" w:sz="12" w:space="0" w:color="auto"/>
              <w:right w:val="single" w:sz="12" w:space="0" w:color="auto"/>
            </w:tcBorders>
            <w:shd w:val="clear" w:color="auto" w:fill="auto"/>
            <w:vAlign w:val="center"/>
          </w:tcPr>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rsidR="00776668" w:rsidRPr="00626E88" w:rsidRDefault="00776668" w:rsidP="00776668">
            <w:pPr>
              <w:spacing w:after="0" w:line="240" w:lineRule="auto"/>
              <w:contextualSpacing/>
              <w:rPr>
                <w:rFonts w:ascii="Calibri" w:hAnsi="Calibri"/>
                <w:b/>
                <w:bCs/>
                <w:color w:val="000000"/>
                <w:sz w:val="20"/>
                <w:szCs w:val="20"/>
              </w:rPr>
            </w:pPr>
          </w:p>
        </w:tc>
        <w:tc>
          <w:tcPr>
            <w:tcW w:w="4583" w:type="dxa"/>
            <w:gridSpan w:val="2"/>
            <w:vMerge/>
            <w:tcBorders>
              <w:top w:val="nil"/>
              <w:left w:val="single" w:sz="12" w:space="0" w:color="auto"/>
              <w:bottom w:val="single" w:sz="12" w:space="0" w:color="auto"/>
              <w:right w:val="single" w:sz="12" w:space="0" w:color="auto"/>
            </w:tcBorders>
            <w:vAlign w:val="center"/>
          </w:tcPr>
          <w:p w:rsidR="00776668" w:rsidRPr="00626E88" w:rsidRDefault="00776668" w:rsidP="00776668">
            <w:pPr>
              <w:spacing w:after="0" w:line="240" w:lineRule="auto"/>
              <w:contextualSpacing/>
              <w:rPr>
                <w:rFonts w:ascii="Calibri" w:hAnsi="Calibri"/>
                <w:b/>
                <w:bCs/>
                <w:color w:val="000000"/>
                <w:sz w:val="20"/>
                <w:szCs w:val="20"/>
              </w:rPr>
            </w:pPr>
          </w:p>
        </w:tc>
        <w:tc>
          <w:tcPr>
            <w:tcW w:w="621" w:type="dxa"/>
            <w:tcBorders>
              <w:top w:val="nil"/>
              <w:left w:val="single" w:sz="12" w:space="0" w:color="auto"/>
              <w:bottom w:val="single" w:sz="12" w:space="0" w:color="auto"/>
              <w:right w:val="single" w:sz="12" w:space="0" w:color="auto"/>
            </w:tcBorders>
            <w:shd w:val="clear" w:color="auto" w:fill="auto"/>
            <w:vAlign w:val="center"/>
          </w:tcPr>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T</w:t>
            </w:r>
          </w:p>
        </w:tc>
        <w:tc>
          <w:tcPr>
            <w:tcW w:w="621" w:type="dxa"/>
            <w:tcBorders>
              <w:top w:val="nil"/>
              <w:left w:val="single" w:sz="12" w:space="0" w:color="auto"/>
              <w:bottom w:val="single" w:sz="12" w:space="0" w:color="auto"/>
              <w:right w:val="single" w:sz="12" w:space="0" w:color="auto"/>
            </w:tcBorders>
            <w:shd w:val="clear" w:color="auto" w:fill="auto"/>
            <w:vAlign w:val="center"/>
          </w:tcPr>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U</w:t>
            </w:r>
          </w:p>
        </w:tc>
        <w:tc>
          <w:tcPr>
            <w:tcW w:w="621" w:type="dxa"/>
            <w:tcBorders>
              <w:top w:val="nil"/>
              <w:left w:val="single" w:sz="12" w:space="0" w:color="auto"/>
              <w:bottom w:val="single" w:sz="12" w:space="0" w:color="auto"/>
              <w:right w:val="single" w:sz="12" w:space="0" w:color="auto"/>
            </w:tcBorders>
            <w:shd w:val="clear" w:color="auto" w:fill="auto"/>
            <w:vAlign w:val="center"/>
          </w:tcPr>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 xml:space="preserve">L </w:t>
            </w:r>
          </w:p>
        </w:tc>
        <w:tc>
          <w:tcPr>
            <w:tcW w:w="866" w:type="dxa"/>
            <w:vMerge/>
            <w:tcBorders>
              <w:top w:val="nil"/>
              <w:left w:val="single" w:sz="12" w:space="0" w:color="auto"/>
              <w:bottom w:val="single" w:sz="12" w:space="0" w:color="auto"/>
              <w:right w:val="single" w:sz="18" w:space="0" w:color="auto"/>
            </w:tcBorders>
            <w:vAlign w:val="center"/>
          </w:tcPr>
          <w:p w:rsidR="00776668" w:rsidRPr="00626E88" w:rsidRDefault="00776668" w:rsidP="00776668">
            <w:pPr>
              <w:spacing w:after="0" w:line="240" w:lineRule="auto"/>
              <w:contextualSpacing/>
              <w:rPr>
                <w:rFonts w:ascii="Calibri" w:hAnsi="Calibri"/>
                <w:b/>
                <w:bCs/>
                <w:color w:val="000000"/>
                <w:sz w:val="20"/>
                <w:szCs w:val="20"/>
              </w:rPr>
            </w:pPr>
          </w:p>
        </w:tc>
      </w:tr>
      <w:tr w:rsidR="00776668" w:rsidRPr="00626E88" w:rsidTr="00776668">
        <w:trPr>
          <w:trHeight w:val="227"/>
          <w:jc w:val="center"/>
        </w:trPr>
        <w:tc>
          <w:tcPr>
            <w:tcW w:w="1009" w:type="dxa"/>
            <w:tcBorders>
              <w:top w:val="single" w:sz="12" w:space="0" w:color="auto"/>
              <w:left w:val="single" w:sz="18" w:space="0" w:color="auto"/>
              <w:bottom w:val="single" w:sz="4" w:space="0" w:color="auto"/>
              <w:right w:val="single" w:sz="12" w:space="0" w:color="auto"/>
            </w:tcBorders>
            <w:shd w:val="clear" w:color="000000" w:fill="FFFFFF"/>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TUR101</w:t>
            </w:r>
          </w:p>
        </w:tc>
        <w:tc>
          <w:tcPr>
            <w:tcW w:w="3005" w:type="dxa"/>
            <w:tcBorders>
              <w:top w:val="single" w:sz="12" w:space="0" w:color="auto"/>
              <w:left w:val="single" w:sz="18" w:space="0" w:color="auto"/>
              <w:bottom w:val="single" w:sz="4" w:space="0" w:color="auto"/>
              <w:right w:val="single" w:sz="12" w:space="0" w:color="auto"/>
            </w:tcBorders>
            <w:shd w:val="clear" w:color="000000" w:fill="FFFFFF"/>
          </w:tcPr>
          <w:p w:rsidR="00776668" w:rsidRPr="00757071" w:rsidRDefault="00776668" w:rsidP="00776668">
            <w:pPr>
              <w:spacing w:after="0"/>
              <w:rPr>
                <w:sz w:val="20"/>
              </w:rPr>
            </w:pPr>
            <w:r w:rsidRPr="00757071">
              <w:rPr>
                <w:sz w:val="20"/>
              </w:rPr>
              <w:t>Türk Dili I</w:t>
            </w:r>
          </w:p>
        </w:tc>
        <w:tc>
          <w:tcPr>
            <w:tcW w:w="655"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0</w:t>
            </w:r>
          </w:p>
        </w:tc>
        <w:tc>
          <w:tcPr>
            <w:tcW w:w="704"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2</w:t>
            </w:r>
          </w:p>
        </w:tc>
        <w:tc>
          <w:tcPr>
            <w:tcW w:w="728"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2</w:t>
            </w:r>
          </w:p>
        </w:tc>
        <w:tc>
          <w:tcPr>
            <w:tcW w:w="949" w:type="dxa"/>
            <w:tcBorders>
              <w:top w:val="single" w:sz="12" w:space="0" w:color="auto"/>
              <w:left w:val="single" w:sz="12" w:space="0" w:color="auto"/>
              <w:bottom w:val="single" w:sz="4" w:space="0" w:color="auto"/>
              <w:right w:val="single" w:sz="12" w:space="0" w:color="auto"/>
            </w:tcBorders>
            <w:shd w:val="clear" w:color="000000" w:fill="FFFFFF"/>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TUR102</w:t>
            </w:r>
          </w:p>
        </w:tc>
        <w:tc>
          <w:tcPr>
            <w:tcW w:w="3634"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rPr>
                <w:sz w:val="20"/>
              </w:rPr>
            </w:pPr>
            <w:r w:rsidRPr="00757071">
              <w:rPr>
                <w:sz w:val="20"/>
              </w:rPr>
              <w:t>Türk Dili II</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0</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2</w:t>
            </w:r>
          </w:p>
        </w:tc>
        <w:tc>
          <w:tcPr>
            <w:tcW w:w="866" w:type="dxa"/>
            <w:tcBorders>
              <w:top w:val="single" w:sz="12" w:space="0" w:color="auto"/>
              <w:left w:val="single" w:sz="12" w:space="0" w:color="auto"/>
              <w:bottom w:val="single" w:sz="4" w:space="0" w:color="auto"/>
              <w:right w:val="single" w:sz="18" w:space="0" w:color="auto"/>
            </w:tcBorders>
            <w:shd w:val="clear" w:color="000000" w:fill="FFFFFF"/>
          </w:tcPr>
          <w:p w:rsidR="00776668" w:rsidRPr="00757071" w:rsidRDefault="00776668" w:rsidP="00776668">
            <w:pPr>
              <w:spacing w:after="0"/>
              <w:jc w:val="center"/>
              <w:rPr>
                <w:sz w:val="20"/>
              </w:rPr>
            </w:pPr>
            <w:r w:rsidRPr="00757071">
              <w:rPr>
                <w:sz w:val="20"/>
              </w:rPr>
              <w:t>2</w:t>
            </w:r>
          </w:p>
        </w:tc>
      </w:tr>
      <w:tr w:rsidR="00776668" w:rsidRPr="00626E88" w:rsidTr="00776668">
        <w:trPr>
          <w:trHeight w:val="227"/>
          <w:jc w:val="center"/>
        </w:trPr>
        <w:tc>
          <w:tcPr>
            <w:tcW w:w="1009" w:type="dxa"/>
            <w:tcBorders>
              <w:top w:val="single" w:sz="12" w:space="0" w:color="auto"/>
              <w:left w:val="single" w:sz="18" w:space="0" w:color="auto"/>
              <w:bottom w:val="single" w:sz="4" w:space="0" w:color="auto"/>
              <w:right w:val="single" w:sz="12" w:space="0" w:color="auto"/>
            </w:tcBorders>
            <w:shd w:val="clear" w:color="000000" w:fill="FFFFFF"/>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SG101</w:t>
            </w:r>
          </w:p>
        </w:tc>
        <w:tc>
          <w:tcPr>
            <w:tcW w:w="3005" w:type="dxa"/>
            <w:tcBorders>
              <w:top w:val="single" w:sz="12" w:space="0" w:color="auto"/>
              <w:left w:val="single" w:sz="18" w:space="0" w:color="auto"/>
              <w:bottom w:val="single" w:sz="4" w:space="0" w:color="auto"/>
              <w:right w:val="single" w:sz="12" w:space="0" w:color="auto"/>
            </w:tcBorders>
            <w:shd w:val="clear" w:color="000000" w:fill="FFFFFF"/>
          </w:tcPr>
          <w:p w:rsidR="00776668" w:rsidRPr="00757071" w:rsidRDefault="00776668" w:rsidP="00776668">
            <w:pPr>
              <w:spacing w:after="0"/>
              <w:rPr>
                <w:sz w:val="20"/>
              </w:rPr>
            </w:pPr>
            <w:r w:rsidRPr="00757071">
              <w:rPr>
                <w:sz w:val="20"/>
              </w:rPr>
              <w:t>Yabancı Dil I</w:t>
            </w:r>
          </w:p>
        </w:tc>
        <w:tc>
          <w:tcPr>
            <w:tcW w:w="655"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3</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0</w:t>
            </w:r>
          </w:p>
        </w:tc>
        <w:tc>
          <w:tcPr>
            <w:tcW w:w="704"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3</w:t>
            </w:r>
          </w:p>
        </w:tc>
        <w:tc>
          <w:tcPr>
            <w:tcW w:w="728"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3</w:t>
            </w:r>
          </w:p>
        </w:tc>
        <w:tc>
          <w:tcPr>
            <w:tcW w:w="949" w:type="dxa"/>
            <w:tcBorders>
              <w:top w:val="single" w:sz="12" w:space="0" w:color="auto"/>
              <w:left w:val="single" w:sz="12" w:space="0" w:color="auto"/>
              <w:bottom w:val="single" w:sz="4" w:space="0" w:color="auto"/>
              <w:right w:val="single" w:sz="12" w:space="0" w:color="auto"/>
            </w:tcBorders>
            <w:shd w:val="clear" w:color="000000" w:fill="FFFFFF"/>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SG102</w:t>
            </w:r>
          </w:p>
        </w:tc>
        <w:tc>
          <w:tcPr>
            <w:tcW w:w="3634"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rPr>
                <w:sz w:val="20"/>
              </w:rPr>
            </w:pPr>
            <w:r w:rsidRPr="00757071">
              <w:rPr>
                <w:sz w:val="20"/>
              </w:rPr>
              <w:t>Yabancı Dil II</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3</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0</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3</w:t>
            </w:r>
          </w:p>
        </w:tc>
        <w:tc>
          <w:tcPr>
            <w:tcW w:w="866" w:type="dxa"/>
            <w:tcBorders>
              <w:top w:val="single" w:sz="12" w:space="0" w:color="auto"/>
              <w:left w:val="single" w:sz="12" w:space="0" w:color="auto"/>
              <w:bottom w:val="single" w:sz="4" w:space="0" w:color="auto"/>
              <w:right w:val="single" w:sz="18" w:space="0" w:color="auto"/>
            </w:tcBorders>
            <w:shd w:val="clear" w:color="000000" w:fill="FFFFFF"/>
          </w:tcPr>
          <w:p w:rsidR="00776668" w:rsidRPr="00757071" w:rsidRDefault="00776668" w:rsidP="00776668">
            <w:pPr>
              <w:spacing w:after="0"/>
              <w:jc w:val="center"/>
              <w:rPr>
                <w:sz w:val="20"/>
              </w:rPr>
            </w:pPr>
            <w:r w:rsidRPr="00757071">
              <w:rPr>
                <w:sz w:val="20"/>
              </w:rPr>
              <w:t>3</w:t>
            </w:r>
          </w:p>
        </w:tc>
      </w:tr>
      <w:tr w:rsidR="00776668" w:rsidRPr="00626E88" w:rsidTr="00776668">
        <w:trPr>
          <w:trHeight w:val="227"/>
          <w:jc w:val="center"/>
        </w:trPr>
        <w:tc>
          <w:tcPr>
            <w:tcW w:w="1009" w:type="dxa"/>
            <w:tcBorders>
              <w:top w:val="single" w:sz="12" w:space="0" w:color="auto"/>
              <w:left w:val="single" w:sz="18" w:space="0" w:color="auto"/>
              <w:bottom w:val="single" w:sz="4" w:space="0" w:color="auto"/>
              <w:right w:val="single" w:sz="12" w:space="0" w:color="auto"/>
            </w:tcBorders>
            <w:shd w:val="clear" w:color="000000" w:fill="FFFFFF"/>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AİİT101</w:t>
            </w:r>
          </w:p>
        </w:tc>
        <w:tc>
          <w:tcPr>
            <w:tcW w:w="3005" w:type="dxa"/>
            <w:tcBorders>
              <w:top w:val="single" w:sz="12" w:space="0" w:color="auto"/>
              <w:left w:val="single" w:sz="18" w:space="0" w:color="auto"/>
              <w:bottom w:val="single" w:sz="4" w:space="0" w:color="auto"/>
              <w:right w:val="single" w:sz="12" w:space="0" w:color="auto"/>
            </w:tcBorders>
            <w:shd w:val="clear" w:color="000000" w:fill="FFFFFF"/>
          </w:tcPr>
          <w:p w:rsidR="00776668" w:rsidRPr="00757071" w:rsidRDefault="00776668" w:rsidP="00776668">
            <w:pPr>
              <w:spacing w:after="0"/>
              <w:rPr>
                <w:sz w:val="20"/>
              </w:rPr>
            </w:pPr>
            <w:r w:rsidRPr="00757071">
              <w:rPr>
                <w:sz w:val="20"/>
              </w:rPr>
              <w:t>Atatürk İlkeleri Ve İnkılap Tarihi I</w:t>
            </w:r>
          </w:p>
        </w:tc>
        <w:tc>
          <w:tcPr>
            <w:tcW w:w="655"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0</w:t>
            </w:r>
          </w:p>
        </w:tc>
        <w:tc>
          <w:tcPr>
            <w:tcW w:w="704"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2</w:t>
            </w:r>
          </w:p>
        </w:tc>
        <w:tc>
          <w:tcPr>
            <w:tcW w:w="728"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2</w:t>
            </w:r>
          </w:p>
        </w:tc>
        <w:tc>
          <w:tcPr>
            <w:tcW w:w="949" w:type="dxa"/>
            <w:tcBorders>
              <w:top w:val="single" w:sz="12" w:space="0" w:color="auto"/>
              <w:left w:val="single" w:sz="12" w:space="0" w:color="auto"/>
              <w:bottom w:val="single" w:sz="4" w:space="0" w:color="auto"/>
              <w:right w:val="single" w:sz="12" w:space="0" w:color="auto"/>
            </w:tcBorders>
            <w:shd w:val="clear" w:color="000000" w:fill="FFFFFF"/>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AİİT102</w:t>
            </w:r>
          </w:p>
        </w:tc>
        <w:tc>
          <w:tcPr>
            <w:tcW w:w="3634"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rPr>
                <w:sz w:val="20"/>
              </w:rPr>
            </w:pPr>
            <w:r w:rsidRPr="00757071">
              <w:rPr>
                <w:sz w:val="20"/>
              </w:rPr>
              <w:t>Atatürk İlkeleri Ve İnkılap Tarihi II</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0</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2</w:t>
            </w:r>
          </w:p>
        </w:tc>
        <w:tc>
          <w:tcPr>
            <w:tcW w:w="866" w:type="dxa"/>
            <w:tcBorders>
              <w:top w:val="single" w:sz="12" w:space="0" w:color="auto"/>
              <w:left w:val="single" w:sz="12" w:space="0" w:color="auto"/>
              <w:bottom w:val="single" w:sz="4" w:space="0" w:color="auto"/>
              <w:right w:val="single" w:sz="18" w:space="0" w:color="auto"/>
            </w:tcBorders>
            <w:shd w:val="clear" w:color="000000" w:fill="FFFFFF"/>
          </w:tcPr>
          <w:p w:rsidR="00776668" w:rsidRPr="00757071" w:rsidRDefault="00776668" w:rsidP="00776668">
            <w:pPr>
              <w:spacing w:after="0"/>
              <w:jc w:val="center"/>
              <w:rPr>
                <w:sz w:val="20"/>
              </w:rPr>
            </w:pPr>
            <w:r w:rsidRPr="00757071">
              <w:rPr>
                <w:sz w:val="20"/>
              </w:rPr>
              <w:t>2</w:t>
            </w:r>
          </w:p>
        </w:tc>
      </w:tr>
      <w:tr w:rsidR="00776668" w:rsidRPr="00626E88" w:rsidTr="00776668">
        <w:trPr>
          <w:trHeight w:val="227"/>
          <w:jc w:val="center"/>
        </w:trPr>
        <w:tc>
          <w:tcPr>
            <w:tcW w:w="1009" w:type="dxa"/>
            <w:tcBorders>
              <w:top w:val="single" w:sz="12" w:space="0" w:color="auto"/>
              <w:left w:val="single" w:sz="18" w:space="0" w:color="auto"/>
              <w:bottom w:val="single" w:sz="4" w:space="0" w:color="auto"/>
              <w:right w:val="single" w:sz="12" w:space="0" w:color="auto"/>
            </w:tcBorders>
            <w:shd w:val="clear" w:color="000000" w:fill="FFFFFF"/>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MAD101</w:t>
            </w:r>
          </w:p>
        </w:tc>
        <w:tc>
          <w:tcPr>
            <w:tcW w:w="3005" w:type="dxa"/>
            <w:tcBorders>
              <w:top w:val="single" w:sz="12" w:space="0" w:color="auto"/>
              <w:left w:val="single" w:sz="18" w:space="0" w:color="auto"/>
              <w:bottom w:val="single" w:sz="4" w:space="0" w:color="auto"/>
              <w:right w:val="single" w:sz="12" w:space="0" w:color="auto"/>
            </w:tcBorders>
            <w:shd w:val="clear" w:color="000000" w:fill="FFFFFF"/>
          </w:tcPr>
          <w:p w:rsidR="00776668" w:rsidRPr="00757071" w:rsidRDefault="00776668" w:rsidP="00776668">
            <w:pPr>
              <w:spacing w:after="0"/>
              <w:rPr>
                <w:sz w:val="20"/>
              </w:rPr>
            </w:pPr>
            <w:r w:rsidRPr="00757071">
              <w:rPr>
                <w:sz w:val="20"/>
              </w:rPr>
              <w:t>Matematik I</w:t>
            </w:r>
          </w:p>
        </w:tc>
        <w:tc>
          <w:tcPr>
            <w:tcW w:w="655"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3</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1</w:t>
            </w:r>
          </w:p>
        </w:tc>
        <w:tc>
          <w:tcPr>
            <w:tcW w:w="704"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4</w:t>
            </w:r>
          </w:p>
        </w:tc>
        <w:tc>
          <w:tcPr>
            <w:tcW w:w="728"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6</w:t>
            </w:r>
          </w:p>
        </w:tc>
        <w:tc>
          <w:tcPr>
            <w:tcW w:w="949" w:type="dxa"/>
            <w:tcBorders>
              <w:top w:val="single" w:sz="12" w:space="0" w:color="auto"/>
              <w:left w:val="single" w:sz="12" w:space="0" w:color="auto"/>
              <w:bottom w:val="single" w:sz="4" w:space="0" w:color="auto"/>
              <w:right w:val="single" w:sz="12" w:space="0" w:color="auto"/>
            </w:tcBorders>
            <w:shd w:val="clear" w:color="000000" w:fill="FFFFFF"/>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MAD102</w:t>
            </w:r>
          </w:p>
        </w:tc>
        <w:tc>
          <w:tcPr>
            <w:tcW w:w="3634"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rPr>
                <w:sz w:val="20"/>
              </w:rPr>
            </w:pPr>
            <w:r w:rsidRPr="00757071">
              <w:rPr>
                <w:sz w:val="20"/>
              </w:rPr>
              <w:t>Matematik II</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3</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1</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4</w:t>
            </w:r>
          </w:p>
        </w:tc>
        <w:tc>
          <w:tcPr>
            <w:tcW w:w="866" w:type="dxa"/>
            <w:tcBorders>
              <w:top w:val="single" w:sz="12" w:space="0" w:color="auto"/>
              <w:left w:val="single" w:sz="12" w:space="0" w:color="auto"/>
              <w:bottom w:val="single" w:sz="4" w:space="0" w:color="auto"/>
              <w:right w:val="single" w:sz="18" w:space="0" w:color="auto"/>
            </w:tcBorders>
            <w:shd w:val="clear" w:color="000000" w:fill="FFFFFF"/>
          </w:tcPr>
          <w:p w:rsidR="00776668" w:rsidRPr="00757071" w:rsidRDefault="00776668" w:rsidP="00776668">
            <w:pPr>
              <w:spacing w:after="0"/>
              <w:jc w:val="center"/>
              <w:rPr>
                <w:sz w:val="20"/>
              </w:rPr>
            </w:pPr>
            <w:r w:rsidRPr="00757071">
              <w:rPr>
                <w:sz w:val="20"/>
              </w:rPr>
              <w:t>5</w:t>
            </w:r>
          </w:p>
        </w:tc>
      </w:tr>
      <w:tr w:rsidR="00776668" w:rsidRPr="00626E88" w:rsidTr="00776668">
        <w:trPr>
          <w:trHeight w:val="227"/>
          <w:jc w:val="center"/>
        </w:trPr>
        <w:tc>
          <w:tcPr>
            <w:tcW w:w="1009" w:type="dxa"/>
            <w:tcBorders>
              <w:top w:val="single" w:sz="12" w:space="0" w:color="auto"/>
              <w:left w:val="single" w:sz="18" w:space="0" w:color="auto"/>
              <w:bottom w:val="single" w:sz="4" w:space="0" w:color="auto"/>
              <w:right w:val="single" w:sz="12" w:space="0" w:color="auto"/>
            </w:tcBorders>
            <w:shd w:val="clear" w:color="000000" w:fill="FFFFFF"/>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MAD103</w:t>
            </w:r>
          </w:p>
        </w:tc>
        <w:tc>
          <w:tcPr>
            <w:tcW w:w="3005" w:type="dxa"/>
            <w:tcBorders>
              <w:top w:val="single" w:sz="12" w:space="0" w:color="auto"/>
              <w:left w:val="single" w:sz="18" w:space="0" w:color="auto"/>
              <w:bottom w:val="single" w:sz="4" w:space="0" w:color="auto"/>
              <w:right w:val="single" w:sz="12" w:space="0" w:color="auto"/>
            </w:tcBorders>
            <w:shd w:val="clear" w:color="000000" w:fill="FFFFFF"/>
          </w:tcPr>
          <w:p w:rsidR="00776668" w:rsidRPr="00757071" w:rsidRDefault="00776668" w:rsidP="00776668">
            <w:pPr>
              <w:spacing w:after="0"/>
              <w:rPr>
                <w:sz w:val="20"/>
              </w:rPr>
            </w:pPr>
            <w:r w:rsidRPr="00757071">
              <w:rPr>
                <w:sz w:val="20"/>
              </w:rPr>
              <w:t>Fizik I</w:t>
            </w:r>
          </w:p>
        </w:tc>
        <w:tc>
          <w:tcPr>
            <w:tcW w:w="655"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1</w:t>
            </w:r>
          </w:p>
        </w:tc>
        <w:tc>
          <w:tcPr>
            <w:tcW w:w="704"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3</w:t>
            </w:r>
          </w:p>
        </w:tc>
        <w:tc>
          <w:tcPr>
            <w:tcW w:w="728"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4</w:t>
            </w:r>
          </w:p>
        </w:tc>
        <w:tc>
          <w:tcPr>
            <w:tcW w:w="949" w:type="dxa"/>
            <w:tcBorders>
              <w:top w:val="single" w:sz="12" w:space="0" w:color="auto"/>
              <w:left w:val="single" w:sz="12" w:space="0" w:color="auto"/>
              <w:bottom w:val="single" w:sz="4" w:space="0" w:color="auto"/>
              <w:right w:val="single" w:sz="12" w:space="0" w:color="auto"/>
            </w:tcBorders>
            <w:shd w:val="clear" w:color="000000" w:fill="FFFFFF"/>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MAD104</w:t>
            </w:r>
          </w:p>
        </w:tc>
        <w:tc>
          <w:tcPr>
            <w:tcW w:w="3634"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rPr>
                <w:sz w:val="20"/>
              </w:rPr>
            </w:pPr>
            <w:r w:rsidRPr="00757071">
              <w:rPr>
                <w:sz w:val="20"/>
              </w:rPr>
              <w:t>Fizik II</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1</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3</w:t>
            </w:r>
          </w:p>
        </w:tc>
        <w:tc>
          <w:tcPr>
            <w:tcW w:w="866" w:type="dxa"/>
            <w:tcBorders>
              <w:top w:val="single" w:sz="12" w:space="0" w:color="auto"/>
              <w:left w:val="single" w:sz="12" w:space="0" w:color="auto"/>
              <w:bottom w:val="single" w:sz="4" w:space="0" w:color="auto"/>
              <w:right w:val="single" w:sz="18" w:space="0" w:color="auto"/>
            </w:tcBorders>
            <w:shd w:val="clear" w:color="000000" w:fill="FFFFFF"/>
          </w:tcPr>
          <w:p w:rsidR="00776668" w:rsidRPr="00757071" w:rsidRDefault="00776668" w:rsidP="00776668">
            <w:pPr>
              <w:spacing w:after="0"/>
              <w:jc w:val="center"/>
              <w:rPr>
                <w:sz w:val="20"/>
              </w:rPr>
            </w:pPr>
            <w:r w:rsidRPr="00757071">
              <w:rPr>
                <w:sz w:val="20"/>
              </w:rPr>
              <w:t>4</w:t>
            </w:r>
          </w:p>
        </w:tc>
      </w:tr>
      <w:tr w:rsidR="00776668" w:rsidRPr="00626E88" w:rsidTr="00776668">
        <w:trPr>
          <w:trHeight w:val="227"/>
          <w:jc w:val="center"/>
        </w:trPr>
        <w:tc>
          <w:tcPr>
            <w:tcW w:w="1009" w:type="dxa"/>
            <w:tcBorders>
              <w:top w:val="single" w:sz="12" w:space="0" w:color="auto"/>
              <w:left w:val="single" w:sz="18" w:space="0" w:color="auto"/>
              <w:bottom w:val="single" w:sz="4" w:space="0" w:color="auto"/>
              <w:right w:val="single" w:sz="12" w:space="0" w:color="auto"/>
            </w:tcBorders>
            <w:shd w:val="clear" w:color="000000" w:fill="FFFFFF"/>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MAD105</w:t>
            </w:r>
          </w:p>
        </w:tc>
        <w:tc>
          <w:tcPr>
            <w:tcW w:w="3005" w:type="dxa"/>
            <w:tcBorders>
              <w:top w:val="single" w:sz="12" w:space="0" w:color="auto"/>
              <w:left w:val="single" w:sz="18" w:space="0" w:color="auto"/>
              <w:bottom w:val="single" w:sz="4" w:space="0" w:color="auto"/>
              <w:right w:val="single" w:sz="12" w:space="0" w:color="auto"/>
            </w:tcBorders>
            <w:shd w:val="clear" w:color="000000" w:fill="FFFFFF"/>
          </w:tcPr>
          <w:p w:rsidR="00776668" w:rsidRPr="00757071" w:rsidRDefault="00776668" w:rsidP="00776668">
            <w:pPr>
              <w:spacing w:after="0"/>
              <w:rPr>
                <w:sz w:val="20"/>
              </w:rPr>
            </w:pPr>
            <w:r w:rsidRPr="00757071">
              <w:rPr>
                <w:sz w:val="20"/>
              </w:rPr>
              <w:t>Genel Kimya I</w:t>
            </w:r>
          </w:p>
        </w:tc>
        <w:tc>
          <w:tcPr>
            <w:tcW w:w="655"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3</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1</w:t>
            </w:r>
          </w:p>
        </w:tc>
        <w:tc>
          <w:tcPr>
            <w:tcW w:w="704"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4</w:t>
            </w:r>
          </w:p>
        </w:tc>
        <w:tc>
          <w:tcPr>
            <w:tcW w:w="728"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4</w:t>
            </w:r>
          </w:p>
        </w:tc>
        <w:tc>
          <w:tcPr>
            <w:tcW w:w="949" w:type="dxa"/>
            <w:tcBorders>
              <w:top w:val="single" w:sz="12" w:space="0" w:color="auto"/>
              <w:left w:val="single" w:sz="12" w:space="0" w:color="auto"/>
              <w:bottom w:val="single" w:sz="4" w:space="0" w:color="auto"/>
              <w:right w:val="single" w:sz="12" w:space="0" w:color="auto"/>
            </w:tcBorders>
            <w:shd w:val="clear" w:color="000000" w:fill="FFFFFF"/>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MAD106</w:t>
            </w:r>
          </w:p>
        </w:tc>
        <w:tc>
          <w:tcPr>
            <w:tcW w:w="3634"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rPr>
                <w:sz w:val="20"/>
              </w:rPr>
            </w:pPr>
            <w:r w:rsidRPr="00757071">
              <w:rPr>
                <w:sz w:val="20"/>
              </w:rPr>
              <w:t>Genel Kimya II</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1</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3</w:t>
            </w:r>
          </w:p>
        </w:tc>
        <w:tc>
          <w:tcPr>
            <w:tcW w:w="866" w:type="dxa"/>
            <w:tcBorders>
              <w:top w:val="single" w:sz="12" w:space="0" w:color="auto"/>
              <w:left w:val="single" w:sz="12" w:space="0" w:color="auto"/>
              <w:bottom w:val="single" w:sz="4" w:space="0" w:color="auto"/>
              <w:right w:val="single" w:sz="18" w:space="0" w:color="auto"/>
            </w:tcBorders>
            <w:shd w:val="clear" w:color="000000" w:fill="FFFFFF"/>
          </w:tcPr>
          <w:p w:rsidR="00776668" w:rsidRPr="00757071" w:rsidRDefault="00776668" w:rsidP="00776668">
            <w:pPr>
              <w:spacing w:after="0"/>
              <w:jc w:val="center"/>
              <w:rPr>
                <w:sz w:val="20"/>
              </w:rPr>
            </w:pPr>
            <w:r w:rsidRPr="00757071">
              <w:rPr>
                <w:sz w:val="20"/>
              </w:rPr>
              <w:t>4</w:t>
            </w:r>
          </w:p>
        </w:tc>
      </w:tr>
      <w:tr w:rsidR="00776668" w:rsidRPr="00626E88" w:rsidTr="00776668">
        <w:trPr>
          <w:trHeight w:val="227"/>
          <w:jc w:val="center"/>
        </w:trPr>
        <w:tc>
          <w:tcPr>
            <w:tcW w:w="1009" w:type="dxa"/>
            <w:tcBorders>
              <w:top w:val="single" w:sz="12" w:space="0" w:color="auto"/>
              <w:left w:val="single" w:sz="18" w:space="0" w:color="auto"/>
              <w:bottom w:val="single" w:sz="4" w:space="0" w:color="auto"/>
              <w:right w:val="single" w:sz="12" w:space="0" w:color="auto"/>
            </w:tcBorders>
            <w:shd w:val="clear" w:color="000000" w:fill="FFFFFF"/>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MAD107</w:t>
            </w:r>
          </w:p>
        </w:tc>
        <w:tc>
          <w:tcPr>
            <w:tcW w:w="3005" w:type="dxa"/>
            <w:tcBorders>
              <w:top w:val="single" w:sz="12" w:space="0" w:color="auto"/>
              <w:left w:val="single" w:sz="18" w:space="0" w:color="auto"/>
              <w:bottom w:val="single" w:sz="4" w:space="0" w:color="auto"/>
              <w:right w:val="single" w:sz="12" w:space="0" w:color="auto"/>
            </w:tcBorders>
            <w:shd w:val="clear" w:color="000000" w:fill="FFFFFF"/>
          </w:tcPr>
          <w:p w:rsidR="00776668" w:rsidRPr="00757071" w:rsidRDefault="00776668" w:rsidP="00776668">
            <w:pPr>
              <w:spacing w:after="0"/>
              <w:rPr>
                <w:sz w:val="20"/>
              </w:rPr>
            </w:pPr>
            <w:r w:rsidRPr="00757071">
              <w:rPr>
                <w:sz w:val="20"/>
              </w:rPr>
              <w:t>Maden Mühendisliğine Giriş ve Etik</w:t>
            </w:r>
          </w:p>
        </w:tc>
        <w:tc>
          <w:tcPr>
            <w:tcW w:w="655"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3</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0</w:t>
            </w:r>
          </w:p>
        </w:tc>
        <w:tc>
          <w:tcPr>
            <w:tcW w:w="704"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3</w:t>
            </w:r>
          </w:p>
        </w:tc>
        <w:tc>
          <w:tcPr>
            <w:tcW w:w="728"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3</w:t>
            </w:r>
          </w:p>
        </w:tc>
        <w:tc>
          <w:tcPr>
            <w:tcW w:w="949" w:type="dxa"/>
            <w:tcBorders>
              <w:top w:val="single" w:sz="12" w:space="0" w:color="auto"/>
              <w:left w:val="single" w:sz="12" w:space="0" w:color="auto"/>
              <w:bottom w:val="single" w:sz="4" w:space="0" w:color="auto"/>
              <w:right w:val="single" w:sz="12" w:space="0" w:color="auto"/>
            </w:tcBorders>
            <w:shd w:val="clear" w:color="000000" w:fill="FFFFFF"/>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MAD108</w:t>
            </w:r>
          </w:p>
        </w:tc>
        <w:tc>
          <w:tcPr>
            <w:tcW w:w="3634"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rPr>
                <w:sz w:val="20"/>
              </w:rPr>
            </w:pPr>
            <w:r w:rsidRPr="00757071">
              <w:rPr>
                <w:sz w:val="20"/>
              </w:rPr>
              <w:t>Genel Jeoloji</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0</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2</w:t>
            </w:r>
          </w:p>
        </w:tc>
        <w:tc>
          <w:tcPr>
            <w:tcW w:w="866" w:type="dxa"/>
            <w:tcBorders>
              <w:top w:val="single" w:sz="12" w:space="0" w:color="auto"/>
              <w:left w:val="single" w:sz="12" w:space="0" w:color="auto"/>
              <w:bottom w:val="single" w:sz="4" w:space="0" w:color="auto"/>
              <w:right w:val="single" w:sz="18" w:space="0" w:color="auto"/>
            </w:tcBorders>
            <w:shd w:val="clear" w:color="000000" w:fill="FFFFFF"/>
          </w:tcPr>
          <w:p w:rsidR="00776668" w:rsidRPr="00757071" w:rsidRDefault="00776668" w:rsidP="00776668">
            <w:pPr>
              <w:spacing w:after="0"/>
              <w:jc w:val="center"/>
              <w:rPr>
                <w:sz w:val="20"/>
              </w:rPr>
            </w:pPr>
            <w:r w:rsidRPr="00757071">
              <w:rPr>
                <w:sz w:val="20"/>
              </w:rPr>
              <w:t>4</w:t>
            </w:r>
          </w:p>
        </w:tc>
      </w:tr>
      <w:tr w:rsidR="00776668" w:rsidRPr="00626E88" w:rsidTr="00776668">
        <w:trPr>
          <w:trHeight w:val="227"/>
          <w:jc w:val="center"/>
        </w:trPr>
        <w:tc>
          <w:tcPr>
            <w:tcW w:w="1009" w:type="dxa"/>
            <w:tcBorders>
              <w:top w:val="single" w:sz="12" w:space="0" w:color="auto"/>
              <w:left w:val="single" w:sz="18" w:space="0" w:color="auto"/>
              <w:bottom w:val="single" w:sz="4" w:space="0" w:color="auto"/>
              <w:right w:val="single" w:sz="12" w:space="0" w:color="auto"/>
            </w:tcBorders>
            <w:shd w:val="clear" w:color="000000" w:fill="FFFFFF"/>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MAD109</w:t>
            </w:r>
          </w:p>
        </w:tc>
        <w:tc>
          <w:tcPr>
            <w:tcW w:w="3005" w:type="dxa"/>
            <w:tcBorders>
              <w:top w:val="single" w:sz="12" w:space="0" w:color="auto"/>
              <w:left w:val="single" w:sz="18" w:space="0" w:color="auto"/>
              <w:bottom w:val="single" w:sz="4" w:space="0" w:color="auto"/>
              <w:right w:val="single" w:sz="12" w:space="0" w:color="auto"/>
            </w:tcBorders>
            <w:shd w:val="clear" w:color="000000" w:fill="FFFFFF"/>
          </w:tcPr>
          <w:p w:rsidR="00776668" w:rsidRPr="00757071" w:rsidRDefault="00776668" w:rsidP="00776668">
            <w:pPr>
              <w:spacing w:after="0"/>
              <w:rPr>
                <w:sz w:val="20"/>
              </w:rPr>
            </w:pPr>
            <w:r w:rsidRPr="00757071">
              <w:rPr>
                <w:sz w:val="20"/>
              </w:rPr>
              <w:t>Temel Bilgi Teknolojileri</w:t>
            </w:r>
          </w:p>
        </w:tc>
        <w:tc>
          <w:tcPr>
            <w:tcW w:w="655"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1</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2</w:t>
            </w:r>
          </w:p>
        </w:tc>
        <w:tc>
          <w:tcPr>
            <w:tcW w:w="704"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3</w:t>
            </w:r>
          </w:p>
        </w:tc>
        <w:tc>
          <w:tcPr>
            <w:tcW w:w="728"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4</w:t>
            </w:r>
          </w:p>
        </w:tc>
        <w:tc>
          <w:tcPr>
            <w:tcW w:w="949" w:type="dxa"/>
            <w:tcBorders>
              <w:top w:val="single" w:sz="12" w:space="0" w:color="auto"/>
              <w:left w:val="single" w:sz="12" w:space="0" w:color="auto"/>
              <w:bottom w:val="single" w:sz="4" w:space="0" w:color="auto"/>
              <w:right w:val="single" w:sz="12" w:space="0" w:color="auto"/>
            </w:tcBorders>
            <w:shd w:val="clear" w:color="000000" w:fill="FFFFFF"/>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MAD110</w:t>
            </w:r>
          </w:p>
        </w:tc>
        <w:tc>
          <w:tcPr>
            <w:tcW w:w="3634"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rPr>
                <w:sz w:val="20"/>
              </w:rPr>
            </w:pPr>
            <w:r w:rsidRPr="00757071">
              <w:rPr>
                <w:sz w:val="20"/>
              </w:rPr>
              <w:t>Statik</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3</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0</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3</w:t>
            </w:r>
          </w:p>
        </w:tc>
        <w:tc>
          <w:tcPr>
            <w:tcW w:w="866" w:type="dxa"/>
            <w:tcBorders>
              <w:top w:val="single" w:sz="12" w:space="0" w:color="auto"/>
              <w:left w:val="single" w:sz="12" w:space="0" w:color="auto"/>
              <w:bottom w:val="single" w:sz="4" w:space="0" w:color="auto"/>
              <w:right w:val="single" w:sz="18" w:space="0" w:color="auto"/>
            </w:tcBorders>
            <w:shd w:val="clear" w:color="000000" w:fill="FFFFFF"/>
          </w:tcPr>
          <w:p w:rsidR="00776668" w:rsidRPr="00757071" w:rsidRDefault="00776668" w:rsidP="00776668">
            <w:pPr>
              <w:spacing w:after="0"/>
              <w:jc w:val="center"/>
              <w:rPr>
                <w:sz w:val="20"/>
              </w:rPr>
            </w:pPr>
            <w:r w:rsidRPr="00757071">
              <w:rPr>
                <w:sz w:val="20"/>
              </w:rPr>
              <w:t>5</w:t>
            </w:r>
          </w:p>
        </w:tc>
      </w:tr>
      <w:tr w:rsidR="00776668" w:rsidRPr="00626E88" w:rsidTr="00776668">
        <w:trPr>
          <w:trHeight w:val="227"/>
          <w:jc w:val="center"/>
        </w:trPr>
        <w:tc>
          <w:tcPr>
            <w:tcW w:w="1009" w:type="dxa"/>
            <w:tcBorders>
              <w:top w:val="single" w:sz="12" w:space="0" w:color="auto"/>
              <w:left w:val="single" w:sz="18" w:space="0" w:color="auto"/>
              <w:bottom w:val="single" w:sz="12" w:space="0" w:color="auto"/>
              <w:right w:val="single" w:sz="12" w:space="0" w:color="auto"/>
            </w:tcBorders>
            <w:shd w:val="clear" w:color="000000" w:fill="FFFFFF"/>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SG103</w:t>
            </w:r>
          </w:p>
        </w:tc>
        <w:tc>
          <w:tcPr>
            <w:tcW w:w="3005" w:type="dxa"/>
            <w:tcBorders>
              <w:top w:val="single" w:sz="12" w:space="0" w:color="auto"/>
              <w:left w:val="single" w:sz="18" w:space="0" w:color="auto"/>
              <w:bottom w:val="single" w:sz="12" w:space="0" w:color="auto"/>
              <w:right w:val="single" w:sz="12" w:space="0" w:color="auto"/>
            </w:tcBorders>
            <w:shd w:val="clear" w:color="000000" w:fill="FFFFFF"/>
          </w:tcPr>
          <w:p w:rsidR="00776668" w:rsidRPr="00757071" w:rsidRDefault="00776668" w:rsidP="00776668">
            <w:pPr>
              <w:spacing w:after="0"/>
              <w:rPr>
                <w:sz w:val="20"/>
              </w:rPr>
            </w:pPr>
            <w:r w:rsidRPr="00757071">
              <w:rPr>
                <w:sz w:val="20"/>
              </w:rPr>
              <w:t>Seçmeli Ders I</w:t>
            </w:r>
          </w:p>
        </w:tc>
        <w:tc>
          <w:tcPr>
            <w:tcW w:w="655" w:type="dxa"/>
            <w:tcBorders>
              <w:top w:val="single" w:sz="1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2</w:t>
            </w:r>
          </w:p>
        </w:tc>
        <w:tc>
          <w:tcPr>
            <w:tcW w:w="621" w:type="dxa"/>
            <w:tcBorders>
              <w:top w:val="single" w:sz="1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0</w:t>
            </w:r>
          </w:p>
        </w:tc>
        <w:tc>
          <w:tcPr>
            <w:tcW w:w="704" w:type="dxa"/>
            <w:tcBorders>
              <w:top w:val="single" w:sz="1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2</w:t>
            </w:r>
          </w:p>
        </w:tc>
        <w:tc>
          <w:tcPr>
            <w:tcW w:w="728" w:type="dxa"/>
            <w:tcBorders>
              <w:top w:val="single" w:sz="1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2</w:t>
            </w:r>
          </w:p>
        </w:tc>
        <w:tc>
          <w:tcPr>
            <w:tcW w:w="949" w:type="dxa"/>
            <w:tcBorders>
              <w:top w:val="single" w:sz="12" w:space="0" w:color="auto"/>
              <w:left w:val="single" w:sz="12" w:space="0" w:color="auto"/>
              <w:bottom w:val="single" w:sz="4" w:space="0" w:color="auto"/>
              <w:right w:val="single" w:sz="12" w:space="0" w:color="auto"/>
            </w:tcBorders>
            <w:shd w:val="clear" w:color="000000" w:fill="FFFFFF"/>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MAD112</w:t>
            </w:r>
          </w:p>
        </w:tc>
        <w:tc>
          <w:tcPr>
            <w:tcW w:w="3634"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rPr>
                <w:sz w:val="20"/>
              </w:rPr>
            </w:pPr>
            <w:r w:rsidRPr="00757071">
              <w:rPr>
                <w:sz w:val="20"/>
              </w:rPr>
              <w:t>İş Sağlığı ve Güvenliği I</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1</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0</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76668" w:rsidRPr="00757071" w:rsidRDefault="00776668" w:rsidP="00776668">
            <w:pPr>
              <w:spacing w:after="0"/>
              <w:jc w:val="center"/>
              <w:rPr>
                <w:sz w:val="20"/>
              </w:rPr>
            </w:pPr>
            <w:r w:rsidRPr="00757071">
              <w:rPr>
                <w:sz w:val="20"/>
              </w:rPr>
              <w:t>1</w:t>
            </w:r>
          </w:p>
        </w:tc>
        <w:tc>
          <w:tcPr>
            <w:tcW w:w="866" w:type="dxa"/>
            <w:tcBorders>
              <w:top w:val="single" w:sz="12" w:space="0" w:color="auto"/>
              <w:left w:val="single" w:sz="12" w:space="0" w:color="auto"/>
              <w:bottom w:val="single" w:sz="4" w:space="0" w:color="auto"/>
              <w:right w:val="single" w:sz="18" w:space="0" w:color="auto"/>
            </w:tcBorders>
            <w:shd w:val="clear" w:color="000000" w:fill="FFFFFF"/>
          </w:tcPr>
          <w:p w:rsidR="00776668" w:rsidRPr="00757071" w:rsidRDefault="00776668" w:rsidP="00776668">
            <w:pPr>
              <w:spacing w:after="0"/>
              <w:jc w:val="center"/>
              <w:rPr>
                <w:sz w:val="20"/>
              </w:rPr>
            </w:pPr>
            <w:r w:rsidRPr="00757071">
              <w:rPr>
                <w:sz w:val="20"/>
              </w:rPr>
              <w:t>1</w:t>
            </w:r>
          </w:p>
        </w:tc>
      </w:tr>
      <w:tr w:rsidR="00776668" w:rsidRPr="00626E88" w:rsidTr="00776668">
        <w:trPr>
          <w:trHeight w:val="268"/>
          <w:jc w:val="center"/>
        </w:trPr>
        <w:tc>
          <w:tcPr>
            <w:tcW w:w="5994" w:type="dxa"/>
            <w:gridSpan w:val="5"/>
            <w:tcBorders>
              <w:top w:val="single" w:sz="12" w:space="0" w:color="auto"/>
              <w:left w:val="single" w:sz="18" w:space="0" w:color="auto"/>
              <w:bottom w:val="single" w:sz="12" w:space="0" w:color="auto"/>
              <w:right w:val="single" w:sz="12" w:space="0" w:color="auto"/>
            </w:tcBorders>
            <w:shd w:val="clear" w:color="auto" w:fill="auto"/>
            <w:vAlign w:val="center"/>
          </w:tcPr>
          <w:p w:rsidR="00776668" w:rsidRPr="00626E88" w:rsidRDefault="00776668" w:rsidP="00776668">
            <w:pPr>
              <w:spacing w:after="0" w:line="240" w:lineRule="auto"/>
              <w:contextualSpacing/>
              <w:rPr>
                <w:rFonts w:ascii="Calibri" w:hAnsi="Calibri"/>
                <w:b/>
                <w:bCs/>
                <w:color w:val="000000"/>
                <w:sz w:val="20"/>
                <w:szCs w:val="20"/>
              </w:rPr>
            </w:pPr>
            <w:r w:rsidRPr="00626E88">
              <w:rPr>
                <w:rFonts w:ascii="Calibri" w:hAnsi="Calibri"/>
                <w:b/>
                <w:bCs/>
                <w:color w:val="000000"/>
                <w:sz w:val="20"/>
                <w:szCs w:val="20"/>
              </w:rPr>
              <w:t>Toplam Kredi</w:t>
            </w:r>
          </w:p>
        </w:tc>
        <w:tc>
          <w:tcPr>
            <w:tcW w:w="728" w:type="dxa"/>
            <w:tcBorders>
              <w:top w:val="single" w:sz="12" w:space="0" w:color="auto"/>
              <w:left w:val="single" w:sz="12" w:space="0" w:color="auto"/>
              <w:bottom w:val="single" w:sz="12" w:space="0" w:color="auto"/>
              <w:right w:val="single" w:sz="12" w:space="0" w:color="auto"/>
            </w:tcBorders>
            <w:shd w:val="clear" w:color="auto" w:fill="auto"/>
            <w:vAlign w:val="center"/>
          </w:tcPr>
          <w:p w:rsidR="00776668" w:rsidRPr="00626E88" w:rsidRDefault="00776668" w:rsidP="00776668">
            <w:pPr>
              <w:spacing w:after="0" w:line="240" w:lineRule="auto"/>
              <w:contextualSpacing/>
              <w:jc w:val="center"/>
              <w:rPr>
                <w:rFonts w:ascii="Calibri" w:hAnsi="Calibri"/>
                <w:b/>
                <w:bCs/>
                <w:color w:val="000000"/>
                <w:sz w:val="20"/>
                <w:szCs w:val="20"/>
              </w:rPr>
            </w:pPr>
            <w:r>
              <w:rPr>
                <w:rFonts w:ascii="Calibri" w:hAnsi="Calibri"/>
                <w:b/>
                <w:bCs/>
                <w:color w:val="000000"/>
                <w:sz w:val="20"/>
                <w:szCs w:val="20"/>
              </w:rPr>
              <w:t>30</w:t>
            </w:r>
          </w:p>
        </w:tc>
        <w:tc>
          <w:tcPr>
            <w:tcW w:w="6446" w:type="dxa"/>
            <w:gridSpan w:val="5"/>
            <w:tcBorders>
              <w:top w:val="single" w:sz="12" w:space="0" w:color="auto"/>
              <w:left w:val="single" w:sz="12" w:space="0" w:color="auto"/>
              <w:bottom w:val="single" w:sz="12" w:space="0" w:color="auto"/>
              <w:right w:val="single" w:sz="12" w:space="0" w:color="auto"/>
            </w:tcBorders>
            <w:vAlign w:val="center"/>
          </w:tcPr>
          <w:p w:rsidR="00776668" w:rsidRPr="00626E88" w:rsidRDefault="00776668" w:rsidP="00776668">
            <w:pPr>
              <w:spacing w:after="0" w:line="240" w:lineRule="auto"/>
              <w:contextualSpacing/>
              <w:rPr>
                <w:rFonts w:ascii="Calibri" w:hAnsi="Calibri"/>
              </w:rPr>
            </w:pPr>
            <w:r w:rsidRPr="00626E88">
              <w:rPr>
                <w:rFonts w:ascii="Calibri" w:hAnsi="Calibri"/>
                <w:b/>
                <w:bCs/>
                <w:sz w:val="20"/>
                <w:szCs w:val="20"/>
              </w:rPr>
              <w:t>Toplam Kredi</w:t>
            </w:r>
          </w:p>
        </w:tc>
        <w:tc>
          <w:tcPr>
            <w:tcW w:w="866" w:type="dxa"/>
            <w:tcBorders>
              <w:top w:val="single" w:sz="12" w:space="0" w:color="auto"/>
              <w:left w:val="single" w:sz="12" w:space="0" w:color="auto"/>
              <w:bottom w:val="single" w:sz="12" w:space="0" w:color="auto"/>
              <w:right w:val="single" w:sz="18" w:space="0" w:color="auto"/>
            </w:tcBorders>
            <w:vAlign w:val="center"/>
          </w:tcPr>
          <w:p w:rsidR="00776668" w:rsidRPr="00626E88" w:rsidRDefault="00776668" w:rsidP="00776668">
            <w:pPr>
              <w:spacing w:after="0" w:line="240" w:lineRule="auto"/>
              <w:contextualSpacing/>
              <w:jc w:val="center"/>
              <w:rPr>
                <w:rFonts w:ascii="Calibri" w:hAnsi="Calibri"/>
              </w:rPr>
            </w:pPr>
            <w:r>
              <w:rPr>
                <w:rFonts w:ascii="Calibri" w:hAnsi="Calibri"/>
                <w:b/>
                <w:bCs/>
                <w:color w:val="000000"/>
                <w:sz w:val="20"/>
                <w:szCs w:val="20"/>
              </w:rPr>
              <w:t>30</w:t>
            </w:r>
          </w:p>
        </w:tc>
      </w:tr>
      <w:tr w:rsidR="00776668" w:rsidRPr="00626E88" w:rsidTr="00776668">
        <w:trPr>
          <w:trHeight w:val="340"/>
          <w:jc w:val="center"/>
        </w:trPr>
        <w:tc>
          <w:tcPr>
            <w:tcW w:w="14034" w:type="dxa"/>
            <w:gridSpan w:val="12"/>
            <w:tcBorders>
              <w:top w:val="single" w:sz="12" w:space="0" w:color="auto"/>
              <w:left w:val="single" w:sz="18" w:space="0" w:color="auto"/>
              <w:bottom w:val="single" w:sz="12" w:space="0" w:color="auto"/>
              <w:right w:val="single" w:sz="18" w:space="0" w:color="auto"/>
            </w:tcBorders>
            <w:shd w:val="clear" w:color="auto" w:fill="auto"/>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 </w:t>
            </w:r>
          </w:p>
        </w:tc>
      </w:tr>
      <w:tr w:rsidR="00776668" w:rsidRPr="00626E88" w:rsidTr="00776668">
        <w:trPr>
          <w:trHeight w:val="268"/>
          <w:jc w:val="center"/>
        </w:trPr>
        <w:tc>
          <w:tcPr>
            <w:tcW w:w="6722" w:type="dxa"/>
            <w:gridSpan w:val="6"/>
            <w:tcBorders>
              <w:top w:val="single" w:sz="12" w:space="0" w:color="auto"/>
              <w:left w:val="single" w:sz="18"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III. YARIYIL / GÜZ</w:t>
            </w:r>
          </w:p>
        </w:tc>
        <w:tc>
          <w:tcPr>
            <w:tcW w:w="7312" w:type="dxa"/>
            <w:gridSpan w:val="6"/>
            <w:tcBorders>
              <w:top w:val="single" w:sz="12" w:space="0" w:color="auto"/>
              <w:left w:val="single" w:sz="12" w:space="0" w:color="auto"/>
              <w:bottom w:val="single" w:sz="12" w:space="0" w:color="auto"/>
              <w:right w:val="single" w:sz="18"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IV. YARIYIL / BAHAR</w:t>
            </w:r>
          </w:p>
        </w:tc>
      </w:tr>
      <w:tr w:rsidR="00776668" w:rsidRPr="00626E88" w:rsidTr="00776668">
        <w:trPr>
          <w:trHeight w:val="268"/>
          <w:jc w:val="center"/>
        </w:trPr>
        <w:tc>
          <w:tcPr>
            <w:tcW w:w="4014" w:type="dxa"/>
            <w:gridSpan w:val="2"/>
            <w:vMerge w:val="restart"/>
            <w:tcBorders>
              <w:top w:val="single" w:sz="12" w:space="0" w:color="auto"/>
              <w:left w:val="single" w:sz="18"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DERSİN ADI</w:t>
            </w:r>
          </w:p>
        </w:tc>
        <w:tc>
          <w:tcPr>
            <w:tcW w:w="1980"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Haftalık ders saati</w:t>
            </w:r>
          </w:p>
        </w:tc>
        <w:tc>
          <w:tcPr>
            <w:tcW w:w="728" w:type="dxa"/>
            <w:vMerge w:val="restart"/>
            <w:tcBorders>
              <w:top w:val="single" w:sz="12" w:space="0" w:color="auto"/>
              <w:left w:val="single" w:sz="12" w:space="0" w:color="auto"/>
              <w:bottom w:val="single" w:sz="8" w:space="0" w:color="000000"/>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color w:val="000000"/>
                <w:sz w:val="20"/>
                <w:szCs w:val="20"/>
              </w:rPr>
              <w:t>AKTS</w:t>
            </w:r>
          </w:p>
        </w:tc>
        <w:tc>
          <w:tcPr>
            <w:tcW w:w="4583" w:type="dxa"/>
            <w:gridSpan w:val="2"/>
            <w:vMerge w:val="restart"/>
            <w:tcBorders>
              <w:top w:val="single" w:sz="12" w:space="0" w:color="auto"/>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color w:val="000000"/>
                <w:sz w:val="20"/>
                <w:szCs w:val="20"/>
              </w:rPr>
              <w:t>DERSİN KODU ve ADI</w:t>
            </w:r>
          </w:p>
        </w:tc>
        <w:tc>
          <w:tcPr>
            <w:tcW w:w="1863"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Haftalık ders saati</w:t>
            </w:r>
          </w:p>
        </w:tc>
        <w:tc>
          <w:tcPr>
            <w:tcW w:w="866" w:type="dxa"/>
            <w:vMerge w:val="restart"/>
            <w:tcBorders>
              <w:top w:val="single" w:sz="12" w:space="0" w:color="auto"/>
              <w:left w:val="single" w:sz="12" w:space="0" w:color="auto"/>
              <w:bottom w:val="single" w:sz="8" w:space="0" w:color="000000"/>
              <w:right w:val="single" w:sz="18"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color w:val="000000"/>
                <w:sz w:val="20"/>
                <w:szCs w:val="20"/>
              </w:rPr>
              <w:t>AKTS</w:t>
            </w:r>
          </w:p>
        </w:tc>
      </w:tr>
      <w:tr w:rsidR="00776668" w:rsidRPr="00626E88" w:rsidTr="00776668">
        <w:trPr>
          <w:trHeight w:val="268"/>
          <w:jc w:val="center"/>
        </w:trPr>
        <w:tc>
          <w:tcPr>
            <w:tcW w:w="4014" w:type="dxa"/>
            <w:gridSpan w:val="2"/>
            <w:vMerge/>
            <w:tcBorders>
              <w:top w:val="nil"/>
              <w:left w:val="single" w:sz="18" w:space="0" w:color="auto"/>
              <w:bottom w:val="single" w:sz="12" w:space="0" w:color="auto"/>
              <w:right w:val="single" w:sz="12" w:space="0" w:color="auto"/>
            </w:tcBorders>
            <w:vAlign w:val="center"/>
          </w:tcPr>
          <w:p w:rsidR="00776668" w:rsidRPr="00626E88" w:rsidRDefault="00776668" w:rsidP="00776668">
            <w:pPr>
              <w:spacing w:after="0" w:line="240" w:lineRule="auto"/>
              <w:contextualSpacing/>
              <w:rPr>
                <w:rFonts w:ascii="Calibri" w:hAnsi="Calibri"/>
                <w:b/>
                <w:bCs/>
                <w:sz w:val="20"/>
                <w:szCs w:val="20"/>
              </w:rPr>
            </w:pPr>
          </w:p>
        </w:tc>
        <w:tc>
          <w:tcPr>
            <w:tcW w:w="655" w:type="dxa"/>
            <w:tcBorders>
              <w:top w:val="nil"/>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U</w:t>
            </w:r>
          </w:p>
        </w:tc>
        <w:tc>
          <w:tcPr>
            <w:tcW w:w="704" w:type="dxa"/>
            <w:tcBorders>
              <w:top w:val="nil"/>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rsidR="00776668" w:rsidRPr="00626E88" w:rsidRDefault="00776668" w:rsidP="00776668">
            <w:pPr>
              <w:spacing w:after="0" w:line="240" w:lineRule="auto"/>
              <w:contextualSpacing/>
              <w:rPr>
                <w:rFonts w:ascii="Calibri" w:hAnsi="Calibri"/>
                <w:b/>
                <w:bCs/>
                <w:sz w:val="20"/>
                <w:szCs w:val="20"/>
              </w:rPr>
            </w:pPr>
          </w:p>
        </w:tc>
        <w:tc>
          <w:tcPr>
            <w:tcW w:w="4583" w:type="dxa"/>
            <w:gridSpan w:val="2"/>
            <w:vMerge/>
            <w:tcBorders>
              <w:top w:val="single" w:sz="8" w:space="0" w:color="auto"/>
              <w:left w:val="single" w:sz="12" w:space="0" w:color="auto"/>
              <w:bottom w:val="single" w:sz="12" w:space="0" w:color="auto"/>
              <w:right w:val="single" w:sz="12" w:space="0" w:color="auto"/>
            </w:tcBorders>
            <w:vAlign w:val="center"/>
          </w:tcPr>
          <w:p w:rsidR="00776668" w:rsidRPr="00626E88" w:rsidRDefault="00776668" w:rsidP="00776668">
            <w:pPr>
              <w:spacing w:after="0" w:line="240" w:lineRule="auto"/>
              <w:contextualSpacing/>
              <w:rPr>
                <w:rFonts w:ascii="Calibri" w:hAnsi="Calibri"/>
                <w:b/>
                <w:bCs/>
                <w:sz w:val="20"/>
                <w:szCs w:val="20"/>
              </w:rPr>
            </w:pPr>
          </w:p>
        </w:tc>
        <w:tc>
          <w:tcPr>
            <w:tcW w:w="621" w:type="dxa"/>
            <w:tcBorders>
              <w:top w:val="nil"/>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U</w:t>
            </w:r>
          </w:p>
        </w:tc>
        <w:tc>
          <w:tcPr>
            <w:tcW w:w="621" w:type="dxa"/>
            <w:tcBorders>
              <w:top w:val="nil"/>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 xml:space="preserve">L </w:t>
            </w:r>
          </w:p>
        </w:tc>
        <w:tc>
          <w:tcPr>
            <w:tcW w:w="866" w:type="dxa"/>
            <w:vMerge/>
            <w:tcBorders>
              <w:top w:val="single" w:sz="8" w:space="0" w:color="auto"/>
              <w:left w:val="single" w:sz="12" w:space="0" w:color="auto"/>
              <w:bottom w:val="single" w:sz="12" w:space="0" w:color="auto"/>
              <w:right w:val="single" w:sz="18" w:space="0" w:color="auto"/>
            </w:tcBorders>
            <w:vAlign w:val="center"/>
          </w:tcPr>
          <w:p w:rsidR="00776668" w:rsidRPr="00626E88" w:rsidRDefault="00776668" w:rsidP="00776668">
            <w:pPr>
              <w:spacing w:after="0" w:line="240" w:lineRule="auto"/>
              <w:contextualSpacing/>
              <w:rPr>
                <w:rFonts w:ascii="Calibri" w:hAnsi="Calibri"/>
                <w:b/>
                <w:bCs/>
                <w:sz w:val="20"/>
                <w:szCs w:val="20"/>
              </w:rPr>
            </w:pPr>
          </w:p>
        </w:tc>
      </w:tr>
      <w:tr w:rsidR="00776668" w:rsidRPr="00626E88" w:rsidTr="00776668">
        <w:trPr>
          <w:trHeight w:val="227"/>
          <w:jc w:val="center"/>
        </w:trPr>
        <w:tc>
          <w:tcPr>
            <w:tcW w:w="1009" w:type="dxa"/>
            <w:tcBorders>
              <w:top w:val="single" w:sz="12" w:space="0" w:color="auto"/>
              <w:left w:val="single" w:sz="18"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MAD201</w:t>
            </w:r>
          </w:p>
        </w:tc>
        <w:tc>
          <w:tcPr>
            <w:tcW w:w="3005" w:type="dxa"/>
            <w:tcBorders>
              <w:top w:val="single" w:sz="12" w:space="0" w:color="auto"/>
              <w:left w:val="single" w:sz="18" w:space="0" w:color="auto"/>
              <w:bottom w:val="single" w:sz="12" w:space="0" w:color="auto"/>
              <w:right w:val="single" w:sz="12" w:space="0" w:color="auto"/>
            </w:tcBorders>
            <w:shd w:val="clear" w:color="000000" w:fill="FFFFFF"/>
          </w:tcPr>
          <w:p w:rsidR="00776668" w:rsidRPr="00757071" w:rsidRDefault="00776668" w:rsidP="00776668">
            <w:pPr>
              <w:spacing w:after="0"/>
              <w:rPr>
                <w:rFonts w:cstheme="minorHAnsi"/>
                <w:sz w:val="20"/>
                <w:szCs w:val="20"/>
              </w:rPr>
            </w:pPr>
            <w:r w:rsidRPr="00757071">
              <w:rPr>
                <w:rFonts w:cstheme="minorHAnsi"/>
                <w:sz w:val="20"/>
                <w:szCs w:val="20"/>
              </w:rPr>
              <w:t>Mukavemet</w:t>
            </w:r>
          </w:p>
        </w:tc>
        <w:tc>
          <w:tcPr>
            <w:tcW w:w="655" w:type="dxa"/>
            <w:tcBorders>
              <w:top w:val="single" w:sz="1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621" w:type="dxa"/>
            <w:tcBorders>
              <w:top w:val="single" w:sz="1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1</w:t>
            </w:r>
          </w:p>
        </w:tc>
        <w:tc>
          <w:tcPr>
            <w:tcW w:w="704" w:type="dxa"/>
            <w:tcBorders>
              <w:top w:val="single" w:sz="1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728" w:type="dxa"/>
            <w:tcBorders>
              <w:top w:val="single" w:sz="1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949" w:type="dxa"/>
            <w:tcBorders>
              <w:top w:val="single" w:sz="12" w:space="0" w:color="auto"/>
              <w:left w:val="single" w:sz="12"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MAD202</w:t>
            </w:r>
          </w:p>
        </w:tc>
        <w:tc>
          <w:tcPr>
            <w:tcW w:w="3634" w:type="dxa"/>
            <w:tcBorders>
              <w:top w:val="single" w:sz="1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rPr>
                <w:rFonts w:cstheme="minorHAnsi"/>
                <w:sz w:val="20"/>
                <w:szCs w:val="20"/>
              </w:rPr>
            </w:pPr>
            <w:r w:rsidRPr="00757071">
              <w:rPr>
                <w:rFonts w:cstheme="minorHAnsi"/>
                <w:sz w:val="20"/>
                <w:szCs w:val="20"/>
              </w:rPr>
              <w:t>Cevher Hazırlama</w:t>
            </w:r>
          </w:p>
        </w:tc>
        <w:tc>
          <w:tcPr>
            <w:tcW w:w="621" w:type="dxa"/>
            <w:tcBorders>
              <w:top w:val="single" w:sz="1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621" w:type="dxa"/>
            <w:tcBorders>
              <w:top w:val="single" w:sz="1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1</w:t>
            </w:r>
          </w:p>
        </w:tc>
        <w:tc>
          <w:tcPr>
            <w:tcW w:w="621" w:type="dxa"/>
            <w:tcBorders>
              <w:top w:val="single" w:sz="1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4</w:t>
            </w:r>
          </w:p>
        </w:tc>
        <w:tc>
          <w:tcPr>
            <w:tcW w:w="866" w:type="dxa"/>
            <w:tcBorders>
              <w:top w:val="single" w:sz="12" w:space="0" w:color="auto"/>
              <w:left w:val="single" w:sz="12" w:space="0" w:color="auto"/>
              <w:bottom w:val="single" w:sz="12" w:space="0" w:color="auto"/>
              <w:right w:val="single" w:sz="18"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4</w:t>
            </w:r>
          </w:p>
        </w:tc>
      </w:tr>
      <w:tr w:rsidR="00776668" w:rsidRPr="00626E88" w:rsidTr="00776668">
        <w:trPr>
          <w:trHeight w:val="227"/>
          <w:jc w:val="center"/>
        </w:trPr>
        <w:tc>
          <w:tcPr>
            <w:tcW w:w="1009" w:type="dxa"/>
            <w:tcBorders>
              <w:top w:val="single" w:sz="12" w:space="0" w:color="auto"/>
              <w:left w:val="single" w:sz="18"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MAD203</w:t>
            </w:r>
          </w:p>
        </w:tc>
        <w:tc>
          <w:tcPr>
            <w:tcW w:w="3005" w:type="dxa"/>
            <w:tcBorders>
              <w:top w:val="single" w:sz="12" w:space="0" w:color="auto"/>
              <w:left w:val="single" w:sz="18" w:space="0" w:color="auto"/>
              <w:bottom w:val="single" w:sz="12" w:space="0" w:color="auto"/>
              <w:right w:val="single" w:sz="12" w:space="0" w:color="auto"/>
            </w:tcBorders>
            <w:shd w:val="clear" w:color="000000" w:fill="FFFFFF"/>
          </w:tcPr>
          <w:p w:rsidR="00776668" w:rsidRPr="00757071" w:rsidRDefault="00776668" w:rsidP="00776668">
            <w:pPr>
              <w:spacing w:after="0"/>
              <w:rPr>
                <w:rFonts w:cstheme="minorHAnsi"/>
                <w:sz w:val="20"/>
                <w:szCs w:val="20"/>
              </w:rPr>
            </w:pPr>
            <w:r w:rsidRPr="00757071">
              <w:rPr>
                <w:rFonts w:cstheme="minorHAnsi"/>
                <w:sz w:val="20"/>
                <w:szCs w:val="20"/>
              </w:rPr>
              <w:t>Diferansiyel Denklemler</w:t>
            </w:r>
          </w:p>
        </w:tc>
        <w:tc>
          <w:tcPr>
            <w:tcW w:w="655" w:type="dxa"/>
            <w:tcBorders>
              <w:top w:val="single" w:sz="1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621" w:type="dxa"/>
            <w:tcBorders>
              <w:top w:val="single" w:sz="1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1</w:t>
            </w:r>
          </w:p>
        </w:tc>
        <w:tc>
          <w:tcPr>
            <w:tcW w:w="704" w:type="dxa"/>
            <w:tcBorders>
              <w:top w:val="single" w:sz="1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728" w:type="dxa"/>
            <w:tcBorders>
              <w:top w:val="single" w:sz="1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4</w:t>
            </w:r>
          </w:p>
        </w:tc>
        <w:tc>
          <w:tcPr>
            <w:tcW w:w="949" w:type="dxa"/>
            <w:tcBorders>
              <w:top w:val="single" w:sz="12" w:space="0" w:color="auto"/>
              <w:left w:val="single" w:sz="12"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MAD204</w:t>
            </w:r>
          </w:p>
        </w:tc>
        <w:tc>
          <w:tcPr>
            <w:tcW w:w="3634" w:type="dxa"/>
            <w:tcBorders>
              <w:top w:val="single" w:sz="1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rPr>
                <w:rFonts w:cstheme="minorHAnsi"/>
                <w:sz w:val="20"/>
                <w:szCs w:val="20"/>
              </w:rPr>
            </w:pPr>
            <w:r w:rsidRPr="00757071">
              <w:rPr>
                <w:rFonts w:cstheme="minorHAnsi"/>
                <w:sz w:val="20"/>
                <w:szCs w:val="20"/>
              </w:rPr>
              <w:t>Akışkanlar Mekaniği</w:t>
            </w:r>
          </w:p>
        </w:tc>
        <w:tc>
          <w:tcPr>
            <w:tcW w:w="621" w:type="dxa"/>
            <w:tcBorders>
              <w:top w:val="single" w:sz="1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621" w:type="dxa"/>
            <w:tcBorders>
              <w:top w:val="single" w:sz="1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1</w:t>
            </w:r>
          </w:p>
        </w:tc>
        <w:tc>
          <w:tcPr>
            <w:tcW w:w="621" w:type="dxa"/>
            <w:tcBorders>
              <w:top w:val="single" w:sz="1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866" w:type="dxa"/>
            <w:tcBorders>
              <w:top w:val="single" w:sz="12" w:space="0" w:color="auto"/>
              <w:left w:val="single" w:sz="12" w:space="0" w:color="auto"/>
              <w:bottom w:val="single" w:sz="12" w:space="0" w:color="auto"/>
              <w:right w:val="single" w:sz="18"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4</w:t>
            </w:r>
          </w:p>
        </w:tc>
      </w:tr>
      <w:tr w:rsidR="00776668" w:rsidRPr="00626E88" w:rsidTr="00776668">
        <w:trPr>
          <w:trHeight w:val="227"/>
          <w:jc w:val="center"/>
        </w:trPr>
        <w:tc>
          <w:tcPr>
            <w:tcW w:w="1009" w:type="dxa"/>
            <w:tcBorders>
              <w:top w:val="single" w:sz="2" w:space="0" w:color="auto"/>
              <w:left w:val="single" w:sz="18"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MAD205</w:t>
            </w:r>
          </w:p>
        </w:tc>
        <w:tc>
          <w:tcPr>
            <w:tcW w:w="3005" w:type="dxa"/>
            <w:tcBorders>
              <w:top w:val="single" w:sz="2" w:space="0" w:color="auto"/>
              <w:left w:val="single" w:sz="18" w:space="0" w:color="auto"/>
              <w:bottom w:val="single" w:sz="12" w:space="0" w:color="auto"/>
              <w:right w:val="single" w:sz="12" w:space="0" w:color="auto"/>
            </w:tcBorders>
            <w:shd w:val="clear" w:color="000000" w:fill="FFFFFF"/>
          </w:tcPr>
          <w:p w:rsidR="00776668" w:rsidRPr="00757071" w:rsidRDefault="00776668" w:rsidP="00776668">
            <w:pPr>
              <w:spacing w:after="0"/>
              <w:rPr>
                <w:rFonts w:cstheme="minorHAnsi"/>
                <w:sz w:val="20"/>
                <w:szCs w:val="20"/>
              </w:rPr>
            </w:pPr>
            <w:r w:rsidRPr="00757071">
              <w:rPr>
                <w:rFonts w:cstheme="minorHAnsi"/>
                <w:sz w:val="20"/>
                <w:szCs w:val="20"/>
              </w:rPr>
              <w:t>Mineraloji ve Petrografi</w:t>
            </w:r>
          </w:p>
        </w:tc>
        <w:tc>
          <w:tcPr>
            <w:tcW w:w="655"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1</w:t>
            </w:r>
          </w:p>
        </w:tc>
        <w:tc>
          <w:tcPr>
            <w:tcW w:w="704"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4</w:t>
            </w:r>
          </w:p>
        </w:tc>
        <w:tc>
          <w:tcPr>
            <w:tcW w:w="728"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4</w:t>
            </w:r>
          </w:p>
        </w:tc>
        <w:tc>
          <w:tcPr>
            <w:tcW w:w="949"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MAD206</w:t>
            </w:r>
          </w:p>
        </w:tc>
        <w:tc>
          <w:tcPr>
            <w:tcW w:w="3634"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rPr>
                <w:rFonts w:cstheme="minorHAnsi"/>
                <w:sz w:val="20"/>
                <w:szCs w:val="20"/>
              </w:rPr>
            </w:pPr>
            <w:r w:rsidRPr="00757071">
              <w:rPr>
                <w:rFonts w:cstheme="minorHAnsi"/>
                <w:sz w:val="20"/>
                <w:szCs w:val="20"/>
              </w:rPr>
              <w:t>Lineer Cebir</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866" w:type="dxa"/>
            <w:tcBorders>
              <w:top w:val="single" w:sz="2" w:space="0" w:color="auto"/>
              <w:left w:val="single" w:sz="12" w:space="0" w:color="auto"/>
              <w:bottom w:val="single" w:sz="12" w:space="0" w:color="auto"/>
              <w:right w:val="single" w:sz="18"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4</w:t>
            </w:r>
          </w:p>
        </w:tc>
      </w:tr>
      <w:tr w:rsidR="00776668" w:rsidRPr="00626E88" w:rsidTr="00776668">
        <w:trPr>
          <w:trHeight w:val="227"/>
          <w:jc w:val="center"/>
        </w:trPr>
        <w:tc>
          <w:tcPr>
            <w:tcW w:w="1009" w:type="dxa"/>
            <w:tcBorders>
              <w:top w:val="single" w:sz="2" w:space="0" w:color="auto"/>
              <w:left w:val="single" w:sz="18"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MAD207</w:t>
            </w:r>
          </w:p>
        </w:tc>
        <w:tc>
          <w:tcPr>
            <w:tcW w:w="3005" w:type="dxa"/>
            <w:tcBorders>
              <w:top w:val="single" w:sz="2" w:space="0" w:color="auto"/>
              <w:left w:val="single" w:sz="18" w:space="0" w:color="auto"/>
              <w:bottom w:val="single" w:sz="12" w:space="0" w:color="auto"/>
              <w:right w:val="single" w:sz="12" w:space="0" w:color="auto"/>
            </w:tcBorders>
            <w:shd w:val="clear" w:color="000000" w:fill="FFFFFF"/>
          </w:tcPr>
          <w:p w:rsidR="00776668" w:rsidRPr="00757071" w:rsidRDefault="00776668" w:rsidP="00776668">
            <w:pPr>
              <w:spacing w:after="0"/>
              <w:rPr>
                <w:rFonts w:cstheme="minorHAnsi"/>
                <w:sz w:val="20"/>
                <w:szCs w:val="20"/>
              </w:rPr>
            </w:pPr>
            <w:r w:rsidRPr="00757071">
              <w:rPr>
                <w:rFonts w:cstheme="minorHAnsi"/>
                <w:sz w:val="20"/>
                <w:szCs w:val="20"/>
              </w:rPr>
              <w:t>Termodinamik</w:t>
            </w:r>
          </w:p>
        </w:tc>
        <w:tc>
          <w:tcPr>
            <w:tcW w:w="655"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728"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4</w:t>
            </w:r>
          </w:p>
        </w:tc>
        <w:tc>
          <w:tcPr>
            <w:tcW w:w="949"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MAD208</w:t>
            </w:r>
          </w:p>
        </w:tc>
        <w:tc>
          <w:tcPr>
            <w:tcW w:w="3634"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rPr>
                <w:rFonts w:cstheme="minorHAnsi"/>
                <w:sz w:val="20"/>
                <w:szCs w:val="20"/>
              </w:rPr>
            </w:pPr>
            <w:r w:rsidRPr="00757071">
              <w:rPr>
                <w:rFonts w:cstheme="minorHAnsi"/>
                <w:sz w:val="20"/>
                <w:szCs w:val="20"/>
              </w:rPr>
              <w:t>Bilgisayar Destekli Tasarım</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1</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866" w:type="dxa"/>
            <w:tcBorders>
              <w:top w:val="single" w:sz="2" w:space="0" w:color="auto"/>
              <w:left w:val="single" w:sz="12" w:space="0" w:color="auto"/>
              <w:bottom w:val="single" w:sz="12" w:space="0" w:color="auto"/>
              <w:right w:val="single" w:sz="18"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5</w:t>
            </w:r>
          </w:p>
        </w:tc>
      </w:tr>
      <w:tr w:rsidR="00776668" w:rsidRPr="00626E88" w:rsidTr="00776668">
        <w:trPr>
          <w:trHeight w:val="227"/>
          <w:jc w:val="center"/>
        </w:trPr>
        <w:tc>
          <w:tcPr>
            <w:tcW w:w="1009" w:type="dxa"/>
            <w:tcBorders>
              <w:top w:val="single" w:sz="2" w:space="0" w:color="auto"/>
              <w:left w:val="single" w:sz="18"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MAD209</w:t>
            </w:r>
          </w:p>
        </w:tc>
        <w:tc>
          <w:tcPr>
            <w:tcW w:w="3005" w:type="dxa"/>
            <w:tcBorders>
              <w:top w:val="single" w:sz="2" w:space="0" w:color="auto"/>
              <w:left w:val="single" w:sz="18" w:space="0" w:color="auto"/>
              <w:bottom w:val="single" w:sz="12" w:space="0" w:color="auto"/>
              <w:right w:val="single" w:sz="12" w:space="0" w:color="auto"/>
            </w:tcBorders>
            <w:shd w:val="clear" w:color="000000" w:fill="FFFFFF"/>
          </w:tcPr>
          <w:p w:rsidR="00776668" w:rsidRPr="00757071" w:rsidRDefault="00776668" w:rsidP="00776668">
            <w:pPr>
              <w:spacing w:after="0"/>
              <w:rPr>
                <w:rFonts w:cstheme="minorHAnsi"/>
                <w:sz w:val="20"/>
                <w:szCs w:val="20"/>
              </w:rPr>
            </w:pPr>
            <w:r w:rsidRPr="00757071">
              <w:rPr>
                <w:rFonts w:cstheme="minorHAnsi"/>
                <w:sz w:val="20"/>
                <w:szCs w:val="20"/>
              </w:rPr>
              <w:t>Madenlerde Hazırlık ve Kazı</w:t>
            </w:r>
          </w:p>
        </w:tc>
        <w:tc>
          <w:tcPr>
            <w:tcW w:w="655"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728"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949"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MAD210</w:t>
            </w:r>
          </w:p>
        </w:tc>
        <w:tc>
          <w:tcPr>
            <w:tcW w:w="3634"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rPr>
                <w:rFonts w:cstheme="minorHAnsi"/>
                <w:sz w:val="20"/>
                <w:szCs w:val="20"/>
              </w:rPr>
            </w:pPr>
            <w:r w:rsidRPr="00757071">
              <w:rPr>
                <w:rFonts w:cstheme="minorHAnsi"/>
                <w:sz w:val="20"/>
                <w:szCs w:val="20"/>
              </w:rPr>
              <w:t>Jeolojik Harita Bilgisi</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866" w:type="dxa"/>
            <w:tcBorders>
              <w:top w:val="single" w:sz="2" w:space="0" w:color="auto"/>
              <w:left w:val="single" w:sz="12" w:space="0" w:color="auto"/>
              <w:bottom w:val="single" w:sz="12" w:space="0" w:color="auto"/>
              <w:right w:val="single" w:sz="18"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r>
      <w:tr w:rsidR="00776668" w:rsidRPr="00626E88" w:rsidTr="00776668">
        <w:trPr>
          <w:trHeight w:val="227"/>
          <w:jc w:val="center"/>
        </w:trPr>
        <w:tc>
          <w:tcPr>
            <w:tcW w:w="1009" w:type="dxa"/>
            <w:tcBorders>
              <w:top w:val="single" w:sz="2" w:space="0" w:color="auto"/>
              <w:left w:val="single" w:sz="18"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MAD211</w:t>
            </w:r>
          </w:p>
        </w:tc>
        <w:tc>
          <w:tcPr>
            <w:tcW w:w="3005" w:type="dxa"/>
            <w:tcBorders>
              <w:top w:val="single" w:sz="2" w:space="0" w:color="auto"/>
              <w:left w:val="single" w:sz="18" w:space="0" w:color="auto"/>
              <w:bottom w:val="single" w:sz="12" w:space="0" w:color="auto"/>
              <w:right w:val="single" w:sz="12" w:space="0" w:color="auto"/>
            </w:tcBorders>
            <w:shd w:val="clear" w:color="000000" w:fill="FFFFFF"/>
          </w:tcPr>
          <w:p w:rsidR="00776668" w:rsidRPr="00757071" w:rsidRDefault="00776668" w:rsidP="00776668">
            <w:pPr>
              <w:spacing w:after="0"/>
              <w:rPr>
                <w:rFonts w:cstheme="minorHAnsi"/>
                <w:sz w:val="20"/>
                <w:szCs w:val="20"/>
              </w:rPr>
            </w:pPr>
            <w:r w:rsidRPr="00757071">
              <w:rPr>
                <w:rFonts w:cstheme="minorHAnsi"/>
                <w:sz w:val="20"/>
                <w:szCs w:val="20"/>
              </w:rPr>
              <w:t>Malzeme Bilgisi</w:t>
            </w:r>
          </w:p>
        </w:tc>
        <w:tc>
          <w:tcPr>
            <w:tcW w:w="655"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728"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949"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MAD212</w:t>
            </w:r>
          </w:p>
        </w:tc>
        <w:tc>
          <w:tcPr>
            <w:tcW w:w="3634"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rPr>
                <w:rFonts w:cstheme="minorHAnsi"/>
                <w:sz w:val="20"/>
                <w:szCs w:val="20"/>
              </w:rPr>
            </w:pPr>
            <w:r w:rsidRPr="00757071">
              <w:rPr>
                <w:rFonts w:cstheme="minorHAnsi"/>
                <w:sz w:val="20"/>
                <w:szCs w:val="20"/>
              </w:rPr>
              <w:t>Açık İşletme</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866" w:type="dxa"/>
            <w:tcBorders>
              <w:top w:val="single" w:sz="2" w:space="0" w:color="auto"/>
              <w:left w:val="single" w:sz="12" w:space="0" w:color="auto"/>
              <w:bottom w:val="single" w:sz="12" w:space="0" w:color="auto"/>
              <w:right w:val="single" w:sz="18"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r>
      <w:tr w:rsidR="00776668" w:rsidRPr="00626E88" w:rsidTr="00776668">
        <w:trPr>
          <w:trHeight w:val="227"/>
          <w:jc w:val="center"/>
        </w:trPr>
        <w:tc>
          <w:tcPr>
            <w:tcW w:w="1009" w:type="dxa"/>
            <w:tcBorders>
              <w:top w:val="single" w:sz="2" w:space="0" w:color="auto"/>
              <w:left w:val="single" w:sz="18"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MAD213</w:t>
            </w:r>
          </w:p>
        </w:tc>
        <w:tc>
          <w:tcPr>
            <w:tcW w:w="3005" w:type="dxa"/>
            <w:tcBorders>
              <w:top w:val="single" w:sz="2" w:space="0" w:color="auto"/>
              <w:left w:val="single" w:sz="18" w:space="0" w:color="auto"/>
              <w:bottom w:val="single" w:sz="12" w:space="0" w:color="auto"/>
              <w:right w:val="single" w:sz="12" w:space="0" w:color="auto"/>
            </w:tcBorders>
            <w:shd w:val="clear" w:color="000000" w:fill="FFFFFF"/>
          </w:tcPr>
          <w:p w:rsidR="00776668" w:rsidRPr="00757071" w:rsidRDefault="00776668" w:rsidP="00776668">
            <w:pPr>
              <w:spacing w:after="0"/>
              <w:rPr>
                <w:rFonts w:cstheme="minorHAnsi"/>
                <w:sz w:val="20"/>
                <w:szCs w:val="20"/>
              </w:rPr>
            </w:pPr>
            <w:r w:rsidRPr="00757071">
              <w:rPr>
                <w:rFonts w:cstheme="minorHAnsi"/>
                <w:sz w:val="20"/>
                <w:szCs w:val="20"/>
              </w:rPr>
              <w:t>İstatistik</w:t>
            </w:r>
          </w:p>
        </w:tc>
        <w:tc>
          <w:tcPr>
            <w:tcW w:w="655"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728"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949"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ALN902</w:t>
            </w:r>
          </w:p>
        </w:tc>
        <w:tc>
          <w:tcPr>
            <w:tcW w:w="3634"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rPr>
                <w:rFonts w:cstheme="minorHAnsi"/>
                <w:sz w:val="20"/>
                <w:szCs w:val="20"/>
              </w:rPr>
            </w:pPr>
            <w:r w:rsidRPr="00757071">
              <w:rPr>
                <w:rFonts w:cstheme="minorHAnsi"/>
                <w:sz w:val="20"/>
                <w:szCs w:val="20"/>
              </w:rPr>
              <w:t>Alan Dışı Seçmeli Ders II*</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866" w:type="dxa"/>
            <w:tcBorders>
              <w:top w:val="single" w:sz="2" w:space="0" w:color="auto"/>
              <w:left w:val="single" w:sz="12" w:space="0" w:color="auto"/>
              <w:bottom w:val="single" w:sz="12" w:space="0" w:color="auto"/>
              <w:right w:val="single" w:sz="18"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r>
      <w:tr w:rsidR="00776668" w:rsidRPr="00626E88" w:rsidTr="00776668">
        <w:trPr>
          <w:trHeight w:val="227"/>
          <w:jc w:val="center"/>
        </w:trPr>
        <w:tc>
          <w:tcPr>
            <w:tcW w:w="1009" w:type="dxa"/>
            <w:tcBorders>
              <w:top w:val="single" w:sz="2" w:space="0" w:color="auto"/>
              <w:left w:val="single" w:sz="18"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ALN901</w:t>
            </w:r>
          </w:p>
        </w:tc>
        <w:tc>
          <w:tcPr>
            <w:tcW w:w="3005" w:type="dxa"/>
            <w:tcBorders>
              <w:top w:val="single" w:sz="2" w:space="0" w:color="auto"/>
              <w:left w:val="single" w:sz="18" w:space="0" w:color="auto"/>
              <w:bottom w:val="single" w:sz="12" w:space="0" w:color="auto"/>
              <w:right w:val="single" w:sz="12" w:space="0" w:color="auto"/>
            </w:tcBorders>
            <w:shd w:val="clear" w:color="000000" w:fill="FFFFFF"/>
          </w:tcPr>
          <w:p w:rsidR="00776668" w:rsidRPr="00757071" w:rsidRDefault="00776668" w:rsidP="00776668">
            <w:pPr>
              <w:spacing w:after="0"/>
              <w:rPr>
                <w:rFonts w:cstheme="minorHAnsi"/>
                <w:sz w:val="20"/>
                <w:szCs w:val="20"/>
              </w:rPr>
            </w:pPr>
            <w:r w:rsidRPr="00757071">
              <w:rPr>
                <w:rFonts w:cstheme="minorHAnsi"/>
                <w:sz w:val="20"/>
                <w:szCs w:val="20"/>
              </w:rPr>
              <w:t>Alan Dışı Seçmeli Ders I*</w:t>
            </w:r>
          </w:p>
        </w:tc>
        <w:tc>
          <w:tcPr>
            <w:tcW w:w="655"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728" w:type="dxa"/>
            <w:tcBorders>
              <w:top w:val="single" w:sz="2" w:space="0" w:color="auto"/>
              <w:left w:val="single" w:sz="12" w:space="0" w:color="auto"/>
              <w:bottom w:val="single" w:sz="12" w:space="0" w:color="auto"/>
              <w:right w:val="single" w:sz="12" w:space="0" w:color="auto"/>
            </w:tcBorders>
            <w:shd w:val="clear" w:color="000000" w:fill="FFFFFF"/>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4583" w:type="dxa"/>
            <w:gridSpan w:val="2"/>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757071" w:rsidRDefault="00776668" w:rsidP="00776668">
            <w:pPr>
              <w:spacing w:after="0" w:line="240" w:lineRule="auto"/>
              <w:contextualSpacing/>
              <w:rPr>
                <w:rFonts w:cstheme="minorHAns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757071" w:rsidRDefault="00776668" w:rsidP="00776668">
            <w:pPr>
              <w:spacing w:after="0" w:line="240" w:lineRule="auto"/>
              <w:contextualSpacing/>
              <w:jc w:val="center"/>
              <w:rPr>
                <w:rFonts w:cstheme="minorHAns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757071" w:rsidRDefault="00776668" w:rsidP="00776668">
            <w:pPr>
              <w:spacing w:after="0" w:line="240" w:lineRule="auto"/>
              <w:contextualSpacing/>
              <w:jc w:val="center"/>
              <w:rPr>
                <w:rFonts w:cstheme="minorHAns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757071" w:rsidRDefault="00776668" w:rsidP="00776668">
            <w:pPr>
              <w:spacing w:after="0" w:line="240" w:lineRule="auto"/>
              <w:contextualSpacing/>
              <w:jc w:val="center"/>
              <w:rPr>
                <w:rFonts w:cstheme="minorHAnsi"/>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rsidR="00776668" w:rsidRPr="00757071" w:rsidRDefault="00776668" w:rsidP="00776668">
            <w:pPr>
              <w:spacing w:after="0" w:line="240" w:lineRule="auto"/>
              <w:contextualSpacing/>
              <w:jc w:val="center"/>
              <w:rPr>
                <w:rFonts w:cstheme="minorHAnsi"/>
                <w:sz w:val="20"/>
                <w:szCs w:val="20"/>
              </w:rPr>
            </w:pPr>
          </w:p>
        </w:tc>
      </w:tr>
      <w:tr w:rsidR="00776668" w:rsidRPr="00626E88" w:rsidTr="00776668">
        <w:trPr>
          <w:trHeight w:val="268"/>
          <w:jc w:val="center"/>
        </w:trPr>
        <w:tc>
          <w:tcPr>
            <w:tcW w:w="5994"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rPr>
                <w:rFonts w:ascii="Calibri" w:hAnsi="Calibri"/>
                <w:b/>
                <w:bCs/>
                <w:sz w:val="20"/>
                <w:szCs w:val="20"/>
              </w:rPr>
            </w:pPr>
            <w:r w:rsidRPr="00626E88">
              <w:rPr>
                <w:rFonts w:ascii="Calibri" w:hAnsi="Calibri"/>
                <w:b/>
                <w:bCs/>
                <w:sz w:val="20"/>
                <w:szCs w:val="20"/>
              </w:rPr>
              <w:t>Toplam Kredi</w:t>
            </w:r>
          </w:p>
        </w:tc>
        <w:tc>
          <w:tcPr>
            <w:tcW w:w="728" w:type="dxa"/>
            <w:tcBorders>
              <w:top w:val="single" w:sz="12" w:space="0" w:color="auto"/>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Pr>
                <w:rFonts w:ascii="Calibri" w:hAnsi="Calibri"/>
                <w:b/>
                <w:bCs/>
                <w:sz w:val="20"/>
                <w:szCs w:val="20"/>
              </w:rPr>
              <w:t>26</w:t>
            </w:r>
          </w:p>
        </w:tc>
        <w:tc>
          <w:tcPr>
            <w:tcW w:w="6446" w:type="dxa"/>
            <w:gridSpan w:val="5"/>
            <w:tcBorders>
              <w:top w:val="single" w:sz="12" w:space="0" w:color="auto"/>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rPr>
                <w:rFonts w:ascii="Calibri" w:hAnsi="Calibri"/>
                <w:b/>
                <w:bCs/>
                <w:sz w:val="20"/>
                <w:szCs w:val="20"/>
              </w:rPr>
            </w:pPr>
            <w:r w:rsidRPr="00626E88">
              <w:rPr>
                <w:rFonts w:ascii="Calibri" w:hAnsi="Calibri"/>
                <w:b/>
                <w:bCs/>
                <w:sz w:val="20"/>
                <w:szCs w:val="20"/>
              </w:rPr>
              <w:t>Toplam Kredi</w:t>
            </w:r>
          </w:p>
        </w:tc>
        <w:tc>
          <w:tcPr>
            <w:tcW w:w="866" w:type="dxa"/>
            <w:tcBorders>
              <w:top w:val="single" w:sz="12" w:space="0" w:color="auto"/>
              <w:left w:val="single" w:sz="12" w:space="0" w:color="auto"/>
              <w:bottom w:val="single" w:sz="12" w:space="0" w:color="auto"/>
              <w:right w:val="single" w:sz="18"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Pr>
                <w:rFonts w:ascii="Calibri" w:hAnsi="Calibri"/>
                <w:b/>
                <w:bCs/>
                <w:sz w:val="20"/>
                <w:szCs w:val="20"/>
              </w:rPr>
              <w:t>25</w:t>
            </w:r>
          </w:p>
        </w:tc>
      </w:tr>
      <w:tr w:rsidR="00776668" w:rsidRPr="00626E88" w:rsidTr="00776668">
        <w:trPr>
          <w:trHeight w:val="340"/>
          <w:jc w:val="center"/>
        </w:trPr>
        <w:tc>
          <w:tcPr>
            <w:tcW w:w="14034" w:type="dxa"/>
            <w:gridSpan w:val="12"/>
            <w:tcBorders>
              <w:top w:val="single" w:sz="12" w:space="0" w:color="auto"/>
              <w:left w:val="single" w:sz="18" w:space="0" w:color="auto"/>
              <w:bottom w:val="single" w:sz="12" w:space="0" w:color="auto"/>
              <w:right w:val="single" w:sz="18"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p>
        </w:tc>
      </w:tr>
      <w:tr w:rsidR="00776668" w:rsidRPr="00626E88" w:rsidTr="00776668">
        <w:trPr>
          <w:trHeight w:val="340"/>
          <w:jc w:val="center"/>
        </w:trPr>
        <w:tc>
          <w:tcPr>
            <w:tcW w:w="14034" w:type="dxa"/>
            <w:gridSpan w:val="12"/>
            <w:tcBorders>
              <w:top w:val="single" w:sz="12" w:space="0" w:color="auto"/>
              <w:left w:val="single" w:sz="18" w:space="0" w:color="auto"/>
              <w:bottom w:val="single" w:sz="12" w:space="0" w:color="auto"/>
              <w:right w:val="single" w:sz="18"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p>
        </w:tc>
      </w:tr>
      <w:tr w:rsidR="00776668" w:rsidRPr="00626E88" w:rsidTr="00776668">
        <w:trPr>
          <w:trHeight w:val="268"/>
          <w:jc w:val="center"/>
        </w:trPr>
        <w:tc>
          <w:tcPr>
            <w:tcW w:w="6722" w:type="dxa"/>
            <w:gridSpan w:val="6"/>
            <w:tcBorders>
              <w:top w:val="single" w:sz="12" w:space="0" w:color="auto"/>
              <w:left w:val="single" w:sz="18"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V. YARIYIL / GÜZ</w:t>
            </w:r>
          </w:p>
        </w:tc>
        <w:tc>
          <w:tcPr>
            <w:tcW w:w="7312" w:type="dxa"/>
            <w:gridSpan w:val="6"/>
            <w:tcBorders>
              <w:top w:val="single" w:sz="12" w:space="0" w:color="auto"/>
              <w:left w:val="single" w:sz="12" w:space="0" w:color="auto"/>
              <w:bottom w:val="single" w:sz="12" w:space="0" w:color="auto"/>
              <w:right w:val="single" w:sz="18"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VI. YARIYIL / BAHAR</w:t>
            </w:r>
          </w:p>
        </w:tc>
      </w:tr>
      <w:tr w:rsidR="00776668" w:rsidRPr="00626E88" w:rsidTr="00776668">
        <w:trPr>
          <w:trHeight w:val="268"/>
          <w:jc w:val="center"/>
        </w:trPr>
        <w:tc>
          <w:tcPr>
            <w:tcW w:w="4014" w:type="dxa"/>
            <w:gridSpan w:val="2"/>
            <w:vMerge w:val="restart"/>
            <w:tcBorders>
              <w:top w:val="single" w:sz="12" w:space="0" w:color="auto"/>
              <w:left w:val="single" w:sz="18"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color w:val="000000"/>
                <w:sz w:val="20"/>
                <w:szCs w:val="20"/>
              </w:rPr>
              <w:t>DERSİN KODU ve ADI</w:t>
            </w:r>
          </w:p>
        </w:tc>
        <w:tc>
          <w:tcPr>
            <w:tcW w:w="1980"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Haftalık ders saati</w:t>
            </w:r>
          </w:p>
        </w:tc>
        <w:tc>
          <w:tcPr>
            <w:tcW w:w="728" w:type="dxa"/>
            <w:vMerge w:val="restart"/>
            <w:tcBorders>
              <w:top w:val="single" w:sz="12" w:space="0" w:color="auto"/>
              <w:left w:val="single" w:sz="12" w:space="0" w:color="auto"/>
              <w:bottom w:val="single" w:sz="4"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color w:val="000000"/>
                <w:sz w:val="20"/>
                <w:szCs w:val="20"/>
              </w:rPr>
              <w:t>AKTS</w:t>
            </w:r>
          </w:p>
        </w:tc>
        <w:tc>
          <w:tcPr>
            <w:tcW w:w="4583" w:type="dxa"/>
            <w:gridSpan w:val="2"/>
            <w:vMerge w:val="restart"/>
            <w:tcBorders>
              <w:top w:val="single" w:sz="12" w:space="0" w:color="auto"/>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color w:val="000000"/>
                <w:sz w:val="20"/>
                <w:szCs w:val="20"/>
              </w:rPr>
              <w:t>DERSİN KODU ve ADI</w:t>
            </w:r>
          </w:p>
        </w:tc>
        <w:tc>
          <w:tcPr>
            <w:tcW w:w="1863"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Haftalık ders saati</w:t>
            </w:r>
          </w:p>
        </w:tc>
        <w:tc>
          <w:tcPr>
            <w:tcW w:w="866" w:type="dxa"/>
            <w:vMerge w:val="restart"/>
            <w:tcBorders>
              <w:top w:val="single" w:sz="12" w:space="0" w:color="auto"/>
              <w:left w:val="single" w:sz="12" w:space="0" w:color="auto"/>
              <w:bottom w:val="single" w:sz="8" w:space="0" w:color="000000"/>
              <w:right w:val="single" w:sz="18"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color w:val="000000"/>
                <w:sz w:val="20"/>
                <w:szCs w:val="20"/>
              </w:rPr>
              <w:t>AKTS</w:t>
            </w:r>
          </w:p>
        </w:tc>
      </w:tr>
      <w:tr w:rsidR="00776668" w:rsidRPr="00626E88" w:rsidTr="00776668">
        <w:trPr>
          <w:trHeight w:val="268"/>
          <w:jc w:val="center"/>
        </w:trPr>
        <w:tc>
          <w:tcPr>
            <w:tcW w:w="4014" w:type="dxa"/>
            <w:gridSpan w:val="2"/>
            <w:vMerge/>
            <w:tcBorders>
              <w:top w:val="nil"/>
              <w:left w:val="single" w:sz="18" w:space="0" w:color="auto"/>
              <w:bottom w:val="single" w:sz="12" w:space="0" w:color="auto"/>
              <w:right w:val="single" w:sz="12" w:space="0" w:color="auto"/>
            </w:tcBorders>
            <w:vAlign w:val="center"/>
          </w:tcPr>
          <w:p w:rsidR="00776668" w:rsidRPr="00626E88" w:rsidRDefault="00776668" w:rsidP="00776668">
            <w:pPr>
              <w:spacing w:after="0" w:line="240" w:lineRule="auto"/>
              <w:contextualSpacing/>
              <w:rPr>
                <w:rFonts w:ascii="Calibri" w:hAnsi="Calibri"/>
                <w:b/>
                <w:bCs/>
                <w:sz w:val="20"/>
                <w:szCs w:val="20"/>
              </w:rPr>
            </w:pPr>
          </w:p>
        </w:tc>
        <w:tc>
          <w:tcPr>
            <w:tcW w:w="655" w:type="dxa"/>
            <w:tcBorders>
              <w:top w:val="nil"/>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U</w:t>
            </w:r>
          </w:p>
        </w:tc>
        <w:tc>
          <w:tcPr>
            <w:tcW w:w="704" w:type="dxa"/>
            <w:tcBorders>
              <w:top w:val="nil"/>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rsidR="00776668" w:rsidRPr="00626E88" w:rsidRDefault="00776668" w:rsidP="00776668">
            <w:pPr>
              <w:spacing w:after="0" w:line="240" w:lineRule="auto"/>
              <w:contextualSpacing/>
              <w:rPr>
                <w:rFonts w:ascii="Calibri" w:hAnsi="Calibri"/>
                <w:b/>
                <w:bCs/>
                <w:sz w:val="20"/>
                <w:szCs w:val="20"/>
              </w:rPr>
            </w:pPr>
          </w:p>
        </w:tc>
        <w:tc>
          <w:tcPr>
            <w:tcW w:w="4583" w:type="dxa"/>
            <w:gridSpan w:val="2"/>
            <w:vMerge/>
            <w:tcBorders>
              <w:top w:val="single" w:sz="8" w:space="0" w:color="auto"/>
              <w:left w:val="single" w:sz="12" w:space="0" w:color="auto"/>
              <w:bottom w:val="single" w:sz="12" w:space="0" w:color="auto"/>
              <w:right w:val="single" w:sz="12" w:space="0" w:color="auto"/>
            </w:tcBorders>
            <w:vAlign w:val="center"/>
          </w:tcPr>
          <w:p w:rsidR="00776668" w:rsidRPr="00626E88" w:rsidRDefault="00776668" w:rsidP="00776668">
            <w:pPr>
              <w:spacing w:after="0" w:line="240" w:lineRule="auto"/>
              <w:contextualSpacing/>
              <w:rPr>
                <w:rFonts w:ascii="Calibri" w:hAnsi="Calibri"/>
                <w:b/>
                <w:bCs/>
                <w:sz w:val="20"/>
                <w:szCs w:val="20"/>
              </w:rPr>
            </w:pPr>
          </w:p>
        </w:tc>
        <w:tc>
          <w:tcPr>
            <w:tcW w:w="621" w:type="dxa"/>
            <w:tcBorders>
              <w:top w:val="nil"/>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U</w:t>
            </w:r>
          </w:p>
        </w:tc>
        <w:tc>
          <w:tcPr>
            <w:tcW w:w="621" w:type="dxa"/>
            <w:tcBorders>
              <w:top w:val="nil"/>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 xml:space="preserve">L </w:t>
            </w:r>
          </w:p>
        </w:tc>
        <w:tc>
          <w:tcPr>
            <w:tcW w:w="866" w:type="dxa"/>
            <w:vMerge/>
            <w:tcBorders>
              <w:top w:val="single" w:sz="8" w:space="0" w:color="auto"/>
              <w:left w:val="single" w:sz="12" w:space="0" w:color="auto"/>
              <w:bottom w:val="single" w:sz="12" w:space="0" w:color="auto"/>
              <w:right w:val="single" w:sz="18" w:space="0" w:color="auto"/>
            </w:tcBorders>
            <w:vAlign w:val="center"/>
          </w:tcPr>
          <w:p w:rsidR="00776668" w:rsidRPr="00626E88" w:rsidRDefault="00776668" w:rsidP="00776668">
            <w:pPr>
              <w:spacing w:after="0" w:line="240" w:lineRule="auto"/>
              <w:contextualSpacing/>
              <w:rPr>
                <w:rFonts w:ascii="Calibri" w:hAnsi="Calibri"/>
                <w:b/>
                <w:bCs/>
                <w:sz w:val="20"/>
                <w:szCs w:val="20"/>
              </w:rPr>
            </w:pPr>
          </w:p>
        </w:tc>
      </w:tr>
      <w:tr w:rsidR="00776668" w:rsidRPr="00626E88" w:rsidTr="00776668">
        <w:trPr>
          <w:trHeight w:val="227"/>
          <w:jc w:val="center"/>
        </w:trPr>
        <w:tc>
          <w:tcPr>
            <w:tcW w:w="1009" w:type="dxa"/>
            <w:tcBorders>
              <w:top w:val="single" w:sz="2" w:space="0" w:color="auto"/>
              <w:left w:val="single" w:sz="18"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MAD301</w:t>
            </w:r>
          </w:p>
        </w:tc>
        <w:tc>
          <w:tcPr>
            <w:tcW w:w="3005" w:type="dxa"/>
            <w:tcBorders>
              <w:top w:val="single" w:sz="2" w:space="0" w:color="auto"/>
              <w:left w:val="single" w:sz="18"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Yeraltı Üretim Yöntemleri</w:t>
            </w:r>
          </w:p>
        </w:tc>
        <w:tc>
          <w:tcPr>
            <w:tcW w:w="655"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3</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3</w:t>
            </w:r>
          </w:p>
        </w:tc>
        <w:tc>
          <w:tcPr>
            <w:tcW w:w="728"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3</w:t>
            </w:r>
          </w:p>
        </w:tc>
        <w:tc>
          <w:tcPr>
            <w:tcW w:w="949"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MAD302</w:t>
            </w:r>
          </w:p>
        </w:tc>
        <w:tc>
          <w:tcPr>
            <w:tcW w:w="3634"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Madenlerde Havalandırma</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2</w:t>
            </w:r>
          </w:p>
        </w:tc>
        <w:tc>
          <w:tcPr>
            <w:tcW w:w="866" w:type="dxa"/>
            <w:tcBorders>
              <w:top w:val="single" w:sz="2" w:space="0" w:color="auto"/>
              <w:left w:val="single" w:sz="12" w:space="0" w:color="auto"/>
              <w:bottom w:val="single" w:sz="12" w:space="0" w:color="auto"/>
              <w:right w:val="single" w:sz="18" w:space="0" w:color="auto"/>
            </w:tcBorders>
            <w:shd w:val="clear" w:color="000000" w:fill="FFFFFF"/>
          </w:tcPr>
          <w:p w:rsidR="00776668" w:rsidRPr="008B4A05" w:rsidRDefault="00776668" w:rsidP="00776668">
            <w:pPr>
              <w:spacing w:after="0"/>
              <w:jc w:val="center"/>
              <w:rPr>
                <w:sz w:val="20"/>
              </w:rPr>
            </w:pPr>
            <w:r w:rsidRPr="008B4A05">
              <w:rPr>
                <w:sz w:val="20"/>
              </w:rPr>
              <w:t>3</w:t>
            </w:r>
          </w:p>
        </w:tc>
      </w:tr>
      <w:tr w:rsidR="00776668" w:rsidRPr="00626E88" w:rsidTr="00776668">
        <w:trPr>
          <w:trHeight w:val="227"/>
          <w:jc w:val="center"/>
        </w:trPr>
        <w:tc>
          <w:tcPr>
            <w:tcW w:w="1009" w:type="dxa"/>
            <w:tcBorders>
              <w:top w:val="single" w:sz="2" w:space="0" w:color="auto"/>
              <w:left w:val="single" w:sz="18"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MAD303</w:t>
            </w:r>
          </w:p>
        </w:tc>
        <w:tc>
          <w:tcPr>
            <w:tcW w:w="3005" w:type="dxa"/>
            <w:tcBorders>
              <w:top w:val="single" w:sz="2" w:space="0" w:color="auto"/>
              <w:left w:val="single" w:sz="18"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Maden Yatakları</w:t>
            </w:r>
          </w:p>
        </w:tc>
        <w:tc>
          <w:tcPr>
            <w:tcW w:w="655"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2</w:t>
            </w:r>
          </w:p>
        </w:tc>
        <w:tc>
          <w:tcPr>
            <w:tcW w:w="728"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2</w:t>
            </w:r>
          </w:p>
        </w:tc>
        <w:tc>
          <w:tcPr>
            <w:tcW w:w="949"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MAD304</w:t>
            </w:r>
          </w:p>
        </w:tc>
        <w:tc>
          <w:tcPr>
            <w:tcW w:w="3634"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Tahkimat</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1</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3</w:t>
            </w:r>
          </w:p>
        </w:tc>
        <w:tc>
          <w:tcPr>
            <w:tcW w:w="866" w:type="dxa"/>
            <w:tcBorders>
              <w:top w:val="single" w:sz="2" w:space="0" w:color="auto"/>
              <w:left w:val="single" w:sz="12" w:space="0" w:color="auto"/>
              <w:bottom w:val="single" w:sz="12" w:space="0" w:color="auto"/>
              <w:right w:val="single" w:sz="18" w:space="0" w:color="auto"/>
            </w:tcBorders>
            <w:shd w:val="clear" w:color="000000" w:fill="FFFFFF"/>
          </w:tcPr>
          <w:p w:rsidR="00776668" w:rsidRPr="008B4A05" w:rsidRDefault="00776668" w:rsidP="00776668">
            <w:pPr>
              <w:spacing w:after="0"/>
              <w:jc w:val="center"/>
              <w:rPr>
                <w:sz w:val="20"/>
              </w:rPr>
            </w:pPr>
            <w:r w:rsidRPr="008B4A05">
              <w:rPr>
                <w:sz w:val="20"/>
              </w:rPr>
              <w:t>3</w:t>
            </w:r>
          </w:p>
        </w:tc>
      </w:tr>
      <w:tr w:rsidR="00776668" w:rsidRPr="00626E88" w:rsidTr="00776668">
        <w:trPr>
          <w:trHeight w:val="227"/>
          <w:jc w:val="center"/>
        </w:trPr>
        <w:tc>
          <w:tcPr>
            <w:tcW w:w="1009" w:type="dxa"/>
            <w:tcBorders>
              <w:top w:val="single" w:sz="2" w:space="0" w:color="auto"/>
              <w:left w:val="single" w:sz="18"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MAD305</w:t>
            </w:r>
          </w:p>
        </w:tc>
        <w:tc>
          <w:tcPr>
            <w:tcW w:w="3005" w:type="dxa"/>
            <w:tcBorders>
              <w:top w:val="single" w:sz="2" w:space="0" w:color="auto"/>
              <w:left w:val="single" w:sz="18"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Cevher Zenginleştirme</w:t>
            </w:r>
          </w:p>
        </w:tc>
        <w:tc>
          <w:tcPr>
            <w:tcW w:w="655"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3</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2</w:t>
            </w:r>
          </w:p>
        </w:tc>
        <w:tc>
          <w:tcPr>
            <w:tcW w:w="704"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5</w:t>
            </w:r>
          </w:p>
        </w:tc>
        <w:tc>
          <w:tcPr>
            <w:tcW w:w="728"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5</w:t>
            </w:r>
          </w:p>
        </w:tc>
        <w:tc>
          <w:tcPr>
            <w:tcW w:w="949"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MAD306</w:t>
            </w:r>
          </w:p>
        </w:tc>
        <w:tc>
          <w:tcPr>
            <w:tcW w:w="3634"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Flotasyon</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1</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3</w:t>
            </w:r>
          </w:p>
        </w:tc>
        <w:tc>
          <w:tcPr>
            <w:tcW w:w="866" w:type="dxa"/>
            <w:tcBorders>
              <w:top w:val="single" w:sz="2" w:space="0" w:color="auto"/>
              <w:left w:val="single" w:sz="12" w:space="0" w:color="auto"/>
              <w:bottom w:val="single" w:sz="12" w:space="0" w:color="auto"/>
              <w:right w:val="single" w:sz="18" w:space="0" w:color="auto"/>
            </w:tcBorders>
            <w:shd w:val="clear" w:color="000000" w:fill="FFFFFF"/>
          </w:tcPr>
          <w:p w:rsidR="00776668" w:rsidRPr="008B4A05" w:rsidRDefault="00776668" w:rsidP="00776668">
            <w:pPr>
              <w:spacing w:after="0"/>
              <w:jc w:val="center"/>
              <w:rPr>
                <w:sz w:val="20"/>
              </w:rPr>
            </w:pPr>
            <w:r w:rsidRPr="008B4A05">
              <w:rPr>
                <w:sz w:val="20"/>
              </w:rPr>
              <w:t>3</w:t>
            </w:r>
          </w:p>
        </w:tc>
      </w:tr>
      <w:tr w:rsidR="00776668" w:rsidRPr="00626E88" w:rsidTr="00776668">
        <w:trPr>
          <w:trHeight w:val="227"/>
          <w:jc w:val="center"/>
        </w:trPr>
        <w:tc>
          <w:tcPr>
            <w:tcW w:w="1009" w:type="dxa"/>
            <w:tcBorders>
              <w:top w:val="single" w:sz="2" w:space="0" w:color="auto"/>
              <w:left w:val="single" w:sz="18"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MAD307</w:t>
            </w:r>
          </w:p>
        </w:tc>
        <w:tc>
          <w:tcPr>
            <w:tcW w:w="3005" w:type="dxa"/>
            <w:tcBorders>
              <w:top w:val="single" w:sz="2" w:space="0" w:color="auto"/>
              <w:left w:val="single" w:sz="18"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Topoğrafya</w:t>
            </w:r>
          </w:p>
        </w:tc>
        <w:tc>
          <w:tcPr>
            <w:tcW w:w="655"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1</w:t>
            </w:r>
          </w:p>
        </w:tc>
        <w:tc>
          <w:tcPr>
            <w:tcW w:w="704"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3</w:t>
            </w:r>
          </w:p>
        </w:tc>
        <w:tc>
          <w:tcPr>
            <w:tcW w:w="728"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3</w:t>
            </w:r>
          </w:p>
        </w:tc>
        <w:tc>
          <w:tcPr>
            <w:tcW w:w="949"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MAD308</w:t>
            </w:r>
          </w:p>
        </w:tc>
        <w:tc>
          <w:tcPr>
            <w:tcW w:w="3634"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Elektrik Makinaları ve Tesisat Teknolojisi</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3</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3</w:t>
            </w:r>
          </w:p>
        </w:tc>
        <w:tc>
          <w:tcPr>
            <w:tcW w:w="866" w:type="dxa"/>
            <w:tcBorders>
              <w:top w:val="single" w:sz="2" w:space="0" w:color="auto"/>
              <w:left w:val="single" w:sz="12" w:space="0" w:color="auto"/>
              <w:bottom w:val="single" w:sz="12" w:space="0" w:color="auto"/>
              <w:right w:val="single" w:sz="18" w:space="0" w:color="auto"/>
            </w:tcBorders>
            <w:shd w:val="clear" w:color="000000" w:fill="FFFFFF"/>
          </w:tcPr>
          <w:p w:rsidR="00776668" w:rsidRPr="008B4A05" w:rsidRDefault="00776668" w:rsidP="00776668">
            <w:pPr>
              <w:spacing w:after="0"/>
              <w:jc w:val="center"/>
              <w:rPr>
                <w:sz w:val="20"/>
              </w:rPr>
            </w:pPr>
            <w:r w:rsidRPr="008B4A05">
              <w:rPr>
                <w:sz w:val="20"/>
              </w:rPr>
              <w:t>3</w:t>
            </w:r>
          </w:p>
        </w:tc>
      </w:tr>
      <w:tr w:rsidR="00776668" w:rsidRPr="00626E88" w:rsidTr="00776668">
        <w:trPr>
          <w:trHeight w:val="227"/>
          <w:jc w:val="center"/>
        </w:trPr>
        <w:tc>
          <w:tcPr>
            <w:tcW w:w="1009" w:type="dxa"/>
            <w:tcBorders>
              <w:top w:val="single" w:sz="2" w:space="0" w:color="auto"/>
              <w:left w:val="single" w:sz="18"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MAD309</w:t>
            </w:r>
          </w:p>
        </w:tc>
        <w:tc>
          <w:tcPr>
            <w:tcW w:w="3005" w:type="dxa"/>
            <w:tcBorders>
              <w:top w:val="single" w:sz="2" w:space="0" w:color="auto"/>
              <w:left w:val="single" w:sz="18"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Kaya Mekaniği</w:t>
            </w:r>
          </w:p>
        </w:tc>
        <w:tc>
          <w:tcPr>
            <w:tcW w:w="655"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2</w:t>
            </w:r>
          </w:p>
        </w:tc>
        <w:tc>
          <w:tcPr>
            <w:tcW w:w="704"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4</w:t>
            </w:r>
          </w:p>
        </w:tc>
        <w:tc>
          <w:tcPr>
            <w:tcW w:w="728"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5</w:t>
            </w:r>
          </w:p>
        </w:tc>
        <w:tc>
          <w:tcPr>
            <w:tcW w:w="949"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SG106</w:t>
            </w:r>
          </w:p>
        </w:tc>
        <w:tc>
          <w:tcPr>
            <w:tcW w:w="3634"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Seçmeli Ders IV</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8B4A05" w:rsidRDefault="00776668" w:rsidP="00776668">
            <w:pPr>
              <w:spacing w:after="0" w:line="240" w:lineRule="auto"/>
              <w:contextualSpacing/>
              <w:jc w:val="center"/>
              <w:rPr>
                <w:rFonts w:ascii="Calibri" w:hAnsi="Calibri"/>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tcPr>
          <w:p w:rsidR="00776668" w:rsidRPr="008B4A05" w:rsidRDefault="00776668" w:rsidP="00776668">
            <w:pPr>
              <w:spacing w:after="0"/>
              <w:jc w:val="center"/>
              <w:rPr>
                <w:sz w:val="20"/>
              </w:rPr>
            </w:pPr>
            <w:r w:rsidRPr="008B4A05">
              <w:rPr>
                <w:sz w:val="20"/>
              </w:rPr>
              <w:t>5</w:t>
            </w:r>
          </w:p>
        </w:tc>
      </w:tr>
      <w:tr w:rsidR="00776668" w:rsidRPr="00626E88" w:rsidTr="00776668">
        <w:trPr>
          <w:trHeight w:val="227"/>
          <w:jc w:val="center"/>
        </w:trPr>
        <w:tc>
          <w:tcPr>
            <w:tcW w:w="1009" w:type="dxa"/>
            <w:tcBorders>
              <w:top w:val="single" w:sz="2" w:space="0" w:color="auto"/>
              <w:left w:val="single" w:sz="18"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SG109</w:t>
            </w:r>
          </w:p>
        </w:tc>
        <w:tc>
          <w:tcPr>
            <w:tcW w:w="3005" w:type="dxa"/>
            <w:tcBorders>
              <w:top w:val="single" w:sz="2" w:space="0" w:color="auto"/>
              <w:left w:val="single" w:sz="18"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Seçmeli Ders II</w:t>
            </w:r>
          </w:p>
        </w:tc>
        <w:tc>
          <w:tcPr>
            <w:tcW w:w="655"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8B4A05" w:rsidRDefault="00776668" w:rsidP="00776668">
            <w:pPr>
              <w:spacing w:after="0" w:line="240" w:lineRule="auto"/>
              <w:contextualSpacing/>
              <w:jc w:val="center"/>
              <w:rPr>
                <w:rFonts w:ascii="Calibri" w:hAnsi="Calibri"/>
                <w:sz w:val="20"/>
                <w:szCs w:val="20"/>
              </w:rPr>
            </w:pPr>
          </w:p>
        </w:tc>
        <w:tc>
          <w:tcPr>
            <w:tcW w:w="728"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4</w:t>
            </w:r>
          </w:p>
        </w:tc>
        <w:tc>
          <w:tcPr>
            <w:tcW w:w="949"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SG108</w:t>
            </w:r>
          </w:p>
        </w:tc>
        <w:tc>
          <w:tcPr>
            <w:tcW w:w="3634"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Seçmeli Ders V</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8B4A05" w:rsidRDefault="00776668" w:rsidP="00776668">
            <w:pPr>
              <w:spacing w:after="0" w:line="240" w:lineRule="auto"/>
              <w:contextualSpacing/>
              <w:jc w:val="center"/>
              <w:rPr>
                <w:rFonts w:ascii="Calibri" w:hAnsi="Calibri"/>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tcPr>
          <w:p w:rsidR="00776668" w:rsidRPr="008B4A05" w:rsidRDefault="00776668" w:rsidP="00776668">
            <w:pPr>
              <w:spacing w:after="0"/>
              <w:jc w:val="center"/>
              <w:rPr>
                <w:sz w:val="20"/>
              </w:rPr>
            </w:pPr>
            <w:r w:rsidRPr="008B4A05">
              <w:rPr>
                <w:sz w:val="20"/>
              </w:rPr>
              <w:t>4</w:t>
            </w:r>
          </w:p>
        </w:tc>
      </w:tr>
      <w:tr w:rsidR="00776668" w:rsidRPr="00626E88" w:rsidTr="00776668">
        <w:trPr>
          <w:trHeight w:val="227"/>
          <w:jc w:val="center"/>
        </w:trPr>
        <w:tc>
          <w:tcPr>
            <w:tcW w:w="1009" w:type="dxa"/>
            <w:tcBorders>
              <w:top w:val="single" w:sz="2" w:space="0" w:color="auto"/>
              <w:left w:val="single" w:sz="18"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SG111</w:t>
            </w:r>
          </w:p>
        </w:tc>
        <w:tc>
          <w:tcPr>
            <w:tcW w:w="3005" w:type="dxa"/>
            <w:tcBorders>
              <w:top w:val="single" w:sz="2" w:space="0" w:color="auto"/>
              <w:left w:val="single" w:sz="18"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Seçmeli Ders III</w:t>
            </w:r>
          </w:p>
        </w:tc>
        <w:tc>
          <w:tcPr>
            <w:tcW w:w="655"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8B4A05" w:rsidRDefault="00776668" w:rsidP="00776668">
            <w:pPr>
              <w:spacing w:after="0" w:line="240" w:lineRule="auto"/>
              <w:contextualSpacing/>
              <w:jc w:val="center"/>
              <w:rPr>
                <w:rFonts w:ascii="Calibri" w:hAnsi="Calibri"/>
                <w:sz w:val="20"/>
                <w:szCs w:val="20"/>
              </w:rPr>
            </w:pPr>
          </w:p>
        </w:tc>
        <w:tc>
          <w:tcPr>
            <w:tcW w:w="728"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4</w:t>
            </w:r>
          </w:p>
        </w:tc>
        <w:tc>
          <w:tcPr>
            <w:tcW w:w="949"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SG118</w:t>
            </w:r>
          </w:p>
        </w:tc>
        <w:tc>
          <w:tcPr>
            <w:tcW w:w="3634"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Seçmeli Ders VI</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8B4A05" w:rsidRDefault="00776668" w:rsidP="00776668">
            <w:pPr>
              <w:spacing w:after="0" w:line="240" w:lineRule="auto"/>
              <w:contextualSpacing/>
              <w:jc w:val="center"/>
              <w:rPr>
                <w:rFonts w:ascii="Calibri" w:hAnsi="Calibri"/>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tcPr>
          <w:p w:rsidR="00776668" w:rsidRPr="008B4A05" w:rsidRDefault="00776668" w:rsidP="00776668">
            <w:pPr>
              <w:spacing w:after="0"/>
              <w:jc w:val="center"/>
              <w:rPr>
                <w:sz w:val="20"/>
              </w:rPr>
            </w:pPr>
            <w:r w:rsidRPr="008B4A05">
              <w:rPr>
                <w:sz w:val="20"/>
              </w:rPr>
              <w:t>4</w:t>
            </w:r>
          </w:p>
        </w:tc>
      </w:tr>
      <w:tr w:rsidR="00776668" w:rsidRPr="00626E88" w:rsidTr="00776668">
        <w:trPr>
          <w:trHeight w:val="268"/>
          <w:jc w:val="center"/>
        </w:trPr>
        <w:tc>
          <w:tcPr>
            <w:tcW w:w="5994"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rPr>
                <w:rFonts w:ascii="Calibri" w:hAnsi="Calibri"/>
                <w:b/>
                <w:bCs/>
                <w:sz w:val="20"/>
                <w:szCs w:val="20"/>
              </w:rPr>
            </w:pPr>
            <w:r w:rsidRPr="00626E88">
              <w:rPr>
                <w:rFonts w:ascii="Calibri" w:hAnsi="Calibri"/>
                <w:b/>
                <w:bCs/>
                <w:sz w:val="20"/>
                <w:szCs w:val="20"/>
              </w:rPr>
              <w:t>Toplam Kredi</w:t>
            </w:r>
          </w:p>
        </w:tc>
        <w:tc>
          <w:tcPr>
            <w:tcW w:w="728" w:type="dxa"/>
            <w:tcBorders>
              <w:top w:val="single" w:sz="12" w:space="0" w:color="auto"/>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Pr>
                <w:rFonts w:ascii="Calibri" w:hAnsi="Calibri"/>
                <w:b/>
                <w:bCs/>
                <w:sz w:val="20"/>
                <w:szCs w:val="20"/>
              </w:rPr>
              <w:t>26</w:t>
            </w:r>
          </w:p>
        </w:tc>
        <w:tc>
          <w:tcPr>
            <w:tcW w:w="6446" w:type="dxa"/>
            <w:gridSpan w:val="5"/>
            <w:tcBorders>
              <w:top w:val="single" w:sz="12" w:space="0" w:color="auto"/>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rPr>
                <w:rFonts w:ascii="Calibri" w:hAnsi="Calibri"/>
                <w:b/>
                <w:bCs/>
                <w:sz w:val="20"/>
                <w:szCs w:val="20"/>
              </w:rPr>
            </w:pPr>
            <w:r w:rsidRPr="00626E88">
              <w:rPr>
                <w:rFonts w:ascii="Calibri" w:hAnsi="Calibri"/>
                <w:b/>
                <w:bCs/>
                <w:sz w:val="20"/>
                <w:szCs w:val="20"/>
              </w:rPr>
              <w:t>Toplam Kredi</w:t>
            </w:r>
          </w:p>
        </w:tc>
        <w:tc>
          <w:tcPr>
            <w:tcW w:w="866" w:type="dxa"/>
            <w:tcBorders>
              <w:top w:val="single" w:sz="12" w:space="0" w:color="auto"/>
              <w:left w:val="single" w:sz="12" w:space="0" w:color="auto"/>
              <w:bottom w:val="single" w:sz="12" w:space="0" w:color="auto"/>
              <w:right w:val="single" w:sz="18"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Pr>
                <w:rFonts w:ascii="Calibri" w:hAnsi="Calibri"/>
                <w:b/>
                <w:bCs/>
                <w:sz w:val="20"/>
                <w:szCs w:val="20"/>
              </w:rPr>
              <w:t>25</w:t>
            </w:r>
          </w:p>
        </w:tc>
      </w:tr>
      <w:tr w:rsidR="00776668" w:rsidRPr="00626E88" w:rsidTr="00776668">
        <w:trPr>
          <w:trHeight w:val="340"/>
          <w:jc w:val="center"/>
        </w:trPr>
        <w:tc>
          <w:tcPr>
            <w:tcW w:w="14034" w:type="dxa"/>
            <w:gridSpan w:val="12"/>
            <w:tcBorders>
              <w:top w:val="single" w:sz="12" w:space="0" w:color="auto"/>
              <w:left w:val="single" w:sz="18" w:space="0" w:color="auto"/>
              <w:bottom w:val="single" w:sz="12" w:space="0" w:color="auto"/>
              <w:right w:val="single" w:sz="18"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sz w:val="20"/>
                <w:szCs w:val="20"/>
              </w:rPr>
            </w:pPr>
            <w:r w:rsidRPr="00626E88">
              <w:rPr>
                <w:rFonts w:ascii="Calibri" w:hAnsi="Calibri"/>
                <w:sz w:val="20"/>
                <w:szCs w:val="20"/>
              </w:rPr>
              <w:t> </w:t>
            </w:r>
          </w:p>
        </w:tc>
      </w:tr>
      <w:tr w:rsidR="00776668" w:rsidRPr="00626E88" w:rsidTr="00776668">
        <w:trPr>
          <w:trHeight w:val="268"/>
          <w:jc w:val="center"/>
        </w:trPr>
        <w:tc>
          <w:tcPr>
            <w:tcW w:w="6722" w:type="dxa"/>
            <w:gridSpan w:val="6"/>
            <w:tcBorders>
              <w:top w:val="single" w:sz="12" w:space="0" w:color="auto"/>
              <w:left w:val="single" w:sz="18"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VII. YARIYIL / GÜZ</w:t>
            </w:r>
          </w:p>
        </w:tc>
        <w:tc>
          <w:tcPr>
            <w:tcW w:w="7312" w:type="dxa"/>
            <w:gridSpan w:val="6"/>
            <w:tcBorders>
              <w:top w:val="single" w:sz="12" w:space="0" w:color="auto"/>
              <w:left w:val="single" w:sz="12" w:space="0" w:color="auto"/>
              <w:bottom w:val="single" w:sz="12" w:space="0" w:color="auto"/>
              <w:right w:val="single" w:sz="18"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VIII. YARIYIL / BAHAR</w:t>
            </w:r>
          </w:p>
        </w:tc>
      </w:tr>
      <w:tr w:rsidR="00776668" w:rsidRPr="00626E88" w:rsidTr="00776668">
        <w:trPr>
          <w:trHeight w:val="268"/>
          <w:jc w:val="center"/>
        </w:trPr>
        <w:tc>
          <w:tcPr>
            <w:tcW w:w="4014" w:type="dxa"/>
            <w:gridSpan w:val="2"/>
            <w:vMerge w:val="restart"/>
            <w:tcBorders>
              <w:top w:val="single" w:sz="12" w:space="0" w:color="auto"/>
              <w:left w:val="single" w:sz="18" w:space="0" w:color="auto"/>
              <w:bottom w:val="single" w:sz="4"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color w:val="000000"/>
                <w:sz w:val="20"/>
                <w:szCs w:val="20"/>
              </w:rPr>
              <w:t>DERSİN KODU ve ADI</w:t>
            </w:r>
          </w:p>
        </w:tc>
        <w:tc>
          <w:tcPr>
            <w:tcW w:w="1980" w:type="dxa"/>
            <w:gridSpan w:val="3"/>
            <w:tcBorders>
              <w:top w:val="single" w:sz="12" w:space="0" w:color="auto"/>
              <w:left w:val="single" w:sz="12" w:space="0" w:color="auto"/>
              <w:bottom w:val="single" w:sz="4"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Haftalık ders saati</w:t>
            </w:r>
          </w:p>
        </w:tc>
        <w:tc>
          <w:tcPr>
            <w:tcW w:w="728" w:type="dxa"/>
            <w:vMerge w:val="restart"/>
            <w:tcBorders>
              <w:top w:val="single" w:sz="12" w:space="0" w:color="auto"/>
              <w:left w:val="single" w:sz="12" w:space="0" w:color="auto"/>
              <w:bottom w:val="single" w:sz="4"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color w:val="000000"/>
                <w:sz w:val="20"/>
                <w:szCs w:val="20"/>
              </w:rPr>
              <w:t>AKTS</w:t>
            </w:r>
          </w:p>
        </w:tc>
        <w:tc>
          <w:tcPr>
            <w:tcW w:w="4583" w:type="dxa"/>
            <w:gridSpan w:val="2"/>
            <w:vMerge w:val="restart"/>
            <w:tcBorders>
              <w:top w:val="single" w:sz="12" w:space="0" w:color="auto"/>
              <w:left w:val="single" w:sz="12" w:space="0" w:color="auto"/>
              <w:bottom w:val="single" w:sz="8" w:space="0" w:color="000000"/>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color w:val="000000"/>
                <w:sz w:val="20"/>
                <w:szCs w:val="20"/>
              </w:rPr>
              <w:t>DERSİN KODU ve ADI</w:t>
            </w:r>
          </w:p>
        </w:tc>
        <w:tc>
          <w:tcPr>
            <w:tcW w:w="1863" w:type="dxa"/>
            <w:gridSpan w:val="3"/>
            <w:tcBorders>
              <w:top w:val="single" w:sz="12" w:space="0" w:color="auto"/>
              <w:left w:val="single" w:sz="12" w:space="0" w:color="auto"/>
              <w:bottom w:val="single" w:sz="4"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Haftalık ders saati</w:t>
            </w:r>
          </w:p>
        </w:tc>
        <w:tc>
          <w:tcPr>
            <w:tcW w:w="866" w:type="dxa"/>
            <w:vMerge w:val="restart"/>
            <w:tcBorders>
              <w:top w:val="single" w:sz="12" w:space="0" w:color="auto"/>
              <w:left w:val="single" w:sz="12" w:space="0" w:color="auto"/>
              <w:bottom w:val="single" w:sz="8" w:space="0" w:color="000000"/>
              <w:right w:val="single" w:sz="18"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color w:val="000000"/>
                <w:sz w:val="20"/>
                <w:szCs w:val="20"/>
              </w:rPr>
              <w:t>AKTS</w:t>
            </w:r>
          </w:p>
        </w:tc>
      </w:tr>
      <w:tr w:rsidR="00776668" w:rsidRPr="00626E88" w:rsidTr="00776668">
        <w:trPr>
          <w:trHeight w:val="268"/>
          <w:jc w:val="center"/>
        </w:trPr>
        <w:tc>
          <w:tcPr>
            <w:tcW w:w="4014" w:type="dxa"/>
            <w:gridSpan w:val="2"/>
            <w:vMerge/>
            <w:tcBorders>
              <w:top w:val="nil"/>
              <w:left w:val="single" w:sz="18" w:space="0" w:color="auto"/>
              <w:bottom w:val="single" w:sz="12" w:space="0" w:color="auto"/>
              <w:right w:val="single" w:sz="12" w:space="0" w:color="auto"/>
            </w:tcBorders>
            <w:vAlign w:val="center"/>
          </w:tcPr>
          <w:p w:rsidR="00776668" w:rsidRPr="00626E88" w:rsidRDefault="00776668" w:rsidP="00776668">
            <w:pPr>
              <w:spacing w:after="0" w:line="240" w:lineRule="auto"/>
              <w:contextualSpacing/>
              <w:rPr>
                <w:rFonts w:ascii="Calibri" w:hAnsi="Calibri"/>
                <w:b/>
                <w:bCs/>
                <w:sz w:val="20"/>
                <w:szCs w:val="20"/>
              </w:rPr>
            </w:pPr>
          </w:p>
        </w:tc>
        <w:tc>
          <w:tcPr>
            <w:tcW w:w="655" w:type="dxa"/>
            <w:tcBorders>
              <w:top w:val="nil"/>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U</w:t>
            </w:r>
          </w:p>
        </w:tc>
        <w:tc>
          <w:tcPr>
            <w:tcW w:w="704" w:type="dxa"/>
            <w:tcBorders>
              <w:top w:val="nil"/>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rsidR="00776668" w:rsidRPr="00626E88" w:rsidRDefault="00776668" w:rsidP="00776668">
            <w:pPr>
              <w:spacing w:after="0" w:line="240" w:lineRule="auto"/>
              <w:contextualSpacing/>
              <w:rPr>
                <w:rFonts w:ascii="Calibri" w:hAnsi="Calibri"/>
                <w:b/>
                <w:bCs/>
                <w:sz w:val="20"/>
                <w:szCs w:val="20"/>
              </w:rPr>
            </w:pPr>
          </w:p>
        </w:tc>
        <w:tc>
          <w:tcPr>
            <w:tcW w:w="4583" w:type="dxa"/>
            <w:gridSpan w:val="2"/>
            <w:vMerge/>
            <w:tcBorders>
              <w:top w:val="single" w:sz="8" w:space="0" w:color="auto"/>
              <w:left w:val="single" w:sz="12" w:space="0" w:color="auto"/>
              <w:bottom w:val="single" w:sz="12" w:space="0" w:color="auto"/>
              <w:right w:val="single" w:sz="12" w:space="0" w:color="auto"/>
            </w:tcBorders>
            <w:vAlign w:val="center"/>
          </w:tcPr>
          <w:p w:rsidR="00776668" w:rsidRPr="00626E88" w:rsidRDefault="00776668" w:rsidP="00776668">
            <w:pPr>
              <w:spacing w:after="0" w:line="240" w:lineRule="auto"/>
              <w:contextualSpacing/>
              <w:rPr>
                <w:rFonts w:ascii="Calibri" w:hAnsi="Calibri"/>
                <w:b/>
                <w:bCs/>
                <w:sz w:val="20"/>
                <w:szCs w:val="20"/>
              </w:rPr>
            </w:pPr>
          </w:p>
        </w:tc>
        <w:tc>
          <w:tcPr>
            <w:tcW w:w="621" w:type="dxa"/>
            <w:tcBorders>
              <w:top w:val="nil"/>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U</w:t>
            </w:r>
          </w:p>
        </w:tc>
        <w:tc>
          <w:tcPr>
            <w:tcW w:w="621" w:type="dxa"/>
            <w:tcBorders>
              <w:top w:val="nil"/>
              <w:left w:val="single" w:sz="12" w:space="0" w:color="auto"/>
              <w:bottom w:val="single" w:sz="12"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sidRPr="00626E88">
              <w:rPr>
                <w:rFonts w:ascii="Calibri" w:hAnsi="Calibri"/>
                <w:b/>
                <w:bCs/>
                <w:sz w:val="20"/>
                <w:szCs w:val="20"/>
              </w:rPr>
              <w:t xml:space="preserve">L </w:t>
            </w:r>
          </w:p>
        </w:tc>
        <w:tc>
          <w:tcPr>
            <w:tcW w:w="866" w:type="dxa"/>
            <w:vMerge/>
            <w:tcBorders>
              <w:top w:val="single" w:sz="8" w:space="0" w:color="auto"/>
              <w:left w:val="single" w:sz="12" w:space="0" w:color="auto"/>
              <w:bottom w:val="single" w:sz="12" w:space="0" w:color="auto"/>
              <w:right w:val="single" w:sz="18" w:space="0" w:color="auto"/>
            </w:tcBorders>
            <w:vAlign w:val="center"/>
          </w:tcPr>
          <w:p w:rsidR="00776668" w:rsidRPr="00626E88" w:rsidRDefault="00776668" w:rsidP="00776668">
            <w:pPr>
              <w:spacing w:after="0" w:line="240" w:lineRule="auto"/>
              <w:contextualSpacing/>
              <w:rPr>
                <w:rFonts w:ascii="Calibri" w:hAnsi="Calibri"/>
                <w:b/>
                <w:bCs/>
                <w:sz w:val="20"/>
                <w:szCs w:val="20"/>
              </w:rPr>
            </w:pPr>
          </w:p>
        </w:tc>
      </w:tr>
      <w:tr w:rsidR="00776668" w:rsidRPr="00626E88" w:rsidTr="00776668">
        <w:trPr>
          <w:trHeight w:val="227"/>
          <w:jc w:val="center"/>
        </w:trPr>
        <w:tc>
          <w:tcPr>
            <w:tcW w:w="1009" w:type="dxa"/>
            <w:tcBorders>
              <w:top w:val="single" w:sz="12" w:space="0" w:color="auto"/>
              <w:left w:val="single" w:sz="18"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MAD401</w:t>
            </w:r>
          </w:p>
        </w:tc>
        <w:tc>
          <w:tcPr>
            <w:tcW w:w="3005" w:type="dxa"/>
            <w:tcBorders>
              <w:top w:val="single" w:sz="12" w:space="0" w:color="auto"/>
              <w:left w:val="single" w:sz="18"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Maden Mühendisliği Tasarımı *</w:t>
            </w:r>
          </w:p>
        </w:tc>
        <w:tc>
          <w:tcPr>
            <w:tcW w:w="655" w:type="dxa"/>
            <w:tcBorders>
              <w:top w:val="single" w:sz="1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0</w:t>
            </w:r>
          </w:p>
        </w:tc>
        <w:tc>
          <w:tcPr>
            <w:tcW w:w="621" w:type="dxa"/>
            <w:tcBorders>
              <w:top w:val="single" w:sz="1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2</w:t>
            </w:r>
          </w:p>
        </w:tc>
        <w:tc>
          <w:tcPr>
            <w:tcW w:w="704" w:type="dxa"/>
            <w:tcBorders>
              <w:top w:val="single" w:sz="1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2</w:t>
            </w:r>
          </w:p>
        </w:tc>
        <w:tc>
          <w:tcPr>
            <w:tcW w:w="728" w:type="dxa"/>
            <w:tcBorders>
              <w:top w:val="single" w:sz="1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6</w:t>
            </w:r>
          </w:p>
        </w:tc>
        <w:tc>
          <w:tcPr>
            <w:tcW w:w="949" w:type="dxa"/>
            <w:tcBorders>
              <w:top w:val="single" w:sz="12" w:space="0" w:color="auto"/>
              <w:left w:val="single" w:sz="12"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MAD402</w:t>
            </w:r>
          </w:p>
        </w:tc>
        <w:tc>
          <w:tcPr>
            <w:tcW w:w="3634" w:type="dxa"/>
            <w:tcBorders>
              <w:top w:val="single" w:sz="1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Maden Mühendisliği Uygulamaları *</w:t>
            </w:r>
          </w:p>
        </w:tc>
        <w:tc>
          <w:tcPr>
            <w:tcW w:w="621" w:type="dxa"/>
            <w:tcBorders>
              <w:top w:val="single" w:sz="1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0</w:t>
            </w:r>
          </w:p>
        </w:tc>
        <w:tc>
          <w:tcPr>
            <w:tcW w:w="621" w:type="dxa"/>
            <w:tcBorders>
              <w:top w:val="single" w:sz="1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2</w:t>
            </w:r>
          </w:p>
        </w:tc>
        <w:tc>
          <w:tcPr>
            <w:tcW w:w="621" w:type="dxa"/>
            <w:tcBorders>
              <w:top w:val="single" w:sz="1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2</w:t>
            </w:r>
          </w:p>
        </w:tc>
        <w:tc>
          <w:tcPr>
            <w:tcW w:w="866" w:type="dxa"/>
            <w:tcBorders>
              <w:top w:val="single" w:sz="12" w:space="0" w:color="auto"/>
              <w:left w:val="single" w:sz="12" w:space="0" w:color="auto"/>
              <w:bottom w:val="single" w:sz="12" w:space="0" w:color="auto"/>
              <w:right w:val="single" w:sz="18" w:space="0" w:color="auto"/>
            </w:tcBorders>
            <w:shd w:val="clear" w:color="000000" w:fill="FFFFFF"/>
          </w:tcPr>
          <w:p w:rsidR="00776668" w:rsidRPr="008B4A05" w:rsidRDefault="00776668" w:rsidP="00776668">
            <w:pPr>
              <w:spacing w:after="0"/>
              <w:jc w:val="center"/>
              <w:rPr>
                <w:sz w:val="20"/>
              </w:rPr>
            </w:pPr>
            <w:r w:rsidRPr="008B4A05">
              <w:rPr>
                <w:sz w:val="20"/>
              </w:rPr>
              <w:t>6</w:t>
            </w:r>
          </w:p>
        </w:tc>
      </w:tr>
      <w:tr w:rsidR="00776668" w:rsidRPr="00626E88" w:rsidTr="00776668">
        <w:trPr>
          <w:trHeight w:val="227"/>
          <w:jc w:val="center"/>
        </w:trPr>
        <w:tc>
          <w:tcPr>
            <w:tcW w:w="1009" w:type="dxa"/>
            <w:tcBorders>
              <w:top w:val="single" w:sz="12" w:space="0" w:color="auto"/>
              <w:left w:val="single" w:sz="18"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MAD403</w:t>
            </w:r>
          </w:p>
        </w:tc>
        <w:tc>
          <w:tcPr>
            <w:tcW w:w="3005" w:type="dxa"/>
            <w:tcBorders>
              <w:top w:val="single" w:sz="12" w:space="0" w:color="auto"/>
              <w:left w:val="single" w:sz="18"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İş Sağlığı ve Güvenliği II</w:t>
            </w:r>
          </w:p>
        </w:tc>
        <w:tc>
          <w:tcPr>
            <w:tcW w:w="655" w:type="dxa"/>
            <w:tcBorders>
              <w:top w:val="single" w:sz="1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2</w:t>
            </w:r>
          </w:p>
        </w:tc>
        <w:tc>
          <w:tcPr>
            <w:tcW w:w="621" w:type="dxa"/>
            <w:tcBorders>
              <w:top w:val="single" w:sz="1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0</w:t>
            </w:r>
          </w:p>
        </w:tc>
        <w:tc>
          <w:tcPr>
            <w:tcW w:w="704" w:type="dxa"/>
            <w:tcBorders>
              <w:top w:val="single" w:sz="1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2</w:t>
            </w:r>
          </w:p>
        </w:tc>
        <w:tc>
          <w:tcPr>
            <w:tcW w:w="728" w:type="dxa"/>
            <w:tcBorders>
              <w:top w:val="single" w:sz="1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3</w:t>
            </w:r>
          </w:p>
        </w:tc>
        <w:tc>
          <w:tcPr>
            <w:tcW w:w="949" w:type="dxa"/>
            <w:tcBorders>
              <w:top w:val="single" w:sz="12" w:space="0" w:color="auto"/>
              <w:left w:val="single" w:sz="12"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MAD404</w:t>
            </w:r>
          </w:p>
        </w:tc>
        <w:tc>
          <w:tcPr>
            <w:tcW w:w="3634" w:type="dxa"/>
            <w:tcBorders>
              <w:top w:val="single" w:sz="1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Standartlar ve Kalite Yönetim Sistemleri</w:t>
            </w:r>
          </w:p>
        </w:tc>
        <w:tc>
          <w:tcPr>
            <w:tcW w:w="621" w:type="dxa"/>
            <w:tcBorders>
              <w:top w:val="single" w:sz="1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2</w:t>
            </w:r>
          </w:p>
        </w:tc>
        <w:tc>
          <w:tcPr>
            <w:tcW w:w="621" w:type="dxa"/>
            <w:tcBorders>
              <w:top w:val="single" w:sz="1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0</w:t>
            </w:r>
          </w:p>
        </w:tc>
        <w:tc>
          <w:tcPr>
            <w:tcW w:w="621" w:type="dxa"/>
            <w:tcBorders>
              <w:top w:val="single" w:sz="1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2</w:t>
            </w:r>
          </w:p>
        </w:tc>
        <w:tc>
          <w:tcPr>
            <w:tcW w:w="866" w:type="dxa"/>
            <w:tcBorders>
              <w:top w:val="single" w:sz="12" w:space="0" w:color="auto"/>
              <w:left w:val="single" w:sz="12" w:space="0" w:color="auto"/>
              <w:bottom w:val="single" w:sz="12" w:space="0" w:color="auto"/>
              <w:right w:val="single" w:sz="18" w:space="0" w:color="auto"/>
            </w:tcBorders>
            <w:shd w:val="clear" w:color="000000" w:fill="FFFFFF"/>
          </w:tcPr>
          <w:p w:rsidR="00776668" w:rsidRPr="008B4A05" w:rsidRDefault="00776668" w:rsidP="00776668">
            <w:pPr>
              <w:spacing w:after="0"/>
              <w:jc w:val="center"/>
              <w:rPr>
                <w:sz w:val="20"/>
              </w:rPr>
            </w:pPr>
            <w:r w:rsidRPr="008B4A05">
              <w:rPr>
                <w:sz w:val="20"/>
              </w:rPr>
              <w:t>3</w:t>
            </w:r>
          </w:p>
        </w:tc>
      </w:tr>
      <w:tr w:rsidR="00776668" w:rsidRPr="00626E88" w:rsidTr="00776668">
        <w:trPr>
          <w:trHeight w:val="227"/>
          <w:jc w:val="center"/>
        </w:trPr>
        <w:tc>
          <w:tcPr>
            <w:tcW w:w="1009" w:type="dxa"/>
            <w:tcBorders>
              <w:top w:val="single" w:sz="2" w:space="0" w:color="auto"/>
              <w:left w:val="single" w:sz="18"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MAD405</w:t>
            </w:r>
          </w:p>
        </w:tc>
        <w:tc>
          <w:tcPr>
            <w:tcW w:w="3005" w:type="dxa"/>
            <w:tcBorders>
              <w:top w:val="single" w:sz="2" w:space="0" w:color="auto"/>
              <w:left w:val="single" w:sz="18"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Maden-İş Hukuku ve ÇED</w:t>
            </w:r>
          </w:p>
        </w:tc>
        <w:tc>
          <w:tcPr>
            <w:tcW w:w="655"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2</w:t>
            </w:r>
          </w:p>
        </w:tc>
        <w:tc>
          <w:tcPr>
            <w:tcW w:w="728"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3</w:t>
            </w:r>
          </w:p>
        </w:tc>
        <w:tc>
          <w:tcPr>
            <w:tcW w:w="949"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MAD406</w:t>
            </w:r>
          </w:p>
        </w:tc>
        <w:tc>
          <w:tcPr>
            <w:tcW w:w="3634"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Madenlerde Nakliyat ve Su Atımı</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3</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3</w:t>
            </w:r>
          </w:p>
        </w:tc>
        <w:tc>
          <w:tcPr>
            <w:tcW w:w="866" w:type="dxa"/>
            <w:tcBorders>
              <w:top w:val="single" w:sz="2" w:space="0" w:color="auto"/>
              <w:left w:val="single" w:sz="12" w:space="0" w:color="auto"/>
              <w:bottom w:val="single" w:sz="12" w:space="0" w:color="auto"/>
              <w:right w:val="single" w:sz="18" w:space="0" w:color="auto"/>
            </w:tcBorders>
            <w:shd w:val="clear" w:color="000000" w:fill="FFFFFF"/>
          </w:tcPr>
          <w:p w:rsidR="00776668" w:rsidRPr="008B4A05" w:rsidRDefault="00776668" w:rsidP="00776668">
            <w:pPr>
              <w:spacing w:after="0"/>
              <w:jc w:val="center"/>
              <w:rPr>
                <w:sz w:val="20"/>
              </w:rPr>
            </w:pPr>
            <w:r w:rsidRPr="008B4A05">
              <w:rPr>
                <w:sz w:val="20"/>
              </w:rPr>
              <w:t>5</w:t>
            </w:r>
          </w:p>
        </w:tc>
      </w:tr>
      <w:tr w:rsidR="00776668" w:rsidRPr="00626E88" w:rsidTr="00776668">
        <w:trPr>
          <w:trHeight w:val="227"/>
          <w:jc w:val="center"/>
        </w:trPr>
        <w:tc>
          <w:tcPr>
            <w:tcW w:w="1009" w:type="dxa"/>
            <w:tcBorders>
              <w:top w:val="single" w:sz="2" w:space="0" w:color="auto"/>
              <w:left w:val="single" w:sz="18"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MAD407</w:t>
            </w:r>
          </w:p>
        </w:tc>
        <w:tc>
          <w:tcPr>
            <w:tcW w:w="3005" w:type="dxa"/>
            <w:tcBorders>
              <w:top w:val="single" w:sz="2" w:space="0" w:color="auto"/>
              <w:left w:val="single" w:sz="18"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Mühendislik Ekonomisi</w:t>
            </w:r>
          </w:p>
        </w:tc>
        <w:tc>
          <w:tcPr>
            <w:tcW w:w="655"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2</w:t>
            </w:r>
          </w:p>
        </w:tc>
        <w:tc>
          <w:tcPr>
            <w:tcW w:w="728"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4</w:t>
            </w:r>
          </w:p>
        </w:tc>
        <w:tc>
          <w:tcPr>
            <w:tcW w:w="949"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SG110</w:t>
            </w:r>
          </w:p>
        </w:tc>
        <w:tc>
          <w:tcPr>
            <w:tcW w:w="3634"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Seçmeli Ders IX</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8B4A05" w:rsidRDefault="00776668" w:rsidP="00776668">
            <w:pPr>
              <w:spacing w:after="0" w:line="240" w:lineRule="auto"/>
              <w:contextualSpacing/>
              <w:jc w:val="center"/>
              <w:rPr>
                <w:rFonts w:ascii="Calibri" w:hAnsi="Calibri"/>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tcPr>
          <w:p w:rsidR="00776668" w:rsidRPr="008B4A05" w:rsidRDefault="00776668" w:rsidP="00776668">
            <w:pPr>
              <w:spacing w:after="0"/>
              <w:jc w:val="center"/>
              <w:rPr>
                <w:sz w:val="20"/>
              </w:rPr>
            </w:pPr>
            <w:r w:rsidRPr="008B4A05">
              <w:rPr>
                <w:sz w:val="20"/>
              </w:rPr>
              <w:t>4</w:t>
            </w:r>
          </w:p>
        </w:tc>
      </w:tr>
      <w:tr w:rsidR="00776668" w:rsidRPr="00626E88" w:rsidTr="00776668">
        <w:trPr>
          <w:trHeight w:val="227"/>
          <w:jc w:val="center"/>
        </w:trPr>
        <w:tc>
          <w:tcPr>
            <w:tcW w:w="1009" w:type="dxa"/>
            <w:tcBorders>
              <w:top w:val="single" w:sz="2" w:space="0" w:color="auto"/>
              <w:left w:val="single" w:sz="18"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MAD409</w:t>
            </w:r>
          </w:p>
        </w:tc>
        <w:tc>
          <w:tcPr>
            <w:tcW w:w="3005" w:type="dxa"/>
            <w:tcBorders>
              <w:top w:val="single" w:sz="2" w:space="0" w:color="auto"/>
              <w:left w:val="single" w:sz="18"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Kömür Hazırlama Teknolojisi</w:t>
            </w:r>
          </w:p>
        </w:tc>
        <w:tc>
          <w:tcPr>
            <w:tcW w:w="655"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1</w:t>
            </w:r>
          </w:p>
        </w:tc>
        <w:tc>
          <w:tcPr>
            <w:tcW w:w="704"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3</w:t>
            </w:r>
          </w:p>
        </w:tc>
        <w:tc>
          <w:tcPr>
            <w:tcW w:w="728"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5</w:t>
            </w:r>
          </w:p>
        </w:tc>
        <w:tc>
          <w:tcPr>
            <w:tcW w:w="949"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SG112</w:t>
            </w:r>
          </w:p>
        </w:tc>
        <w:tc>
          <w:tcPr>
            <w:tcW w:w="3634"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Seçmeli Ders X</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8B4A05" w:rsidRDefault="00776668" w:rsidP="00776668">
            <w:pPr>
              <w:spacing w:after="0" w:line="240" w:lineRule="auto"/>
              <w:contextualSpacing/>
              <w:jc w:val="center"/>
              <w:rPr>
                <w:rFonts w:ascii="Calibri" w:hAnsi="Calibri"/>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tcPr>
          <w:p w:rsidR="00776668" w:rsidRPr="008B4A05" w:rsidRDefault="00776668" w:rsidP="00776668">
            <w:pPr>
              <w:spacing w:after="0"/>
              <w:jc w:val="center"/>
              <w:rPr>
                <w:sz w:val="20"/>
              </w:rPr>
            </w:pPr>
            <w:r w:rsidRPr="008B4A05">
              <w:rPr>
                <w:sz w:val="20"/>
              </w:rPr>
              <w:t>4</w:t>
            </w:r>
          </w:p>
        </w:tc>
      </w:tr>
      <w:tr w:rsidR="00776668" w:rsidRPr="00626E88" w:rsidTr="00776668">
        <w:trPr>
          <w:trHeight w:val="227"/>
          <w:jc w:val="center"/>
        </w:trPr>
        <w:tc>
          <w:tcPr>
            <w:tcW w:w="1009" w:type="dxa"/>
            <w:tcBorders>
              <w:top w:val="single" w:sz="2" w:space="0" w:color="auto"/>
              <w:left w:val="single" w:sz="18"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SG105</w:t>
            </w:r>
          </w:p>
        </w:tc>
        <w:tc>
          <w:tcPr>
            <w:tcW w:w="3005" w:type="dxa"/>
            <w:tcBorders>
              <w:top w:val="single" w:sz="2" w:space="0" w:color="auto"/>
              <w:left w:val="single" w:sz="18"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Seçmeli Ders VII</w:t>
            </w:r>
          </w:p>
        </w:tc>
        <w:tc>
          <w:tcPr>
            <w:tcW w:w="655"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8B4A05" w:rsidRDefault="00776668" w:rsidP="00776668">
            <w:pPr>
              <w:spacing w:after="0" w:line="240" w:lineRule="auto"/>
              <w:contextualSpacing/>
              <w:jc w:val="center"/>
              <w:rPr>
                <w:rFonts w:ascii="Calibri" w:hAnsi="Calibri"/>
                <w:sz w:val="20"/>
                <w:szCs w:val="20"/>
              </w:rPr>
            </w:pPr>
          </w:p>
        </w:tc>
        <w:tc>
          <w:tcPr>
            <w:tcW w:w="728"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5</w:t>
            </w:r>
          </w:p>
        </w:tc>
        <w:tc>
          <w:tcPr>
            <w:tcW w:w="949"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SG114</w:t>
            </w:r>
          </w:p>
        </w:tc>
        <w:tc>
          <w:tcPr>
            <w:tcW w:w="3634"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Seçmeli Ders XI</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8B4A05" w:rsidRDefault="00776668" w:rsidP="00776668">
            <w:pPr>
              <w:spacing w:after="0" w:line="240" w:lineRule="auto"/>
              <w:contextualSpacing/>
              <w:jc w:val="center"/>
              <w:rPr>
                <w:rFonts w:ascii="Calibri" w:hAnsi="Calibri"/>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tcPr>
          <w:p w:rsidR="00776668" w:rsidRPr="008B4A05" w:rsidRDefault="00776668" w:rsidP="00776668">
            <w:pPr>
              <w:spacing w:after="0"/>
              <w:jc w:val="center"/>
              <w:rPr>
                <w:sz w:val="20"/>
              </w:rPr>
            </w:pPr>
            <w:r w:rsidRPr="008B4A05">
              <w:rPr>
                <w:sz w:val="20"/>
              </w:rPr>
              <w:t>4</w:t>
            </w:r>
          </w:p>
        </w:tc>
      </w:tr>
      <w:tr w:rsidR="00776668" w:rsidRPr="00626E88" w:rsidTr="00776668">
        <w:trPr>
          <w:trHeight w:val="227"/>
          <w:jc w:val="center"/>
        </w:trPr>
        <w:tc>
          <w:tcPr>
            <w:tcW w:w="1009" w:type="dxa"/>
            <w:tcBorders>
              <w:top w:val="single" w:sz="2" w:space="0" w:color="auto"/>
              <w:left w:val="single" w:sz="18"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SG107</w:t>
            </w:r>
          </w:p>
        </w:tc>
        <w:tc>
          <w:tcPr>
            <w:tcW w:w="3005" w:type="dxa"/>
            <w:tcBorders>
              <w:top w:val="single" w:sz="2" w:space="0" w:color="auto"/>
              <w:left w:val="single" w:sz="18"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Seçmeli Ders VIII</w:t>
            </w:r>
          </w:p>
        </w:tc>
        <w:tc>
          <w:tcPr>
            <w:tcW w:w="655"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8B4A05" w:rsidRDefault="00776668" w:rsidP="00776668">
            <w:pPr>
              <w:spacing w:after="0" w:line="240" w:lineRule="auto"/>
              <w:contextualSpacing/>
              <w:jc w:val="center"/>
              <w:rPr>
                <w:rFonts w:ascii="Calibri" w:hAnsi="Calibri"/>
                <w:sz w:val="20"/>
                <w:szCs w:val="20"/>
              </w:rPr>
            </w:pPr>
          </w:p>
        </w:tc>
        <w:tc>
          <w:tcPr>
            <w:tcW w:w="728"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r w:rsidRPr="008B4A05">
              <w:rPr>
                <w:sz w:val="20"/>
              </w:rPr>
              <w:t>4</w:t>
            </w:r>
          </w:p>
        </w:tc>
        <w:tc>
          <w:tcPr>
            <w:tcW w:w="949"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SG116</w:t>
            </w:r>
          </w:p>
        </w:tc>
        <w:tc>
          <w:tcPr>
            <w:tcW w:w="3634"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rPr>
                <w:sz w:val="20"/>
              </w:rPr>
            </w:pPr>
            <w:r w:rsidRPr="008B4A05">
              <w:rPr>
                <w:sz w:val="20"/>
              </w:rPr>
              <w:t>Seçmeli Ders XII</w:t>
            </w: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tcPr>
          <w:p w:rsidR="00776668" w:rsidRPr="008B4A05" w:rsidRDefault="00776668" w:rsidP="00776668">
            <w:pPr>
              <w:spacing w:after="0"/>
              <w:jc w:val="center"/>
              <w:rPr>
                <w:sz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76668" w:rsidRPr="008B4A05" w:rsidRDefault="00776668" w:rsidP="00776668">
            <w:pPr>
              <w:spacing w:after="0" w:line="240" w:lineRule="auto"/>
              <w:contextualSpacing/>
              <w:jc w:val="center"/>
              <w:rPr>
                <w:rFonts w:ascii="Calibri" w:hAnsi="Calibri"/>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tcPr>
          <w:p w:rsidR="00776668" w:rsidRPr="008B4A05" w:rsidRDefault="00776668" w:rsidP="00776668">
            <w:pPr>
              <w:spacing w:after="0"/>
              <w:jc w:val="center"/>
              <w:rPr>
                <w:sz w:val="20"/>
              </w:rPr>
            </w:pPr>
            <w:r w:rsidRPr="008B4A05">
              <w:rPr>
                <w:sz w:val="20"/>
              </w:rPr>
              <w:t>4</w:t>
            </w:r>
          </w:p>
        </w:tc>
      </w:tr>
      <w:tr w:rsidR="00776668" w:rsidRPr="00626E88" w:rsidTr="00776668">
        <w:trPr>
          <w:trHeight w:val="268"/>
          <w:jc w:val="center"/>
        </w:trPr>
        <w:tc>
          <w:tcPr>
            <w:tcW w:w="5994" w:type="dxa"/>
            <w:gridSpan w:val="5"/>
            <w:tcBorders>
              <w:top w:val="single" w:sz="12" w:space="0" w:color="auto"/>
              <w:left w:val="single" w:sz="18" w:space="0" w:color="auto"/>
              <w:bottom w:val="single" w:sz="18" w:space="0" w:color="auto"/>
              <w:right w:val="single" w:sz="12" w:space="0" w:color="auto"/>
            </w:tcBorders>
            <w:shd w:val="clear" w:color="000000" w:fill="FFFFFF"/>
            <w:vAlign w:val="center"/>
          </w:tcPr>
          <w:p w:rsidR="00776668" w:rsidRPr="00626E88" w:rsidRDefault="00776668" w:rsidP="00776668">
            <w:pPr>
              <w:spacing w:after="0" w:line="240" w:lineRule="auto"/>
              <w:contextualSpacing/>
              <w:rPr>
                <w:rFonts w:ascii="Calibri" w:hAnsi="Calibri"/>
                <w:b/>
                <w:bCs/>
                <w:sz w:val="20"/>
                <w:szCs w:val="20"/>
              </w:rPr>
            </w:pPr>
            <w:r w:rsidRPr="00626E88">
              <w:rPr>
                <w:rFonts w:ascii="Calibri" w:hAnsi="Calibri"/>
                <w:b/>
                <w:bCs/>
                <w:sz w:val="20"/>
                <w:szCs w:val="20"/>
              </w:rPr>
              <w:t>Toplam Kredi</w:t>
            </w:r>
          </w:p>
        </w:tc>
        <w:tc>
          <w:tcPr>
            <w:tcW w:w="728" w:type="dxa"/>
            <w:tcBorders>
              <w:top w:val="single" w:sz="12" w:space="0" w:color="auto"/>
              <w:left w:val="single" w:sz="12" w:space="0" w:color="auto"/>
              <w:bottom w:val="single" w:sz="18" w:space="0" w:color="auto"/>
              <w:right w:val="single" w:sz="12"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Pr>
                <w:rFonts w:ascii="Calibri" w:hAnsi="Calibri"/>
                <w:b/>
                <w:bCs/>
                <w:sz w:val="20"/>
                <w:szCs w:val="20"/>
              </w:rPr>
              <w:t>30</w:t>
            </w:r>
          </w:p>
        </w:tc>
        <w:tc>
          <w:tcPr>
            <w:tcW w:w="6446" w:type="dxa"/>
            <w:gridSpan w:val="5"/>
            <w:tcBorders>
              <w:top w:val="single" w:sz="12" w:space="0" w:color="auto"/>
              <w:left w:val="single" w:sz="12" w:space="0" w:color="auto"/>
              <w:bottom w:val="single" w:sz="18" w:space="0" w:color="auto"/>
              <w:right w:val="single" w:sz="12" w:space="0" w:color="auto"/>
            </w:tcBorders>
            <w:shd w:val="clear" w:color="000000" w:fill="FFFFFF"/>
            <w:vAlign w:val="center"/>
          </w:tcPr>
          <w:p w:rsidR="00776668" w:rsidRPr="00626E88" w:rsidRDefault="00776668" w:rsidP="00776668">
            <w:pPr>
              <w:spacing w:after="0" w:line="240" w:lineRule="auto"/>
              <w:contextualSpacing/>
              <w:rPr>
                <w:rFonts w:ascii="Calibri" w:hAnsi="Calibri"/>
                <w:b/>
                <w:bCs/>
                <w:sz w:val="20"/>
                <w:szCs w:val="20"/>
              </w:rPr>
            </w:pPr>
            <w:r w:rsidRPr="00626E88">
              <w:rPr>
                <w:rFonts w:ascii="Calibri" w:hAnsi="Calibri"/>
                <w:b/>
                <w:bCs/>
                <w:sz w:val="20"/>
                <w:szCs w:val="20"/>
              </w:rPr>
              <w:t>Toplam Kredi</w:t>
            </w:r>
          </w:p>
        </w:tc>
        <w:tc>
          <w:tcPr>
            <w:tcW w:w="866" w:type="dxa"/>
            <w:tcBorders>
              <w:top w:val="single" w:sz="12" w:space="0" w:color="auto"/>
              <w:left w:val="single" w:sz="12" w:space="0" w:color="auto"/>
              <w:bottom w:val="single" w:sz="18" w:space="0" w:color="auto"/>
              <w:right w:val="single" w:sz="18" w:space="0" w:color="auto"/>
            </w:tcBorders>
            <w:shd w:val="clear" w:color="000000" w:fill="FFFFFF"/>
            <w:vAlign w:val="center"/>
          </w:tcPr>
          <w:p w:rsidR="00776668" w:rsidRPr="00626E88" w:rsidRDefault="00776668" w:rsidP="00776668">
            <w:pPr>
              <w:spacing w:after="0" w:line="240" w:lineRule="auto"/>
              <w:contextualSpacing/>
              <w:jc w:val="center"/>
              <w:rPr>
                <w:rFonts w:ascii="Calibri" w:hAnsi="Calibri"/>
                <w:b/>
                <w:bCs/>
                <w:sz w:val="20"/>
                <w:szCs w:val="20"/>
              </w:rPr>
            </w:pPr>
            <w:r>
              <w:rPr>
                <w:rFonts w:ascii="Calibri" w:hAnsi="Calibri"/>
                <w:b/>
                <w:bCs/>
                <w:sz w:val="20"/>
                <w:szCs w:val="20"/>
              </w:rPr>
              <w:t>30</w:t>
            </w:r>
          </w:p>
        </w:tc>
      </w:tr>
    </w:tbl>
    <w:p w:rsidR="00776668" w:rsidRPr="00E81D70" w:rsidRDefault="00776668" w:rsidP="00776668">
      <w:pPr>
        <w:spacing w:after="0" w:line="240" w:lineRule="auto"/>
        <w:jc w:val="both"/>
        <w:rPr>
          <w:rFonts w:ascii="Calibri" w:eastAsia="Times New Roman" w:hAnsi="Calibri" w:cs="Times New Roman"/>
          <w:color w:val="000000"/>
          <w:sz w:val="20"/>
          <w:szCs w:val="24"/>
          <w:lang w:eastAsia="tr-TR"/>
        </w:rPr>
      </w:pPr>
      <w:r w:rsidRPr="00E81D70">
        <w:rPr>
          <w:rFonts w:ascii="Calibri" w:eastAsia="Times New Roman" w:hAnsi="Calibri" w:cs="Times New Roman"/>
          <w:color w:val="000000"/>
          <w:sz w:val="20"/>
          <w:szCs w:val="24"/>
          <w:vertAlign w:val="superscript"/>
          <w:lang w:eastAsia="tr-TR"/>
        </w:rPr>
        <w:t>1</w:t>
      </w:r>
      <w:r w:rsidRPr="00E81D70">
        <w:rPr>
          <w:rFonts w:ascii="Calibri" w:eastAsia="Times New Roman" w:hAnsi="Calibri" w:cs="Times New Roman"/>
          <w:color w:val="000000"/>
          <w:sz w:val="20"/>
          <w:szCs w:val="24"/>
          <w:lang w:eastAsia="tr-TR"/>
        </w:rPr>
        <w:t xml:space="preserve">Seçmeli dersleri, yarıyılında, tek satırda ve kod yazmadan </w:t>
      </w:r>
      <w:r w:rsidRPr="00E81D70">
        <w:rPr>
          <w:rFonts w:ascii="Calibri" w:eastAsia="Times New Roman" w:hAnsi="Calibri" w:cs="Times New Roman"/>
          <w:b/>
          <w:i/>
          <w:color w:val="000000"/>
          <w:sz w:val="20"/>
          <w:szCs w:val="24"/>
          <w:lang w:eastAsia="tr-TR"/>
        </w:rPr>
        <w:t>Seçmeli Ders</w:t>
      </w:r>
      <w:r w:rsidRPr="00E81D70">
        <w:rPr>
          <w:rFonts w:ascii="Calibri" w:eastAsia="Times New Roman" w:hAnsi="Calibri" w:cs="Times New Roman"/>
          <w:color w:val="000000"/>
          <w:sz w:val="20"/>
          <w:szCs w:val="24"/>
          <w:lang w:eastAsia="tr-TR"/>
        </w:rPr>
        <w:t xml:space="preserve"> olarak yazınız. Yazılan AKTS, o yarıyılda alınması gereken seçmeli derslerin AKTS kredilerinin toplamı olmalıdır.</w:t>
      </w:r>
    </w:p>
    <w:p w:rsidR="00776668" w:rsidRPr="00E81D70" w:rsidRDefault="00776668" w:rsidP="00776668">
      <w:pPr>
        <w:spacing w:after="0" w:line="240" w:lineRule="auto"/>
        <w:jc w:val="both"/>
        <w:rPr>
          <w:rFonts w:ascii="Calibri" w:eastAsia="Times New Roman" w:hAnsi="Calibri" w:cs="Times New Roman"/>
          <w:color w:val="000000"/>
          <w:sz w:val="20"/>
          <w:szCs w:val="24"/>
          <w:lang w:eastAsia="tr-TR"/>
        </w:rPr>
      </w:pPr>
      <w:r w:rsidRPr="00E81D70">
        <w:rPr>
          <w:rFonts w:ascii="Calibri" w:eastAsia="Times New Roman" w:hAnsi="Calibri" w:cs="Times New Roman"/>
          <w:color w:val="000000"/>
          <w:sz w:val="20"/>
          <w:szCs w:val="24"/>
          <w:vertAlign w:val="superscript"/>
          <w:lang w:eastAsia="tr-TR"/>
        </w:rPr>
        <w:t>2</w:t>
      </w:r>
      <w:r w:rsidRPr="00E81D70">
        <w:rPr>
          <w:rFonts w:ascii="Calibri" w:eastAsia="Times New Roman" w:hAnsi="Calibri" w:cs="Times New Roman"/>
          <w:color w:val="000000"/>
          <w:sz w:val="20"/>
          <w:szCs w:val="24"/>
          <w:lang w:eastAsia="tr-TR"/>
        </w:rPr>
        <w:t>Alınabilecek seçmeli derslerin (Alan içi/Alan dışı</w:t>
      </w:r>
      <w:r>
        <w:rPr>
          <w:rFonts w:ascii="Calibri" w:eastAsia="Times New Roman" w:hAnsi="Calibri" w:cs="Times New Roman"/>
          <w:color w:val="000000"/>
          <w:sz w:val="20"/>
          <w:szCs w:val="24"/>
          <w:lang w:eastAsia="tr-TR"/>
        </w:rPr>
        <w:t>) tümünü yarıyıl bazında Tablo 5.3’t</w:t>
      </w:r>
      <w:r w:rsidRPr="00E81D70">
        <w:rPr>
          <w:rFonts w:ascii="Calibri" w:eastAsia="Times New Roman" w:hAnsi="Calibri" w:cs="Times New Roman"/>
          <w:color w:val="000000"/>
          <w:sz w:val="20"/>
          <w:szCs w:val="24"/>
          <w:lang w:eastAsia="tr-TR"/>
        </w:rPr>
        <w:t>e veriniz.</w:t>
      </w:r>
    </w:p>
    <w:p w:rsidR="00776668" w:rsidRDefault="00776668" w:rsidP="00776668">
      <w:r w:rsidRPr="00E81D70">
        <w:rPr>
          <w:rFonts w:ascii="Calibri" w:eastAsia="Times New Roman" w:hAnsi="Calibri" w:cs="Times New Roman"/>
          <w:color w:val="000000"/>
          <w:sz w:val="20"/>
          <w:szCs w:val="24"/>
          <w:vertAlign w:val="superscript"/>
          <w:lang w:eastAsia="tr-TR"/>
        </w:rPr>
        <w:t>3</w:t>
      </w:r>
      <w:r w:rsidRPr="00E81D70">
        <w:rPr>
          <w:rFonts w:ascii="Calibri" w:eastAsia="Times New Roman" w:hAnsi="Calibri" w:cs="Times New Roman"/>
          <w:b/>
          <w:sz w:val="20"/>
          <w:szCs w:val="24"/>
          <w:lang w:eastAsia="tr-TR"/>
        </w:rPr>
        <w:t>T</w:t>
      </w:r>
      <w:r w:rsidRPr="00E81D70">
        <w:rPr>
          <w:rFonts w:ascii="Calibri" w:eastAsia="Times New Roman" w:hAnsi="Calibri" w:cs="Times New Roman"/>
          <w:sz w:val="20"/>
          <w:szCs w:val="24"/>
          <w:lang w:eastAsia="tr-TR"/>
        </w:rPr>
        <w:t xml:space="preserve">: Teorik, </w:t>
      </w:r>
      <w:r w:rsidRPr="00E81D70">
        <w:rPr>
          <w:rFonts w:ascii="Calibri" w:eastAsia="Times New Roman" w:hAnsi="Calibri" w:cs="Times New Roman"/>
          <w:b/>
          <w:sz w:val="20"/>
          <w:szCs w:val="24"/>
          <w:lang w:eastAsia="tr-TR"/>
        </w:rPr>
        <w:t>U</w:t>
      </w:r>
      <w:r w:rsidRPr="00E81D70">
        <w:rPr>
          <w:rFonts w:ascii="Calibri" w:eastAsia="Times New Roman" w:hAnsi="Calibri" w:cs="Times New Roman"/>
          <w:sz w:val="20"/>
          <w:szCs w:val="24"/>
          <w:lang w:eastAsia="tr-TR"/>
        </w:rPr>
        <w:t xml:space="preserve">: Uygulama (problem çözümü, alan çalışması, tartışma vb.), </w:t>
      </w:r>
      <w:r w:rsidRPr="00E81D70">
        <w:rPr>
          <w:rFonts w:ascii="Calibri" w:eastAsia="Times New Roman" w:hAnsi="Calibri" w:cs="Times New Roman"/>
          <w:b/>
          <w:sz w:val="20"/>
          <w:szCs w:val="24"/>
          <w:lang w:eastAsia="tr-TR"/>
        </w:rPr>
        <w:t>L</w:t>
      </w:r>
      <w:r w:rsidRPr="00E81D70">
        <w:rPr>
          <w:rFonts w:ascii="Calibri" w:eastAsia="Times New Roman" w:hAnsi="Calibri" w:cs="Times New Roman"/>
          <w:sz w:val="20"/>
          <w:szCs w:val="24"/>
          <w:lang w:eastAsia="tr-TR"/>
        </w:rPr>
        <w:t>: Laboratuvar</w:t>
      </w:r>
    </w:p>
    <w:p w:rsidR="00776668" w:rsidRDefault="00776668" w:rsidP="00776668">
      <w:pPr>
        <w:sectPr w:rsidR="00776668" w:rsidSect="00776668">
          <w:pgSz w:w="16838" w:h="11906" w:orient="landscape"/>
          <w:pgMar w:top="1418" w:right="1418" w:bottom="1418" w:left="1418" w:header="709" w:footer="709" w:gutter="0"/>
          <w:cols w:space="708"/>
          <w:docGrid w:linePitch="360"/>
        </w:sectPr>
      </w:pPr>
    </w:p>
    <w:p w:rsidR="00776668" w:rsidRPr="00E81D70" w:rsidRDefault="00776668" w:rsidP="00776668">
      <w:pPr>
        <w:spacing w:after="0" w:line="240" w:lineRule="auto"/>
        <w:jc w:val="center"/>
        <w:rPr>
          <w:rStyle w:val="bold-font"/>
          <w:rFonts w:cs="Times New Roman"/>
          <w:b/>
          <w:sz w:val="24"/>
          <w:szCs w:val="24"/>
          <w:shd w:val="clear" w:color="auto" w:fill="FFFFFF"/>
        </w:rPr>
      </w:pPr>
      <w:r w:rsidRPr="00E81D70">
        <w:rPr>
          <w:rStyle w:val="bold-font"/>
          <w:rFonts w:cs="Times New Roman"/>
          <w:b/>
          <w:sz w:val="24"/>
          <w:szCs w:val="24"/>
          <w:shd w:val="clear" w:color="auto" w:fill="FFFFFF"/>
        </w:rPr>
        <w:lastRenderedPageBreak/>
        <w:t>Tablo 5.3 Yarıyıl Temelinde Sunulan Seçmeli Dersler</w:t>
      </w:r>
    </w:p>
    <w:p w:rsidR="00776668" w:rsidRDefault="00776668" w:rsidP="00776668">
      <w:pPr>
        <w:spacing w:after="0" w:line="240" w:lineRule="auto"/>
        <w:jc w:val="center"/>
        <w:rPr>
          <w:rStyle w:val="bold-font"/>
          <w:rFonts w:cs="Times New Roman"/>
          <w:b/>
          <w:sz w:val="24"/>
          <w:szCs w:val="24"/>
          <w:shd w:val="clear" w:color="auto" w:fill="FFFFFF"/>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721"/>
        <w:gridCol w:w="504"/>
        <w:gridCol w:w="504"/>
        <w:gridCol w:w="670"/>
        <w:gridCol w:w="504"/>
        <w:gridCol w:w="1003"/>
        <w:gridCol w:w="1011"/>
      </w:tblGrid>
      <w:tr w:rsidR="00776668" w:rsidRPr="00626E88" w:rsidTr="00776668">
        <w:trPr>
          <w:trHeight w:val="274"/>
          <w:jc w:val="center"/>
        </w:trPr>
        <w:tc>
          <w:tcPr>
            <w:tcW w:w="7885" w:type="dxa"/>
            <w:gridSpan w:val="8"/>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I. YARIYIL /GÜZ</w:t>
            </w:r>
          </w:p>
        </w:tc>
      </w:tr>
      <w:tr w:rsidR="00776668" w:rsidRPr="00626E88" w:rsidTr="00776668">
        <w:trPr>
          <w:jc w:val="center"/>
        </w:trPr>
        <w:tc>
          <w:tcPr>
            <w:tcW w:w="3689" w:type="dxa"/>
            <w:gridSpan w:val="2"/>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b/>
                <w:bCs/>
                <w:color w:val="000000"/>
                <w:sz w:val="18"/>
                <w:szCs w:val="20"/>
              </w:rPr>
            </w:pPr>
            <w:r w:rsidRPr="00626E88">
              <w:rPr>
                <w:rFonts w:ascii="Calibri" w:hAnsi="Calibri"/>
                <w:b/>
                <w:bCs/>
                <w:color w:val="000000"/>
                <w:sz w:val="18"/>
                <w:szCs w:val="20"/>
              </w:rPr>
              <w:t>ALAN İÇİ</w:t>
            </w:r>
          </w:p>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b/>
                <w:bCs/>
                <w:color w:val="000000"/>
                <w:sz w:val="18"/>
                <w:szCs w:val="18"/>
              </w:rPr>
            </w:pPr>
            <w:r w:rsidRPr="00626E88">
              <w:rPr>
                <w:rFonts w:ascii="Calibri" w:hAnsi="Calibri"/>
                <w:b/>
                <w:bCs/>
                <w:color w:val="000000"/>
                <w:sz w:val="18"/>
                <w:szCs w:val="18"/>
              </w:rPr>
              <w:t>ALAN DIŞI</w:t>
            </w:r>
          </w:p>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r>
      <w:tr w:rsidR="00776668" w:rsidRPr="00626E88" w:rsidTr="00776668">
        <w:trPr>
          <w:jc w:val="center"/>
        </w:trPr>
        <w:tc>
          <w:tcPr>
            <w:tcW w:w="3689" w:type="dxa"/>
            <w:gridSpan w:val="2"/>
            <w:vMerge/>
            <w:tcBorders>
              <w:left w:val="single" w:sz="18"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TUR101</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sz w:val="20"/>
              </w:rPr>
            </w:pPr>
            <w:r w:rsidRPr="00757071">
              <w:rPr>
                <w:sz w:val="20"/>
              </w:rPr>
              <w:t>Türk Dili 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2</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SG101</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sz w:val="20"/>
              </w:rPr>
            </w:pPr>
            <w:r w:rsidRPr="00757071">
              <w:rPr>
                <w:sz w:val="20"/>
              </w:rPr>
              <w:t>Yabancı Dil 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AİİT101</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sz w:val="20"/>
              </w:rPr>
            </w:pPr>
            <w:r w:rsidRPr="00757071">
              <w:rPr>
                <w:sz w:val="20"/>
              </w:rPr>
              <w:t>Atatürk İlkeleri Ve İnkılap Tarihi 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2</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MAD101</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sz w:val="20"/>
              </w:rPr>
            </w:pPr>
            <w:r w:rsidRPr="00757071">
              <w:rPr>
                <w:sz w:val="20"/>
              </w:rPr>
              <w:t>Matematik 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1</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4</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6</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MAD103</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sz w:val="20"/>
              </w:rPr>
            </w:pPr>
            <w:r w:rsidRPr="00757071">
              <w:rPr>
                <w:sz w:val="20"/>
              </w:rPr>
              <w:t>Fizik 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1</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MAD105</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sz w:val="20"/>
              </w:rPr>
            </w:pPr>
            <w:r w:rsidRPr="00757071">
              <w:rPr>
                <w:sz w:val="20"/>
              </w:rPr>
              <w:t>Genel Kimya 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1</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4</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MAD107</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sz w:val="20"/>
              </w:rPr>
            </w:pPr>
            <w:r w:rsidRPr="00757071">
              <w:rPr>
                <w:sz w:val="20"/>
              </w:rPr>
              <w:t>Maden Mühendisliğine Giriş ve Etik</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MAD109</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sz w:val="20"/>
              </w:rPr>
            </w:pPr>
            <w:r w:rsidRPr="00757071">
              <w:rPr>
                <w:sz w:val="20"/>
              </w:rPr>
              <w:t>Temel Bilgi Teknolojileri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1</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2</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SG103</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sz w:val="20"/>
              </w:rPr>
            </w:pPr>
            <w:r w:rsidRPr="00757071">
              <w:rPr>
                <w:sz w:val="20"/>
              </w:rPr>
              <w:t>Seçmeli Ders 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2</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r>
      <w:tr w:rsidR="00776668" w:rsidRPr="00626E88" w:rsidTr="00776668">
        <w:trPr>
          <w:jc w:val="center"/>
        </w:trPr>
        <w:tc>
          <w:tcPr>
            <w:tcW w:w="5367" w:type="dxa"/>
            <w:gridSpan w:val="5"/>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D9D9D9" w:themeFill="background1" w:themeFillShade="D9"/>
            <w:tcMar>
              <w:left w:w="28" w:type="dxa"/>
              <w:right w:w="28" w:type="dxa"/>
            </w:tcMar>
            <w:vAlign w:val="center"/>
          </w:tcPr>
          <w:p w:rsidR="00776668" w:rsidRPr="00626E88" w:rsidRDefault="00776668" w:rsidP="00776668">
            <w:pPr>
              <w:spacing w:after="0" w:line="240" w:lineRule="auto"/>
              <w:contextualSpacing/>
              <w:jc w:val="center"/>
              <w:rPr>
                <w:rFonts w:ascii="Calibri" w:hAnsi="Calibri"/>
              </w:rPr>
            </w:pPr>
            <w:r>
              <w:rPr>
                <w:rFonts w:ascii="Calibri" w:hAnsi="Calibri"/>
              </w:rPr>
              <w:t>30</w:t>
            </w:r>
          </w:p>
        </w:tc>
      </w:tr>
      <w:tr w:rsidR="00776668" w:rsidRPr="00626E88" w:rsidTr="00776668">
        <w:trPr>
          <w:trHeight w:val="274"/>
          <w:jc w:val="center"/>
        </w:trPr>
        <w:tc>
          <w:tcPr>
            <w:tcW w:w="7885" w:type="dxa"/>
            <w:gridSpan w:val="8"/>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b/>
                <w:bCs/>
                <w:color w:val="000000"/>
                <w:sz w:val="20"/>
                <w:szCs w:val="20"/>
              </w:rPr>
            </w:pPr>
            <w:r>
              <w:rPr>
                <w:rFonts w:ascii="Calibri" w:hAnsi="Calibri"/>
                <w:b/>
                <w:bCs/>
                <w:color w:val="000000"/>
                <w:sz w:val="20"/>
                <w:szCs w:val="20"/>
              </w:rPr>
              <w:t>I</w:t>
            </w:r>
            <w:r w:rsidRPr="00626E88">
              <w:rPr>
                <w:rFonts w:ascii="Calibri" w:hAnsi="Calibri"/>
                <w:b/>
                <w:bCs/>
                <w:color w:val="000000"/>
                <w:sz w:val="20"/>
                <w:szCs w:val="20"/>
              </w:rPr>
              <w:t>I. YARIYIL /GÜZ</w:t>
            </w:r>
          </w:p>
        </w:tc>
      </w:tr>
      <w:tr w:rsidR="00776668" w:rsidRPr="00626E88" w:rsidTr="00776668">
        <w:trPr>
          <w:jc w:val="center"/>
        </w:trPr>
        <w:tc>
          <w:tcPr>
            <w:tcW w:w="3689" w:type="dxa"/>
            <w:gridSpan w:val="2"/>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b/>
                <w:bCs/>
                <w:color w:val="000000"/>
                <w:sz w:val="18"/>
                <w:szCs w:val="20"/>
              </w:rPr>
            </w:pPr>
            <w:r w:rsidRPr="00626E88">
              <w:rPr>
                <w:rFonts w:ascii="Calibri" w:hAnsi="Calibri"/>
                <w:b/>
                <w:bCs/>
                <w:color w:val="000000"/>
                <w:sz w:val="18"/>
                <w:szCs w:val="20"/>
              </w:rPr>
              <w:t>ALAN İÇİ</w:t>
            </w:r>
          </w:p>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b/>
                <w:bCs/>
                <w:color w:val="000000"/>
                <w:sz w:val="18"/>
                <w:szCs w:val="18"/>
              </w:rPr>
            </w:pPr>
            <w:r w:rsidRPr="00626E88">
              <w:rPr>
                <w:rFonts w:ascii="Calibri" w:hAnsi="Calibri"/>
                <w:b/>
                <w:bCs/>
                <w:color w:val="000000"/>
                <w:sz w:val="18"/>
                <w:szCs w:val="18"/>
              </w:rPr>
              <w:t>ALAN DIŞI</w:t>
            </w:r>
          </w:p>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r>
      <w:tr w:rsidR="00776668" w:rsidRPr="00626E88" w:rsidTr="00776668">
        <w:trPr>
          <w:jc w:val="center"/>
        </w:trPr>
        <w:tc>
          <w:tcPr>
            <w:tcW w:w="3689" w:type="dxa"/>
            <w:gridSpan w:val="2"/>
            <w:vMerge/>
            <w:tcBorders>
              <w:left w:val="single" w:sz="18"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TUR102</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sz w:val="20"/>
              </w:rPr>
            </w:pPr>
            <w:r w:rsidRPr="00757071">
              <w:rPr>
                <w:sz w:val="20"/>
              </w:rPr>
              <w:t>Türk Dili II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2</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SG102</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sz w:val="20"/>
              </w:rPr>
            </w:pPr>
            <w:r w:rsidRPr="00757071">
              <w:rPr>
                <w:sz w:val="20"/>
              </w:rPr>
              <w:t>Yabancı Dil II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AİİT102</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sz w:val="20"/>
              </w:rPr>
            </w:pPr>
            <w:r w:rsidRPr="00757071">
              <w:rPr>
                <w:sz w:val="20"/>
              </w:rPr>
              <w:t>Atatürk İlkeleri Ve İnkılap Tarihi II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2</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MAD102</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sz w:val="20"/>
              </w:rPr>
            </w:pPr>
            <w:r w:rsidRPr="00757071">
              <w:rPr>
                <w:sz w:val="20"/>
              </w:rPr>
              <w:t>Matematik II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1</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4</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5</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MAD104</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sz w:val="20"/>
              </w:rPr>
            </w:pPr>
            <w:r w:rsidRPr="00757071">
              <w:rPr>
                <w:sz w:val="20"/>
              </w:rPr>
              <w:t>Fizik II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1</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MAD106</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sz w:val="20"/>
              </w:rPr>
            </w:pPr>
            <w:r w:rsidRPr="00757071">
              <w:rPr>
                <w:sz w:val="20"/>
              </w:rPr>
              <w:t>Genel Kimya II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1</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MAD108</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sz w:val="20"/>
              </w:rPr>
            </w:pPr>
            <w:r w:rsidRPr="00757071">
              <w:rPr>
                <w:sz w:val="20"/>
              </w:rPr>
              <w:t>Genel Jeoloji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MAD110</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sz w:val="20"/>
              </w:rPr>
            </w:pPr>
            <w:r w:rsidRPr="00757071">
              <w:rPr>
                <w:sz w:val="20"/>
              </w:rPr>
              <w:t>Statik</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5</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MAD112</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sz w:val="20"/>
              </w:rPr>
            </w:pPr>
            <w:r w:rsidRPr="00757071">
              <w:rPr>
                <w:sz w:val="20"/>
              </w:rPr>
              <w:t>İş Sağlığı ve Güvenliği 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1</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1</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sz w:val="20"/>
              </w:rPr>
            </w:pPr>
            <w:r w:rsidRPr="00757071">
              <w:rPr>
                <w:sz w:val="20"/>
              </w:rPr>
              <w:t>1</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r>
      <w:tr w:rsidR="00776668" w:rsidRPr="00626E88" w:rsidTr="00776668">
        <w:trPr>
          <w:jc w:val="center"/>
        </w:trPr>
        <w:tc>
          <w:tcPr>
            <w:tcW w:w="5367" w:type="dxa"/>
            <w:gridSpan w:val="5"/>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D9D9D9" w:themeFill="background1" w:themeFillShade="D9"/>
            <w:tcMar>
              <w:left w:w="28" w:type="dxa"/>
              <w:right w:w="28" w:type="dxa"/>
            </w:tcMar>
            <w:vAlign w:val="center"/>
          </w:tcPr>
          <w:p w:rsidR="00776668" w:rsidRPr="00626E88" w:rsidRDefault="00776668" w:rsidP="00776668">
            <w:pPr>
              <w:spacing w:after="0" w:line="240" w:lineRule="auto"/>
              <w:contextualSpacing/>
              <w:jc w:val="center"/>
              <w:rPr>
                <w:rFonts w:ascii="Calibri" w:hAnsi="Calibri"/>
              </w:rPr>
            </w:pPr>
            <w:r>
              <w:rPr>
                <w:rFonts w:ascii="Calibri" w:hAnsi="Calibri"/>
              </w:rPr>
              <w:t>30</w:t>
            </w:r>
          </w:p>
        </w:tc>
      </w:tr>
      <w:tr w:rsidR="00776668" w:rsidRPr="00626E88" w:rsidTr="00776668">
        <w:trPr>
          <w:trHeight w:val="274"/>
          <w:jc w:val="center"/>
        </w:trPr>
        <w:tc>
          <w:tcPr>
            <w:tcW w:w="7885" w:type="dxa"/>
            <w:gridSpan w:val="8"/>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b/>
                <w:bCs/>
                <w:color w:val="000000"/>
                <w:sz w:val="20"/>
                <w:szCs w:val="20"/>
              </w:rPr>
            </w:pPr>
            <w:r>
              <w:rPr>
                <w:rFonts w:ascii="Calibri" w:hAnsi="Calibri"/>
                <w:b/>
                <w:bCs/>
                <w:color w:val="000000"/>
                <w:sz w:val="20"/>
                <w:szCs w:val="20"/>
              </w:rPr>
              <w:t>II</w:t>
            </w:r>
            <w:r w:rsidRPr="00626E88">
              <w:rPr>
                <w:rFonts w:ascii="Calibri" w:hAnsi="Calibri"/>
                <w:b/>
                <w:bCs/>
                <w:color w:val="000000"/>
                <w:sz w:val="20"/>
                <w:szCs w:val="20"/>
              </w:rPr>
              <w:t>I. YARIYIL /GÜZ</w:t>
            </w:r>
          </w:p>
        </w:tc>
      </w:tr>
      <w:tr w:rsidR="00776668" w:rsidRPr="00626E88" w:rsidTr="00776668">
        <w:trPr>
          <w:jc w:val="center"/>
        </w:trPr>
        <w:tc>
          <w:tcPr>
            <w:tcW w:w="3689" w:type="dxa"/>
            <w:gridSpan w:val="2"/>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b/>
                <w:bCs/>
                <w:color w:val="000000"/>
                <w:sz w:val="18"/>
                <w:szCs w:val="20"/>
              </w:rPr>
            </w:pPr>
            <w:r w:rsidRPr="00626E88">
              <w:rPr>
                <w:rFonts w:ascii="Calibri" w:hAnsi="Calibri"/>
                <w:b/>
                <w:bCs/>
                <w:color w:val="000000"/>
                <w:sz w:val="18"/>
                <w:szCs w:val="20"/>
              </w:rPr>
              <w:t>ALAN İÇİ</w:t>
            </w:r>
          </w:p>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b/>
                <w:bCs/>
                <w:color w:val="000000"/>
                <w:sz w:val="18"/>
                <w:szCs w:val="18"/>
              </w:rPr>
            </w:pPr>
            <w:r w:rsidRPr="00626E88">
              <w:rPr>
                <w:rFonts w:ascii="Calibri" w:hAnsi="Calibri"/>
                <w:b/>
                <w:bCs/>
                <w:color w:val="000000"/>
                <w:sz w:val="18"/>
                <w:szCs w:val="18"/>
              </w:rPr>
              <w:t>ALAN DIŞI</w:t>
            </w:r>
          </w:p>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r>
      <w:tr w:rsidR="00776668" w:rsidRPr="00626E88" w:rsidTr="00776668">
        <w:trPr>
          <w:jc w:val="center"/>
        </w:trPr>
        <w:tc>
          <w:tcPr>
            <w:tcW w:w="3689" w:type="dxa"/>
            <w:gridSpan w:val="2"/>
            <w:vMerge/>
            <w:tcBorders>
              <w:left w:val="single" w:sz="18"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MAD201</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rFonts w:cstheme="minorHAnsi"/>
                <w:sz w:val="20"/>
                <w:szCs w:val="20"/>
              </w:rPr>
            </w:pPr>
            <w:r w:rsidRPr="00757071">
              <w:rPr>
                <w:rFonts w:cstheme="minorHAnsi"/>
                <w:sz w:val="20"/>
                <w:szCs w:val="20"/>
              </w:rPr>
              <w:t>Mukavemet</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1</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MAD203</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rFonts w:cstheme="minorHAnsi"/>
                <w:sz w:val="20"/>
                <w:szCs w:val="20"/>
              </w:rPr>
            </w:pPr>
            <w:r w:rsidRPr="00757071">
              <w:rPr>
                <w:rFonts w:cstheme="minorHAnsi"/>
                <w:sz w:val="20"/>
                <w:szCs w:val="20"/>
              </w:rPr>
              <w:t>Diferansiyel Denklemler</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1</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MAD205</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rFonts w:cstheme="minorHAnsi"/>
                <w:sz w:val="20"/>
                <w:szCs w:val="20"/>
              </w:rPr>
            </w:pPr>
            <w:r w:rsidRPr="00757071">
              <w:rPr>
                <w:rFonts w:cstheme="minorHAnsi"/>
                <w:sz w:val="20"/>
                <w:szCs w:val="20"/>
              </w:rPr>
              <w:t>Mineraloji ve Petrografi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1</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4</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MAD207</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rFonts w:cstheme="minorHAnsi"/>
                <w:sz w:val="20"/>
                <w:szCs w:val="20"/>
              </w:rPr>
            </w:pPr>
            <w:r w:rsidRPr="00757071">
              <w:rPr>
                <w:rFonts w:cstheme="minorHAnsi"/>
                <w:sz w:val="20"/>
                <w:szCs w:val="20"/>
              </w:rPr>
              <w:t>Termodinamik</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MAD209</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rFonts w:cstheme="minorHAnsi"/>
                <w:sz w:val="20"/>
                <w:szCs w:val="20"/>
              </w:rPr>
            </w:pPr>
            <w:r w:rsidRPr="00757071">
              <w:rPr>
                <w:rFonts w:cstheme="minorHAnsi"/>
                <w:sz w:val="20"/>
                <w:szCs w:val="20"/>
              </w:rPr>
              <w:t>Madenlerde Hazırlık ve Kazı</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MAD211</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rFonts w:cstheme="minorHAnsi"/>
                <w:sz w:val="20"/>
                <w:szCs w:val="20"/>
              </w:rPr>
            </w:pPr>
            <w:r w:rsidRPr="00757071">
              <w:rPr>
                <w:rFonts w:cstheme="minorHAnsi"/>
                <w:sz w:val="20"/>
                <w:szCs w:val="20"/>
              </w:rPr>
              <w:t>Malzeme Bilgisi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MAD213</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rFonts w:cstheme="minorHAnsi"/>
                <w:sz w:val="20"/>
                <w:szCs w:val="20"/>
              </w:rPr>
            </w:pPr>
            <w:r w:rsidRPr="00757071">
              <w:rPr>
                <w:rFonts w:cstheme="minorHAnsi"/>
                <w:sz w:val="20"/>
                <w:szCs w:val="20"/>
              </w:rPr>
              <w:t>İstatistik</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ALN901</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rFonts w:cstheme="minorHAnsi"/>
                <w:sz w:val="20"/>
                <w:szCs w:val="20"/>
              </w:rPr>
            </w:pPr>
            <w:r w:rsidRPr="00757071">
              <w:rPr>
                <w:rFonts w:cstheme="minorHAnsi"/>
                <w:sz w:val="20"/>
                <w:szCs w:val="20"/>
              </w:rPr>
              <w:t>Alan Dışı Seçmeli Ders 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sidRPr="009461FF">
              <w:rPr>
                <w:rFonts w:ascii="Calibri" w:hAnsi="Calibri"/>
                <w:sz w:val="20"/>
              </w:rPr>
              <w:t>Hayır</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9461FF" w:rsidRDefault="00776668" w:rsidP="00776668">
            <w:pPr>
              <w:spacing w:after="0" w:line="240" w:lineRule="auto"/>
              <w:contextualSpacing/>
              <w:jc w:val="center"/>
              <w:rPr>
                <w:rFonts w:ascii="Calibri" w:hAnsi="Calibri"/>
                <w:sz w:val="20"/>
              </w:rPr>
            </w:pPr>
            <w:r>
              <w:rPr>
                <w:rFonts w:ascii="Calibri" w:hAnsi="Calibri"/>
                <w:sz w:val="20"/>
              </w:rPr>
              <w:t>Evet</w:t>
            </w:r>
          </w:p>
        </w:tc>
      </w:tr>
      <w:tr w:rsidR="00776668" w:rsidRPr="00626E88" w:rsidTr="00776668">
        <w:trPr>
          <w:jc w:val="center"/>
        </w:trPr>
        <w:tc>
          <w:tcPr>
            <w:tcW w:w="5367" w:type="dxa"/>
            <w:gridSpan w:val="5"/>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D9D9D9" w:themeFill="background1" w:themeFillShade="D9"/>
            <w:tcMar>
              <w:left w:w="28" w:type="dxa"/>
              <w:right w:w="28" w:type="dxa"/>
            </w:tcMar>
            <w:vAlign w:val="center"/>
          </w:tcPr>
          <w:p w:rsidR="00776668" w:rsidRPr="00626E88" w:rsidRDefault="00776668" w:rsidP="00776668">
            <w:pPr>
              <w:spacing w:after="0" w:line="240" w:lineRule="auto"/>
              <w:contextualSpacing/>
              <w:jc w:val="center"/>
              <w:rPr>
                <w:rFonts w:ascii="Calibri" w:hAnsi="Calibri"/>
              </w:rPr>
            </w:pPr>
            <w:r>
              <w:rPr>
                <w:rFonts w:ascii="Calibri" w:hAnsi="Calibri"/>
              </w:rPr>
              <w:t>26</w:t>
            </w:r>
          </w:p>
        </w:tc>
      </w:tr>
      <w:tr w:rsidR="00776668" w:rsidRPr="00626E88" w:rsidTr="00776668">
        <w:trPr>
          <w:trHeight w:val="274"/>
          <w:jc w:val="center"/>
        </w:trPr>
        <w:tc>
          <w:tcPr>
            <w:tcW w:w="7885" w:type="dxa"/>
            <w:gridSpan w:val="8"/>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I</w:t>
            </w:r>
            <w:r>
              <w:rPr>
                <w:rFonts w:ascii="Calibri" w:hAnsi="Calibri"/>
                <w:b/>
                <w:bCs/>
                <w:color w:val="000000"/>
                <w:sz w:val="20"/>
                <w:szCs w:val="20"/>
              </w:rPr>
              <w:t>V</w:t>
            </w:r>
            <w:r w:rsidRPr="00626E88">
              <w:rPr>
                <w:rFonts w:ascii="Calibri" w:hAnsi="Calibri"/>
                <w:b/>
                <w:bCs/>
                <w:color w:val="000000"/>
                <w:sz w:val="20"/>
                <w:szCs w:val="20"/>
              </w:rPr>
              <w:t>. YARIYIL /GÜZ</w:t>
            </w:r>
          </w:p>
        </w:tc>
      </w:tr>
      <w:tr w:rsidR="00776668" w:rsidRPr="00626E88" w:rsidTr="00776668">
        <w:trPr>
          <w:jc w:val="center"/>
        </w:trPr>
        <w:tc>
          <w:tcPr>
            <w:tcW w:w="3689" w:type="dxa"/>
            <w:gridSpan w:val="2"/>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b/>
                <w:bCs/>
                <w:color w:val="000000"/>
                <w:sz w:val="18"/>
                <w:szCs w:val="20"/>
              </w:rPr>
            </w:pPr>
            <w:r w:rsidRPr="00626E88">
              <w:rPr>
                <w:rFonts w:ascii="Calibri" w:hAnsi="Calibri"/>
                <w:b/>
                <w:bCs/>
                <w:color w:val="000000"/>
                <w:sz w:val="18"/>
                <w:szCs w:val="20"/>
              </w:rPr>
              <w:t>ALAN İÇİ</w:t>
            </w:r>
          </w:p>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b/>
                <w:bCs/>
                <w:color w:val="000000"/>
                <w:sz w:val="18"/>
                <w:szCs w:val="18"/>
              </w:rPr>
            </w:pPr>
            <w:r w:rsidRPr="00626E88">
              <w:rPr>
                <w:rFonts w:ascii="Calibri" w:hAnsi="Calibri"/>
                <w:b/>
                <w:bCs/>
                <w:color w:val="000000"/>
                <w:sz w:val="18"/>
                <w:szCs w:val="18"/>
              </w:rPr>
              <w:t>ALAN DIŞI</w:t>
            </w:r>
          </w:p>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r>
      <w:tr w:rsidR="00776668" w:rsidRPr="00626E88" w:rsidTr="00776668">
        <w:trPr>
          <w:jc w:val="center"/>
        </w:trPr>
        <w:tc>
          <w:tcPr>
            <w:tcW w:w="3689" w:type="dxa"/>
            <w:gridSpan w:val="2"/>
            <w:vMerge/>
            <w:tcBorders>
              <w:left w:val="single" w:sz="18"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MAD202</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rFonts w:cstheme="minorHAnsi"/>
                <w:sz w:val="20"/>
                <w:szCs w:val="20"/>
              </w:rPr>
            </w:pPr>
            <w:r w:rsidRPr="00757071">
              <w:rPr>
                <w:rFonts w:cstheme="minorHAnsi"/>
                <w:sz w:val="20"/>
                <w:szCs w:val="20"/>
              </w:rPr>
              <w:t>Cevher Hazırlama</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1</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4</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lastRenderedPageBreak/>
              <w:t>MAD204</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rFonts w:cstheme="minorHAnsi"/>
                <w:sz w:val="20"/>
                <w:szCs w:val="20"/>
              </w:rPr>
            </w:pPr>
            <w:r w:rsidRPr="00757071">
              <w:rPr>
                <w:rFonts w:cstheme="minorHAnsi"/>
                <w:sz w:val="20"/>
                <w:szCs w:val="20"/>
              </w:rPr>
              <w:t>Akışkanlar Mekaniği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1</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MAD206</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rFonts w:cstheme="minorHAnsi"/>
                <w:sz w:val="20"/>
                <w:szCs w:val="20"/>
              </w:rPr>
            </w:pPr>
            <w:r w:rsidRPr="00757071">
              <w:rPr>
                <w:rFonts w:cstheme="minorHAnsi"/>
                <w:sz w:val="20"/>
                <w:szCs w:val="20"/>
              </w:rPr>
              <w:t>Lineer Cebir</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MAD208</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rFonts w:cstheme="minorHAnsi"/>
                <w:sz w:val="20"/>
                <w:szCs w:val="20"/>
              </w:rPr>
            </w:pPr>
            <w:r w:rsidRPr="00757071">
              <w:rPr>
                <w:rFonts w:cstheme="minorHAnsi"/>
                <w:sz w:val="20"/>
                <w:szCs w:val="20"/>
              </w:rPr>
              <w:t>Bilgisayar Destekli Tasarım</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1</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5</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MAD210</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rFonts w:cstheme="minorHAnsi"/>
                <w:sz w:val="20"/>
                <w:szCs w:val="20"/>
              </w:rPr>
            </w:pPr>
            <w:r w:rsidRPr="00757071">
              <w:rPr>
                <w:rFonts w:cstheme="minorHAnsi"/>
                <w:sz w:val="20"/>
                <w:szCs w:val="20"/>
              </w:rPr>
              <w:t>Jeolojik Harita Bilgisi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MAD212</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rFonts w:cstheme="minorHAnsi"/>
                <w:sz w:val="20"/>
                <w:szCs w:val="20"/>
              </w:rPr>
            </w:pPr>
            <w:r w:rsidRPr="00757071">
              <w:rPr>
                <w:rFonts w:cstheme="minorHAnsi"/>
                <w:sz w:val="20"/>
                <w:szCs w:val="20"/>
              </w:rPr>
              <w:t>Açık İşletme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ALN902</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757071" w:rsidRDefault="00776668" w:rsidP="00776668">
            <w:pPr>
              <w:spacing w:after="0"/>
              <w:rPr>
                <w:rFonts w:cstheme="minorHAnsi"/>
                <w:sz w:val="20"/>
                <w:szCs w:val="20"/>
              </w:rPr>
            </w:pPr>
            <w:r w:rsidRPr="00757071">
              <w:rPr>
                <w:rFonts w:cstheme="minorHAnsi"/>
                <w:sz w:val="20"/>
                <w:szCs w:val="20"/>
              </w:rPr>
              <w:t>Alan Dışı Seçmeli Ders II*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r>
      <w:tr w:rsidR="00776668" w:rsidRPr="00626E88" w:rsidTr="00776668">
        <w:trPr>
          <w:jc w:val="center"/>
        </w:trPr>
        <w:tc>
          <w:tcPr>
            <w:tcW w:w="5367" w:type="dxa"/>
            <w:gridSpan w:val="5"/>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D9D9D9" w:themeFill="background1" w:themeFillShade="D9"/>
            <w:tcMar>
              <w:left w:w="28" w:type="dxa"/>
              <w:right w:w="28" w:type="dxa"/>
            </w:tcMar>
            <w:vAlign w:val="center"/>
          </w:tcPr>
          <w:p w:rsidR="00776668" w:rsidRPr="00626E88" w:rsidRDefault="00776668" w:rsidP="00776668">
            <w:pPr>
              <w:spacing w:after="0" w:line="240" w:lineRule="auto"/>
              <w:contextualSpacing/>
              <w:jc w:val="center"/>
              <w:rPr>
                <w:rFonts w:ascii="Calibri" w:hAnsi="Calibri"/>
              </w:rPr>
            </w:pPr>
            <w:r>
              <w:rPr>
                <w:rFonts w:ascii="Calibri" w:hAnsi="Calibri"/>
              </w:rPr>
              <w:t>25</w:t>
            </w:r>
          </w:p>
        </w:tc>
      </w:tr>
      <w:tr w:rsidR="00776668" w:rsidRPr="00626E88" w:rsidTr="00776668">
        <w:trPr>
          <w:trHeight w:val="274"/>
          <w:jc w:val="center"/>
        </w:trPr>
        <w:tc>
          <w:tcPr>
            <w:tcW w:w="7885" w:type="dxa"/>
            <w:gridSpan w:val="8"/>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b/>
                <w:bCs/>
                <w:color w:val="000000"/>
                <w:sz w:val="20"/>
                <w:szCs w:val="20"/>
              </w:rPr>
            </w:pPr>
            <w:r>
              <w:rPr>
                <w:rFonts w:ascii="Calibri" w:hAnsi="Calibri"/>
                <w:b/>
                <w:bCs/>
                <w:color w:val="000000"/>
                <w:sz w:val="20"/>
                <w:szCs w:val="20"/>
              </w:rPr>
              <w:t>V</w:t>
            </w:r>
            <w:r w:rsidRPr="00626E88">
              <w:rPr>
                <w:rFonts w:ascii="Calibri" w:hAnsi="Calibri"/>
                <w:b/>
                <w:bCs/>
                <w:color w:val="000000"/>
                <w:sz w:val="20"/>
                <w:szCs w:val="20"/>
              </w:rPr>
              <w:t>. YARIYIL /GÜZ</w:t>
            </w:r>
          </w:p>
        </w:tc>
      </w:tr>
      <w:tr w:rsidR="00776668" w:rsidRPr="00626E88" w:rsidTr="00776668">
        <w:trPr>
          <w:jc w:val="center"/>
        </w:trPr>
        <w:tc>
          <w:tcPr>
            <w:tcW w:w="3689" w:type="dxa"/>
            <w:gridSpan w:val="2"/>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b/>
                <w:bCs/>
                <w:color w:val="000000"/>
                <w:sz w:val="18"/>
                <w:szCs w:val="20"/>
              </w:rPr>
            </w:pPr>
            <w:r w:rsidRPr="00626E88">
              <w:rPr>
                <w:rFonts w:ascii="Calibri" w:hAnsi="Calibri"/>
                <w:b/>
                <w:bCs/>
                <w:color w:val="000000"/>
                <w:sz w:val="18"/>
                <w:szCs w:val="20"/>
              </w:rPr>
              <w:t>ALAN İÇİ</w:t>
            </w:r>
          </w:p>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b/>
                <w:bCs/>
                <w:color w:val="000000"/>
                <w:sz w:val="18"/>
                <w:szCs w:val="18"/>
              </w:rPr>
            </w:pPr>
            <w:r w:rsidRPr="00626E88">
              <w:rPr>
                <w:rFonts w:ascii="Calibri" w:hAnsi="Calibri"/>
                <w:b/>
                <w:bCs/>
                <w:color w:val="000000"/>
                <w:sz w:val="18"/>
                <w:szCs w:val="18"/>
              </w:rPr>
              <w:t>ALAN DIŞI</w:t>
            </w:r>
          </w:p>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r>
      <w:tr w:rsidR="00776668" w:rsidRPr="00626E88" w:rsidTr="00776668">
        <w:trPr>
          <w:jc w:val="center"/>
        </w:trPr>
        <w:tc>
          <w:tcPr>
            <w:tcW w:w="3689" w:type="dxa"/>
            <w:gridSpan w:val="2"/>
            <w:vMerge/>
            <w:tcBorders>
              <w:left w:val="single" w:sz="18"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MAD301</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Yeraltı Üretim Yöntemleri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MAD303</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Maden Yatakları</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2</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MAD305</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Cevher Zenginleştirme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2</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5</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5</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MAD307</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Topoğrafya</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1</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MAD309</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Kaya Mekaniği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2</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4</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5</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SG109</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Seçmeli Ders II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76668" w:rsidRPr="008B4A05" w:rsidRDefault="00776668" w:rsidP="00776668">
            <w:pPr>
              <w:spacing w:after="0" w:line="240" w:lineRule="auto"/>
              <w:contextualSpacing/>
              <w:jc w:val="center"/>
              <w:rPr>
                <w:rFonts w:ascii="Calibri" w:hAnsi="Calibri"/>
                <w:sz w:val="20"/>
                <w:szCs w:val="20"/>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SG111</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Seçmeli Ders III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76668" w:rsidRPr="008B4A05" w:rsidRDefault="00776668" w:rsidP="00776668">
            <w:pPr>
              <w:spacing w:after="0" w:line="240" w:lineRule="auto"/>
              <w:contextualSpacing/>
              <w:jc w:val="center"/>
              <w:rPr>
                <w:rFonts w:ascii="Calibri" w:hAnsi="Calibri"/>
                <w:sz w:val="20"/>
                <w:szCs w:val="20"/>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5367" w:type="dxa"/>
            <w:gridSpan w:val="5"/>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D9D9D9" w:themeFill="background1" w:themeFillShade="D9"/>
            <w:tcMar>
              <w:left w:w="28" w:type="dxa"/>
              <w:right w:w="28" w:type="dxa"/>
            </w:tcMar>
            <w:vAlign w:val="center"/>
          </w:tcPr>
          <w:p w:rsidR="00776668" w:rsidRPr="00626E88" w:rsidRDefault="00776668" w:rsidP="00776668">
            <w:pPr>
              <w:spacing w:after="0" w:line="240" w:lineRule="auto"/>
              <w:contextualSpacing/>
              <w:jc w:val="center"/>
              <w:rPr>
                <w:rFonts w:ascii="Calibri" w:hAnsi="Calibri"/>
              </w:rPr>
            </w:pPr>
            <w:r>
              <w:rPr>
                <w:rFonts w:ascii="Calibri" w:hAnsi="Calibri"/>
              </w:rPr>
              <w:t>26</w:t>
            </w:r>
          </w:p>
        </w:tc>
      </w:tr>
      <w:tr w:rsidR="00776668" w:rsidRPr="00626E88" w:rsidTr="00776668">
        <w:trPr>
          <w:trHeight w:val="274"/>
          <w:jc w:val="center"/>
        </w:trPr>
        <w:tc>
          <w:tcPr>
            <w:tcW w:w="7885" w:type="dxa"/>
            <w:gridSpan w:val="8"/>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b/>
                <w:bCs/>
                <w:color w:val="000000"/>
                <w:sz w:val="20"/>
                <w:szCs w:val="20"/>
              </w:rPr>
            </w:pPr>
            <w:r>
              <w:rPr>
                <w:rFonts w:ascii="Calibri" w:hAnsi="Calibri"/>
                <w:b/>
                <w:bCs/>
                <w:color w:val="000000"/>
                <w:sz w:val="20"/>
                <w:szCs w:val="20"/>
              </w:rPr>
              <w:t>V</w:t>
            </w:r>
            <w:r w:rsidRPr="00626E88">
              <w:rPr>
                <w:rFonts w:ascii="Calibri" w:hAnsi="Calibri"/>
                <w:b/>
                <w:bCs/>
                <w:color w:val="000000"/>
                <w:sz w:val="20"/>
                <w:szCs w:val="20"/>
              </w:rPr>
              <w:t>I. YARIYIL /GÜZ</w:t>
            </w:r>
          </w:p>
        </w:tc>
      </w:tr>
      <w:tr w:rsidR="00776668" w:rsidRPr="00626E88" w:rsidTr="00776668">
        <w:trPr>
          <w:jc w:val="center"/>
        </w:trPr>
        <w:tc>
          <w:tcPr>
            <w:tcW w:w="3689" w:type="dxa"/>
            <w:gridSpan w:val="2"/>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b/>
                <w:bCs/>
                <w:color w:val="000000"/>
                <w:sz w:val="18"/>
                <w:szCs w:val="20"/>
              </w:rPr>
            </w:pPr>
            <w:r w:rsidRPr="00626E88">
              <w:rPr>
                <w:rFonts w:ascii="Calibri" w:hAnsi="Calibri"/>
                <w:b/>
                <w:bCs/>
                <w:color w:val="000000"/>
                <w:sz w:val="18"/>
                <w:szCs w:val="20"/>
              </w:rPr>
              <w:t>ALAN İÇİ</w:t>
            </w:r>
          </w:p>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b/>
                <w:bCs/>
                <w:color w:val="000000"/>
                <w:sz w:val="18"/>
                <w:szCs w:val="18"/>
              </w:rPr>
            </w:pPr>
            <w:r w:rsidRPr="00626E88">
              <w:rPr>
                <w:rFonts w:ascii="Calibri" w:hAnsi="Calibri"/>
                <w:b/>
                <w:bCs/>
                <w:color w:val="000000"/>
                <w:sz w:val="18"/>
                <w:szCs w:val="18"/>
              </w:rPr>
              <w:t>ALAN DIŞI</w:t>
            </w:r>
          </w:p>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r>
      <w:tr w:rsidR="00776668" w:rsidRPr="00626E88" w:rsidTr="00776668">
        <w:trPr>
          <w:jc w:val="center"/>
        </w:trPr>
        <w:tc>
          <w:tcPr>
            <w:tcW w:w="3689" w:type="dxa"/>
            <w:gridSpan w:val="2"/>
            <w:vMerge/>
            <w:tcBorders>
              <w:left w:val="single" w:sz="18"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MAD302</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Madenlerde Havalandırma</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MAD304</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Tahkimat</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1</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MAD306</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Flotasyon</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1</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MAD308</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Elektrik Makinaları ve Tesisat Teknolojisi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SG106</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Seçmeli Ders IV</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76668" w:rsidRPr="008B4A05" w:rsidRDefault="00776668" w:rsidP="00776668">
            <w:pPr>
              <w:spacing w:after="0" w:line="240" w:lineRule="auto"/>
              <w:contextualSpacing/>
              <w:jc w:val="center"/>
              <w:rPr>
                <w:rFonts w:ascii="Calibri" w:hAnsi="Calibri"/>
                <w:sz w:val="20"/>
                <w:szCs w:val="20"/>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5</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SG108</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Seçmeli Ders V</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76668" w:rsidRPr="008B4A05" w:rsidRDefault="00776668" w:rsidP="00776668">
            <w:pPr>
              <w:spacing w:after="0" w:line="240" w:lineRule="auto"/>
              <w:contextualSpacing/>
              <w:jc w:val="center"/>
              <w:rPr>
                <w:rFonts w:ascii="Calibri" w:hAnsi="Calibri"/>
                <w:sz w:val="20"/>
                <w:szCs w:val="20"/>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SG118</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Seçmeli Ders VI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76668" w:rsidRPr="008B4A05" w:rsidRDefault="00776668" w:rsidP="00776668">
            <w:pPr>
              <w:spacing w:after="0" w:line="240" w:lineRule="auto"/>
              <w:contextualSpacing/>
              <w:jc w:val="center"/>
              <w:rPr>
                <w:rFonts w:ascii="Calibri" w:hAnsi="Calibri"/>
                <w:sz w:val="20"/>
                <w:szCs w:val="20"/>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5367" w:type="dxa"/>
            <w:gridSpan w:val="5"/>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D9D9D9" w:themeFill="background1" w:themeFillShade="D9"/>
            <w:tcMar>
              <w:left w:w="28" w:type="dxa"/>
              <w:right w:w="28" w:type="dxa"/>
            </w:tcMar>
            <w:vAlign w:val="center"/>
          </w:tcPr>
          <w:p w:rsidR="00776668" w:rsidRPr="00626E88" w:rsidRDefault="00776668" w:rsidP="00776668">
            <w:pPr>
              <w:spacing w:after="0" w:line="240" w:lineRule="auto"/>
              <w:contextualSpacing/>
              <w:jc w:val="center"/>
              <w:rPr>
                <w:rFonts w:ascii="Calibri" w:hAnsi="Calibri"/>
              </w:rPr>
            </w:pPr>
            <w:r>
              <w:rPr>
                <w:rFonts w:ascii="Calibri" w:hAnsi="Calibri"/>
              </w:rPr>
              <w:t>25</w:t>
            </w:r>
          </w:p>
        </w:tc>
      </w:tr>
      <w:tr w:rsidR="00776668" w:rsidRPr="00626E88" w:rsidTr="00776668">
        <w:trPr>
          <w:trHeight w:val="274"/>
          <w:jc w:val="center"/>
        </w:trPr>
        <w:tc>
          <w:tcPr>
            <w:tcW w:w="7885" w:type="dxa"/>
            <w:gridSpan w:val="8"/>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b/>
                <w:bCs/>
                <w:color w:val="000000"/>
                <w:sz w:val="20"/>
                <w:szCs w:val="20"/>
              </w:rPr>
            </w:pPr>
            <w:r>
              <w:rPr>
                <w:rFonts w:ascii="Calibri" w:hAnsi="Calibri"/>
                <w:b/>
                <w:bCs/>
                <w:color w:val="000000"/>
                <w:sz w:val="20"/>
                <w:szCs w:val="20"/>
              </w:rPr>
              <w:t>VI</w:t>
            </w:r>
            <w:r w:rsidRPr="00626E88">
              <w:rPr>
                <w:rFonts w:ascii="Calibri" w:hAnsi="Calibri"/>
                <w:b/>
                <w:bCs/>
                <w:color w:val="000000"/>
                <w:sz w:val="20"/>
                <w:szCs w:val="20"/>
              </w:rPr>
              <w:t>I. YARIYIL /GÜZ</w:t>
            </w:r>
          </w:p>
        </w:tc>
      </w:tr>
      <w:tr w:rsidR="00776668" w:rsidRPr="00626E88" w:rsidTr="00776668">
        <w:trPr>
          <w:jc w:val="center"/>
        </w:trPr>
        <w:tc>
          <w:tcPr>
            <w:tcW w:w="3689" w:type="dxa"/>
            <w:gridSpan w:val="2"/>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b/>
                <w:bCs/>
                <w:color w:val="000000"/>
                <w:sz w:val="18"/>
                <w:szCs w:val="20"/>
              </w:rPr>
            </w:pPr>
            <w:r w:rsidRPr="00626E88">
              <w:rPr>
                <w:rFonts w:ascii="Calibri" w:hAnsi="Calibri"/>
                <w:b/>
                <w:bCs/>
                <w:color w:val="000000"/>
                <w:sz w:val="18"/>
                <w:szCs w:val="20"/>
              </w:rPr>
              <w:t>ALAN İÇİ</w:t>
            </w:r>
          </w:p>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b/>
                <w:bCs/>
                <w:color w:val="000000"/>
                <w:sz w:val="18"/>
                <w:szCs w:val="18"/>
              </w:rPr>
            </w:pPr>
            <w:r w:rsidRPr="00626E88">
              <w:rPr>
                <w:rFonts w:ascii="Calibri" w:hAnsi="Calibri"/>
                <w:b/>
                <w:bCs/>
                <w:color w:val="000000"/>
                <w:sz w:val="18"/>
                <w:szCs w:val="18"/>
              </w:rPr>
              <w:t>ALAN DIŞI</w:t>
            </w:r>
          </w:p>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r>
      <w:tr w:rsidR="00776668" w:rsidRPr="00626E88" w:rsidTr="00776668">
        <w:trPr>
          <w:jc w:val="center"/>
        </w:trPr>
        <w:tc>
          <w:tcPr>
            <w:tcW w:w="3689" w:type="dxa"/>
            <w:gridSpan w:val="2"/>
            <w:vMerge/>
            <w:tcBorders>
              <w:left w:val="single" w:sz="18"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MAD401</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Pr>
                <w:sz w:val="20"/>
              </w:rPr>
              <w:t xml:space="preserve">Maden Mühendisliği Tasarımı </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2</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6</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MAD403</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İş Sağlığı ve Güvenliği II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MAD405</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Maden-İş Hukuku ve ÇED</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MAD407</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Mühendislik Ekonomisi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MAD409</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Kömür Hazırlama Teknolojisi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1</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5</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SG105</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Seçmeli Ders VII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76668" w:rsidRPr="008B4A05" w:rsidRDefault="00776668" w:rsidP="00776668">
            <w:pPr>
              <w:spacing w:after="0" w:line="240" w:lineRule="auto"/>
              <w:contextualSpacing/>
              <w:jc w:val="center"/>
              <w:rPr>
                <w:rFonts w:ascii="Calibri" w:hAnsi="Calibri"/>
                <w:sz w:val="20"/>
                <w:szCs w:val="20"/>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5</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SG107</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Seçmeli Ders VIII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76668" w:rsidRPr="008B4A05" w:rsidRDefault="00776668" w:rsidP="00776668">
            <w:pPr>
              <w:spacing w:after="0" w:line="240" w:lineRule="auto"/>
              <w:contextualSpacing/>
              <w:jc w:val="center"/>
              <w:rPr>
                <w:rFonts w:ascii="Calibri" w:hAnsi="Calibri"/>
                <w:sz w:val="20"/>
                <w:szCs w:val="20"/>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5367" w:type="dxa"/>
            <w:gridSpan w:val="5"/>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D9D9D9" w:themeFill="background1" w:themeFillShade="D9"/>
            <w:tcMar>
              <w:left w:w="28" w:type="dxa"/>
              <w:right w:w="28" w:type="dxa"/>
            </w:tcMar>
            <w:vAlign w:val="center"/>
          </w:tcPr>
          <w:p w:rsidR="00776668" w:rsidRPr="00626E88" w:rsidRDefault="00776668" w:rsidP="00776668">
            <w:pPr>
              <w:spacing w:after="0" w:line="240" w:lineRule="auto"/>
              <w:contextualSpacing/>
              <w:jc w:val="center"/>
              <w:rPr>
                <w:rFonts w:ascii="Calibri" w:hAnsi="Calibri"/>
              </w:rPr>
            </w:pPr>
            <w:r>
              <w:rPr>
                <w:rFonts w:ascii="Calibri" w:hAnsi="Calibri"/>
              </w:rPr>
              <w:t>30</w:t>
            </w:r>
          </w:p>
        </w:tc>
      </w:tr>
      <w:tr w:rsidR="00776668" w:rsidRPr="00626E88" w:rsidTr="00776668">
        <w:trPr>
          <w:trHeight w:val="274"/>
          <w:jc w:val="center"/>
        </w:trPr>
        <w:tc>
          <w:tcPr>
            <w:tcW w:w="7885" w:type="dxa"/>
            <w:gridSpan w:val="8"/>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b/>
                <w:bCs/>
                <w:color w:val="000000"/>
                <w:sz w:val="20"/>
                <w:szCs w:val="20"/>
              </w:rPr>
            </w:pPr>
            <w:r>
              <w:rPr>
                <w:rFonts w:ascii="Calibri" w:hAnsi="Calibri"/>
                <w:b/>
                <w:bCs/>
                <w:color w:val="000000"/>
                <w:sz w:val="20"/>
                <w:szCs w:val="20"/>
              </w:rPr>
              <w:t>VII</w:t>
            </w:r>
            <w:r w:rsidRPr="00626E88">
              <w:rPr>
                <w:rFonts w:ascii="Calibri" w:hAnsi="Calibri"/>
                <w:b/>
                <w:bCs/>
                <w:color w:val="000000"/>
                <w:sz w:val="20"/>
                <w:szCs w:val="20"/>
              </w:rPr>
              <w:t>I. YARIYIL /GÜZ</w:t>
            </w:r>
          </w:p>
        </w:tc>
      </w:tr>
      <w:tr w:rsidR="00776668" w:rsidRPr="00626E88" w:rsidTr="00776668">
        <w:trPr>
          <w:jc w:val="center"/>
        </w:trPr>
        <w:tc>
          <w:tcPr>
            <w:tcW w:w="3689" w:type="dxa"/>
            <w:gridSpan w:val="2"/>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b/>
                <w:bCs/>
                <w:color w:val="000000"/>
                <w:sz w:val="18"/>
                <w:szCs w:val="20"/>
              </w:rPr>
            </w:pPr>
            <w:r w:rsidRPr="00626E88">
              <w:rPr>
                <w:rFonts w:ascii="Calibri" w:hAnsi="Calibri"/>
                <w:b/>
                <w:bCs/>
                <w:color w:val="000000"/>
                <w:sz w:val="18"/>
                <w:szCs w:val="20"/>
              </w:rPr>
              <w:t>ALAN İÇİ</w:t>
            </w:r>
          </w:p>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b/>
                <w:bCs/>
                <w:color w:val="000000"/>
                <w:sz w:val="18"/>
                <w:szCs w:val="18"/>
              </w:rPr>
            </w:pPr>
            <w:r w:rsidRPr="00626E88">
              <w:rPr>
                <w:rFonts w:ascii="Calibri" w:hAnsi="Calibri"/>
                <w:b/>
                <w:bCs/>
                <w:color w:val="000000"/>
                <w:sz w:val="18"/>
                <w:szCs w:val="18"/>
              </w:rPr>
              <w:t>ALAN DIŞI</w:t>
            </w:r>
          </w:p>
          <w:p w:rsidR="00776668" w:rsidRPr="00626E88" w:rsidRDefault="00776668" w:rsidP="00776668">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r>
      <w:tr w:rsidR="00776668" w:rsidRPr="00626E88" w:rsidTr="00776668">
        <w:trPr>
          <w:jc w:val="center"/>
        </w:trPr>
        <w:tc>
          <w:tcPr>
            <w:tcW w:w="3689" w:type="dxa"/>
            <w:gridSpan w:val="2"/>
            <w:vMerge/>
            <w:tcBorders>
              <w:left w:val="single" w:sz="18"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76668" w:rsidRPr="00626E88" w:rsidRDefault="00776668" w:rsidP="00776668">
            <w:pPr>
              <w:spacing w:after="0" w:line="240" w:lineRule="auto"/>
              <w:contextualSpacing/>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MAD402</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M</w:t>
            </w:r>
            <w:r>
              <w:rPr>
                <w:sz w:val="20"/>
              </w:rPr>
              <w:t xml:space="preserve">aden Mühendisliği Uygulamaları </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2</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6</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MAD404</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 xml:space="preserve">Standartlar ve Kalite Yönetim </w:t>
            </w:r>
            <w:r w:rsidRPr="008B4A05">
              <w:rPr>
                <w:sz w:val="20"/>
              </w:rPr>
              <w:lastRenderedPageBreak/>
              <w:t>Sistemleri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lastRenderedPageBreak/>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lastRenderedPageBreak/>
              <w:t>MAD406</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Madenlerde Nakliyat ve Su Atımı</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5</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SG110</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Seçmeli Ders IX</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76668" w:rsidRPr="008B4A05" w:rsidRDefault="00776668" w:rsidP="00776668">
            <w:pPr>
              <w:spacing w:after="0" w:line="240" w:lineRule="auto"/>
              <w:contextualSpacing/>
              <w:jc w:val="center"/>
              <w:rPr>
                <w:rFonts w:ascii="Calibri" w:hAnsi="Calibri"/>
                <w:sz w:val="20"/>
                <w:szCs w:val="20"/>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SG112</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Seçmeli Ders X</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76668" w:rsidRPr="008B4A05" w:rsidRDefault="00776668" w:rsidP="00776668">
            <w:pPr>
              <w:spacing w:after="0" w:line="240" w:lineRule="auto"/>
              <w:contextualSpacing/>
              <w:jc w:val="center"/>
              <w:rPr>
                <w:rFonts w:ascii="Calibri" w:hAnsi="Calibri"/>
                <w:sz w:val="20"/>
                <w:szCs w:val="20"/>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SG114</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Seçmeli Ders XI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76668" w:rsidRPr="008B4A05" w:rsidRDefault="00776668" w:rsidP="00776668">
            <w:pPr>
              <w:spacing w:after="0" w:line="240" w:lineRule="auto"/>
              <w:contextualSpacing/>
              <w:jc w:val="center"/>
              <w:rPr>
                <w:rFonts w:ascii="Calibri" w:hAnsi="Calibri"/>
                <w:sz w:val="20"/>
                <w:szCs w:val="20"/>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967"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SG116</w:t>
            </w:r>
          </w:p>
        </w:tc>
        <w:tc>
          <w:tcPr>
            <w:tcW w:w="2722" w:type="dxa"/>
            <w:tcBorders>
              <w:top w:val="single" w:sz="12" w:space="0" w:color="auto"/>
              <w:left w:val="single" w:sz="18" w:space="0" w:color="auto"/>
              <w:bottom w:val="dotted" w:sz="4" w:space="0" w:color="auto"/>
              <w:right w:val="single" w:sz="12" w:space="0" w:color="auto"/>
            </w:tcBorders>
            <w:shd w:val="clear" w:color="auto" w:fill="auto"/>
          </w:tcPr>
          <w:p w:rsidR="00776668" w:rsidRPr="008B4A05" w:rsidRDefault="00776668" w:rsidP="00776668">
            <w:pPr>
              <w:spacing w:after="0"/>
              <w:rPr>
                <w:sz w:val="20"/>
              </w:rPr>
            </w:pPr>
            <w:r w:rsidRPr="008B4A05">
              <w:rPr>
                <w:sz w:val="20"/>
              </w:rPr>
              <w:t>Seçmeli Ders XII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76668" w:rsidRPr="008B4A05" w:rsidRDefault="00776668" w:rsidP="00776668">
            <w:pPr>
              <w:spacing w:after="0" w:line="240" w:lineRule="auto"/>
              <w:contextualSpacing/>
              <w:jc w:val="center"/>
              <w:rPr>
                <w:rFonts w:ascii="Calibri" w:hAnsi="Calibri"/>
                <w:sz w:val="20"/>
                <w:szCs w:val="20"/>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8B4A05" w:rsidRDefault="00776668" w:rsidP="00776668">
            <w:pPr>
              <w:spacing w:after="0"/>
              <w:jc w:val="center"/>
              <w:rPr>
                <w:sz w:val="20"/>
              </w:rPr>
            </w:pPr>
            <w:r w:rsidRPr="008B4A05">
              <w:rPr>
                <w:sz w:val="20"/>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Pr>
                <w:rFonts w:ascii="Calibri" w:hAnsi="Calibri"/>
                <w:sz w:val="20"/>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76668" w:rsidRPr="00626E88" w:rsidRDefault="00776668" w:rsidP="00776668">
            <w:pPr>
              <w:spacing w:after="0" w:line="240" w:lineRule="auto"/>
              <w:contextualSpacing/>
              <w:jc w:val="center"/>
              <w:rPr>
                <w:rFonts w:ascii="Calibri" w:hAnsi="Calibri"/>
              </w:rPr>
            </w:pPr>
            <w:r w:rsidRPr="009461FF">
              <w:rPr>
                <w:rFonts w:ascii="Calibri" w:hAnsi="Calibri"/>
                <w:sz w:val="20"/>
              </w:rPr>
              <w:t>Hayır</w:t>
            </w:r>
          </w:p>
        </w:tc>
      </w:tr>
      <w:tr w:rsidR="00776668" w:rsidRPr="00626E88" w:rsidTr="00776668">
        <w:trPr>
          <w:jc w:val="center"/>
        </w:trPr>
        <w:tc>
          <w:tcPr>
            <w:tcW w:w="5367" w:type="dxa"/>
            <w:gridSpan w:val="5"/>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rsidR="00776668" w:rsidRPr="00626E88" w:rsidRDefault="00776668" w:rsidP="00776668">
            <w:pPr>
              <w:spacing w:after="0" w:line="240" w:lineRule="auto"/>
              <w:contextualSpacing/>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D9D9D9" w:themeFill="background1" w:themeFillShade="D9"/>
            <w:tcMar>
              <w:left w:w="28" w:type="dxa"/>
              <w:right w:w="28" w:type="dxa"/>
            </w:tcMar>
            <w:vAlign w:val="center"/>
          </w:tcPr>
          <w:p w:rsidR="00776668" w:rsidRPr="00626E88" w:rsidRDefault="00776668" w:rsidP="00776668">
            <w:pPr>
              <w:spacing w:after="0" w:line="240" w:lineRule="auto"/>
              <w:contextualSpacing/>
              <w:jc w:val="center"/>
              <w:rPr>
                <w:rFonts w:ascii="Calibri" w:hAnsi="Calibri"/>
              </w:rPr>
            </w:pPr>
            <w:r>
              <w:rPr>
                <w:rFonts w:ascii="Calibri" w:hAnsi="Calibri"/>
              </w:rPr>
              <w:t>30</w:t>
            </w:r>
          </w:p>
        </w:tc>
      </w:tr>
    </w:tbl>
    <w:p w:rsidR="00776668" w:rsidRDefault="00776668" w:rsidP="00776668">
      <w:r w:rsidRPr="00626E88">
        <w:rPr>
          <w:rFonts w:ascii="Calibri" w:hAnsi="Calibri"/>
          <w:b/>
          <w:bCs/>
          <w:color w:val="000000"/>
          <w:sz w:val="20"/>
          <w:szCs w:val="20"/>
          <w:vertAlign w:val="superscript"/>
        </w:rPr>
        <w:t>1</w:t>
      </w:r>
      <w:r w:rsidRPr="00BA3050">
        <w:rPr>
          <w:rStyle w:val="bold-font"/>
          <w:rFonts w:cs="Times New Roman"/>
          <w:sz w:val="20"/>
          <w:szCs w:val="24"/>
          <w:shd w:val="clear" w:color="auto" w:fill="FFFFFF"/>
        </w:rPr>
        <w:t>T: Teorik, U: Uygulama (problem çözümü, alan çalışması, tartışma vb.), L: Laboratuvar.</w:t>
      </w:r>
    </w:p>
    <w:p w:rsidR="00776668" w:rsidRDefault="00776668" w:rsidP="00776668"/>
    <w:p w:rsidR="00776668" w:rsidRDefault="00776668" w:rsidP="00776668"/>
    <w:p w:rsidR="00551FA0" w:rsidRDefault="00551FA0">
      <w:pPr>
        <w:rPr>
          <w:rStyle w:val="bold-font"/>
          <w:rFonts w:cs="Times New Roman"/>
          <w:b/>
          <w:sz w:val="24"/>
          <w:szCs w:val="24"/>
          <w:shd w:val="clear" w:color="auto" w:fill="FFFFFF"/>
        </w:rPr>
      </w:pPr>
      <w:r>
        <w:rPr>
          <w:rStyle w:val="bold-font"/>
          <w:rFonts w:cs="Times New Roman"/>
          <w:b/>
          <w:sz w:val="24"/>
          <w:szCs w:val="24"/>
          <w:shd w:val="clear" w:color="auto" w:fill="FFFFFF"/>
        </w:rPr>
        <w:br w:type="page"/>
      </w:r>
    </w:p>
    <w:p w:rsidR="00776668" w:rsidRPr="00BA3050" w:rsidRDefault="00776668" w:rsidP="00776668">
      <w:pPr>
        <w:spacing w:after="0" w:line="240" w:lineRule="auto"/>
        <w:jc w:val="center"/>
        <w:rPr>
          <w:rStyle w:val="bold-font"/>
          <w:rFonts w:cs="Times New Roman"/>
          <w:b/>
          <w:sz w:val="24"/>
          <w:szCs w:val="24"/>
          <w:shd w:val="clear" w:color="auto" w:fill="FFFFFF"/>
        </w:rPr>
      </w:pPr>
      <w:r w:rsidRPr="00BA3050">
        <w:rPr>
          <w:rStyle w:val="bold-font"/>
          <w:rFonts w:cs="Times New Roman"/>
          <w:b/>
          <w:sz w:val="24"/>
          <w:szCs w:val="24"/>
          <w:shd w:val="clear" w:color="auto" w:fill="FFFFFF"/>
        </w:rPr>
        <w:lastRenderedPageBreak/>
        <w:t xml:space="preserve">Tablo </w:t>
      </w:r>
      <w:r>
        <w:rPr>
          <w:rStyle w:val="bold-font"/>
          <w:rFonts w:cs="Times New Roman"/>
          <w:b/>
          <w:sz w:val="24"/>
          <w:szCs w:val="24"/>
          <w:shd w:val="clear" w:color="auto" w:fill="FFFFFF"/>
        </w:rPr>
        <w:t>5</w:t>
      </w:r>
      <w:r w:rsidRPr="00BA3050">
        <w:rPr>
          <w:rStyle w:val="bold-font"/>
          <w:rFonts w:cs="Times New Roman"/>
          <w:b/>
          <w:sz w:val="24"/>
          <w:szCs w:val="24"/>
          <w:shd w:val="clear" w:color="auto" w:fill="FFFFFF"/>
        </w:rPr>
        <w:t>.4 Ders ve Sınıf Büyüklükleri</w:t>
      </w:r>
    </w:p>
    <w:p w:rsidR="00776668" w:rsidRDefault="00776668" w:rsidP="00776668">
      <w:pPr>
        <w:spacing w:after="0" w:line="240" w:lineRule="auto"/>
        <w:jc w:val="center"/>
        <w:rPr>
          <w:rStyle w:val="bold-font"/>
          <w:rFonts w:cs="Times New Roman"/>
          <w:b/>
          <w:sz w:val="24"/>
          <w:szCs w:val="24"/>
          <w:shd w:val="clear" w:color="auto" w:fill="FFFFFF"/>
        </w:rPr>
      </w:pPr>
      <w:r w:rsidRPr="00BA3050">
        <w:rPr>
          <w:rStyle w:val="bold-font"/>
          <w:rFonts w:cs="Times New Roman"/>
          <w:b/>
          <w:sz w:val="24"/>
          <w:szCs w:val="24"/>
          <w:shd w:val="clear" w:color="auto" w:fill="FFFFFF"/>
        </w:rPr>
        <w:t>[</w:t>
      </w:r>
      <w:r>
        <w:rPr>
          <w:rStyle w:val="bold-font"/>
          <w:rFonts w:cs="Times New Roman"/>
          <w:b/>
          <w:sz w:val="24"/>
          <w:szCs w:val="24"/>
          <w:shd w:val="clear" w:color="auto" w:fill="FFFFFF"/>
        </w:rPr>
        <w:t>Maden Mühendisliği</w:t>
      </w:r>
      <w:r w:rsidRPr="00BA3050">
        <w:rPr>
          <w:rStyle w:val="bold-font"/>
          <w:rFonts w:cs="Times New Roman"/>
          <w:b/>
          <w:sz w:val="24"/>
          <w:szCs w:val="24"/>
          <w:shd w:val="clear" w:color="auto" w:fill="FFFFFF"/>
        </w:rPr>
        <w:t>]</w:t>
      </w:r>
    </w:p>
    <w:tbl>
      <w:tblPr>
        <w:tblW w:w="0" w:type="auto"/>
        <w:tblCellMar>
          <w:left w:w="43" w:type="dxa"/>
          <w:right w:w="43" w:type="dxa"/>
        </w:tblCellMar>
        <w:tblLook w:val="0000" w:firstRow="0" w:lastRow="0" w:firstColumn="0" w:lastColumn="0" w:noHBand="0" w:noVBand="0"/>
      </w:tblPr>
      <w:tblGrid>
        <w:gridCol w:w="814"/>
        <w:gridCol w:w="2473"/>
        <w:gridCol w:w="1134"/>
        <w:gridCol w:w="1274"/>
        <w:gridCol w:w="565"/>
        <w:gridCol w:w="872"/>
        <w:gridCol w:w="1040"/>
        <w:gridCol w:w="489"/>
        <w:gridCol w:w="465"/>
      </w:tblGrid>
      <w:tr w:rsidR="00776668" w:rsidRPr="00626E88" w:rsidTr="00776668">
        <w:trPr>
          <w:cantSplit/>
          <w:trHeight w:val="534"/>
        </w:trPr>
        <w:tc>
          <w:tcPr>
            <w:tcW w:w="0" w:type="auto"/>
            <w:vMerge w:val="restart"/>
            <w:tcBorders>
              <w:top w:val="single" w:sz="18" w:space="0" w:color="auto"/>
              <w:left w:val="single" w:sz="18" w:space="0" w:color="auto"/>
              <w:right w:val="single" w:sz="12" w:space="0" w:color="auto"/>
            </w:tcBorders>
            <w:tcMar>
              <w:left w:w="28" w:type="dxa"/>
              <w:right w:w="28" w:type="dxa"/>
            </w:tcMar>
            <w:vAlign w:val="center"/>
          </w:tcPr>
          <w:p w:rsidR="00776668" w:rsidRPr="00626E88" w:rsidRDefault="00776668" w:rsidP="00776668">
            <w:pPr>
              <w:spacing w:after="0" w:line="240" w:lineRule="auto"/>
              <w:contextualSpacing/>
              <w:jc w:val="center"/>
              <w:rPr>
                <w:rFonts w:ascii="Calibri" w:hAnsi="Calibri"/>
                <w:sz w:val="20"/>
                <w:szCs w:val="20"/>
              </w:rPr>
            </w:pPr>
            <w:r w:rsidRPr="00626E88">
              <w:rPr>
                <w:rFonts w:ascii="Calibri" w:hAnsi="Calibri"/>
                <w:sz w:val="20"/>
                <w:szCs w:val="20"/>
              </w:rPr>
              <w:t>Dersin kodu</w:t>
            </w:r>
          </w:p>
        </w:tc>
        <w:tc>
          <w:tcPr>
            <w:tcW w:w="2473" w:type="dxa"/>
            <w:vMerge w:val="restart"/>
            <w:tcBorders>
              <w:top w:val="single" w:sz="18" w:space="0" w:color="auto"/>
              <w:left w:val="single" w:sz="12" w:space="0" w:color="auto"/>
              <w:right w:val="single" w:sz="12" w:space="0" w:color="auto"/>
            </w:tcBorders>
            <w:tcMar>
              <w:left w:w="28" w:type="dxa"/>
              <w:right w:w="28" w:type="dxa"/>
            </w:tcMar>
            <w:vAlign w:val="center"/>
          </w:tcPr>
          <w:p w:rsidR="00776668" w:rsidRPr="00626E88" w:rsidRDefault="00776668" w:rsidP="00776668">
            <w:pPr>
              <w:spacing w:after="0" w:line="240" w:lineRule="auto"/>
              <w:contextualSpacing/>
              <w:jc w:val="center"/>
              <w:rPr>
                <w:rFonts w:ascii="Calibri" w:hAnsi="Calibri"/>
                <w:sz w:val="20"/>
                <w:szCs w:val="20"/>
              </w:rPr>
            </w:pPr>
            <w:r w:rsidRPr="00626E88">
              <w:rPr>
                <w:rFonts w:ascii="Calibri" w:hAnsi="Calibri"/>
                <w:sz w:val="20"/>
                <w:szCs w:val="20"/>
              </w:rPr>
              <w:t>Dersin adı</w:t>
            </w:r>
          </w:p>
        </w:tc>
        <w:tc>
          <w:tcPr>
            <w:tcW w:w="1134" w:type="dxa"/>
            <w:vMerge w:val="restart"/>
            <w:tcBorders>
              <w:top w:val="single" w:sz="18" w:space="0" w:color="auto"/>
              <w:left w:val="single" w:sz="12" w:space="0" w:color="auto"/>
              <w:right w:val="single" w:sz="12" w:space="0" w:color="auto"/>
            </w:tcBorders>
            <w:tcMar>
              <w:left w:w="28" w:type="dxa"/>
              <w:right w:w="28" w:type="dxa"/>
            </w:tcMar>
            <w:vAlign w:val="center"/>
          </w:tcPr>
          <w:p w:rsidR="00776668" w:rsidRPr="00626E88" w:rsidRDefault="00776668" w:rsidP="00776668">
            <w:pPr>
              <w:spacing w:after="0" w:line="240" w:lineRule="auto"/>
              <w:contextualSpacing/>
              <w:jc w:val="center"/>
              <w:rPr>
                <w:rFonts w:ascii="Calibri" w:hAnsi="Calibri"/>
                <w:sz w:val="20"/>
                <w:szCs w:val="20"/>
              </w:rPr>
            </w:pPr>
            <w:r w:rsidRPr="00626E88">
              <w:rPr>
                <w:rFonts w:ascii="Calibri" w:hAnsi="Calibri"/>
              </w:rPr>
              <w:t>Son İki Yarıyılda Açılan Şube Sayısı</w:t>
            </w:r>
          </w:p>
        </w:tc>
        <w:tc>
          <w:tcPr>
            <w:tcW w:w="1274" w:type="dxa"/>
            <w:vMerge w:val="restart"/>
            <w:tcBorders>
              <w:top w:val="single" w:sz="18" w:space="0" w:color="auto"/>
              <w:left w:val="single" w:sz="12" w:space="0" w:color="auto"/>
              <w:bottom w:val="single" w:sz="12" w:space="0" w:color="auto"/>
              <w:right w:val="single" w:sz="12" w:space="0" w:color="auto"/>
            </w:tcBorders>
            <w:tcMar>
              <w:left w:w="28" w:type="dxa"/>
              <w:right w:w="28" w:type="dxa"/>
            </w:tcMar>
            <w:vAlign w:val="center"/>
          </w:tcPr>
          <w:p w:rsidR="00776668" w:rsidRPr="00626E88" w:rsidRDefault="00776668" w:rsidP="00776668">
            <w:pPr>
              <w:spacing w:after="0" w:line="240" w:lineRule="auto"/>
              <w:contextualSpacing/>
              <w:jc w:val="center"/>
              <w:rPr>
                <w:rFonts w:ascii="Calibri" w:hAnsi="Calibri"/>
                <w:sz w:val="20"/>
                <w:szCs w:val="20"/>
              </w:rPr>
            </w:pPr>
            <w:r w:rsidRPr="00626E88">
              <w:rPr>
                <w:rFonts w:ascii="Calibri" w:hAnsi="Calibri"/>
              </w:rPr>
              <w:t>En Kalabalık Şubedeki Öğrenci Sayısı</w:t>
            </w:r>
          </w:p>
        </w:tc>
        <w:tc>
          <w:tcPr>
            <w:tcW w:w="0" w:type="auto"/>
            <w:gridSpan w:val="4"/>
            <w:tcBorders>
              <w:top w:val="single" w:sz="18" w:space="0" w:color="auto"/>
              <w:left w:val="single" w:sz="12" w:space="0" w:color="auto"/>
              <w:bottom w:val="single" w:sz="12" w:space="0" w:color="auto"/>
              <w:right w:val="single" w:sz="12" w:space="0" w:color="auto"/>
            </w:tcBorders>
            <w:tcMar>
              <w:left w:w="28" w:type="dxa"/>
              <w:right w:w="28" w:type="dxa"/>
            </w:tcMar>
            <w:vAlign w:val="center"/>
          </w:tcPr>
          <w:p w:rsidR="00776668" w:rsidRPr="00626E88" w:rsidRDefault="00776668" w:rsidP="00776668">
            <w:pPr>
              <w:spacing w:after="0" w:line="240" w:lineRule="auto"/>
              <w:contextualSpacing/>
              <w:jc w:val="center"/>
              <w:rPr>
                <w:rFonts w:ascii="Calibri" w:hAnsi="Calibri"/>
                <w:sz w:val="20"/>
                <w:szCs w:val="20"/>
              </w:rPr>
            </w:pPr>
            <w:r>
              <w:rPr>
                <w:rFonts w:ascii="Calibri" w:hAnsi="Calibri"/>
                <w:sz w:val="20"/>
                <w:szCs w:val="20"/>
              </w:rPr>
              <w:t xml:space="preserve">Haftalık Ders </w:t>
            </w:r>
            <w:r w:rsidRPr="00626E88">
              <w:rPr>
                <w:rFonts w:ascii="Calibri" w:hAnsi="Calibri"/>
                <w:sz w:val="20"/>
                <w:szCs w:val="20"/>
              </w:rPr>
              <w:t>Saati</w:t>
            </w:r>
          </w:p>
        </w:tc>
        <w:tc>
          <w:tcPr>
            <w:tcW w:w="0" w:type="auto"/>
            <w:vMerge w:val="restart"/>
            <w:tcBorders>
              <w:top w:val="single" w:sz="18" w:space="0" w:color="auto"/>
              <w:left w:val="single" w:sz="12" w:space="0" w:color="auto"/>
              <w:right w:val="single" w:sz="18" w:space="0" w:color="auto"/>
            </w:tcBorders>
            <w:tcMar>
              <w:left w:w="28" w:type="dxa"/>
              <w:right w:w="28" w:type="dxa"/>
            </w:tcMar>
          </w:tcPr>
          <w:p w:rsidR="00776668" w:rsidRPr="00626E88" w:rsidRDefault="00776668" w:rsidP="00776668">
            <w:pPr>
              <w:spacing w:after="0" w:line="240" w:lineRule="auto"/>
              <w:contextualSpacing/>
              <w:rPr>
                <w:rFonts w:ascii="Calibri" w:hAnsi="Calibri"/>
                <w:sz w:val="20"/>
                <w:szCs w:val="20"/>
                <w:u w:val="single"/>
              </w:rPr>
            </w:pPr>
          </w:p>
          <w:p w:rsidR="00776668" w:rsidRPr="00626E88" w:rsidRDefault="00776668" w:rsidP="00776668">
            <w:pPr>
              <w:spacing w:after="0" w:line="240" w:lineRule="auto"/>
              <w:contextualSpacing/>
              <w:rPr>
                <w:rFonts w:ascii="Calibri" w:hAnsi="Calibri"/>
                <w:sz w:val="20"/>
                <w:szCs w:val="20"/>
                <w:u w:val="single"/>
              </w:rPr>
            </w:pPr>
          </w:p>
          <w:p w:rsidR="00776668" w:rsidRPr="00626E88" w:rsidRDefault="00776668" w:rsidP="00776668">
            <w:pPr>
              <w:suppressLineNumbers/>
              <w:spacing w:after="0" w:line="240" w:lineRule="auto"/>
              <w:contextualSpacing/>
              <w:jc w:val="center"/>
              <w:rPr>
                <w:rFonts w:ascii="Calibri" w:hAnsi="Calibri"/>
                <w:sz w:val="20"/>
                <w:szCs w:val="20"/>
                <w:u w:val="single"/>
              </w:rPr>
            </w:pPr>
            <w:r w:rsidRPr="00626E88">
              <w:rPr>
                <w:rFonts w:ascii="Calibri" w:hAnsi="Calibri"/>
                <w:sz w:val="20"/>
                <w:szCs w:val="20"/>
              </w:rPr>
              <w:t>AKTS</w:t>
            </w:r>
          </w:p>
        </w:tc>
      </w:tr>
      <w:tr w:rsidR="00776668" w:rsidRPr="00626E88" w:rsidTr="00776668">
        <w:trPr>
          <w:cantSplit/>
          <w:trHeight w:val="534"/>
        </w:trPr>
        <w:tc>
          <w:tcPr>
            <w:tcW w:w="0" w:type="auto"/>
            <w:vMerge/>
            <w:tcBorders>
              <w:left w:val="single" w:sz="18" w:space="0" w:color="auto"/>
              <w:bottom w:val="single" w:sz="12"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sz w:val="20"/>
                <w:szCs w:val="20"/>
              </w:rPr>
            </w:pPr>
          </w:p>
        </w:tc>
        <w:tc>
          <w:tcPr>
            <w:tcW w:w="2473" w:type="dxa"/>
            <w:vMerge/>
            <w:tcBorders>
              <w:left w:val="single" w:sz="12" w:space="0" w:color="auto"/>
              <w:bottom w:val="single" w:sz="12"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sz w:val="20"/>
                <w:szCs w:val="20"/>
              </w:rPr>
            </w:pPr>
          </w:p>
        </w:tc>
        <w:tc>
          <w:tcPr>
            <w:tcW w:w="1134" w:type="dxa"/>
            <w:vMerge/>
            <w:tcBorders>
              <w:left w:val="single" w:sz="12" w:space="0" w:color="auto"/>
              <w:bottom w:val="single" w:sz="12"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sz w:val="20"/>
                <w:szCs w:val="20"/>
              </w:rPr>
            </w:pPr>
          </w:p>
        </w:tc>
        <w:tc>
          <w:tcPr>
            <w:tcW w:w="1274" w:type="dxa"/>
            <w:vMerge/>
            <w:tcBorders>
              <w:left w:val="single" w:sz="12" w:space="0" w:color="auto"/>
              <w:bottom w:val="single" w:sz="12"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sz w:val="20"/>
                <w:szCs w:val="20"/>
              </w:rPr>
            </w:pPr>
          </w:p>
        </w:tc>
        <w:tc>
          <w:tcPr>
            <w:tcW w:w="0" w:type="auto"/>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rPr>
                <w:rFonts w:ascii="Calibri" w:hAnsi="Calibri"/>
                <w:color w:val="000000"/>
                <w:sz w:val="20"/>
                <w:szCs w:val="20"/>
              </w:rPr>
            </w:pPr>
            <w:r>
              <w:rPr>
                <w:rFonts w:ascii="Calibri" w:hAnsi="Calibri"/>
                <w:sz w:val="20"/>
                <w:szCs w:val="20"/>
              </w:rPr>
              <w:t>T</w:t>
            </w:r>
            <w:r w:rsidRPr="00626E88">
              <w:rPr>
                <w:rFonts w:ascii="Calibri" w:hAnsi="Calibri"/>
                <w:sz w:val="20"/>
                <w:szCs w:val="20"/>
              </w:rPr>
              <w:t>eorik</w:t>
            </w:r>
          </w:p>
        </w:tc>
        <w:tc>
          <w:tcPr>
            <w:tcW w:w="0" w:type="auto"/>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sz w:val="20"/>
                <w:szCs w:val="20"/>
              </w:rPr>
            </w:pPr>
            <w:r w:rsidRPr="00626E88">
              <w:rPr>
                <w:rFonts w:ascii="Calibri" w:hAnsi="Calibri"/>
                <w:sz w:val="20"/>
                <w:szCs w:val="20"/>
              </w:rPr>
              <w:t xml:space="preserve">Uygulama </w:t>
            </w:r>
          </w:p>
        </w:tc>
        <w:tc>
          <w:tcPr>
            <w:tcW w:w="0" w:type="auto"/>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sz w:val="20"/>
                <w:szCs w:val="20"/>
              </w:rPr>
            </w:pPr>
            <w:r w:rsidRPr="00626E88">
              <w:rPr>
                <w:rFonts w:ascii="Calibri" w:hAnsi="Calibri"/>
                <w:sz w:val="20"/>
                <w:szCs w:val="20"/>
              </w:rPr>
              <w:t>Laboratuvar</w:t>
            </w:r>
          </w:p>
        </w:tc>
        <w:tc>
          <w:tcPr>
            <w:tcW w:w="0" w:type="auto"/>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sz w:val="20"/>
                <w:szCs w:val="20"/>
              </w:rPr>
            </w:pPr>
            <w:r w:rsidRPr="00626E88">
              <w:rPr>
                <w:rFonts w:ascii="Calibri" w:hAnsi="Calibri"/>
                <w:sz w:val="20"/>
                <w:szCs w:val="20"/>
              </w:rPr>
              <w:t>Diğer</w:t>
            </w:r>
          </w:p>
        </w:tc>
        <w:tc>
          <w:tcPr>
            <w:tcW w:w="0" w:type="auto"/>
            <w:vMerge/>
            <w:tcBorders>
              <w:left w:val="single" w:sz="12" w:space="0" w:color="auto"/>
              <w:bottom w:val="single" w:sz="12" w:space="0" w:color="auto"/>
              <w:right w:val="single" w:sz="18"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sz w:val="20"/>
                <w:szCs w:val="20"/>
              </w:rPr>
            </w:pPr>
          </w:p>
        </w:tc>
      </w:tr>
      <w:tr w:rsidR="00776668" w:rsidRPr="00626E88" w:rsidTr="00776668">
        <w:trPr>
          <w:cantSplit/>
          <w:trHeight w:val="260"/>
        </w:trPr>
        <w:tc>
          <w:tcPr>
            <w:tcW w:w="0" w:type="auto"/>
            <w:tcBorders>
              <w:top w:val="single" w:sz="12" w:space="0" w:color="auto"/>
              <w:left w:val="single" w:sz="18" w:space="0" w:color="auto"/>
              <w:bottom w:val="single" w:sz="6" w:space="0" w:color="auto"/>
              <w:right w:val="single" w:sz="12" w:space="0" w:color="auto"/>
            </w:tcBorders>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TUR101</w:t>
            </w:r>
          </w:p>
        </w:tc>
        <w:tc>
          <w:tcPr>
            <w:tcW w:w="2473" w:type="dxa"/>
            <w:tcBorders>
              <w:top w:val="single" w:sz="12"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sz w:val="20"/>
              </w:rPr>
            </w:pPr>
            <w:r w:rsidRPr="00757071">
              <w:rPr>
                <w:sz w:val="20"/>
              </w:rPr>
              <w:t>Türk Dili I</w:t>
            </w:r>
          </w:p>
        </w:tc>
        <w:tc>
          <w:tcPr>
            <w:tcW w:w="1134"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6</w:t>
            </w:r>
          </w:p>
        </w:tc>
        <w:tc>
          <w:tcPr>
            <w:tcW w:w="0" w:type="auto"/>
            <w:tcBorders>
              <w:top w:val="single" w:sz="12"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2</w:t>
            </w:r>
          </w:p>
        </w:tc>
        <w:tc>
          <w:tcPr>
            <w:tcW w:w="0" w:type="auto"/>
            <w:tcBorders>
              <w:top w:val="single" w:sz="12"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0</w:t>
            </w:r>
          </w:p>
        </w:tc>
        <w:tc>
          <w:tcPr>
            <w:tcW w:w="0" w:type="auto"/>
            <w:tcBorders>
              <w:top w:val="single" w:sz="12"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2</w:t>
            </w:r>
          </w:p>
        </w:tc>
        <w:tc>
          <w:tcPr>
            <w:tcW w:w="0" w:type="auto"/>
            <w:tcBorders>
              <w:top w:val="single" w:sz="12"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12"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sz w:val="20"/>
              </w:rPr>
            </w:pPr>
            <w:r w:rsidRPr="00757071">
              <w:rPr>
                <w:sz w:val="20"/>
              </w:rPr>
              <w:t>2</w:t>
            </w:r>
          </w:p>
        </w:tc>
      </w:tr>
      <w:tr w:rsidR="00776668" w:rsidRPr="00626E88" w:rsidTr="00776668">
        <w:trPr>
          <w:cantSplit/>
          <w:trHeight w:val="25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SG101</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sz w:val="20"/>
              </w:rPr>
            </w:pPr>
            <w:r w:rsidRPr="00757071">
              <w:rPr>
                <w:sz w:val="20"/>
              </w:rPr>
              <w:t>Yabancı Dil 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sz w:val="20"/>
              </w:rPr>
            </w:pPr>
            <w:r w:rsidRPr="00757071">
              <w:rPr>
                <w:sz w:val="20"/>
              </w:rPr>
              <w:t>3</w:t>
            </w:r>
          </w:p>
        </w:tc>
      </w:tr>
      <w:tr w:rsidR="00776668" w:rsidRPr="00626E88" w:rsidTr="00776668">
        <w:trPr>
          <w:cantSplit/>
          <w:trHeight w:val="25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AİİT101</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sz w:val="20"/>
              </w:rPr>
            </w:pPr>
            <w:r w:rsidRPr="00757071">
              <w:rPr>
                <w:sz w:val="20"/>
              </w:rPr>
              <w:t>Atatürk İlkeleri Ve İnkılap Tarihi 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sz w:val="20"/>
              </w:rPr>
            </w:pPr>
            <w:r w:rsidRPr="00757071">
              <w:rPr>
                <w:sz w:val="20"/>
              </w:rPr>
              <w:t>2</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MAD101</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sz w:val="20"/>
              </w:rPr>
            </w:pPr>
            <w:r w:rsidRPr="00757071">
              <w:rPr>
                <w:sz w:val="20"/>
              </w:rPr>
              <w:t>Matematik 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sz w:val="20"/>
              </w:rPr>
            </w:pPr>
            <w:r w:rsidRPr="00757071">
              <w:rPr>
                <w:sz w:val="20"/>
              </w:rPr>
              <w:t>6</w:t>
            </w:r>
          </w:p>
        </w:tc>
      </w:tr>
      <w:tr w:rsidR="00776668" w:rsidRPr="00626E88" w:rsidTr="00776668">
        <w:trPr>
          <w:cantSplit/>
          <w:trHeight w:val="25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MAD103</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sz w:val="20"/>
              </w:rPr>
            </w:pPr>
            <w:r w:rsidRPr="00757071">
              <w:rPr>
                <w:sz w:val="20"/>
              </w:rPr>
              <w:t>Fizik 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6</w:t>
            </w:r>
          </w:p>
        </w:tc>
        <w:tc>
          <w:tcPr>
            <w:tcW w:w="0" w:type="auto"/>
            <w:tcBorders>
              <w:top w:val="single" w:sz="6" w:space="0" w:color="auto"/>
              <w:left w:val="single" w:sz="12" w:space="0" w:color="auto"/>
              <w:bottom w:val="single" w:sz="2"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sz w:val="20"/>
              </w:rPr>
            </w:pPr>
            <w:r w:rsidRPr="00757071">
              <w:rPr>
                <w:sz w:val="20"/>
              </w:rPr>
              <w:t>4</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MAD105</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sz w:val="20"/>
              </w:rPr>
            </w:pPr>
            <w:r w:rsidRPr="00757071">
              <w:rPr>
                <w:sz w:val="20"/>
              </w:rPr>
              <w:t>Genel Kimya 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sz w:val="20"/>
              </w:rPr>
            </w:pPr>
            <w:r w:rsidRPr="00757071">
              <w:rPr>
                <w:sz w:val="20"/>
              </w:rPr>
              <w:t>4</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MAD107</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sz w:val="20"/>
              </w:rPr>
            </w:pPr>
            <w:r w:rsidRPr="00757071">
              <w:rPr>
                <w:sz w:val="20"/>
              </w:rPr>
              <w:t>Maden Mühendisliğine Giriş ve Etik</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sz w:val="20"/>
              </w:rPr>
            </w:pPr>
            <w:r w:rsidRPr="00757071">
              <w:rPr>
                <w:sz w:val="20"/>
              </w:rPr>
              <w:t>3</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MAD109</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sz w:val="20"/>
              </w:rPr>
            </w:pPr>
            <w:r w:rsidRPr="00757071">
              <w:rPr>
                <w:sz w:val="20"/>
              </w:rPr>
              <w:t>Temel Bilgi Teknolojileri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sz w:val="20"/>
              </w:rPr>
            </w:pPr>
            <w:r w:rsidRPr="00757071">
              <w:rPr>
                <w:sz w:val="20"/>
              </w:rPr>
              <w:t>4</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SG103</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sz w:val="20"/>
              </w:rPr>
            </w:pPr>
            <w:r w:rsidRPr="00757071">
              <w:rPr>
                <w:sz w:val="20"/>
              </w:rPr>
              <w:t>Seçmeli Ders 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sz w:val="20"/>
              </w:rPr>
            </w:pPr>
            <w:r w:rsidRPr="00757071">
              <w:rPr>
                <w:sz w:val="20"/>
              </w:rPr>
              <w:t>2</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TUR102</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sz w:val="20"/>
              </w:rPr>
            </w:pPr>
            <w:r w:rsidRPr="00757071">
              <w:rPr>
                <w:sz w:val="20"/>
              </w:rPr>
              <w:t>Türk Dili II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sz w:val="20"/>
              </w:rPr>
            </w:pPr>
            <w:r w:rsidRPr="00757071">
              <w:rPr>
                <w:sz w:val="20"/>
              </w:rPr>
              <w:t>2</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SG102</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sz w:val="20"/>
              </w:rPr>
            </w:pPr>
            <w:r w:rsidRPr="00757071">
              <w:rPr>
                <w:sz w:val="20"/>
              </w:rPr>
              <w:t>Yabancı Dil II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sz w:val="20"/>
              </w:rPr>
            </w:pPr>
            <w:r w:rsidRPr="00757071">
              <w:rPr>
                <w:sz w:val="20"/>
              </w:rPr>
              <w:t>3</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AİİT102</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sz w:val="20"/>
              </w:rPr>
            </w:pPr>
            <w:r w:rsidRPr="00757071">
              <w:rPr>
                <w:sz w:val="20"/>
              </w:rPr>
              <w:t>Atatürk İlkeleri Ve İnkılap Tarihi II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sz w:val="20"/>
              </w:rPr>
            </w:pPr>
            <w:r w:rsidRPr="00757071">
              <w:rPr>
                <w:sz w:val="20"/>
              </w:rPr>
              <w:t>2</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MAD102</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sz w:val="20"/>
              </w:rPr>
            </w:pPr>
            <w:r w:rsidRPr="00757071">
              <w:rPr>
                <w:sz w:val="20"/>
              </w:rPr>
              <w:t>Matematik II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sz w:val="20"/>
              </w:rPr>
            </w:pPr>
            <w:r w:rsidRPr="00757071">
              <w:rPr>
                <w:sz w:val="20"/>
              </w:rPr>
              <w:t>5</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MAD104</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sz w:val="20"/>
              </w:rPr>
            </w:pPr>
            <w:r w:rsidRPr="00757071">
              <w:rPr>
                <w:sz w:val="20"/>
              </w:rPr>
              <w:t>Fizik II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sz w:val="20"/>
              </w:rPr>
            </w:pPr>
            <w:r w:rsidRPr="00757071">
              <w:rPr>
                <w:sz w:val="20"/>
              </w:rPr>
              <w:t>4</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MAD106</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sz w:val="20"/>
              </w:rPr>
            </w:pPr>
            <w:r w:rsidRPr="00757071">
              <w:rPr>
                <w:sz w:val="20"/>
              </w:rPr>
              <w:t>Genel Kimya II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sz w:val="20"/>
              </w:rPr>
            </w:pPr>
            <w:r w:rsidRPr="00757071">
              <w:rPr>
                <w:sz w:val="20"/>
              </w:rPr>
              <w:t>4</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MAD108</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sz w:val="20"/>
              </w:rPr>
            </w:pPr>
            <w:r w:rsidRPr="00757071">
              <w:rPr>
                <w:sz w:val="20"/>
              </w:rPr>
              <w:t>Genel Jeoloji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sz w:val="20"/>
              </w:rPr>
            </w:pPr>
            <w:r w:rsidRPr="00757071">
              <w:rPr>
                <w:sz w:val="20"/>
              </w:rPr>
              <w:t>4</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MAD110</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sz w:val="20"/>
              </w:rPr>
            </w:pPr>
            <w:r w:rsidRPr="00757071">
              <w:rPr>
                <w:sz w:val="20"/>
              </w:rPr>
              <w:t>Statik</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sz w:val="20"/>
              </w:rPr>
            </w:pPr>
            <w:r w:rsidRPr="00757071">
              <w:rPr>
                <w:sz w:val="20"/>
              </w:rPr>
              <w:t>5</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D06008" w:rsidRDefault="00776668" w:rsidP="00776668">
            <w:pPr>
              <w:suppressLineNumbers/>
              <w:spacing w:after="0" w:line="240" w:lineRule="auto"/>
              <w:contextualSpacing/>
              <w:rPr>
                <w:rFonts w:ascii="Calibri" w:hAnsi="Calibri"/>
                <w:sz w:val="20"/>
              </w:rPr>
            </w:pPr>
            <w:r w:rsidRPr="00D06008">
              <w:rPr>
                <w:rFonts w:ascii="Calibri" w:hAnsi="Calibri"/>
                <w:sz w:val="20"/>
              </w:rPr>
              <w:t>MAD112</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sz w:val="20"/>
              </w:rPr>
            </w:pPr>
            <w:r w:rsidRPr="00757071">
              <w:rPr>
                <w:sz w:val="20"/>
              </w:rPr>
              <w:t>İş Sağlığı ve Güvenliği 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sz w:val="20"/>
              </w:rPr>
            </w:pPr>
            <w:r w:rsidRPr="00757071">
              <w:rPr>
                <w:sz w:val="20"/>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sz w:val="20"/>
              </w:rPr>
            </w:pPr>
            <w:r w:rsidRPr="00757071">
              <w:rPr>
                <w:sz w:val="20"/>
              </w:rPr>
              <w:t>1</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MAD201</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rFonts w:cstheme="minorHAnsi"/>
                <w:sz w:val="20"/>
                <w:szCs w:val="20"/>
              </w:rPr>
            </w:pPr>
            <w:r w:rsidRPr="00757071">
              <w:rPr>
                <w:rFonts w:cstheme="minorHAnsi"/>
                <w:sz w:val="20"/>
                <w:szCs w:val="20"/>
              </w:rPr>
              <w:t>Mukavemet</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MAD203</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rFonts w:cstheme="minorHAnsi"/>
                <w:sz w:val="20"/>
                <w:szCs w:val="20"/>
              </w:rPr>
            </w:pPr>
            <w:r w:rsidRPr="00757071">
              <w:rPr>
                <w:rFonts w:cstheme="minorHAnsi"/>
                <w:sz w:val="20"/>
                <w:szCs w:val="20"/>
              </w:rPr>
              <w:t>Diferansiyel Denklemler</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4</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MAD205</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rFonts w:cstheme="minorHAnsi"/>
                <w:sz w:val="20"/>
                <w:szCs w:val="20"/>
              </w:rPr>
            </w:pPr>
            <w:r w:rsidRPr="00757071">
              <w:rPr>
                <w:rFonts w:cstheme="minorHAnsi"/>
                <w:sz w:val="20"/>
                <w:szCs w:val="20"/>
              </w:rPr>
              <w:t>Mineraloji ve Petrografi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4</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MAD207</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rFonts w:cstheme="minorHAnsi"/>
                <w:sz w:val="20"/>
                <w:szCs w:val="20"/>
              </w:rPr>
            </w:pPr>
            <w:r w:rsidRPr="00757071">
              <w:rPr>
                <w:rFonts w:cstheme="minorHAnsi"/>
                <w:sz w:val="20"/>
                <w:szCs w:val="20"/>
              </w:rPr>
              <w:t>Termodinamik</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4</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MAD209</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rFonts w:cstheme="minorHAnsi"/>
                <w:sz w:val="20"/>
                <w:szCs w:val="20"/>
              </w:rPr>
            </w:pPr>
            <w:r w:rsidRPr="00757071">
              <w:rPr>
                <w:rFonts w:cstheme="minorHAnsi"/>
                <w:sz w:val="20"/>
                <w:szCs w:val="20"/>
              </w:rPr>
              <w:t>Madenlerde Hazırlık ve Kazı</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MAD211</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rFonts w:cstheme="minorHAnsi"/>
                <w:sz w:val="20"/>
                <w:szCs w:val="20"/>
              </w:rPr>
            </w:pPr>
            <w:r w:rsidRPr="00757071">
              <w:rPr>
                <w:rFonts w:cstheme="minorHAnsi"/>
                <w:sz w:val="20"/>
                <w:szCs w:val="20"/>
              </w:rPr>
              <w:t>Malzeme Bilgisi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MAD213</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rFonts w:cstheme="minorHAnsi"/>
                <w:sz w:val="20"/>
                <w:szCs w:val="20"/>
              </w:rPr>
            </w:pPr>
            <w:r w:rsidRPr="00757071">
              <w:rPr>
                <w:rFonts w:cstheme="minorHAnsi"/>
                <w:sz w:val="20"/>
                <w:szCs w:val="20"/>
              </w:rPr>
              <w:t>İstatistik</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ALN901</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rFonts w:cstheme="minorHAnsi"/>
                <w:sz w:val="20"/>
                <w:szCs w:val="20"/>
              </w:rPr>
            </w:pPr>
            <w:r w:rsidRPr="00757071">
              <w:rPr>
                <w:rFonts w:cstheme="minorHAnsi"/>
                <w:sz w:val="20"/>
                <w:szCs w:val="20"/>
              </w:rPr>
              <w:t>Alan Dışı Seçmeli Ders 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MAD202</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rFonts w:cstheme="minorHAnsi"/>
                <w:sz w:val="20"/>
                <w:szCs w:val="20"/>
              </w:rPr>
            </w:pPr>
            <w:r w:rsidRPr="00757071">
              <w:rPr>
                <w:rFonts w:cstheme="minorHAnsi"/>
                <w:sz w:val="20"/>
                <w:szCs w:val="20"/>
              </w:rPr>
              <w:t>Cevher Hazırlama</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4</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MAD204</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rFonts w:cstheme="minorHAnsi"/>
                <w:sz w:val="20"/>
                <w:szCs w:val="20"/>
              </w:rPr>
            </w:pPr>
            <w:r w:rsidRPr="00757071">
              <w:rPr>
                <w:rFonts w:cstheme="minorHAnsi"/>
                <w:sz w:val="20"/>
                <w:szCs w:val="20"/>
              </w:rPr>
              <w:t>Akışkanlar Mekaniği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4</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MAD206</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rFonts w:cstheme="minorHAnsi"/>
                <w:sz w:val="20"/>
                <w:szCs w:val="20"/>
              </w:rPr>
            </w:pPr>
            <w:r w:rsidRPr="00757071">
              <w:rPr>
                <w:rFonts w:cstheme="minorHAnsi"/>
                <w:sz w:val="20"/>
                <w:szCs w:val="20"/>
              </w:rPr>
              <w:t>Lineer Cebir</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4</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MAD208</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rFonts w:cstheme="minorHAnsi"/>
                <w:sz w:val="20"/>
                <w:szCs w:val="20"/>
              </w:rPr>
            </w:pPr>
            <w:r w:rsidRPr="00757071">
              <w:rPr>
                <w:rFonts w:cstheme="minorHAnsi"/>
                <w:sz w:val="20"/>
                <w:szCs w:val="20"/>
              </w:rPr>
              <w:t>Bilgisayar Destekli Tasarım</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5</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MAD210</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rFonts w:cstheme="minorHAnsi"/>
                <w:sz w:val="20"/>
                <w:szCs w:val="20"/>
              </w:rPr>
            </w:pPr>
            <w:r w:rsidRPr="00757071">
              <w:rPr>
                <w:rFonts w:cstheme="minorHAnsi"/>
                <w:sz w:val="20"/>
                <w:szCs w:val="20"/>
              </w:rPr>
              <w:t>Jeolojik Harita Bilgisi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MAD212</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rFonts w:cstheme="minorHAnsi"/>
                <w:sz w:val="20"/>
                <w:szCs w:val="20"/>
              </w:rPr>
            </w:pPr>
            <w:r w:rsidRPr="00757071">
              <w:rPr>
                <w:rFonts w:cstheme="minorHAnsi"/>
                <w:sz w:val="20"/>
                <w:szCs w:val="20"/>
              </w:rPr>
              <w:t>Açık İşletme</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3</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ALN902</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rPr>
                <w:rFonts w:cstheme="minorHAnsi"/>
                <w:sz w:val="20"/>
                <w:szCs w:val="20"/>
              </w:rPr>
            </w:pPr>
            <w:r w:rsidRPr="00757071">
              <w:rPr>
                <w:rFonts w:cstheme="minorHAnsi"/>
                <w:sz w:val="20"/>
                <w:szCs w:val="20"/>
              </w:rPr>
              <w:t>Alan Dışı Seçmeli Ders II*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757071" w:rsidRDefault="00776668" w:rsidP="00776668">
            <w:pPr>
              <w:spacing w:after="0"/>
              <w:jc w:val="center"/>
              <w:rPr>
                <w:rFonts w:cstheme="minorHAnsi"/>
                <w:sz w:val="20"/>
                <w:szCs w:val="20"/>
              </w:rPr>
            </w:pPr>
            <w:r w:rsidRPr="00757071">
              <w:rPr>
                <w:rFonts w:cstheme="minorHAnsi"/>
                <w:sz w:val="20"/>
                <w:szCs w:val="20"/>
              </w:rPr>
              <w:t>2</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MAD301</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Yeraltı Üretim Yöntemleri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3</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MAD303</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Maden Yatakları</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2</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MAD305</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Cevher Zenginleştirme</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5</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MAD307</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Topoğrafya</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3</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MAD309</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Kaya Mekaniği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5</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SG109</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Seçmeli Ders II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8B4A05" w:rsidRDefault="00776668" w:rsidP="00776668">
            <w:pPr>
              <w:spacing w:after="0" w:line="240" w:lineRule="auto"/>
              <w:contextualSpacing/>
              <w:jc w:val="center"/>
              <w:rPr>
                <w:rFonts w:ascii="Calibri" w:hAnsi="Calibri"/>
                <w:sz w:val="20"/>
                <w:szCs w:val="20"/>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4</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SG111</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Seçmeli Ders III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8B4A05" w:rsidRDefault="00776668" w:rsidP="00776668">
            <w:pPr>
              <w:spacing w:after="0" w:line="240" w:lineRule="auto"/>
              <w:contextualSpacing/>
              <w:jc w:val="center"/>
              <w:rPr>
                <w:rFonts w:ascii="Calibri" w:hAnsi="Calibri"/>
                <w:sz w:val="20"/>
                <w:szCs w:val="20"/>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4</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lastRenderedPageBreak/>
              <w:t>MAD302</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Madenlerde Havalandırma</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3</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MAD304</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Tahkimat</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3</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MAD306</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Flotasyon</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3</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MAD308</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Elektrik Makinaları ve Tesisat Teknolojisi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3</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SG106</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Seçmeli Ders IV</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8B4A05" w:rsidRDefault="00776668" w:rsidP="00776668">
            <w:pPr>
              <w:spacing w:after="0" w:line="240" w:lineRule="auto"/>
              <w:contextualSpacing/>
              <w:jc w:val="center"/>
              <w:rPr>
                <w:rFonts w:ascii="Calibri" w:hAnsi="Calibri"/>
                <w:sz w:val="20"/>
                <w:szCs w:val="20"/>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5</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SG108</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Seçmeli Ders V</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8B4A05" w:rsidRDefault="00776668" w:rsidP="00776668">
            <w:pPr>
              <w:spacing w:after="0" w:line="240" w:lineRule="auto"/>
              <w:contextualSpacing/>
              <w:jc w:val="center"/>
              <w:rPr>
                <w:rFonts w:ascii="Calibri" w:hAnsi="Calibri"/>
                <w:sz w:val="20"/>
                <w:szCs w:val="20"/>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4</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SG118</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Seçmeli Ders VI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8B4A05" w:rsidRDefault="00776668" w:rsidP="00776668">
            <w:pPr>
              <w:spacing w:after="0" w:line="240" w:lineRule="auto"/>
              <w:contextualSpacing/>
              <w:jc w:val="center"/>
              <w:rPr>
                <w:rFonts w:ascii="Calibri" w:hAnsi="Calibri"/>
                <w:sz w:val="20"/>
                <w:szCs w:val="20"/>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4</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MAD401</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Pr>
                <w:sz w:val="20"/>
              </w:rPr>
              <w:t xml:space="preserve">Maden Mühendisliği Tasarımı </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6</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MAD403</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İş Sağlığı ve Güvenliği II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3</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MAD405</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Maden-İş Hukuku ve ÇED</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3</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MAD407</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Mühendislik Ekonomisi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4</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MAD409</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Kömür Hazırlama Teknolojisi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5</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SG105</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Seçmeli Ders VII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5</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SG107</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Seçmeli Ders VIII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4</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MAD402</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M</w:t>
            </w:r>
            <w:r>
              <w:rPr>
                <w:sz w:val="20"/>
              </w:rPr>
              <w:t xml:space="preserve">aden Mühendisliği Uygulamaları </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6</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MAD404</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Standartlar ve Kalite Yönetim Sistemleri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3</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MAD406</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Madenlerde Nakliyat ve Su Atımı</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9</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jc w:val="center"/>
              <w:rPr>
                <w:sz w:val="20"/>
              </w:rPr>
            </w:pPr>
            <w:r w:rsidRPr="008B4A05">
              <w:rPr>
                <w:sz w:val="20"/>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5</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SG110</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Seçmeli Ders IX</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4</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SG112</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Seçmeli Ders X</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4</w:t>
            </w:r>
          </w:p>
        </w:tc>
      </w:tr>
      <w:tr w:rsidR="00776668" w:rsidRPr="00626E88" w:rsidTr="00776668">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SG114</w:t>
            </w:r>
          </w:p>
        </w:tc>
        <w:tc>
          <w:tcPr>
            <w:tcW w:w="2473" w:type="dxa"/>
            <w:tcBorders>
              <w:top w:val="single" w:sz="6" w:space="0" w:color="auto"/>
              <w:left w:val="single" w:sz="12" w:space="0" w:color="auto"/>
              <w:bottom w:val="single" w:sz="6"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Seçmeli Ders XI</w:t>
            </w:r>
          </w:p>
        </w:tc>
        <w:tc>
          <w:tcPr>
            <w:tcW w:w="113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4</w:t>
            </w:r>
          </w:p>
        </w:tc>
      </w:tr>
      <w:tr w:rsidR="00776668" w:rsidRPr="00626E88" w:rsidTr="00776668">
        <w:trPr>
          <w:cantSplit/>
          <w:trHeight w:val="260"/>
        </w:trPr>
        <w:tc>
          <w:tcPr>
            <w:tcW w:w="0" w:type="auto"/>
            <w:tcBorders>
              <w:top w:val="single" w:sz="6" w:space="0" w:color="auto"/>
              <w:left w:val="single" w:sz="18" w:space="0" w:color="auto"/>
              <w:bottom w:val="single" w:sz="18" w:space="0" w:color="auto"/>
              <w:right w:val="single" w:sz="12" w:space="0" w:color="auto"/>
            </w:tcBorders>
            <w:tcMar>
              <w:left w:w="28" w:type="dxa"/>
              <w:right w:w="28" w:type="dxa"/>
            </w:tcMar>
            <w:vAlign w:val="center"/>
          </w:tcPr>
          <w:p w:rsidR="00776668" w:rsidRPr="00A57AD6" w:rsidRDefault="00776668" w:rsidP="00776668">
            <w:pPr>
              <w:suppressLineNumbers/>
              <w:spacing w:after="0" w:line="240" w:lineRule="auto"/>
              <w:contextualSpacing/>
              <w:rPr>
                <w:rFonts w:ascii="Calibri" w:hAnsi="Calibri"/>
                <w:sz w:val="20"/>
              </w:rPr>
            </w:pPr>
            <w:r w:rsidRPr="00A57AD6">
              <w:rPr>
                <w:rFonts w:ascii="Calibri" w:hAnsi="Calibri"/>
                <w:sz w:val="20"/>
              </w:rPr>
              <w:t>SG116</w:t>
            </w:r>
          </w:p>
        </w:tc>
        <w:tc>
          <w:tcPr>
            <w:tcW w:w="2473" w:type="dxa"/>
            <w:tcBorders>
              <w:top w:val="single" w:sz="6" w:space="0" w:color="auto"/>
              <w:left w:val="single" w:sz="12" w:space="0" w:color="auto"/>
              <w:bottom w:val="single" w:sz="18" w:space="0" w:color="auto"/>
              <w:right w:val="single" w:sz="12" w:space="0" w:color="auto"/>
            </w:tcBorders>
            <w:tcMar>
              <w:left w:w="28" w:type="dxa"/>
              <w:right w:w="28" w:type="dxa"/>
            </w:tcMar>
          </w:tcPr>
          <w:p w:rsidR="00776668" w:rsidRPr="008B4A05" w:rsidRDefault="00776668" w:rsidP="00776668">
            <w:pPr>
              <w:spacing w:after="0"/>
              <w:rPr>
                <w:sz w:val="20"/>
              </w:rPr>
            </w:pPr>
            <w:r w:rsidRPr="008B4A05">
              <w:rPr>
                <w:sz w:val="20"/>
              </w:rPr>
              <w:t>Seçmeli Ders XII</w:t>
            </w:r>
          </w:p>
        </w:tc>
        <w:tc>
          <w:tcPr>
            <w:tcW w:w="1134"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1</w:t>
            </w:r>
          </w:p>
        </w:tc>
        <w:tc>
          <w:tcPr>
            <w:tcW w:w="1274"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r>
              <w:rPr>
                <w:rFonts w:ascii="Calibri" w:hAnsi="Calibri"/>
              </w:rPr>
              <w:t>8</w:t>
            </w: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rsidR="00776668" w:rsidRPr="00626E88" w:rsidRDefault="00776668" w:rsidP="00776668">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18" w:space="0" w:color="auto"/>
              <w:right w:val="single" w:sz="18" w:space="0" w:color="auto"/>
            </w:tcBorders>
            <w:tcMar>
              <w:left w:w="28" w:type="dxa"/>
              <w:right w:w="28" w:type="dxa"/>
            </w:tcMar>
          </w:tcPr>
          <w:p w:rsidR="00776668" w:rsidRPr="008B4A05" w:rsidRDefault="00776668" w:rsidP="00776668">
            <w:pPr>
              <w:spacing w:after="0"/>
              <w:jc w:val="center"/>
              <w:rPr>
                <w:sz w:val="20"/>
              </w:rPr>
            </w:pPr>
            <w:r w:rsidRPr="008B4A05">
              <w:rPr>
                <w:sz w:val="20"/>
              </w:rPr>
              <w:t>4</w:t>
            </w:r>
          </w:p>
        </w:tc>
      </w:tr>
    </w:tbl>
    <w:p w:rsidR="00776668" w:rsidRDefault="00776668" w:rsidP="00776668"/>
    <w:p w:rsidR="00776668" w:rsidRDefault="00776668" w:rsidP="00776668">
      <w:pPr>
        <w:pStyle w:val="Balk6"/>
        <w:rPr>
          <w:rFonts w:asciiTheme="minorHAnsi" w:hAnsiTheme="minorHAnsi"/>
        </w:rPr>
      </w:pPr>
    </w:p>
    <w:p w:rsidR="00776668" w:rsidRDefault="00776668" w:rsidP="00776668">
      <w:pPr>
        <w:pStyle w:val="Balk6"/>
        <w:rPr>
          <w:rFonts w:asciiTheme="minorHAnsi" w:hAnsiTheme="minorHAnsi"/>
        </w:rPr>
      </w:pPr>
      <w:r w:rsidRPr="00214929">
        <w:rPr>
          <w:rFonts w:asciiTheme="minorHAnsi" w:hAnsiTheme="minorHAnsi"/>
        </w:rPr>
        <w:t>Tablo 5.5 Ders-Program Çıktısı İlişkisi</w:t>
      </w:r>
    </w:p>
    <w:p w:rsidR="00776668" w:rsidRPr="00D86EF1" w:rsidRDefault="00776668" w:rsidP="00776668">
      <w:pPr>
        <w:rPr>
          <w:lang w:eastAsia="tr-TR"/>
        </w:rPr>
      </w:pPr>
    </w:p>
    <w:p w:rsidR="00776668" w:rsidRDefault="00776668" w:rsidP="00776668">
      <w:pPr>
        <w:spacing w:after="0" w:line="240" w:lineRule="auto"/>
        <w:contextualSpacing/>
        <w:jc w:val="center"/>
        <w:rPr>
          <w:b/>
          <w:sz w:val="16"/>
          <w:szCs w:val="18"/>
        </w:rPr>
      </w:pPr>
      <w:r>
        <w:rPr>
          <w:b/>
          <w:sz w:val="16"/>
          <w:szCs w:val="18"/>
        </w:rPr>
        <w:t>BU KONUDAKİ DÖKÜMANLARA AŞAĞIDAKİ ADRESTEN ULAŞILABİLİR.</w:t>
      </w:r>
    </w:p>
    <w:p w:rsidR="00776668" w:rsidRPr="00D86EF1" w:rsidRDefault="00776668" w:rsidP="00776668">
      <w:pPr>
        <w:rPr>
          <w:lang w:eastAsia="tr-TR"/>
        </w:rPr>
      </w:pPr>
    </w:p>
    <w:p w:rsidR="00776668" w:rsidRDefault="005C72C0" w:rsidP="00776668">
      <w:pPr>
        <w:rPr>
          <w:color w:val="5B9BD5" w:themeColor="accent1"/>
          <w:lang w:eastAsia="tr-TR"/>
        </w:rPr>
      </w:pPr>
      <w:hyperlink r:id="rId11" w:history="1">
        <w:r w:rsidR="00776668" w:rsidRPr="007D196B">
          <w:rPr>
            <w:rStyle w:val="Kpr"/>
            <w:lang w:eastAsia="tr-TR"/>
          </w:rPr>
          <w:t>https://obs.aku.edu.tr/oibs/bologna/index.aspx?lang=tr&amp;curOp=showPac&amp;curUnit=29&amp;curSunit=2906#</w:t>
        </w:r>
      </w:hyperlink>
    </w:p>
    <w:p w:rsidR="00551FA0" w:rsidRDefault="00551FA0">
      <w:pPr>
        <w:rPr>
          <w:rStyle w:val="bold-font"/>
          <w:rFonts w:cs="Times New Roman"/>
          <w:sz w:val="24"/>
          <w:szCs w:val="24"/>
          <w:shd w:val="clear" w:color="auto" w:fill="FFFFFF"/>
        </w:rPr>
      </w:pPr>
    </w:p>
    <w:p w:rsidR="00271455" w:rsidRDefault="00271455">
      <w:pPr>
        <w:rPr>
          <w:rStyle w:val="bold-font"/>
          <w:rFonts w:cs="Times New Roman"/>
          <w:sz w:val="24"/>
          <w:szCs w:val="24"/>
          <w:shd w:val="clear" w:color="auto" w:fill="FFFFFF"/>
        </w:rPr>
      </w:pPr>
    </w:p>
    <w:p w:rsidR="00776668" w:rsidRPr="00291401" w:rsidRDefault="00776668" w:rsidP="00776668">
      <w:pPr>
        <w:spacing w:after="0" w:line="240" w:lineRule="auto"/>
        <w:contextualSpacing/>
        <w:jc w:val="center"/>
        <w:rPr>
          <w:b/>
          <w:sz w:val="20"/>
          <w:szCs w:val="18"/>
        </w:rPr>
      </w:pPr>
      <w:r w:rsidRPr="00291401">
        <w:rPr>
          <w:b/>
          <w:sz w:val="20"/>
          <w:szCs w:val="18"/>
        </w:rPr>
        <w:t>Afyon Kocatepe Üniversitesi</w:t>
      </w:r>
    </w:p>
    <w:p w:rsidR="00776668" w:rsidRDefault="00776668" w:rsidP="00776668">
      <w:pPr>
        <w:spacing w:after="0" w:line="240" w:lineRule="auto"/>
        <w:contextualSpacing/>
        <w:jc w:val="center"/>
        <w:rPr>
          <w:b/>
          <w:sz w:val="16"/>
          <w:szCs w:val="18"/>
        </w:rPr>
      </w:pPr>
      <w:r>
        <w:rPr>
          <w:b/>
          <w:sz w:val="18"/>
          <w:szCs w:val="18"/>
        </w:rPr>
        <w:t xml:space="preserve">Mühendislik </w:t>
      </w:r>
      <w:r w:rsidRPr="00291401">
        <w:rPr>
          <w:b/>
          <w:sz w:val="18"/>
          <w:szCs w:val="18"/>
        </w:rPr>
        <w:t xml:space="preserve"> Fakültesi / </w:t>
      </w:r>
      <w:r>
        <w:rPr>
          <w:b/>
          <w:sz w:val="16"/>
          <w:szCs w:val="18"/>
        </w:rPr>
        <w:t xml:space="preserve">Maden </w:t>
      </w:r>
      <w:r w:rsidRPr="00291401">
        <w:rPr>
          <w:b/>
          <w:sz w:val="16"/>
          <w:szCs w:val="18"/>
        </w:rPr>
        <w:t>Bölümü Ders Tanıtım Formu</w:t>
      </w:r>
    </w:p>
    <w:p w:rsidR="00776668" w:rsidRDefault="00776668" w:rsidP="00776668">
      <w:pPr>
        <w:spacing w:after="0" w:line="240" w:lineRule="auto"/>
        <w:contextualSpacing/>
        <w:jc w:val="center"/>
        <w:rPr>
          <w:b/>
          <w:sz w:val="16"/>
          <w:szCs w:val="18"/>
        </w:rPr>
      </w:pPr>
    </w:p>
    <w:p w:rsidR="00776668" w:rsidRDefault="00776668" w:rsidP="00776668">
      <w:pPr>
        <w:spacing w:after="0" w:line="240" w:lineRule="auto"/>
        <w:contextualSpacing/>
        <w:jc w:val="center"/>
        <w:rPr>
          <w:b/>
          <w:sz w:val="16"/>
          <w:szCs w:val="18"/>
        </w:rPr>
      </w:pPr>
      <w:r>
        <w:rPr>
          <w:b/>
          <w:sz w:val="16"/>
          <w:szCs w:val="18"/>
        </w:rPr>
        <w:t>BU KONUDAKİ DÖKÜMANLARA AŞAĞIDAKİ ADRESTEN ULAŞILABİLİR.</w:t>
      </w:r>
    </w:p>
    <w:p w:rsidR="00776668" w:rsidRDefault="00776668" w:rsidP="00776668">
      <w:pPr>
        <w:spacing w:after="0" w:line="240" w:lineRule="auto"/>
        <w:contextualSpacing/>
        <w:jc w:val="center"/>
        <w:rPr>
          <w:b/>
          <w:sz w:val="16"/>
          <w:szCs w:val="18"/>
        </w:rPr>
      </w:pPr>
    </w:p>
    <w:p w:rsidR="00776668" w:rsidRDefault="005C72C0" w:rsidP="00776668">
      <w:pPr>
        <w:spacing w:after="0" w:line="240" w:lineRule="auto"/>
        <w:contextualSpacing/>
        <w:jc w:val="center"/>
        <w:rPr>
          <w:b/>
          <w:color w:val="5B9BD5" w:themeColor="accent1"/>
          <w:sz w:val="20"/>
          <w:szCs w:val="20"/>
        </w:rPr>
      </w:pPr>
      <w:hyperlink r:id="rId12" w:history="1">
        <w:r w:rsidR="00776668" w:rsidRPr="007D196B">
          <w:rPr>
            <w:rStyle w:val="Kpr"/>
            <w:b/>
            <w:sz w:val="20"/>
            <w:szCs w:val="20"/>
          </w:rPr>
          <w:t>https://obs.aku.edu.tr/oibs/bologna/index.aspx?lang=tr&amp;curOp=showPac&amp;curUnit=29&amp;curSunit=2906#</w:t>
        </w:r>
      </w:hyperlink>
    </w:p>
    <w:p w:rsidR="00776668" w:rsidRPr="00D86EF1" w:rsidRDefault="00776668" w:rsidP="00776668">
      <w:pPr>
        <w:spacing w:after="0" w:line="240" w:lineRule="auto"/>
        <w:contextualSpacing/>
        <w:jc w:val="center"/>
        <w:rPr>
          <w:b/>
          <w:color w:val="5B9BD5" w:themeColor="accent1"/>
          <w:sz w:val="20"/>
          <w:szCs w:val="20"/>
        </w:rPr>
      </w:pPr>
    </w:p>
    <w:p w:rsidR="00957175" w:rsidRDefault="00957175" w:rsidP="00FE669C">
      <w:pPr>
        <w:spacing w:after="0" w:line="240" w:lineRule="auto"/>
        <w:jc w:val="both"/>
        <w:rPr>
          <w:rStyle w:val="bold-font"/>
          <w:rFonts w:cs="Times New Roman"/>
          <w:b/>
          <w:color w:val="FF0000"/>
          <w:sz w:val="24"/>
          <w:szCs w:val="24"/>
          <w:shd w:val="clear" w:color="auto" w:fill="FFFFFF"/>
        </w:rPr>
      </w:pPr>
    </w:p>
    <w:p w:rsidR="00271455" w:rsidRDefault="00271455">
      <w:pPr>
        <w:rPr>
          <w:rStyle w:val="bold-font"/>
          <w:rFonts w:cs="Times New Roman"/>
          <w:b/>
          <w:color w:val="FF0000"/>
          <w:sz w:val="24"/>
          <w:szCs w:val="24"/>
          <w:shd w:val="clear" w:color="auto" w:fill="FFFFFF"/>
        </w:rPr>
      </w:pPr>
      <w:r>
        <w:rPr>
          <w:rStyle w:val="bold-font"/>
          <w:rFonts w:cs="Times New Roman"/>
          <w:b/>
          <w:color w:val="FF0000"/>
          <w:sz w:val="24"/>
          <w:szCs w:val="24"/>
          <w:shd w:val="clear" w:color="auto" w:fill="FFFFFF"/>
        </w:rPr>
        <w:br w:type="page"/>
      </w:r>
    </w:p>
    <w:p w:rsidR="006F4831" w:rsidRPr="00551FA0" w:rsidRDefault="006F4831" w:rsidP="00551FA0">
      <w:pPr>
        <w:spacing w:after="12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lastRenderedPageBreak/>
        <w:t>5.2-</w:t>
      </w:r>
      <w:r w:rsidRPr="00DA0FD2">
        <w:rPr>
          <w:rFonts w:cs="Times New Roman"/>
          <w:b/>
          <w:color w:val="FF0000"/>
          <w:sz w:val="24"/>
          <w:szCs w:val="24"/>
          <w:shd w:val="clear" w:color="auto" w:fill="FFFFFF"/>
        </w:rPr>
        <w:t xml:space="preserve">Eğitim planının uygulanmasında kullanılacak eğitim yöntemleri, istenen bilgi, beceri ve </w:t>
      </w:r>
      <w:r w:rsidRPr="00551FA0">
        <w:rPr>
          <w:rFonts w:cs="Times New Roman"/>
          <w:b/>
          <w:color w:val="FF0000"/>
          <w:sz w:val="24"/>
          <w:szCs w:val="24"/>
          <w:shd w:val="clear" w:color="auto" w:fill="FFFFFF"/>
        </w:rPr>
        <w:t>davranışların öğrencilere kazandırılmasını garanti edebilmelidir.</w:t>
      </w:r>
    </w:p>
    <w:p w:rsidR="00DB639A" w:rsidRPr="00551FA0" w:rsidRDefault="00DB639A" w:rsidP="00551FA0">
      <w:pPr>
        <w:spacing w:after="120"/>
        <w:jc w:val="both"/>
        <w:rPr>
          <w:rFonts w:eastAsia="Times New Roman" w:cs="Times New Roman"/>
          <w:sz w:val="24"/>
          <w:szCs w:val="24"/>
          <w:lang w:eastAsia="tr-TR"/>
        </w:rPr>
      </w:pPr>
      <w:r w:rsidRPr="00551FA0">
        <w:rPr>
          <w:rFonts w:eastAsia="Times New Roman" w:cs="Times New Roman"/>
          <w:sz w:val="24"/>
          <w:szCs w:val="24"/>
          <w:lang w:eastAsia="tr-TR"/>
        </w:rPr>
        <w:t xml:space="preserve">Eğitim planının uygulanması derse dayalı olarak sürdürülmektedir. Öğretim Üyesi ders içeriğine bağlı olarak hazırladığı ders izlencesini öğrenciye aktararak her hafta belirlenen konular üzerinde anlatımını yapmaktadır. Teorik dersin uygulaması var ise yine belirlenen düzende bu uygulamayı gerçekleştirmektedir.  Eğer laboratuvar kapsamlı bir uygulama ise deneye ait prosedürler öğrenciye deney öncesi aktarılmaktadır, deney esnasında bu aktarımlar kullanılarak deney tamamlanmakta ve her deney için bir rapor istenmektedir. Laboratuvarımızda deneylere uygun cihaz ve ekipmanlar oldukça </w:t>
      </w:r>
      <w:r w:rsidR="00974226">
        <w:rPr>
          <w:rFonts w:eastAsia="Times New Roman" w:cs="Times New Roman"/>
          <w:sz w:val="24"/>
          <w:szCs w:val="24"/>
          <w:lang w:eastAsia="tr-TR"/>
        </w:rPr>
        <w:t>yüksek kalitede bulunmaktadır. D</w:t>
      </w:r>
      <w:r w:rsidRPr="00551FA0">
        <w:rPr>
          <w:rFonts w:eastAsia="Times New Roman" w:cs="Times New Roman"/>
          <w:sz w:val="24"/>
          <w:szCs w:val="24"/>
          <w:lang w:eastAsia="tr-TR"/>
        </w:rPr>
        <w:t xml:space="preserve">ersin arazi uygulaması da olabilmektedir. Yine ders kapsamında kullanılabilecek alet ve cihazlar ile öğretim üyesi eşliğinde arazide uygulamalar yapılmaktadır. Topoğrafya stajı </w:t>
      </w:r>
      <w:r w:rsidR="00974226">
        <w:rPr>
          <w:rFonts w:eastAsia="Times New Roman" w:cs="Times New Roman"/>
          <w:sz w:val="24"/>
          <w:szCs w:val="24"/>
          <w:lang w:eastAsia="tr-TR"/>
        </w:rPr>
        <w:t>olarak hazırlanan</w:t>
      </w:r>
      <w:r w:rsidRPr="00551FA0">
        <w:rPr>
          <w:rFonts w:eastAsia="Times New Roman" w:cs="Times New Roman"/>
          <w:sz w:val="24"/>
          <w:szCs w:val="24"/>
          <w:lang w:eastAsia="tr-TR"/>
        </w:rPr>
        <w:t xml:space="preserve"> uygulama ile öğrencilerimiz arazinin belirlenen kısımlarından ölçümler alarak, hesaplamalar yapıp dersin gereklerini yerine getirmektedir. Cevher hazırlama/zenginleştirme, Yeraltı Maden Ocağı ve Açık İşletme Stajı olmak üzere  3 farklı gurupta yapılan stajlarda derslerin yürütülmesinde öğrencilere katkı sağlamakta, bilgi görgü ve tecrübelerini artırmaktadır.</w:t>
      </w:r>
    </w:p>
    <w:p w:rsidR="00DA0ED8" w:rsidRPr="00551FA0" w:rsidRDefault="00DB639A" w:rsidP="00551FA0">
      <w:pPr>
        <w:spacing w:after="120" w:line="240" w:lineRule="auto"/>
        <w:jc w:val="both"/>
        <w:rPr>
          <w:rFonts w:cs="Times New Roman"/>
          <w:b/>
          <w:color w:val="FF0000"/>
          <w:sz w:val="24"/>
          <w:szCs w:val="24"/>
          <w:shd w:val="clear" w:color="auto" w:fill="FFFFFF"/>
        </w:rPr>
      </w:pPr>
      <w:r w:rsidRPr="00551FA0">
        <w:rPr>
          <w:rFonts w:eastAsia="Times New Roman" w:cs="Times New Roman"/>
          <w:sz w:val="24"/>
          <w:szCs w:val="24"/>
          <w:lang w:eastAsia="tr-TR"/>
        </w:rPr>
        <w:t>Uygulamalar ve stajlar müfredatta yer almaktadır.</w:t>
      </w:r>
    </w:p>
    <w:p w:rsidR="00B56FFC" w:rsidRPr="00DA0FD2" w:rsidRDefault="00B56FFC" w:rsidP="00FE669C">
      <w:pPr>
        <w:spacing w:after="0" w:line="240" w:lineRule="auto"/>
        <w:jc w:val="both"/>
        <w:rPr>
          <w:rFonts w:cs="Times New Roman"/>
          <w:b/>
          <w:color w:val="FF0000"/>
          <w:sz w:val="24"/>
          <w:szCs w:val="24"/>
          <w:shd w:val="clear" w:color="auto" w:fill="FFFFFF"/>
        </w:rPr>
      </w:pPr>
    </w:p>
    <w:p w:rsidR="00B56FFC" w:rsidRDefault="00B56FFC" w:rsidP="00271455">
      <w:pPr>
        <w:spacing w:after="12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5.3-Eğitim planının öngörüldüğü biçimde uygulanmasını güvence altına alacak ve sürekli gelişimini sağlayacak bir eğitim yönetim sistemi bulunmalıdır.</w:t>
      </w:r>
    </w:p>
    <w:p w:rsidR="00DB639A" w:rsidRPr="00974226" w:rsidRDefault="00DB639A" w:rsidP="00974226">
      <w:pPr>
        <w:spacing w:after="120"/>
        <w:jc w:val="both"/>
        <w:rPr>
          <w:rFonts w:eastAsia="Times New Roman" w:cs="Times New Roman"/>
          <w:sz w:val="24"/>
          <w:szCs w:val="24"/>
          <w:lang w:eastAsia="tr-TR"/>
        </w:rPr>
      </w:pPr>
      <w:r w:rsidRPr="00974226">
        <w:rPr>
          <w:rFonts w:eastAsia="Times New Roman" w:cs="Times New Roman"/>
          <w:sz w:val="24"/>
          <w:szCs w:val="24"/>
          <w:lang w:eastAsia="tr-TR"/>
        </w:rPr>
        <w:t>Ders kayıt ve akademik danışmanlık esnasında öğrencilere dersler hakkındaki görüşleri sorulmaktadır, anlaşılmayan, sorun teşkil eden durumların olup olmadığı, irdelenmekte, var olması durumunda bölüm başkanlığına iletilmekte ve çözüm sağlanmaktadır. </w:t>
      </w:r>
    </w:p>
    <w:p w:rsidR="00DB639A" w:rsidRPr="00974226" w:rsidRDefault="00DB639A" w:rsidP="00974226">
      <w:pPr>
        <w:spacing w:after="120" w:line="240" w:lineRule="auto"/>
        <w:jc w:val="both"/>
        <w:rPr>
          <w:rFonts w:eastAsia="Times New Roman" w:cs="Times New Roman"/>
          <w:sz w:val="24"/>
          <w:szCs w:val="24"/>
          <w:lang w:eastAsia="tr-TR"/>
        </w:rPr>
      </w:pPr>
      <w:r w:rsidRPr="00974226">
        <w:rPr>
          <w:rFonts w:eastAsia="Times New Roman" w:cs="Times New Roman"/>
          <w:sz w:val="24"/>
          <w:szCs w:val="24"/>
          <w:lang w:eastAsia="tr-TR"/>
        </w:rPr>
        <w:t>Ayrıca Bölüm Başkanı tarafından da dersler ve işleniş şekli gözlemlenerek, takip edilmektedir.  Akademik kurul ve Bölüm kurullarında da akademik takvim değerlendirilmektedir.</w:t>
      </w:r>
    </w:p>
    <w:p w:rsidR="00DA0ED8" w:rsidRPr="00DA0FD2" w:rsidRDefault="00271455" w:rsidP="00DB639A">
      <w:pPr>
        <w:spacing w:after="0" w:line="240" w:lineRule="auto"/>
        <w:jc w:val="both"/>
        <w:rPr>
          <w:rStyle w:val="bold-font"/>
          <w:rFonts w:cs="Times New Roman"/>
          <w:sz w:val="24"/>
          <w:szCs w:val="24"/>
          <w:shd w:val="clear" w:color="auto" w:fill="FFFFFF"/>
        </w:rPr>
      </w:pPr>
      <w:r>
        <w:rPr>
          <w:rStyle w:val="bold-font"/>
          <w:rFonts w:cs="Times New Roman"/>
          <w:sz w:val="24"/>
          <w:szCs w:val="24"/>
          <w:shd w:val="clear" w:color="auto" w:fill="FFFFFF"/>
        </w:rPr>
        <w:t xml:space="preserve">Ayrıca bölümümüzde eğitim öğretim faaliyetlerinin verimli yürütülebilmesi için komisyonlar kurulmuştur. </w:t>
      </w:r>
      <w:r w:rsidR="00BC12D4">
        <w:rPr>
          <w:rStyle w:val="bold-font"/>
          <w:rFonts w:cs="Times New Roman"/>
          <w:sz w:val="24"/>
          <w:szCs w:val="24"/>
          <w:shd w:val="clear" w:color="auto" w:fill="FFFFFF"/>
        </w:rPr>
        <w:t>Ö</w:t>
      </w:r>
      <w:r w:rsidR="00DA0ED8" w:rsidRPr="00DA0FD2">
        <w:rPr>
          <w:rStyle w:val="bold-font"/>
          <w:rFonts w:cs="Times New Roman"/>
          <w:sz w:val="24"/>
          <w:szCs w:val="24"/>
          <w:shd w:val="clear" w:color="auto" w:fill="FFFFFF"/>
        </w:rPr>
        <w:t xml:space="preserve">ğretim elemanlarından oluşan komiteler aracılığıyla, lisans programı öğretim planı sürekli gözetim ve gelişim sağlayan bir sistem </w:t>
      </w:r>
      <w:r w:rsidR="00BC12D4">
        <w:rPr>
          <w:rStyle w:val="bold-font"/>
          <w:rFonts w:cs="Times New Roman"/>
          <w:sz w:val="24"/>
          <w:szCs w:val="24"/>
          <w:shd w:val="clear" w:color="auto" w:fill="FFFFFF"/>
        </w:rPr>
        <w:t xml:space="preserve">haline getirilmiştir. Bölüm sayfamızda da bu komisyonlar mevcuttur. </w:t>
      </w:r>
    </w:p>
    <w:p w:rsidR="00B56FFC" w:rsidRPr="00DA0FD2" w:rsidRDefault="00B56FFC" w:rsidP="00FE669C">
      <w:pPr>
        <w:spacing w:after="0" w:line="240" w:lineRule="auto"/>
        <w:jc w:val="both"/>
        <w:rPr>
          <w:rStyle w:val="bold-font"/>
          <w:rFonts w:cs="Times New Roman"/>
          <w:b/>
          <w:color w:val="FF0000"/>
          <w:sz w:val="24"/>
          <w:szCs w:val="24"/>
          <w:shd w:val="clear" w:color="auto" w:fill="FFFFFF"/>
        </w:rPr>
      </w:pPr>
    </w:p>
    <w:p w:rsidR="006F4831" w:rsidRPr="00DA0FD2" w:rsidRDefault="006F4831" w:rsidP="00BC12D4">
      <w:pPr>
        <w:spacing w:after="12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5.4-</w:t>
      </w:r>
      <w:r w:rsidRPr="00DA0FD2">
        <w:rPr>
          <w:rFonts w:cs="Times New Roman"/>
          <w:b/>
          <w:color w:val="FF0000"/>
          <w:sz w:val="24"/>
          <w:szCs w:val="24"/>
          <w:shd w:val="clear" w:color="auto" w:fill="FFFFFF"/>
        </w:rPr>
        <w:t>Eğitim Planı, En az bir yıllık ya da en az 32 kredi ya da en az 60 AKTS kredis</w:t>
      </w:r>
      <w:r w:rsidR="00361FD8" w:rsidRPr="00DA0FD2">
        <w:rPr>
          <w:rFonts w:cs="Times New Roman"/>
          <w:b/>
          <w:color w:val="FF0000"/>
          <w:sz w:val="24"/>
          <w:szCs w:val="24"/>
          <w:shd w:val="clear" w:color="auto" w:fill="FFFFFF"/>
        </w:rPr>
        <w:t xml:space="preserve">i tutarında temel bilim eğitimi </w:t>
      </w:r>
      <w:r w:rsidRPr="00DA0FD2">
        <w:rPr>
          <w:rFonts w:cs="Times New Roman"/>
          <w:b/>
          <w:color w:val="FF0000"/>
          <w:sz w:val="24"/>
          <w:szCs w:val="24"/>
          <w:shd w:val="clear" w:color="auto" w:fill="FFFFFF"/>
        </w:rPr>
        <w:t>içermelidir.</w:t>
      </w:r>
    </w:p>
    <w:p w:rsidR="000B5F77" w:rsidRPr="000B5F77" w:rsidRDefault="00BC12D4" w:rsidP="000B5F77">
      <w:pPr>
        <w:jc w:val="both"/>
        <w:rPr>
          <w:sz w:val="24"/>
        </w:rPr>
      </w:pPr>
      <w:r>
        <w:rPr>
          <w:sz w:val="24"/>
        </w:rPr>
        <w:t>Dekanlığımız tarafından</w:t>
      </w:r>
      <w:r w:rsidR="000B5F77" w:rsidRPr="000B5F77">
        <w:rPr>
          <w:sz w:val="24"/>
        </w:rPr>
        <w:t xml:space="preserve"> 2019 yılında tüm bölümlerdeki müfredatların üzerinde güncellemelerin yapılması gerektiği vurgulan</w:t>
      </w:r>
      <w:r>
        <w:rPr>
          <w:sz w:val="24"/>
        </w:rPr>
        <w:t xml:space="preserve">mış ve konu ile ilgili beklentiler ve yapılması gerekenler hakkında </w:t>
      </w:r>
      <w:r w:rsidR="000B5F77" w:rsidRPr="000B5F77">
        <w:rPr>
          <w:sz w:val="24"/>
        </w:rPr>
        <w:t xml:space="preserve">toplantılar düzenlenmiştir. TYYÇ, Müdek ve üniversitemizin eğitim-öğretim kriterlerine yönelik çalışmalar yapılmıştır. Bölümümüz müfredatı bu güncelleme neticesinde MÜDEK ders dağılım tablosunda çok uygun </w:t>
      </w:r>
      <w:r>
        <w:rPr>
          <w:sz w:val="24"/>
        </w:rPr>
        <w:t xml:space="preserve">olarak hazırlanmıştır. </w:t>
      </w:r>
      <w:r w:rsidR="000B5F77" w:rsidRPr="000B5F77">
        <w:rPr>
          <w:sz w:val="24"/>
        </w:rPr>
        <w:t xml:space="preserve"> </w:t>
      </w:r>
    </w:p>
    <w:p w:rsidR="00B56FFC" w:rsidRDefault="00B56FFC" w:rsidP="00FE669C">
      <w:pPr>
        <w:spacing w:after="0" w:line="240" w:lineRule="auto"/>
        <w:jc w:val="both"/>
        <w:rPr>
          <w:rFonts w:cs="Times New Roman"/>
          <w:b/>
          <w:color w:val="FF0000"/>
          <w:sz w:val="24"/>
          <w:szCs w:val="24"/>
          <w:shd w:val="clear" w:color="auto" w:fill="FFFFFF"/>
        </w:rPr>
      </w:pPr>
    </w:p>
    <w:p w:rsidR="0047717B" w:rsidRDefault="0047717B" w:rsidP="00FE669C">
      <w:pPr>
        <w:spacing w:after="0" w:line="240" w:lineRule="auto"/>
        <w:jc w:val="both"/>
        <w:rPr>
          <w:rFonts w:cs="Times New Roman"/>
          <w:b/>
          <w:color w:val="FF0000"/>
          <w:sz w:val="24"/>
          <w:szCs w:val="24"/>
          <w:shd w:val="clear" w:color="auto" w:fill="FFFFFF"/>
        </w:rPr>
      </w:pPr>
    </w:p>
    <w:p w:rsidR="0047717B" w:rsidRPr="00DA0FD2" w:rsidRDefault="0047717B" w:rsidP="00FE669C">
      <w:pPr>
        <w:spacing w:after="0" w:line="240" w:lineRule="auto"/>
        <w:jc w:val="both"/>
        <w:rPr>
          <w:rFonts w:cs="Times New Roman"/>
          <w:b/>
          <w:color w:val="FF0000"/>
          <w:sz w:val="24"/>
          <w:szCs w:val="24"/>
          <w:shd w:val="clear" w:color="auto" w:fill="FFFFFF"/>
        </w:rPr>
      </w:pPr>
    </w:p>
    <w:p w:rsidR="00B56FFC" w:rsidRPr="00DA0FD2" w:rsidRDefault="00B56FFC" w:rsidP="0047717B">
      <w:pPr>
        <w:spacing w:after="12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lastRenderedPageBreak/>
        <w:t>5.5-En az bir buçuk yıllık ya da en az 48 kredi ya da en az 90 AKTS kredisi tutarında temel (mühendislik, fen, sağlık…vb.) bilimleri ve ilgili disipline uygun meslek eğitimi içermelidir.</w:t>
      </w:r>
    </w:p>
    <w:p w:rsidR="000B5F77" w:rsidRDefault="000B5F77" w:rsidP="00446253">
      <w:pPr>
        <w:spacing w:after="0" w:line="240" w:lineRule="auto"/>
        <w:jc w:val="both"/>
        <w:rPr>
          <w:rStyle w:val="bold-font"/>
          <w:rFonts w:cs="Times New Roman"/>
          <w:sz w:val="24"/>
          <w:szCs w:val="24"/>
          <w:shd w:val="clear" w:color="auto" w:fill="FFFFFF"/>
        </w:rPr>
      </w:pPr>
      <w:r w:rsidRPr="000B5F77">
        <w:rPr>
          <w:rStyle w:val="bold-font"/>
          <w:rFonts w:cs="Times New Roman"/>
          <w:sz w:val="24"/>
          <w:szCs w:val="24"/>
          <w:shd w:val="clear" w:color="auto" w:fill="FFFFFF"/>
        </w:rPr>
        <w:t>2019 yılındaki son müfredat değişiminde</w:t>
      </w:r>
      <w:r>
        <w:rPr>
          <w:rStyle w:val="bold-font"/>
          <w:rFonts w:cs="Times New Roman"/>
          <w:sz w:val="24"/>
          <w:szCs w:val="24"/>
          <w:shd w:val="clear" w:color="auto" w:fill="FFFFFF"/>
        </w:rPr>
        <w:t xml:space="preserve"> uzun çalışmalar ve araştırmalar sonucunda</w:t>
      </w:r>
      <w:r w:rsidRPr="000B5F77">
        <w:rPr>
          <w:rStyle w:val="bold-font"/>
          <w:rFonts w:cs="Times New Roman"/>
          <w:sz w:val="24"/>
          <w:szCs w:val="24"/>
          <w:shd w:val="clear" w:color="auto" w:fill="FFFFFF"/>
        </w:rPr>
        <w:t xml:space="preserve"> </w:t>
      </w:r>
      <w:r>
        <w:rPr>
          <w:rStyle w:val="bold-font"/>
          <w:rFonts w:cs="Times New Roman"/>
          <w:sz w:val="24"/>
          <w:szCs w:val="24"/>
          <w:shd w:val="clear" w:color="auto" w:fill="FFFFFF"/>
        </w:rPr>
        <w:t xml:space="preserve">bölümümüze uygun olacak </w:t>
      </w:r>
      <w:r w:rsidRPr="000B5F77">
        <w:rPr>
          <w:rStyle w:val="bold-font"/>
          <w:rFonts w:cs="Times New Roman"/>
          <w:sz w:val="24"/>
          <w:szCs w:val="24"/>
          <w:shd w:val="clear" w:color="auto" w:fill="FFFFFF"/>
        </w:rPr>
        <w:t>temel mühendislik bilimleri ve ilgili mesleki dersler</w:t>
      </w:r>
      <w:r w:rsidR="0047717B">
        <w:rPr>
          <w:rStyle w:val="bold-font"/>
          <w:rFonts w:cs="Times New Roman"/>
          <w:sz w:val="24"/>
          <w:szCs w:val="24"/>
          <w:shd w:val="clear" w:color="auto" w:fill="FFFFFF"/>
        </w:rPr>
        <w:t>i</w:t>
      </w:r>
      <w:r>
        <w:rPr>
          <w:rStyle w:val="bold-font"/>
          <w:rFonts w:cs="Times New Roman"/>
          <w:sz w:val="24"/>
          <w:szCs w:val="24"/>
          <w:shd w:val="clear" w:color="auto" w:fill="FFFFFF"/>
        </w:rPr>
        <w:t xml:space="preserve"> </w:t>
      </w:r>
      <w:r w:rsidRPr="000B5F77">
        <w:rPr>
          <w:rStyle w:val="bold-font"/>
          <w:rFonts w:cs="Times New Roman"/>
          <w:sz w:val="24"/>
          <w:szCs w:val="24"/>
          <w:shd w:val="clear" w:color="auto" w:fill="FFFFFF"/>
        </w:rPr>
        <w:t>azami 90 AKTS</w:t>
      </w:r>
      <w:r>
        <w:rPr>
          <w:rStyle w:val="bold-font"/>
          <w:rFonts w:cs="Times New Roman"/>
          <w:sz w:val="24"/>
          <w:szCs w:val="24"/>
          <w:shd w:val="clear" w:color="auto" w:fill="FFFFFF"/>
        </w:rPr>
        <w:t xml:space="preserve"> olacak şekilde düzenlenmiştir. Tablo 5.1’de görüldüğü üzere bu alandaki AKTS toplamı </w:t>
      </w:r>
      <w:r w:rsidR="003A74B1">
        <w:rPr>
          <w:rStyle w:val="bold-font"/>
          <w:rFonts w:cs="Times New Roman"/>
          <w:sz w:val="24"/>
          <w:szCs w:val="24"/>
          <w:shd w:val="clear" w:color="auto" w:fill="FFFFFF"/>
        </w:rPr>
        <w:t>101’di</w:t>
      </w:r>
      <w:r>
        <w:rPr>
          <w:rStyle w:val="bold-font"/>
          <w:rFonts w:cs="Times New Roman"/>
          <w:sz w:val="24"/>
          <w:szCs w:val="24"/>
          <w:shd w:val="clear" w:color="auto" w:fill="FFFFFF"/>
        </w:rPr>
        <w:t>r.</w:t>
      </w:r>
    </w:p>
    <w:p w:rsidR="000B5F77" w:rsidRPr="000B5F77" w:rsidRDefault="000B5F77" w:rsidP="00446253">
      <w:pPr>
        <w:spacing w:after="0" w:line="240" w:lineRule="auto"/>
        <w:jc w:val="both"/>
        <w:rPr>
          <w:rStyle w:val="bold-font"/>
          <w:rFonts w:cs="Times New Roman"/>
          <w:sz w:val="24"/>
          <w:szCs w:val="24"/>
          <w:shd w:val="clear" w:color="auto" w:fill="FFFFFF"/>
        </w:rPr>
      </w:pPr>
    </w:p>
    <w:p w:rsidR="006F4831" w:rsidRPr="00DA0FD2" w:rsidRDefault="006F4831" w:rsidP="00FE669C">
      <w:pPr>
        <w:spacing w:after="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5.6-</w:t>
      </w:r>
      <w:r w:rsidRPr="00DA0FD2">
        <w:rPr>
          <w:rFonts w:cs="Times New Roman"/>
          <w:b/>
          <w:color w:val="FF0000"/>
          <w:sz w:val="24"/>
          <w:szCs w:val="24"/>
          <w:shd w:val="clear" w:color="auto" w:fill="FFFFFF"/>
        </w:rPr>
        <w:t>Eğitim programının teknik içeriğini bütünleyen ve program amaçları doğrultusunda genel eğitim olmalıdır.</w:t>
      </w:r>
    </w:p>
    <w:p w:rsidR="00446253" w:rsidRDefault="00446253" w:rsidP="00446253">
      <w:pPr>
        <w:spacing w:after="0" w:line="240" w:lineRule="auto"/>
        <w:jc w:val="both"/>
        <w:rPr>
          <w:rFonts w:cs="Times New Roman"/>
          <w:b/>
          <w:color w:val="FF0000"/>
          <w:sz w:val="24"/>
          <w:szCs w:val="24"/>
          <w:shd w:val="clear" w:color="auto" w:fill="FFFFFF"/>
        </w:rPr>
      </w:pPr>
    </w:p>
    <w:p w:rsidR="000B5F77" w:rsidRDefault="000B5F77" w:rsidP="00446253">
      <w:pPr>
        <w:spacing w:after="0" w:line="240" w:lineRule="auto"/>
        <w:jc w:val="both"/>
        <w:rPr>
          <w:rFonts w:cs="Times New Roman"/>
          <w:sz w:val="24"/>
          <w:szCs w:val="24"/>
          <w:shd w:val="clear" w:color="auto" w:fill="FFFFFF"/>
        </w:rPr>
      </w:pPr>
      <w:r w:rsidRPr="000B5F77">
        <w:rPr>
          <w:rFonts w:cs="Times New Roman"/>
          <w:sz w:val="24"/>
          <w:szCs w:val="24"/>
          <w:shd w:val="clear" w:color="auto" w:fill="FFFFFF"/>
        </w:rPr>
        <w:t xml:space="preserve">TYYÇ, Müdek ve üniversitemizin eğitim-öğretim </w:t>
      </w:r>
      <w:r>
        <w:rPr>
          <w:rFonts w:cs="Times New Roman"/>
          <w:sz w:val="24"/>
          <w:szCs w:val="24"/>
          <w:shd w:val="clear" w:color="auto" w:fill="FFFFFF"/>
        </w:rPr>
        <w:t>kıstaslarına</w:t>
      </w:r>
      <w:r w:rsidRPr="000B5F77">
        <w:rPr>
          <w:rFonts w:cs="Times New Roman"/>
          <w:sz w:val="24"/>
          <w:szCs w:val="24"/>
          <w:shd w:val="clear" w:color="auto" w:fill="FFFFFF"/>
        </w:rPr>
        <w:t xml:space="preserve"> göre seçmeli derslerimizin AKTS toplamı alan içi 46, alan dışı 20 olmak üzere toplam 66 AKTS’dir.</w:t>
      </w:r>
    </w:p>
    <w:p w:rsidR="000B5F77" w:rsidRPr="000B5F77" w:rsidRDefault="000B5F77" w:rsidP="00446253">
      <w:pPr>
        <w:spacing w:after="0" w:line="240" w:lineRule="auto"/>
        <w:jc w:val="both"/>
        <w:rPr>
          <w:rFonts w:cs="Times New Roman"/>
          <w:sz w:val="24"/>
          <w:szCs w:val="24"/>
          <w:shd w:val="clear" w:color="auto" w:fill="FFFFFF"/>
        </w:rPr>
      </w:pPr>
    </w:p>
    <w:p w:rsidR="005D57B8" w:rsidRPr="00DA0FD2" w:rsidRDefault="00B56FFC" w:rsidP="0047717B">
      <w:pPr>
        <w:spacing w:after="12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5.7-Öğrenciler, önceki derslerde edindikleri bilgi ve becerileri kullanacakları, ilgili standartları ve gerçekçi kısıtları ve koşulları içerecek bir ana uygulama/tasarım deneyimiyle, hazır hale getirilmelidir.</w:t>
      </w:r>
    </w:p>
    <w:p w:rsidR="006266CB" w:rsidRPr="00974226" w:rsidRDefault="006266CB" w:rsidP="00974226">
      <w:pPr>
        <w:spacing w:after="120"/>
        <w:jc w:val="both"/>
        <w:rPr>
          <w:rFonts w:eastAsia="Times New Roman" w:cs="Times New Roman"/>
          <w:sz w:val="24"/>
          <w:szCs w:val="24"/>
          <w:lang w:eastAsia="tr-TR"/>
        </w:rPr>
      </w:pPr>
      <w:r w:rsidRPr="00974226">
        <w:rPr>
          <w:rFonts w:eastAsia="Times New Roman" w:cs="Times New Roman"/>
          <w:sz w:val="24"/>
          <w:szCs w:val="24"/>
          <w:lang w:eastAsia="tr-TR"/>
        </w:rPr>
        <w:t xml:space="preserve">Öğrencilerimiz  4. sınıfa geldiklerinde alacak/almış oldukları Maden Mühendiliği Tasarımı ve Maden Mühendisliği Uygulamaları dersleri ile önceki derslerde edindikleri bilgi ve becerileri kullanarak 2 dönem boyunca bir danışman eşliğinde  yürüttükleri projeleri ile mesleğe hazırlanmaktadırlar.  Proje içerisinde  ekonomi, çevre, sürdürülebilirlik, etik, sağlık, güvenlik, sosyal ve politik sorunlarıda irdeleyerek çeşitli kazanımlar sağlamaktadırlar.  Bu hususlar ile birlikte eksik </w:t>
      </w:r>
      <w:r w:rsidR="00685969" w:rsidRPr="00974226">
        <w:rPr>
          <w:rFonts w:eastAsia="Times New Roman" w:cs="Times New Roman"/>
          <w:sz w:val="24"/>
          <w:szCs w:val="24"/>
          <w:lang w:eastAsia="tr-TR"/>
        </w:rPr>
        <w:t>bilgi</w:t>
      </w:r>
      <w:r w:rsidRPr="00974226">
        <w:rPr>
          <w:rFonts w:eastAsia="Times New Roman" w:cs="Times New Roman"/>
          <w:sz w:val="24"/>
          <w:szCs w:val="24"/>
          <w:lang w:eastAsia="tr-TR"/>
        </w:rPr>
        <w:t xml:space="preserve"> ve görgülerinini de fark ederek tamamlama </w:t>
      </w:r>
      <w:r w:rsidR="00685969" w:rsidRPr="00974226">
        <w:rPr>
          <w:rFonts w:eastAsia="Times New Roman" w:cs="Times New Roman"/>
          <w:sz w:val="24"/>
          <w:szCs w:val="24"/>
          <w:lang w:eastAsia="tr-TR"/>
        </w:rPr>
        <w:t>imkânları</w:t>
      </w:r>
      <w:r w:rsidRPr="00974226">
        <w:rPr>
          <w:rFonts w:eastAsia="Times New Roman" w:cs="Times New Roman"/>
          <w:sz w:val="24"/>
          <w:szCs w:val="24"/>
          <w:lang w:eastAsia="tr-TR"/>
        </w:rPr>
        <w:t xml:space="preserve"> olmaktadır.</w:t>
      </w:r>
    </w:p>
    <w:p w:rsidR="006266CB" w:rsidRPr="00974226" w:rsidRDefault="006266CB" w:rsidP="00974226">
      <w:pPr>
        <w:spacing w:after="120"/>
        <w:jc w:val="both"/>
        <w:rPr>
          <w:rFonts w:eastAsia="Times New Roman" w:cs="Times New Roman"/>
          <w:sz w:val="24"/>
          <w:szCs w:val="24"/>
          <w:lang w:eastAsia="tr-TR"/>
        </w:rPr>
      </w:pPr>
      <w:r w:rsidRPr="00974226">
        <w:rPr>
          <w:rFonts w:eastAsia="Times New Roman" w:cs="Times New Roman"/>
          <w:sz w:val="24"/>
          <w:szCs w:val="24"/>
          <w:lang w:eastAsia="tr-TR"/>
        </w:rPr>
        <w:t>Benzer kazanımlar yine ders uygulamaları ve stajlarınd</w:t>
      </w:r>
      <w:r w:rsidR="0047717B">
        <w:rPr>
          <w:rFonts w:eastAsia="Times New Roman" w:cs="Times New Roman"/>
          <w:sz w:val="24"/>
          <w:szCs w:val="24"/>
          <w:lang w:eastAsia="tr-TR"/>
        </w:rPr>
        <w:t xml:space="preserve">a da elde edilmekte ve eksikleri </w:t>
      </w:r>
      <w:r w:rsidRPr="00974226">
        <w:rPr>
          <w:rFonts w:eastAsia="Times New Roman" w:cs="Times New Roman"/>
          <w:sz w:val="24"/>
          <w:szCs w:val="24"/>
          <w:lang w:eastAsia="tr-TR"/>
        </w:rPr>
        <w:t>tamamlanmaktadır.</w:t>
      </w:r>
    </w:p>
    <w:p w:rsidR="00831B98" w:rsidRPr="00974226" w:rsidRDefault="006266CB" w:rsidP="00974226">
      <w:pPr>
        <w:spacing w:after="120" w:line="240" w:lineRule="auto"/>
        <w:jc w:val="both"/>
        <w:rPr>
          <w:rStyle w:val="bold-font"/>
          <w:rFonts w:cs="Times New Roman"/>
          <w:sz w:val="24"/>
          <w:szCs w:val="24"/>
          <w:shd w:val="clear" w:color="auto" w:fill="FFFFFF"/>
        </w:rPr>
      </w:pPr>
      <w:r w:rsidRPr="00974226">
        <w:rPr>
          <w:rFonts w:eastAsia="Times New Roman" w:cs="Times New Roman"/>
          <w:sz w:val="24"/>
          <w:szCs w:val="24"/>
          <w:lang w:eastAsia="tr-TR"/>
        </w:rPr>
        <w:t>Bölümümüz öğrencileri</w:t>
      </w:r>
      <w:r w:rsidR="0047717B">
        <w:rPr>
          <w:rFonts w:eastAsia="Times New Roman" w:cs="Times New Roman"/>
          <w:sz w:val="24"/>
          <w:szCs w:val="24"/>
          <w:lang w:eastAsia="tr-TR"/>
        </w:rPr>
        <w:t>,</w:t>
      </w:r>
      <w:r w:rsidRPr="00974226">
        <w:rPr>
          <w:rFonts w:eastAsia="Times New Roman" w:cs="Times New Roman"/>
          <w:sz w:val="24"/>
          <w:szCs w:val="24"/>
          <w:lang w:eastAsia="tr-TR"/>
        </w:rPr>
        <w:t xml:space="preserve"> staj yapacakları yerleri belirledikten sonra bölümümüz ilgili </w:t>
      </w:r>
      <w:r w:rsidR="0047717B">
        <w:rPr>
          <w:rFonts w:eastAsia="Times New Roman" w:cs="Times New Roman"/>
          <w:sz w:val="24"/>
          <w:szCs w:val="24"/>
          <w:lang w:eastAsia="tr-TR"/>
        </w:rPr>
        <w:t xml:space="preserve">alanındaki </w:t>
      </w:r>
      <w:r w:rsidRPr="00974226">
        <w:rPr>
          <w:rFonts w:eastAsia="Times New Roman" w:cs="Times New Roman"/>
          <w:sz w:val="24"/>
          <w:szCs w:val="24"/>
          <w:lang w:eastAsia="tr-TR"/>
        </w:rPr>
        <w:t>öğretim üyelerine bu yerleri bildirmekte ve içerik olarak değerlendirilen staj yerleri uygun ise gitmeleri kabul edilmektedir.  Bu staj yerleri  onlara kazanım sağlamayacak ise farklı bir yer bulmaları konusunda bilgi verilmektedir. Bölümümüz tarafından da staj yerleri öğrencilere bildirilmektedir. İsteyen öğrencilerimiz belirtilen yerlere staj için başvurabilmektedir.  Staj esnasında doldurulmak üzere üniversitemiz tarafından hazırlanan staj defterlerini kullanmak zorundadırlar.  Staj sonunda ilgili birimlere imzalattıkları staj defterlerini bölümümüz teslim ederek staj sınavına girmeye hak kazanmaktadırlar. Staj sınavlarımızda öğrencilerimizin staj yapma başarısı değerlendirilmektedir. Sözlü sınav sonunda öğrencinin jüri karşısında vermiş olduğu cevaplar değerlendirilerek sta</w:t>
      </w:r>
      <w:r w:rsidR="0047717B">
        <w:rPr>
          <w:rFonts w:eastAsia="Times New Roman" w:cs="Times New Roman"/>
          <w:sz w:val="24"/>
          <w:szCs w:val="24"/>
          <w:lang w:eastAsia="tr-TR"/>
        </w:rPr>
        <w:t>jı kabul veya ret</w:t>
      </w:r>
      <w:r w:rsidRPr="00974226">
        <w:rPr>
          <w:rFonts w:eastAsia="Times New Roman" w:cs="Times New Roman"/>
          <w:sz w:val="24"/>
          <w:szCs w:val="24"/>
          <w:lang w:eastAsia="tr-TR"/>
        </w:rPr>
        <w:t xml:space="preserve"> olarak işlem yapılmaktadır.</w:t>
      </w:r>
    </w:p>
    <w:p w:rsidR="00974226" w:rsidRDefault="00974226" w:rsidP="00831B98">
      <w:pPr>
        <w:spacing w:after="0" w:line="240" w:lineRule="auto"/>
        <w:jc w:val="both"/>
        <w:rPr>
          <w:rStyle w:val="bold-font"/>
          <w:rFonts w:cs="Times New Roman"/>
          <w:sz w:val="24"/>
          <w:szCs w:val="24"/>
          <w:shd w:val="clear" w:color="auto" w:fill="FFFFFF"/>
        </w:rPr>
      </w:pPr>
    </w:p>
    <w:p w:rsidR="006F4831" w:rsidRPr="00DA0FD2" w:rsidRDefault="006F4831" w:rsidP="0047717B">
      <w:pPr>
        <w:spacing w:after="120" w:line="240" w:lineRule="auto"/>
        <w:jc w:val="both"/>
        <w:rPr>
          <w:rFonts w:cs="Times New Roman"/>
          <w:b/>
          <w:sz w:val="24"/>
          <w:szCs w:val="24"/>
          <w:shd w:val="clear" w:color="auto" w:fill="FFFFFF"/>
        </w:rPr>
      </w:pPr>
      <w:r w:rsidRPr="00DA0FD2">
        <w:rPr>
          <w:rStyle w:val="bold-font"/>
          <w:rFonts w:cs="Times New Roman"/>
          <w:b/>
          <w:sz w:val="24"/>
          <w:szCs w:val="24"/>
          <w:shd w:val="clear" w:color="auto" w:fill="FFFFFF"/>
        </w:rPr>
        <w:t>6-</w:t>
      </w:r>
      <w:r w:rsidRPr="00DA0FD2">
        <w:rPr>
          <w:rFonts w:cs="Times New Roman"/>
          <w:b/>
          <w:sz w:val="24"/>
          <w:szCs w:val="24"/>
          <w:shd w:val="clear" w:color="auto" w:fill="FFFFFF"/>
        </w:rPr>
        <w:t>ÖĞRETİM KADROSU</w:t>
      </w:r>
    </w:p>
    <w:p w:rsidR="009B1F33" w:rsidRPr="00974226" w:rsidRDefault="009B1F33" w:rsidP="0047717B">
      <w:pPr>
        <w:spacing w:after="12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 xml:space="preserve">6.1-Öğretim kadrosu, her biri yeterli düzeyde olmak üzere, öğretim üyesi-öğrenci ilişkisini, </w:t>
      </w:r>
      <w:r w:rsidRPr="00974226">
        <w:rPr>
          <w:rStyle w:val="bold-font"/>
          <w:rFonts w:cs="Times New Roman"/>
          <w:b/>
          <w:color w:val="FF0000"/>
          <w:sz w:val="24"/>
          <w:szCs w:val="24"/>
          <w:shd w:val="clear" w:color="auto" w:fill="FFFFFF"/>
        </w:rPr>
        <w:t>öğrenci danışmanlığını, üniversiteye hizmeti, mesleki gelişimi, sanayi, mesleki kuruluşlar ve işverenlerle ilişkiyi sürdürebilmeyi sağlayacak ve programın tüm alanlarını kapsayacak biçimde sayıca yeterli olmalıdır.</w:t>
      </w:r>
    </w:p>
    <w:p w:rsidR="006266CB" w:rsidRPr="00974226" w:rsidRDefault="006266CB" w:rsidP="00974226">
      <w:pPr>
        <w:spacing w:after="120"/>
        <w:jc w:val="both"/>
        <w:rPr>
          <w:rFonts w:eastAsia="Times New Roman" w:cs="Times New Roman"/>
          <w:sz w:val="24"/>
          <w:szCs w:val="24"/>
          <w:lang w:eastAsia="tr-TR"/>
        </w:rPr>
      </w:pPr>
      <w:r w:rsidRPr="00974226">
        <w:rPr>
          <w:rFonts w:eastAsia="Times New Roman" w:cs="Times New Roman"/>
          <w:sz w:val="24"/>
          <w:szCs w:val="24"/>
          <w:lang w:eastAsia="tr-TR"/>
        </w:rPr>
        <w:t>Öğretim Kadromuzun büyük çoğunluğu bölümümüz öğretim üye ve elemanlarından oluşmaktadır.  Fizik, kimya, matematik gibi temel dersler ise  üniversitemizin farklı birimlerindeki  öğretim üyeleri tarafından verilmektedir.  Tablolara bu durum yansıtılmıştır.</w:t>
      </w:r>
    </w:p>
    <w:p w:rsidR="006266CB" w:rsidRPr="00974226" w:rsidRDefault="006266CB" w:rsidP="00974226">
      <w:pPr>
        <w:spacing w:after="120" w:line="240" w:lineRule="auto"/>
        <w:jc w:val="both"/>
        <w:rPr>
          <w:rFonts w:eastAsia="Times New Roman" w:cs="Times New Roman"/>
          <w:sz w:val="24"/>
          <w:szCs w:val="24"/>
          <w:lang w:eastAsia="tr-TR"/>
        </w:rPr>
      </w:pPr>
      <w:r w:rsidRPr="00974226">
        <w:rPr>
          <w:rFonts w:eastAsia="Times New Roman" w:cs="Times New Roman"/>
          <w:sz w:val="24"/>
          <w:szCs w:val="24"/>
          <w:lang w:eastAsia="tr-TR"/>
        </w:rPr>
        <w:lastRenderedPageBreak/>
        <w:t>Öğretim kadromuz tablolardanda anlaşılacağı üzere alanında yetkin öğretim üyelerinden oluşmakta ve eğitim-öğretim için  yeterli sayıdadır.</w:t>
      </w:r>
    </w:p>
    <w:p w:rsidR="006266CB" w:rsidRDefault="006266CB" w:rsidP="006266CB">
      <w:pPr>
        <w:spacing w:after="0" w:line="240" w:lineRule="auto"/>
        <w:jc w:val="both"/>
        <w:rPr>
          <w:rFonts w:ascii="Times New Roman" w:eastAsia="Times New Roman" w:hAnsi="Times New Roman" w:cs="Times New Roman"/>
          <w:sz w:val="24"/>
          <w:szCs w:val="24"/>
          <w:lang w:eastAsia="tr-TR"/>
        </w:rPr>
      </w:pPr>
    </w:p>
    <w:p w:rsidR="005C7F9E" w:rsidRPr="00DA0FD2" w:rsidRDefault="005C7F9E" w:rsidP="005C7F9E">
      <w:pPr>
        <w:spacing w:after="0" w:line="240" w:lineRule="auto"/>
        <w:jc w:val="center"/>
        <w:rPr>
          <w:rStyle w:val="bold-font"/>
          <w:rFonts w:cs="Times New Roman"/>
          <w:b/>
          <w:sz w:val="24"/>
          <w:szCs w:val="24"/>
          <w:shd w:val="clear" w:color="auto" w:fill="FFFFFF"/>
        </w:rPr>
      </w:pPr>
      <w:r w:rsidRPr="00DA0FD2">
        <w:rPr>
          <w:rStyle w:val="bold-font"/>
          <w:rFonts w:cs="Times New Roman"/>
          <w:b/>
          <w:sz w:val="24"/>
          <w:szCs w:val="24"/>
          <w:shd w:val="clear" w:color="auto" w:fill="FFFFFF"/>
        </w:rPr>
        <w:t>Tablo 6.1 Öğretim Kadrosu Yük Özeti</w:t>
      </w:r>
    </w:p>
    <w:p w:rsidR="005C7F9E" w:rsidRPr="00DA0FD2" w:rsidRDefault="005C7F9E" w:rsidP="005C7F9E">
      <w:pPr>
        <w:spacing w:after="0" w:line="240" w:lineRule="auto"/>
        <w:jc w:val="center"/>
        <w:rPr>
          <w:rStyle w:val="bold-font"/>
          <w:rFonts w:cs="Times New Roman"/>
          <w:b/>
          <w:sz w:val="24"/>
          <w:szCs w:val="24"/>
          <w:shd w:val="clear" w:color="auto" w:fill="FFFFFF"/>
        </w:rPr>
      </w:pPr>
      <w:r w:rsidRPr="00DA0FD2">
        <w:rPr>
          <w:rStyle w:val="bold-font"/>
          <w:rFonts w:cs="Times New Roman"/>
          <w:b/>
          <w:sz w:val="24"/>
          <w:szCs w:val="24"/>
          <w:shd w:val="clear" w:color="auto" w:fill="FFFFFF"/>
        </w:rPr>
        <w:t>[Program Adı]</w:t>
      </w:r>
    </w:p>
    <w:tbl>
      <w:tblPr>
        <w:tblW w:w="5000" w:type="pct"/>
        <w:tblBorders>
          <w:top w:val="single" w:sz="24" w:space="0" w:color="auto"/>
          <w:left w:val="single" w:sz="24" w:space="0" w:color="auto"/>
          <w:bottom w:val="single" w:sz="24" w:space="0" w:color="auto"/>
          <w:right w:val="single" w:sz="18" w:space="0" w:color="auto"/>
          <w:insideH w:val="single" w:sz="8" w:space="0" w:color="auto"/>
          <w:insideV w:val="single" w:sz="8" w:space="0" w:color="auto"/>
        </w:tblBorders>
        <w:tblCellMar>
          <w:left w:w="43" w:type="dxa"/>
          <w:right w:w="43" w:type="dxa"/>
        </w:tblCellMar>
        <w:tblLook w:val="0000" w:firstRow="0" w:lastRow="0" w:firstColumn="0" w:lastColumn="0" w:noHBand="0" w:noVBand="0"/>
      </w:tblPr>
      <w:tblGrid>
        <w:gridCol w:w="1378"/>
        <w:gridCol w:w="762"/>
        <w:gridCol w:w="4596"/>
        <w:gridCol w:w="822"/>
        <w:gridCol w:w="964"/>
        <w:gridCol w:w="634"/>
      </w:tblGrid>
      <w:tr w:rsidR="00776668" w:rsidRPr="00DA0FD2" w:rsidTr="00425DFD">
        <w:trPr>
          <w:cantSplit/>
          <w:trHeight w:val="20"/>
        </w:trPr>
        <w:tc>
          <w:tcPr>
            <w:tcW w:w="753" w:type="pct"/>
            <w:vMerge w:val="restart"/>
            <w:tcBorders>
              <w:top w:val="single" w:sz="18" w:space="0" w:color="auto"/>
              <w:left w:val="single" w:sz="18" w:space="0" w:color="auto"/>
              <w:bottom w:val="single" w:sz="8" w:space="0" w:color="auto"/>
              <w:right w:val="single" w:sz="12" w:space="0" w:color="auto"/>
            </w:tcBorders>
            <w:vAlign w:val="center"/>
          </w:tcPr>
          <w:p w:rsidR="00776668" w:rsidRPr="00DA0FD2" w:rsidRDefault="00776668" w:rsidP="00776668">
            <w:pPr>
              <w:spacing w:after="0" w:line="240" w:lineRule="auto"/>
              <w:jc w:val="center"/>
              <w:rPr>
                <w:rFonts w:ascii="Calibri" w:hAnsi="Calibri"/>
              </w:rPr>
            </w:pPr>
            <w:r w:rsidRPr="00DA0FD2">
              <w:rPr>
                <w:rFonts w:ascii="Calibri" w:hAnsi="Calibri"/>
              </w:rPr>
              <w:t xml:space="preserve">Öğretim elemanının </w:t>
            </w:r>
          </w:p>
          <w:p w:rsidR="00776668" w:rsidRPr="00DA0FD2" w:rsidRDefault="00776668" w:rsidP="00776668">
            <w:pPr>
              <w:spacing w:after="0" w:line="240" w:lineRule="auto"/>
              <w:jc w:val="center"/>
              <w:rPr>
                <w:rFonts w:ascii="Calibri" w:hAnsi="Calibri"/>
              </w:rPr>
            </w:pPr>
            <w:r w:rsidRPr="00DA0FD2">
              <w:rPr>
                <w:rFonts w:ascii="Calibri" w:hAnsi="Calibri"/>
              </w:rPr>
              <w:t>adı ve soyadı</w:t>
            </w:r>
          </w:p>
        </w:tc>
        <w:tc>
          <w:tcPr>
            <w:tcW w:w="416" w:type="pct"/>
            <w:vMerge w:val="restart"/>
            <w:tcBorders>
              <w:top w:val="single" w:sz="18" w:space="0" w:color="auto"/>
              <w:left w:val="single" w:sz="12" w:space="0" w:color="auto"/>
              <w:bottom w:val="single" w:sz="8" w:space="0" w:color="auto"/>
              <w:right w:val="single" w:sz="12" w:space="0" w:color="auto"/>
            </w:tcBorders>
            <w:vAlign w:val="center"/>
          </w:tcPr>
          <w:p w:rsidR="00776668" w:rsidRPr="00DA0FD2" w:rsidRDefault="00776668" w:rsidP="00776668">
            <w:pPr>
              <w:spacing w:after="0" w:line="240" w:lineRule="auto"/>
              <w:jc w:val="center"/>
              <w:rPr>
                <w:rFonts w:ascii="Calibri" w:hAnsi="Calibri"/>
              </w:rPr>
            </w:pPr>
            <w:r w:rsidRPr="00DA0FD2">
              <w:rPr>
                <w:rFonts w:ascii="Calibri" w:hAnsi="Calibri"/>
              </w:rPr>
              <w:t>TZ,YZ, DSÜ</w:t>
            </w:r>
            <w:r w:rsidRPr="00DA0FD2">
              <w:rPr>
                <w:rFonts w:ascii="Calibri" w:hAnsi="Calibri"/>
                <w:vertAlign w:val="superscript"/>
              </w:rPr>
              <w:t>1</w:t>
            </w:r>
          </w:p>
        </w:tc>
        <w:tc>
          <w:tcPr>
            <w:tcW w:w="2510" w:type="pct"/>
            <w:vMerge w:val="restart"/>
            <w:tcBorders>
              <w:top w:val="single" w:sz="18" w:space="0" w:color="auto"/>
              <w:left w:val="single" w:sz="12" w:space="0" w:color="auto"/>
              <w:bottom w:val="single" w:sz="12" w:space="0" w:color="auto"/>
              <w:right w:val="single" w:sz="12" w:space="0" w:color="auto"/>
            </w:tcBorders>
            <w:vAlign w:val="center"/>
          </w:tcPr>
          <w:p w:rsidR="00776668" w:rsidRPr="00DA0FD2" w:rsidRDefault="00776668" w:rsidP="00776668">
            <w:pPr>
              <w:spacing w:after="0" w:line="240" w:lineRule="auto"/>
              <w:jc w:val="center"/>
              <w:rPr>
                <w:rFonts w:ascii="Calibri" w:hAnsi="Calibri"/>
              </w:rPr>
            </w:pPr>
            <w:r w:rsidRPr="00DA0FD2">
              <w:rPr>
                <w:rFonts w:ascii="Calibri" w:hAnsi="Calibri"/>
              </w:rPr>
              <w:t>Son iki yarıyılda verdiği dersler (Dersin kodu/kredisi/yarıyılı/yılı)</w:t>
            </w:r>
            <w:r w:rsidRPr="00DA0FD2">
              <w:rPr>
                <w:rFonts w:ascii="Calibri" w:hAnsi="Calibri"/>
                <w:vertAlign w:val="superscript"/>
              </w:rPr>
              <w:t>2</w:t>
            </w:r>
          </w:p>
        </w:tc>
        <w:tc>
          <w:tcPr>
            <w:tcW w:w="1322" w:type="pct"/>
            <w:gridSpan w:val="3"/>
            <w:tcBorders>
              <w:top w:val="single" w:sz="18" w:space="0" w:color="auto"/>
              <w:left w:val="single" w:sz="12" w:space="0" w:color="auto"/>
              <w:bottom w:val="single" w:sz="12" w:space="0" w:color="auto"/>
              <w:right w:val="single" w:sz="18" w:space="0" w:color="auto"/>
            </w:tcBorders>
            <w:vAlign w:val="center"/>
          </w:tcPr>
          <w:p w:rsidR="00776668" w:rsidRPr="00DA0FD2" w:rsidRDefault="00776668" w:rsidP="00776668">
            <w:pPr>
              <w:spacing w:after="0" w:line="240" w:lineRule="auto"/>
              <w:jc w:val="center"/>
              <w:rPr>
                <w:rFonts w:ascii="Calibri" w:hAnsi="Calibri"/>
              </w:rPr>
            </w:pPr>
            <w:r w:rsidRPr="00DA0FD2">
              <w:rPr>
                <w:rFonts w:ascii="Calibri" w:hAnsi="Calibri"/>
              </w:rPr>
              <w:t>Toplam etkinlik dağılımı</w:t>
            </w:r>
            <w:r w:rsidRPr="00DA0FD2">
              <w:rPr>
                <w:rFonts w:ascii="Calibri" w:hAnsi="Calibri"/>
                <w:vertAlign w:val="superscript"/>
              </w:rPr>
              <w:t>3</w:t>
            </w:r>
          </w:p>
        </w:tc>
      </w:tr>
      <w:tr w:rsidR="00776668" w:rsidRPr="00DA0FD2" w:rsidTr="00776668">
        <w:trPr>
          <w:cantSplit/>
          <w:trHeight w:val="20"/>
        </w:trPr>
        <w:tc>
          <w:tcPr>
            <w:tcW w:w="753" w:type="pct"/>
            <w:vMerge/>
            <w:tcBorders>
              <w:top w:val="single" w:sz="8" w:space="0" w:color="auto"/>
              <w:left w:val="single" w:sz="18" w:space="0" w:color="auto"/>
              <w:bottom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416" w:type="pct"/>
            <w:vMerge/>
            <w:tcBorders>
              <w:top w:val="single" w:sz="8" w:space="0" w:color="auto"/>
              <w:left w:val="single" w:sz="12" w:space="0" w:color="auto"/>
              <w:bottom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vMerge/>
            <w:tcBorders>
              <w:top w:val="single" w:sz="8" w:space="0" w:color="auto"/>
              <w:left w:val="single" w:sz="12" w:space="0" w:color="auto"/>
              <w:bottom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449" w:type="pct"/>
            <w:tcBorders>
              <w:top w:val="single" w:sz="8" w:space="0" w:color="auto"/>
              <w:left w:val="single" w:sz="12" w:space="0" w:color="auto"/>
              <w:bottom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sidRPr="00DA0FD2">
              <w:rPr>
                <w:rFonts w:ascii="Calibri" w:hAnsi="Calibri"/>
              </w:rPr>
              <w:t>Öğretim</w:t>
            </w:r>
          </w:p>
        </w:tc>
        <w:tc>
          <w:tcPr>
            <w:tcW w:w="526" w:type="pct"/>
            <w:tcBorders>
              <w:top w:val="single" w:sz="8" w:space="0" w:color="auto"/>
              <w:left w:val="single" w:sz="12" w:space="0" w:color="auto"/>
              <w:bottom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sidRPr="00DA0FD2">
              <w:rPr>
                <w:rFonts w:ascii="Calibri" w:hAnsi="Calibri"/>
              </w:rPr>
              <w:t>Araştırma</w:t>
            </w:r>
          </w:p>
        </w:tc>
        <w:tc>
          <w:tcPr>
            <w:tcW w:w="346" w:type="pct"/>
            <w:tcBorders>
              <w:top w:val="single" w:sz="8" w:space="0" w:color="auto"/>
              <w:left w:val="single" w:sz="12" w:space="0" w:color="auto"/>
              <w:bottom w:val="single" w:sz="12" w:space="0" w:color="auto"/>
              <w:right w:val="single" w:sz="18" w:space="0" w:color="auto"/>
            </w:tcBorders>
            <w:vAlign w:val="center"/>
          </w:tcPr>
          <w:p w:rsidR="00776668" w:rsidRPr="00DA0FD2" w:rsidRDefault="00776668" w:rsidP="00776668">
            <w:pPr>
              <w:suppressLineNumbers/>
              <w:tabs>
                <w:tab w:val="left" w:pos="24928"/>
              </w:tabs>
              <w:spacing w:after="0" w:line="240" w:lineRule="auto"/>
              <w:jc w:val="center"/>
              <w:rPr>
                <w:rFonts w:ascii="Calibri" w:hAnsi="Calibri"/>
              </w:rPr>
            </w:pPr>
            <w:r w:rsidRPr="00DA0FD2">
              <w:rPr>
                <w:rFonts w:ascii="Calibri" w:hAnsi="Calibri"/>
              </w:rPr>
              <w:t>Diğer</w:t>
            </w:r>
            <w:r w:rsidRPr="00DA0FD2">
              <w:rPr>
                <w:rFonts w:ascii="Calibri" w:hAnsi="Calibri"/>
                <w:vertAlign w:val="superscript"/>
              </w:rPr>
              <w:t>4</w:t>
            </w:r>
          </w:p>
        </w:tc>
      </w:tr>
      <w:tr w:rsidR="00776668" w:rsidRPr="00DA0FD2" w:rsidTr="00776668">
        <w:trPr>
          <w:cantSplit/>
          <w:trHeight w:val="20"/>
        </w:trPr>
        <w:tc>
          <w:tcPr>
            <w:tcW w:w="753" w:type="pct"/>
            <w:vMerge w:val="restart"/>
            <w:tcBorders>
              <w:top w:val="single" w:sz="12" w:space="0" w:color="auto"/>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sz w:val="18"/>
              </w:rPr>
              <w:t>Prof. Dr. İ. Sedat BÜYÜKSAĞİŞ</w:t>
            </w:r>
          </w:p>
        </w:tc>
        <w:tc>
          <w:tcPr>
            <w:tcW w:w="416" w:type="pct"/>
            <w:vMerge w:val="restart"/>
            <w:tcBorders>
              <w:top w:val="single" w:sz="12" w:space="0" w:color="auto"/>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TZ</w:t>
            </w:r>
          </w:p>
        </w:tc>
        <w:tc>
          <w:tcPr>
            <w:tcW w:w="2510" w:type="pct"/>
            <w:tcBorders>
              <w:top w:val="single" w:sz="12" w:space="0" w:color="auto"/>
              <w:left w:val="single" w:sz="12"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SD302 Maden Makineleri /3,5/Bahar/2021</w:t>
            </w:r>
          </w:p>
        </w:tc>
        <w:tc>
          <w:tcPr>
            <w:tcW w:w="449" w:type="pct"/>
            <w:tcBorders>
              <w:top w:val="single" w:sz="12" w:space="0" w:color="auto"/>
              <w:left w:val="single" w:sz="12" w:space="0" w:color="auto"/>
              <w:bottom w:val="single" w:sz="8"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12" w:space="0" w:color="auto"/>
              <w:left w:val="single" w:sz="12" w:space="0" w:color="auto"/>
              <w:bottom w:val="single" w:sz="8"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346" w:type="pct"/>
            <w:tcBorders>
              <w:top w:val="single" w:sz="12" w:space="0" w:color="auto"/>
              <w:left w:val="single" w:sz="12" w:space="0" w:color="auto"/>
              <w:bottom w:val="single" w:sz="8"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6" w:space="0" w:color="auto"/>
              <w:left w:val="single" w:sz="12" w:space="0" w:color="auto"/>
              <w:bottom w:val="single" w:sz="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SD409 Mermer kes. İşl. Tekno/3/Güz/2020</w:t>
            </w:r>
          </w:p>
        </w:tc>
        <w:tc>
          <w:tcPr>
            <w:tcW w:w="449" w:type="pct"/>
            <w:tcBorders>
              <w:top w:val="single" w:sz="6" w:space="0" w:color="auto"/>
              <w:left w:val="single" w:sz="12" w:space="0" w:color="auto"/>
              <w:bottom w:val="single" w:sz="8"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6" w:space="0" w:color="auto"/>
              <w:left w:val="single" w:sz="12" w:space="0" w:color="auto"/>
              <w:bottom w:val="single" w:sz="8"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346" w:type="pct"/>
            <w:tcBorders>
              <w:top w:val="single" w:sz="6" w:space="0" w:color="auto"/>
              <w:left w:val="single" w:sz="12" w:space="0" w:color="auto"/>
              <w:bottom w:val="single" w:sz="8"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8"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MAD404 Stand. Kalite Yön Sist./2/Bahar/2021</w:t>
            </w:r>
          </w:p>
        </w:tc>
        <w:tc>
          <w:tcPr>
            <w:tcW w:w="449" w:type="pct"/>
            <w:tcBorders>
              <w:top w:val="single" w:sz="8"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8"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346" w:type="pct"/>
            <w:tcBorders>
              <w:top w:val="single" w:sz="8"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SD308 Doğal Yapı ve Kaplama Taş./3/Bahar/2021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SD403 Tünel ve Kuyu Açma/3/Güz/2020</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MAD401 Maden Müh Tasarımı/1/Güz/2020</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MAD402 Maden Müh Uyg./1/Bahar/2021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MAD6045 Madencilikte SG-AG Uygulamaları/3/Bahar/2021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MAD6044 Uzay ve Okyanus Madenciliği/3/Güz/2020</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MAD5010 Doğaltaşların Tanıtılması ve Üret. Yönt./3/Bahar/2021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MAD6030 Dünya Doğaltaş Pazarı Projeksiyon ve Stratejileri/3/Güz/2020</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MAD5009 İleri Kazı Mekaniği/3/Güz/2020</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bottom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bottom w:val="single" w:sz="18"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NNT5032 Gelecek Araştırmaları/3/Güz ve Bahar/2020 ve 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val="restart"/>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Doç. Dr. İrfan C. ENGİN</w:t>
            </w:r>
          </w:p>
        </w:tc>
        <w:tc>
          <w:tcPr>
            <w:tcW w:w="416" w:type="pct"/>
            <w:vMerge w:val="restart"/>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TZ</w:t>
            </w: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501174" w:rsidRDefault="00776668" w:rsidP="00776668">
            <w:pPr>
              <w:spacing w:after="0" w:line="240" w:lineRule="auto"/>
              <w:rPr>
                <w:rFonts w:cstheme="minorHAnsi"/>
              </w:rPr>
            </w:pPr>
            <w:r w:rsidRPr="00501174">
              <w:rPr>
                <w:rFonts w:cstheme="minorHAnsi"/>
              </w:rPr>
              <w:t>ALN901</w:t>
            </w:r>
            <w:r>
              <w:rPr>
                <w:rFonts w:cstheme="minorHAnsi"/>
              </w:rPr>
              <w:t xml:space="preserve"> (</w:t>
            </w:r>
            <w:r w:rsidRPr="00501174">
              <w:rPr>
                <w:rFonts w:cstheme="minorHAnsi"/>
              </w:rPr>
              <w:t>MÜHENDİSLİKTE ARDUİNO İLE PROGRAMLAMAYA GİRİŞ</w:t>
            </w:r>
            <w:r>
              <w:rPr>
                <w:rFonts w:cstheme="minorHAnsi"/>
              </w:rPr>
              <w:t>)/2/1/2021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50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50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501174" w:rsidRDefault="00776668" w:rsidP="00974226">
            <w:pPr>
              <w:spacing w:after="0"/>
              <w:rPr>
                <w:rFonts w:cstheme="minorHAnsi"/>
              </w:rPr>
            </w:pPr>
            <w:r w:rsidRPr="00501174">
              <w:rPr>
                <w:rFonts w:cstheme="minorHAnsi"/>
              </w:rPr>
              <w:t>MAD309</w:t>
            </w:r>
            <w:r>
              <w:rPr>
                <w:rFonts w:cstheme="minorHAnsi"/>
              </w:rPr>
              <w:t xml:space="preserve"> (</w:t>
            </w:r>
            <w:r w:rsidRPr="00501174">
              <w:rPr>
                <w:rFonts w:cstheme="minorHAnsi"/>
              </w:rPr>
              <w:t>KAYA MEKANİĞİ</w:t>
            </w:r>
            <w:r>
              <w:rPr>
                <w:rFonts w:cstheme="minorHAnsi"/>
              </w:rPr>
              <w:t>)/3/1/2021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80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20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501174" w:rsidRDefault="00776668" w:rsidP="00974226">
            <w:pPr>
              <w:spacing w:after="0"/>
              <w:rPr>
                <w:rFonts w:cstheme="minorHAnsi"/>
              </w:rPr>
            </w:pPr>
            <w:r w:rsidRPr="00501174">
              <w:rPr>
                <w:rFonts w:cstheme="minorHAnsi"/>
              </w:rPr>
              <w:t>MAD401</w:t>
            </w:r>
            <w:r>
              <w:rPr>
                <w:rFonts w:cstheme="minorHAnsi"/>
              </w:rPr>
              <w:t xml:space="preserve"> (</w:t>
            </w:r>
            <w:r w:rsidRPr="00501174">
              <w:rPr>
                <w:rFonts w:cstheme="minorHAnsi"/>
              </w:rPr>
              <w:t>MADEN MÜHENDİSLİĞİ TASARIMI</w:t>
            </w:r>
            <w:r>
              <w:rPr>
                <w:rFonts w:cstheme="minorHAnsi"/>
              </w:rPr>
              <w:t>)/1/1/2021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20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80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501174" w:rsidRDefault="00776668" w:rsidP="00974226">
            <w:pPr>
              <w:spacing w:after="0"/>
              <w:rPr>
                <w:rFonts w:cstheme="minorHAnsi"/>
              </w:rPr>
            </w:pPr>
            <w:r w:rsidRPr="00501174">
              <w:rPr>
                <w:rFonts w:cstheme="minorHAnsi"/>
              </w:rPr>
              <w:t>MAD-6015</w:t>
            </w:r>
            <w:r>
              <w:rPr>
                <w:rFonts w:cstheme="minorHAnsi"/>
              </w:rPr>
              <w:t xml:space="preserve"> (</w:t>
            </w:r>
            <w:r w:rsidRPr="00501174">
              <w:rPr>
                <w:rFonts w:cstheme="minorHAnsi"/>
              </w:rPr>
              <w:t>KAYA KÜTLE SINIFLA</w:t>
            </w:r>
            <w:r>
              <w:rPr>
                <w:rFonts w:cstheme="minorHAnsi"/>
              </w:rPr>
              <w:t>MA SİSTEMLERİ VE TAHKİMAT TASARIMI)/3/1/2021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501174" w:rsidRDefault="00776668" w:rsidP="00974226">
            <w:pPr>
              <w:spacing w:after="0"/>
              <w:rPr>
                <w:rFonts w:cstheme="minorHAnsi"/>
              </w:rPr>
            </w:pPr>
            <w:r w:rsidRPr="00501174">
              <w:rPr>
                <w:rFonts w:cstheme="minorHAnsi"/>
              </w:rPr>
              <w:t>SD401</w:t>
            </w:r>
            <w:r>
              <w:rPr>
                <w:rFonts w:cstheme="minorHAnsi"/>
              </w:rPr>
              <w:t xml:space="preserve"> (</w:t>
            </w:r>
            <w:r w:rsidRPr="00501174">
              <w:rPr>
                <w:rFonts w:cstheme="minorHAnsi"/>
              </w:rPr>
              <w:t>MERMER OCAK PROJELENDİRME</w:t>
            </w:r>
            <w:r>
              <w:rPr>
                <w:rFonts w:cstheme="minorHAnsi"/>
              </w:rPr>
              <w:t>)/3/1/2021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70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30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A357DF" w:rsidRDefault="00776668" w:rsidP="00776668">
            <w:pPr>
              <w:spacing w:after="0" w:line="240" w:lineRule="auto"/>
              <w:rPr>
                <w:rFonts w:cstheme="minorHAnsi"/>
              </w:rPr>
            </w:pPr>
            <w:r w:rsidRPr="00A357DF">
              <w:rPr>
                <w:rFonts w:cstheme="minorHAnsi"/>
              </w:rPr>
              <w:t>MAD212</w:t>
            </w:r>
            <w:r>
              <w:rPr>
                <w:rFonts w:cstheme="minorHAnsi"/>
              </w:rPr>
              <w:t xml:space="preserve"> (</w:t>
            </w:r>
            <w:r w:rsidRPr="00A357DF">
              <w:rPr>
                <w:rFonts w:cstheme="minorHAnsi"/>
              </w:rPr>
              <w:t>AÇIK İŞLETME</w:t>
            </w:r>
            <w:r>
              <w:rPr>
                <w:rFonts w:cstheme="minorHAnsi"/>
              </w:rPr>
              <w:t>)/3/2/2021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80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20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A357DF" w:rsidRDefault="00776668" w:rsidP="00974226">
            <w:pPr>
              <w:spacing w:after="0"/>
              <w:rPr>
                <w:rFonts w:cstheme="minorHAnsi"/>
              </w:rPr>
            </w:pPr>
            <w:r w:rsidRPr="00A357DF">
              <w:rPr>
                <w:rFonts w:cstheme="minorHAnsi"/>
              </w:rPr>
              <w:t>MAD304</w:t>
            </w:r>
            <w:r>
              <w:rPr>
                <w:rFonts w:cstheme="minorHAnsi"/>
              </w:rPr>
              <w:t xml:space="preserve"> (</w:t>
            </w:r>
            <w:r w:rsidRPr="00A357DF">
              <w:rPr>
                <w:rFonts w:cstheme="minorHAnsi"/>
              </w:rPr>
              <w:t>TAHKİMAT</w:t>
            </w:r>
            <w:r>
              <w:rPr>
                <w:rFonts w:cstheme="minorHAnsi"/>
              </w:rPr>
              <w:t>)/2.5/2/2021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80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20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A357DF" w:rsidRDefault="00776668" w:rsidP="00974226">
            <w:pPr>
              <w:spacing w:after="0"/>
              <w:rPr>
                <w:rFonts w:cstheme="minorHAnsi"/>
              </w:rPr>
            </w:pPr>
            <w:r w:rsidRPr="00A357DF">
              <w:rPr>
                <w:rFonts w:cstheme="minorHAnsi"/>
              </w:rPr>
              <w:t>MAD402</w:t>
            </w:r>
            <w:r>
              <w:rPr>
                <w:rFonts w:cstheme="minorHAnsi"/>
              </w:rPr>
              <w:t xml:space="preserve"> (</w:t>
            </w:r>
            <w:r w:rsidRPr="00A357DF">
              <w:rPr>
                <w:rFonts w:cstheme="minorHAnsi"/>
              </w:rPr>
              <w:t>MADEN MÜHENDİSLİĞİ UYGULAMALARI</w:t>
            </w:r>
            <w:r>
              <w:rPr>
                <w:rFonts w:cstheme="minorHAnsi"/>
              </w:rPr>
              <w:t>)/1/2/2021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20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80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A357DF" w:rsidRDefault="00776668" w:rsidP="00974226">
            <w:pPr>
              <w:spacing w:after="0"/>
              <w:rPr>
                <w:rFonts w:cstheme="minorHAnsi"/>
              </w:rPr>
            </w:pPr>
            <w:r w:rsidRPr="00A357DF">
              <w:rPr>
                <w:rFonts w:cstheme="minorHAnsi"/>
              </w:rPr>
              <w:t>MAD-6005</w:t>
            </w:r>
            <w:r>
              <w:rPr>
                <w:rFonts w:cstheme="minorHAnsi"/>
              </w:rPr>
              <w:t xml:space="preserve"> (</w:t>
            </w:r>
            <w:r w:rsidRPr="00A357DF">
              <w:rPr>
                <w:rFonts w:cstheme="minorHAnsi"/>
              </w:rPr>
              <w:t>PATLAYICILARLA KAYAÇ PARÇALAMA VE MADENCİLİKTEKİ U</w:t>
            </w:r>
            <w:r>
              <w:rPr>
                <w:rFonts w:cstheme="minorHAnsi"/>
              </w:rPr>
              <w:t>YGULAMALAR)/3/2/2021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80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20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A357DF" w:rsidRDefault="00776668" w:rsidP="00974226">
            <w:pPr>
              <w:spacing w:after="0"/>
              <w:rPr>
                <w:rFonts w:cstheme="minorHAnsi"/>
              </w:rPr>
            </w:pPr>
            <w:r w:rsidRPr="00A357DF">
              <w:rPr>
                <w:rFonts w:cstheme="minorHAnsi"/>
              </w:rPr>
              <w:t>SD314</w:t>
            </w:r>
            <w:r>
              <w:rPr>
                <w:rFonts w:cstheme="minorHAnsi"/>
              </w:rPr>
              <w:t xml:space="preserve"> (</w:t>
            </w:r>
            <w:r w:rsidRPr="00A357DF">
              <w:rPr>
                <w:rFonts w:cstheme="minorHAnsi"/>
              </w:rPr>
              <w:t>PATLATMA UYGULAMALARI VE ÇEVRESEL ETKİLERİ</w:t>
            </w:r>
            <w:r>
              <w:rPr>
                <w:rFonts w:cstheme="minorHAnsi"/>
              </w:rPr>
              <w:t>)/3/2/2021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80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20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A357DF" w:rsidRDefault="00776668" w:rsidP="00974226">
            <w:pPr>
              <w:spacing w:after="0"/>
              <w:rPr>
                <w:rFonts w:cstheme="minorHAnsi"/>
              </w:rPr>
            </w:pPr>
            <w:r w:rsidRPr="00A357DF">
              <w:rPr>
                <w:rFonts w:cstheme="minorHAnsi"/>
              </w:rPr>
              <w:t>330</w:t>
            </w:r>
            <w:r>
              <w:rPr>
                <w:rFonts w:cstheme="minorHAnsi"/>
              </w:rPr>
              <w:t xml:space="preserve"> (</w:t>
            </w:r>
            <w:r w:rsidRPr="00A357DF">
              <w:rPr>
                <w:rFonts w:cstheme="minorHAnsi"/>
              </w:rPr>
              <w:t>KAYA MEKANİĞİ</w:t>
            </w:r>
            <w:r>
              <w:rPr>
                <w:rFonts w:cstheme="minorHAnsi"/>
              </w:rPr>
              <w:t>)/2.5/2/2021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80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20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val="restart"/>
            <w:tcBorders>
              <w:left w:val="single" w:sz="18" w:space="0" w:color="auto"/>
              <w:right w:val="single" w:sz="12" w:space="0" w:color="auto"/>
            </w:tcBorders>
            <w:vAlign w:val="center"/>
          </w:tcPr>
          <w:p w:rsidR="00776668" w:rsidRDefault="00776668" w:rsidP="00776668">
            <w:pPr>
              <w:suppressLineNumbers/>
              <w:spacing w:after="0" w:line="240" w:lineRule="auto"/>
              <w:rPr>
                <w:rFonts w:ascii="Calibri" w:hAnsi="Calibri"/>
              </w:rPr>
            </w:pPr>
          </w:p>
          <w:p w:rsidR="00776668" w:rsidRDefault="00776668" w:rsidP="00776668">
            <w:pPr>
              <w:suppressLineNumbers/>
              <w:spacing w:after="0" w:line="240" w:lineRule="auto"/>
              <w:rPr>
                <w:rFonts w:ascii="Calibri" w:hAnsi="Calibri"/>
              </w:rPr>
            </w:pPr>
          </w:p>
          <w:p w:rsidR="00776668" w:rsidRDefault="00776668" w:rsidP="00776668">
            <w:pPr>
              <w:suppressLineNumbers/>
              <w:spacing w:after="0" w:line="240" w:lineRule="auto"/>
              <w:rPr>
                <w:rFonts w:ascii="Calibri" w:hAnsi="Calibri"/>
              </w:rPr>
            </w:pPr>
          </w:p>
          <w:p w:rsidR="00776668" w:rsidRDefault="00776668" w:rsidP="00776668">
            <w:pPr>
              <w:suppressLineNumbers/>
              <w:spacing w:after="0" w:line="240" w:lineRule="auto"/>
              <w:rPr>
                <w:rFonts w:ascii="Calibri" w:hAnsi="Calibri"/>
              </w:rPr>
            </w:pPr>
          </w:p>
          <w:p w:rsidR="00776668" w:rsidRDefault="00776668" w:rsidP="00776668">
            <w:pPr>
              <w:suppressLineNumbers/>
              <w:spacing w:after="0" w:line="240" w:lineRule="auto"/>
              <w:rPr>
                <w:rFonts w:ascii="Calibri" w:hAnsi="Calibri"/>
              </w:rPr>
            </w:pPr>
          </w:p>
          <w:p w:rsidR="00776668" w:rsidRDefault="00776668" w:rsidP="00776668">
            <w:pPr>
              <w:suppressLineNumbers/>
              <w:spacing w:after="0" w:line="240" w:lineRule="auto"/>
              <w:rPr>
                <w:rFonts w:ascii="Calibri" w:hAnsi="Calibri"/>
              </w:rPr>
            </w:pPr>
          </w:p>
          <w:p w:rsidR="00776668" w:rsidRDefault="00776668" w:rsidP="00776668">
            <w:pPr>
              <w:suppressLineNumbers/>
              <w:spacing w:after="0" w:line="240" w:lineRule="auto"/>
              <w:rPr>
                <w:rFonts w:ascii="Calibri" w:hAnsi="Calibri"/>
              </w:rPr>
            </w:pPr>
          </w:p>
          <w:p w:rsidR="00776668" w:rsidRPr="00DA0FD2" w:rsidRDefault="00776668" w:rsidP="00776668">
            <w:pPr>
              <w:suppressLineNumbers/>
              <w:spacing w:after="0" w:line="240" w:lineRule="auto"/>
              <w:rPr>
                <w:rFonts w:ascii="Calibri" w:hAnsi="Calibri"/>
              </w:rPr>
            </w:pPr>
            <w:r>
              <w:rPr>
                <w:rFonts w:ascii="Calibri" w:hAnsi="Calibri"/>
              </w:rPr>
              <w:t>Doç. Dr. M. Fatih CAN</w:t>
            </w:r>
          </w:p>
        </w:tc>
        <w:tc>
          <w:tcPr>
            <w:tcW w:w="416" w:type="pct"/>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MAD401 /1/Güz</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50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50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val="restart"/>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TZ</w:t>
            </w: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MAD409/2,5/</w:t>
            </w:r>
            <w:r>
              <w:rPr>
                <w:rFonts w:ascii="Tahoma" w:eastAsia="Times New Roman" w:hAnsi="Tahoma" w:cs="Tahoma"/>
                <w:color w:val="3B3A36"/>
                <w:sz w:val="16"/>
                <w:szCs w:val="16"/>
                <w:lang w:eastAsia="tr-TR"/>
              </w:rPr>
              <w:t xml:space="preserve"> Güz/2020-2021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50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50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Tahoma" w:eastAsia="Times New Roman" w:hAnsi="Tahoma" w:cs="Tahoma"/>
                <w:color w:val="3B3A36"/>
                <w:sz w:val="16"/>
                <w:szCs w:val="16"/>
                <w:lang w:eastAsia="tr-TR"/>
              </w:rPr>
              <w:t>MAD5025/3/Güz/2020-2021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50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50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Tahoma" w:eastAsia="Times New Roman" w:hAnsi="Tahoma" w:cs="Tahoma"/>
                <w:color w:val="3B3A36"/>
                <w:sz w:val="16"/>
                <w:szCs w:val="16"/>
                <w:lang w:eastAsia="tr-TR"/>
              </w:rPr>
              <w:t>MAD5039/3/Güz/2020-2021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50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50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Tahoma" w:eastAsia="Times New Roman" w:hAnsi="Tahoma" w:cs="Tahoma"/>
                <w:color w:val="3B3A36"/>
                <w:sz w:val="16"/>
                <w:szCs w:val="16"/>
                <w:lang w:eastAsia="tr-TR"/>
              </w:rPr>
              <w:t>SD309/3/Güz/2020-2021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50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50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Tahoma" w:eastAsia="Times New Roman" w:hAnsi="Tahoma" w:cs="Tahoma"/>
                <w:color w:val="3B3A36"/>
                <w:sz w:val="16"/>
                <w:szCs w:val="16"/>
                <w:lang w:eastAsia="tr-TR"/>
              </w:rPr>
            </w:pPr>
            <w:r>
              <w:rPr>
                <w:rFonts w:ascii="Tahoma" w:eastAsia="Times New Roman" w:hAnsi="Tahoma" w:cs="Tahoma"/>
                <w:color w:val="3B3A36"/>
                <w:sz w:val="16"/>
                <w:szCs w:val="16"/>
                <w:lang w:eastAsia="tr-TR"/>
              </w:rPr>
              <w:t>MAD306/2,5/Bahar/2020-2021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50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50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Tahoma" w:eastAsia="Times New Roman" w:hAnsi="Tahoma" w:cs="Tahoma"/>
                <w:color w:val="3B3A36"/>
                <w:sz w:val="16"/>
                <w:szCs w:val="16"/>
                <w:lang w:eastAsia="tr-TR"/>
              </w:rPr>
            </w:pPr>
            <w:r>
              <w:rPr>
                <w:rFonts w:ascii="Tahoma" w:eastAsia="Times New Roman" w:hAnsi="Tahoma" w:cs="Tahoma"/>
                <w:color w:val="3B3A36"/>
                <w:sz w:val="16"/>
                <w:szCs w:val="16"/>
                <w:lang w:eastAsia="tr-TR"/>
              </w:rPr>
              <w:t>MAD401/1/Bahar/2020-2021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50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50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Tahoma" w:eastAsia="Times New Roman" w:hAnsi="Tahoma" w:cs="Tahoma"/>
                <w:color w:val="3B3A36"/>
                <w:sz w:val="16"/>
                <w:szCs w:val="16"/>
                <w:lang w:eastAsia="tr-TR"/>
              </w:rPr>
            </w:pPr>
            <w:r>
              <w:rPr>
                <w:rFonts w:ascii="Tahoma" w:eastAsia="Times New Roman" w:hAnsi="Tahoma" w:cs="Tahoma"/>
                <w:color w:val="3B3A36"/>
                <w:sz w:val="16"/>
                <w:szCs w:val="16"/>
                <w:lang w:eastAsia="tr-TR"/>
              </w:rPr>
              <w:t>MAD402/1/Bahar/2020-2021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50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50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Tahoma" w:eastAsia="Times New Roman" w:hAnsi="Tahoma" w:cs="Tahoma"/>
                <w:color w:val="3B3A36"/>
                <w:sz w:val="16"/>
                <w:szCs w:val="16"/>
                <w:lang w:eastAsia="tr-TR"/>
              </w:rPr>
            </w:pPr>
            <w:r>
              <w:rPr>
                <w:rFonts w:ascii="Tahoma" w:eastAsia="Times New Roman" w:hAnsi="Tahoma" w:cs="Tahoma"/>
                <w:color w:val="3B3A36"/>
                <w:sz w:val="16"/>
                <w:szCs w:val="16"/>
                <w:lang w:eastAsia="tr-TR"/>
              </w:rPr>
              <w:t>MAD5025/3/Bahar/2020-2021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50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50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Tahoma" w:eastAsia="Times New Roman" w:hAnsi="Tahoma" w:cs="Tahoma"/>
                <w:color w:val="3B3A36"/>
                <w:sz w:val="16"/>
                <w:szCs w:val="16"/>
                <w:lang w:eastAsia="tr-TR"/>
              </w:rPr>
            </w:pPr>
            <w:r>
              <w:rPr>
                <w:rFonts w:ascii="Tahoma" w:eastAsia="Times New Roman" w:hAnsi="Tahoma" w:cs="Tahoma"/>
                <w:color w:val="3B3A36"/>
                <w:sz w:val="16"/>
                <w:szCs w:val="16"/>
                <w:lang w:eastAsia="tr-TR"/>
              </w:rPr>
              <w:t>MAD5039/3/Bahar/2020-2021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50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50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Tahoma" w:eastAsia="Times New Roman" w:hAnsi="Tahoma" w:cs="Tahoma"/>
                <w:color w:val="3B3A36"/>
                <w:sz w:val="16"/>
                <w:szCs w:val="16"/>
                <w:lang w:eastAsia="tr-TR"/>
              </w:rPr>
            </w:pPr>
            <w:r>
              <w:rPr>
                <w:rFonts w:ascii="Tahoma" w:eastAsia="Times New Roman" w:hAnsi="Tahoma" w:cs="Tahoma"/>
                <w:color w:val="3B3A36"/>
                <w:sz w:val="16"/>
                <w:szCs w:val="16"/>
                <w:lang w:eastAsia="tr-TR"/>
              </w:rPr>
              <w:t>SD318/4/Bahar/2020-2021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50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50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Tahoma" w:eastAsia="Times New Roman" w:hAnsi="Tahoma" w:cs="Tahoma"/>
                <w:color w:val="3B3A36"/>
                <w:sz w:val="16"/>
                <w:szCs w:val="16"/>
                <w:lang w:eastAsia="tr-TR"/>
              </w:rPr>
            </w:pPr>
            <w:r>
              <w:rPr>
                <w:rFonts w:ascii="Tahoma" w:eastAsia="Times New Roman" w:hAnsi="Tahoma" w:cs="Tahoma"/>
                <w:color w:val="3B3A36"/>
                <w:sz w:val="16"/>
                <w:szCs w:val="16"/>
                <w:lang w:eastAsia="tr-TR"/>
              </w:rPr>
              <w:t>SD402/3/Bahar/2020-2021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50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50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Tahoma" w:eastAsia="Times New Roman" w:hAnsi="Tahoma" w:cs="Tahoma"/>
                <w:color w:val="3B3A36"/>
                <w:sz w:val="16"/>
                <w:szCs w:val="16"/>
                <w:lang w:eastAsia="tr-TR"/>
              </w:rPr>
            </w:pPr>
            <w:r>
              <w:rPr>
                <w:rFonts w:ascii="Tahoma" w:eastAsia="Times New Roman" w:hAnsi="Tahoma" w:cs="Tahoma"/>
                <w:color w:val="3B3A36"/>
                <w:sz w:val="16"/>
                <w:szCs w:val="16"/>
                <w:lang w:eastAsia="tr-TR"/>
              </w:rPr>
              <w:t>SD410/3/Bahar/2020-2021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50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50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val="restart"/>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Dr. Öğr. Üyesi Z. Ebru SAYIN</w:t>
            </w:r>
          </w:p>
        </w:tc>
        <w:tc>
          <w:tcPr>
            <w:tcW w:w="416" w:type="pct"/>
            <w:vMerge w:val="restart"/>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TZ</w:t>
            </w: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F8411B" w:rsidRDefault="00776668" w:rsidP="00776668">
            <w:pPr>
              <w:suppressLineNumbers/>
              <w:spacing w:after="0" w:line="240" w:lineRule="auto"/>
              <w:rPr>
                <w:sz w:val="18"/>
                <w:szCs w:val="18"/>
              </w:rPr>
            </w:pPr>
            <w:r w:rsidRPr="00F8411B">
              <w:rPr>
                <w:sz w:val="18"/>
                <w:szCs w:val="18"/>
              </w:rPr>
              <w:t>MAD 305-Cevher Zenginleştirme- 5/GÜZ/2020-2021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F8411B" w:rsidRDefault="00776668" w:rsidP="00776668">
            <w:pPr>
              <w:suppressLineNumbers/>
              <w:spacing w:after="0" w:line="240" w:lineRule="auto"/>
              <w:rPr>
                <w:sz w:val="18"/>
                <w:szCs w:val="18"/>
              </w:rPr>
            </w:pPr>
            <w:r w:rsidRPr="00F8411B">
              <w:rPr>
                <w:sz w:val="18"/>
                <w:szCs w:val="18"/>
              </w:rPr>
              <w:t>SD 405 – Metalik Madenlerin Zenginleştirilmesi 5/GÜZ/2020-2021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F8411B" w:rsidRDefault="00776668" w:rsidP="00776668">
            <w:pPr>
              <w:suppressLineNumbers/>
              <w:spacing w:after="0" w:line="240" w:lineRule="auto"/>
              <w:rPr>
                <w:sz w:val="18"/>
                <w:szCs w:val="18"/>
              </w:rPr>
            </w:pPr>
            <w:r w:rsidRPr="00F8411B">
              <w:rPr>
                <w:rFonts w:cs="Tahoma"/>
                <w:sz w:val="18"/>
                <w:szCs w:val="18"/>
                <w:shd w:val="clear" w:color="auto" w:fill="FFFFFF" w:themeFill="background1"/>
              </w:rPr>
              <w:t xml:space="preserve">SD 407 - Araştırma ve Rapor Yazma </w:t>
            </w:r>
            <w:r w:rsidRPr="00F8411B">
              <w:rPr>
                <w:rFonts w:cs="Tahoma"/>
                <w:sz w:val="18"/>
                <w:szCs w:val="18"/>
                <w:shd w:val="clear" w:color="auto" w:fill="CCE0FC"/>
              </w:rPr>
              <w:t xml:space="preserve"> </w:t>
            </w:r>
            <w:r w:rsidRPr="00F8411B">
              <w:rPr>
                <w:sz w:val="18"/>
                <w:szCs w:val="18"/>
              </w:rPr>
              <w:t>5/GÜZ/2020-2021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F8411B" w:rsidRDefault="00776668" w:rsidP="00776668">
            <w:pPr>
              <w:suppressLineNumbers/>
              <w:spacing w:after="0" w:line="240" w:lineRule="auto"/>
              <w:rPr>
                <w:sz w:val="18"/>
                <w:szCs w:val="18"/>
              </w:rPr>
            </w:pPr>
            <w:r w:rsidRPr="00F8411B">
              <w:rPr>
                <w:sz w:val="18"/>
                <w:szCs w:val="18"/>
              </w:rPr>
              <w:t>MAD 5012 -</w:t>
            </w:r>
            <w:r w:rsidRPr="00F8411B">
              <w:rPr>
                <w:rFonts w:cs="Tahoma"/>
                <w:sz w:val="18"/>
                <w:szCs w:val="18"/>
                <w:shd w:val="clear" w:color="auto" w:fill="FFFFFF" w:themeFill="background1"/>
              </w:rPr>
              <w:t xml:space="preserve">Cevher Hazırlama Tesislerinin Atıklarının Depolanması </w:t>
            </w:r>
            <w:r w:rsidRPr="00F8411B">
              <w:rPr>
                <w:sz w:val="18"/>
                <w:szCs w:val="18"/>
              </w:rPr>
              <w:t>5/GÜZ/2020-2021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F8411B" w:rsidRDefault="00776668" w:rsidP="00776668">
            <w:pPr>
              <w:suppressLineNumbers/>
              <w:spacing w:after="0" w:line="240" w:lineRule="auto"/>
              <w:rPr>
                <w:sz w:val="18"/>
                <w:szCs w:val="18"/>
              </w:rPr>
            </w:pPr>
            <w:r w:rsidRPr="00F8411B">
              <w:rPr>
                <w:sz w:val="18"/>
                <w:szCs w:val="18"/>
              </w:rPr>
              <w:t>MAD 5030 -</w:t>
            </w:r>
            <w:r w:rsidRPr="00F8411B">
              <w:rPr>
                <w:rFonts w:cs="Tahoma"/>
                <w:sz w:val="18"/>
                <w:szCs w:val="18"/>
                <w:shd w:val="clear" w:color="auto" w:fill="FFFFFF" w:themeFill="background1"/>
              </w:rPr>
              <w:t xml:space="preserve">Altın Cevherlerinin Zenginleştirme Yöntemleri </w:t>
            </w:r>
            <w:r w:rsidRPr="00F8411B">
              <w:rPr>
                <w:sz w:val="18"/>
                <w:szCs w:val="18"/>
              </w:rPr>
              <w:t>5/GÜZ/2020-2021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F8411B" w:rsidRDefault="00776668" w:rsidP="00776668">
            <w:pPr>
              <w:suppressLineNumbers/>
              <w:spacing w:after="0" w:line="240" w:lineRule="auto"/>
              <w:rPr>
                <w:sz w:val="18"/>
                <w:szCs w:val="18"/>
              </w:rPr>
            </w:pPr>
            <w:r w:rsidRPr="00F8411B">
              <w:rPr>
                <w:sz w:val="18"/>
                <w:szCs w:val="18"/>
              </w:rPr>
              <w:t>MAD 202 Cevher Hazırlama 4/Bahar/2020-2021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F8411B" w:rsidRDefault="00776668" w:rsidP="00776668">
            <w:pPr>
              <w:suppressLineNumbers/>
              <w:spacing w:after="0" w:line="240" w:lineRule="auto"/>
              <w:rPr>
                <w:sz w:val="18"/>
                <w:szCs w:val="18"/>
              </w:rPr>
            </w:pPr>
            <w:r w:rsidRPr="00F8411B">
              <w:rPr>
                <w:sz w:val="18"/>
                <w:szCs w:val="18"/>
              </w:rPr>
              <w:t>MAD 402 Maden Mü. Uyg.  6/Bahar/2020-2021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F8411B" w:rsidRDefault="00776668" w:rsidP="00776668">
            <w:pPr>
              <w:suppressLineNumbers/>
              <w:spacing w:after="0" w:line="240" w:lineRule="auto"/>
              <w:rPr>
                <w:sz w:val="18"/>
                <w:szCs w:val="18"/>
              </w:rPr>
            </w:pPr>
            <w:r w:rsidRPr="00F8411B">
              <w:rPr>
                <w:sz w:val="18"/>
                <w:szCs w:val="18"/>
              </w:rPr>
              <w:t xml:space="preserve">SD 406 </w:t>
            </w:r>
            <w:r w:rsidRPr="00F8411B">
              <w:rPr>
                <w:rFonts w:cs="Tahoma"/>
                <w:sz w:val="18"/>
                <w:szCs w:val="18"/>
                <w:shd w:val="clear" w:color="auto" w:fill="FFFFFF" w:themeFill="background1"/>
              </w:rPr>
              <w:t>Madencilik Ve Çevre</w:t>
            </w:r>
            <w:r w:rsidRPr="00F8411B">
              <w:rPr>
                <w:sz w:val="18"/>
                <w:szCs w:val="18"/>
              </w:rPr>
              <w:t xml:space="preserve"> 4/Bahar/2020-2021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F8411B" w:rsidRDefault="00776668" w:rsidP="00776668">
            <w:pPr>
              <w:suppressLineNumbers/>
              <w:spacing w:after="0" w:line="240" w:lineRule="auto"/>
              <w:rPr>
                <w:sz w:val="18"/>
                <w:szCs w:val="18"/>
              </w:rPr>
            </w:pPr>
            <w:r w:rsidRPr="00F8411B">
              <w:rPr>
                <w:sz w:val="18"/>
                <w:szCs w:val="18"/>
              </w:rPr>
              <w:t xml:space="preserve">MAD </w:t>
            </w:r>
            <w:r w:rsidRPr="00F8411B">
              <w:rPr>
                <w:sz w:val="18"/>
                <w:szCs w:val="18"/>
                <w:shd w:val="clear" w:color="auto" w:fill="FFFFFF" w:themeFill="background1"/>
              </w:rPr>
              <w:t xml:space="preserve">5026 </w:t>
            </w:r>
            <w:r w:rsidRPr="00F8411B">
              <w:rPr>
                <w:rFonts w:cs="Tahoma"/>
                <w:sz w:val="18"/>
                <w:szCs w:val="18"/>
                <w:shd w:val="clear" w:color="auto" w:fill="FFFFFF" w:themeFill="background1"/>
              </w:rPr>
              <w:t>Metalik Cevherleri Zenginleştirme Yöntemler</w:t>
            </w:r>
            <w:r w:rsidRPr="00F8411B">
              <w:rPr>
                <w:sz w:val="18"/>
                <w:szCs w:val="18"/>
              </w:rPr>
              <w:t xml:space="preserve"> 5/Bahar/2020-2021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F8411B" w:rsidRDefault="00776668" w:rsidP="00776668">
            <w:pPr>
              <w:suppressLineNumbers/>
              <w:spacing w:after="0" w:line="240" w:lineRule="auto"/>
              <w:rPr>
                <w:sz w:val="18"/>
                <w:szCs w:val="18"/>
              </w:rPr>
            </w:pPr>
            <w:r>
              <w:rPr>
                <w:sz w:val="18"/>
                <w:szCs w:val="18"/>
              </w:rPr>
              <w:t xml:space="preserve">MAD 5027 – Kimyasal Madencilik </w:t>
            </w:r>
            <w:r w:rsidRPr="00F8411B">
              <w:rPr>
                <w:sz w:val="18"/>
                <w:szCs w:val="18"/>
              </w:rPr>
              <w:t>5/Bahar/2020-2021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val="restart"/>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Doç. Dr. Erkan ÖZKAN</w:t>
            </w:r>
          </w:p>
        </w:tc>
        <w:tc>
          <w:tcPr>
            <w:tcW w:w="416" w:type="pct"/>
            <w:vMerge w:val="restart"/>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TZ</w:t>
            </w: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t>BYM402/İŞ SAĞLIĞI VE GÜVENLİĞİ II/3/Güz/2019-2020</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t>HRT105</w:t>
            </w:r>
            <w:r>
              <w:tab/>
              <w:t>/İŞ SAĞLIĞI VE GÜVENLİĞİ I/2/ Güz/2019-2020</w:t>
            </w:r>
          </w:p>
        </w:tc>
        <w:tc>
          <w:tcPr>
            <w:tcW w:w="449" w:type="pct"/>
            <w:tcBorders>
              <w:top w:val="single" w:sz="4" w:space="0" w:color="auto"/>
              <w:left w:val="single" w:sz="12" w:space="0" w:color="auto"/>
              <w:bottom w:val="single" w:sz="18"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18"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18"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t>İNS305/MÜHENDİSLİK EKONOMİSİ/3/ Güz/2019-2020</w:t>
            </w:r>
          </w:p>
        </w:tc>
        <w:tc>
          <w:tcPr>
            <w:tcW w:w="449" w:type="pct"/>
            <w:tcBorders>
              <w:top w:val="single" w:sz="4" w:space="0" w:color="auto"/>
              <w:left w:val="single" w:sz="12" w:space="0" w:color="auto"/>
              <w:bottom w:val="single" w:sz="18"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18"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18"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t>MAD213/İSTATİSTİK/3/Güz/2019-2020</w:t>
            </w:r>
          </w:p>
        </w:tc>
        <w:tc>
          <w:tcPr>
            <w:tcW w:w="449" w:type="pct"/>
            <w:tcBorders>
              <w:top w:val="single" w:sz="4" w:space="0" w:color="auto"/>
              <w:left w:val="single" w:sz="12" w:space="0" w:color="auto"/>
              <w:bottom w:val="single" w:sz="18"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18"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18"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t>MAD401/MADEN MÜHENDİSLİĞİ TASARIMI/6/ Güz/2019-2020</w:t>
            </w:r>
          </w:p>
        </w:tc>
        <w:tc>
          <w:tcPr>
            <w:tcW w:w="449" w:type="pct"/>
            <w:tcBorders>
              <w:top w:val="single" w:sz="4" w:space="0" w:color="auto"/>
              <w:left w:val="single" w:sz="12" w:space="0" w:color="auto"/>
              <w:bottom w:val="single" w:sz="18"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18"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18"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t>MAD407/MÜHENDİSLİK EKONOMİSİ/3/ Güz/2019-2020</w:t>
            </w:r>
          </w:p>
        </w:tc>
        <w:tc>
          <w:tcPr>
            <w:tcW w:w="449" w:type="pct"/>
            <w:tcBorders>
              <w:top w:val="single" w:sz="4" w:space="0" w:color="auto"/>
              <w:left w:val="single" w:sz="12" w:space="0" w:color="auto"/>
              <w:bottom w:val="single" w:sz="18"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18"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18"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18" w:space="0" w:color="auto"/>
              <w:right w:val="single" w:sz="12" w:space="0" w:color="auto"/>
            </w:tcBorders>
            <w:vAlign w:val="center"/>
          </w:tcPr>
          <w:p w:rsidR="00776668" w:rsidRDefault="00776668" w:rsidP="00776668">
            <w:pPr>
              <w:suppressLineNumbers/>
              <w:spacing w:after="0" w:line="240" w:lineRule="auto"/>
            </w:pPr>
            <w:r>
              <w:t>401/ MÜHENDİSLİK EKONOMİSİ/3/ Güz/2019-2020</w:t>
            </w:r>
          </w:p>
        </w:tc>
        <w:tc>
          <w:tcPr>
            <w:tcW w:w="449" w:type="pct"/>
            <w:tcBorders>
              <w:top w:val="single" w:sz="4" w:space="0" w:color="auto"/>
              <w:left w:val="single" w:sz="12" w:space="0" w:color="auto"/>
              <w:bottom w:val="single" w:sz="18"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18"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18"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18" w:space="0" w:color="auto"/>
              <w:right w:val="single" w:sz="12" w:space="0" w:color="auto"/>
            </w:tcBorders>
            <w:vAlign w:val="center"/>
          </w:tcPr>
          <w:p w:rsidR="00776668" w:rsidRDefault="00776668" w:rsidP="00776668">
            <w:pPr>
              <w:suppressLineNumbers/>
              <w:spacing w:after="0" w:line="240" w:lineRule="auto"/>
            </w:pPr>
            <w:r>
              <w:t>425/ MÜHENDİSLİK EKONOMİSİ/3/ Güz/2019-2020</w:t>
            </w:r>
          </w:p>
        </w:tc>
        <w:tc>
          <w:tcPr>
            <w:tcW w:w="449" w:type="pct"/>
            <w:tcBorders>
              <w:top w:val="single" w:sz="4" w:space="0" w:color="auto"/>
              <w:left w:val="single" w:sz="12" w:space="0" w:color="auto"/>
              <w:bottom w:val="single" w:sz="18"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18"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18"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t>431/MÜHENDİSLİK EKONOMİSİ/3/ Güz/2019-2020</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t>MAD-6006/MÜHENDİSLİKTE VERİ ANALİZİ/3/ Güz/2019-2020</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t>MAD-6034/MADENCİLİKTE BULANIK MANTIK UYGULAMALARI</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t>401/MÜHENDİSLİK EKONOMİSİ/3/ Güz/2019-2020</w:t>
            </w:r>
            <w:r>
              <w:tab/>
              <w:t>/</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t>IGV-5009/RİSK YÖNETİMİ/5/ Güz/2019-2020</w:t>
            </w:r>
            <w:r>
              <w:tab/>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val="restart"/>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Doç. Dr. Erkan ÖZKAN</w:t>
            </w:r>
          </w:p>
        </w:tc>
        <w:tc>
          <w:tcPr>
            <w:tcW w:w="416" w:type="pct"/>
            <w:vMerge w:val="restart"/>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TZ</w:t>
            </w: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t>BYM402/İŞ SAĞLIĞI VE GÜVENLİĞİ II/3/Bahar/2020-2021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t>HRT105</w:t>
            </w:r>
            <w:r>
              <w:tab/>
              <w:t xml:space="preserve">/İŞ SAĞLIĞI VE GÜVENLİĞİ I/2/ Bahar/2020-2021 </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rsidRPr="009B3F83">
              <w:t>MAD402</w:t>
            </w:r>
            <w:r>
              <w:t>/</w:t>
            </w:r>
            <w:r w:rsidRPr="009B3F83">
              <w:t>MADEN MÜHENDİSLİĞİ UYGULAMALARI</w:t>
            </w:r>
            <w:r>
              <w:t>/6/ 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rsidRPr="009B3F83">
              <w:t>SD416</w:t>
            </w:r>
            <w:r>
              <w:t>/</w:t>
            </w:r>
            <w:r w:rsidRPr="009B3F83">
              <w:t>MADEN SİSTEM ANALİZİ</w:t>
            </w:r>
            <w:r>
              <w:t>/4/ 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rsidRPr="009B3F83">
              <w:t>SD420</w:t>
            </w:r>
            <w:r>
              <w:t>/</w:t>
            </w:r>
            <w:r w:rsidRPr="009B3F83">
              <w:t>TOPLAM KALİTE YÖNETİMİ</w:t>
            </w:r>
            <w:r>
              <w:t>/4/ 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rsidRPr="009B3F83">
              <w:t>MAD-6043</w:t>
            </w:r>
            <w:r>
              <w:t>/</w:t>
            </w:r>
            <w:r w:rsidRPr="009B3F83">
              <w:t>MADENCİLİKTE VERİMLİLİK ANALİZİ</w:t>
            </w:r>
            <w:r>
              <w:t>/ 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rsidRPr="009B3F83">
              <w:t>MAD-5019</w:t>
            </w:r>
            <w:r>
              <w:t>/</w:t>
            </w:r>
            <w:r w:rsidRPr="009B3F83">
              <w:t>MADEN İŞLETME PLANLAMASI</w:t>
            </w:r>
            <w:r>
              <w:t>/ 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rsidRPr="000325C1">
              <w:t>432</w:t>
            </w:r>
            <w:r>
              <w:t>/</w:t>
            </w:r>
            <w:r w:rsidRPr="000325C1">
              <w:t>MÜHENDİSLİK EKONOMİSİ</w:t>
            </w:r>
            <w:r>
              <w:t>/3/ Bahar/2020-2021</w:t>
            </w:r>
            <w:r w:rsidRPr="000325C1">
              <w:tab/>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0325C1" w:rsidRDefault="00776668" w:rsidP="00776668">
            <w:pPr>
              <w:suppressLineNumbers/>
              <w:spacing w:after="0" w:line="240" w:lineRule="auto"/>
            </w:pPr>
            <w:r>
              <w:t>IGV-5009/RİSK YÖNETİMİ/5/ Güz/2019-2020</w:t>
            </w:r>
            <w:r>
              <w:tab/>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t>200/STAJ I/9/ 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t>300/STAJ II/9/ 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t>HRT105</w:t>
            </w:r>
            <w:r>
              <w:tab/>
              <w:t>/İŞ SAĞLIĞI VE GÜVENLİĞİ I/2/ Güz/2020-2021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t>İNS305/MÜHENDİSLİK EKONOMİSİ/3/ Güz/2020-2021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t>MAD213/İSTATİSTİK/3/Güz/2020-2021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t>MAD401/MADEN MÜHENDİSLİĞİ TASARIMI/6/ Güz/2020-2021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t>MAD407/MÜHENDİSLİK EKONOMİSİ/3/ Güz/2019-2020</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t>MAD-6006/MÜHENDİSLİKTE VERİ ANALİZİ/3/ Güz/2020-2021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t>MAD-6034/MADENCİLİKTE BULANIK MANTIK UYGULAMALARI</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t>401/MÜHENDİSLİK EKONOMİSİ/3/ Güz/2020-2021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t>IGV-5009/RİSK YÖNETİMİ/5/ Güz/2020-2021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rsidRPr="00B30B5B">
              <w:t>SD408</w:t>
            </w:r>
            <w:r>
              <w:t>/</w:t>
            </w:r>
            <w:r w:rsidRPr="00B30B5B">
              <w:t>DOĞAL TAŞLARIN TASARIMI VE UYGULAMALARI</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t>SD416/MADEN SİSTEM ANALİZİ/4/ 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t>MAD402/MADEN MÜHENDİSLİĞİ UYGULAMALARI/6/ 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t>HRT105</w:t>
            </w:r>
            <w:r>
              <w:tab/>
              <w:t xml:space="preserve">/İŞ SAĞLIĞI VE GÜVENLİĞİ I/2/ Bahar/2020-2021 </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t>SD420/TOPLAM KALİTE YÖNETİMİ/4/ 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t>MAD-6006/MÜHENDİSLİKTE VERİ ANALİZİ/3/ 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t>MAD-6034/MADENCİLİKTE BULANIK MANTIK UYGULAMALARI 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pPr>
            <w:r>
              <w:t>IGV-5009/RİSK YÖNETİMİ/5/ 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%90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val="restart"/>
            <w:tcBorders>
              <w:left w:val="single" w:sz="18"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 xml:space="preserve">Prof. Dr. M. </w:t>
            </w:r>
            <w:r>
              <w:rPr>
                <w:rFonts w:ascii="Calibri" w:hAnsi="Calibri"/>
              </w:rPr>
              <w:lastRenderedPageBreak/>
              <w:t>Yavuz Çelik</w:t>
            </w:r>
          </w:p>
          <w:p w:rsidR="00776668" w:rsidRDefault="00776668" w:rsidP="00776668">
            <w:pPr>
              <w:suppressLineNumbers/>
              <w:spacing w:after="0" w:line="240" w:lineRule="auto"/>
              <w:rPr>
                <w:rFonts w:ascii="Calibri" w:hAnsi="Calibri"/>
              </w:rPr>
            </w:pPr>
          </w:p>
          <w:p w:rsidR="00776668" w:rsidRDefault="00776668" w:rsidP="00776668">
            <w:pPr>
              <w:suppressLineNumbers/>
              <w:spacing w:after="0" w:line="240" w:lineRule="auto"/>
              <w:rPr>
                <w:rFonts w:ascii="Calibri" w:hAnsi="Calibri"/>
              </w:rPr>
            </w:pPr>
          </w:p>
          <w:p w:rsidR="00776668" w:rsidRDefault="00776668" w:rsidP="00776668">
            <w:pPr>
              <w:suppressLineNumbers/>
              <w:spacing w:after="0" w:line="240" w:lineRule="auto"/>
              <w:rPr>
                <w:rFonts w:ascii="Calibri" w:hAnsi="Calibri"/>
              </w:rPr>
            </w:pPr>
          </w:p>
          <w:p w:rsidR="00776668" w:rsidRDefault="00776668" w:rsidP="00776668">
            <w:pPr>
              <w:suppressLineNumbers/>
              <w:spacing w:after="0" w:line="240" w:lineRule="auto"/>
              <w:rPr>
                <w:rFonts w:ascii="Calibri" w:hAnsi="Calibri"/>
              </w:rPr>
            </w:pPr>
          </w:p>
          <w:p w:rsidR="00776668" w:rsidRPr="00DA0FD2" w:rsidRDefault="00776668" w:rsidP="00776668">
            <w:pPr>
              <w:suppressLineNumbers/>
              <w:spacing w:after="0" w:line="240" w:lineRule="auto"/>
              <w:rPr>
                <w:rFonts w:ascii="Calibri" w:hAnsi="Calibri"/>
              </w:rPr>
            </w:pPr>
            <w:r>
              <w:rPr>
                <w:rFonts w:ascii="Calibri" w:hAnsi="Calibri"/>
              </w:rPr>
              <w:t>Prof. Dr. M. Yavuz Çelik</w:t>
            </w:r>
          </w:p>
        </w:tc>
        <w:tc>
          <w:tcPr>
            <w:tcW w:w="416" w:type="pct"/>
            <w:vMerge w:val="restart"/>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lastRenderedPageBreak/>
              <w:t>TZ</w:t>
            </w: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sidRPr="00FE68D9">
              <w:rPr>
                <w:rFonts w:ascii="Times New Roman" w:hAnsi="Times New Roman" w:cs="Times New Roman"/>
              </w:rPr>
              <w:t>MAD210/3/4/2020-2021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sidRPr="00FE68D9">
              <w:rPr>
                <w:rFonts w:ascii="Times New Roman" w:hAnsi="Times New Roman" w:cs="Times New Roman"/>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sidRPr="00FE68D9">
              <w:rPr>
                <w:rFonts w:ascii="Times New Roman" w:hAnsi="Times New Roman" w:cs="Times New Roman"/>
              </w:rPr>
              <w:t>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sidRPr="00FE68D9">
              <w:rPr>
                <w:rFonts w:ascii="Times New Roman" w:hAnsi="Times New Roman" w:cs="Times New Roman"/>
              </w:rPr>
              <w:t>0</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sidRPr="00FE68D9">
              <w:rPr>
                <w:rFonts w:ascii="Times New Roman" w:hAnsi="Times New Roman" w:cs="Times New Roman"/>
              </w:rPr>
              <w:t>MAD401/7/6/2020-2021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sidRPr="00FE68D9">
              <w:rPr>
                <w:rFonts w:ascii="Times New Roman" w:hAnsi="Times New Roman" w:cs="Times New Roman"/>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sidRPr="00FE68D9">
              <w:rPr>
                <w:rFonts w:ascii="Times New Roman" w:hAnsi="Times New Roman" w:cs="Times New Roman"/>
              </w:rPr>
              <w:t>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sidRPr="00FE68D9">
              <w:rPr>
                <w:rFonts w:ascii="Times New Roman" w:hAnsi="Times New Roman" w:cs="Times New Roman"/>
              </w:rPr>
              <w:t>0</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sidRPr="00FE68D9">
              <w:rPr>
                <w:rFonts w:ascii="Times New Roman" w:hAnsi="Times New Roman" w:cs="Times New Roman"/>
              </w:rPr>
              <w:t>MAD402/8/6/2020-2021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sidRPr="00FE68D9">
              <w:rPr>
                <w:rFonts w:ascii="Times New Roman" w:hAnsi="Times New Roman" w:cs="Times New Roman"/>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sidRPr="00FE68D9">
              <w:rPr>
                <w:rFonts w:ascii="Times New Roman" w:hAnsi="Times New Roman" w:cs="Times New Roman"/>
              </w:rPr>
              <w:t>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sidRPr="00FE68D9">
              <w:rPr>
                <w:rFonts w:ascii="Times New Roman" w:hAnsi="Times New Roman" w:cs="Times New Roman"/>
              </w:rPr>
              <w:t>0</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sidRPr="00FE68D9">
              <w:rPr>
                <w:rFonts w:ascii="Times New Roman" w:hAnsi="Times New Roman" w:cs="Times New Roman"/>
              </w:rPr>
              <w:t>MAD-5501/1/9/2020-2021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sidRPr="00FE68D9">
              <w:rPr>
                <w:rFonts w:ascii="Times New Roman" w:hAnsi="Times New Roman" w:cs="Times New Roman"/>
              </w:rPr>
              <w:t>50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sidRPr="00FE68D9">
              <w:rPr>
                <w:rFonts w:ascii="Times New Roman" w:hAnsi="Times New Roman" w:cs="Times New Roman"/>
              </w:rPr>
              <w:t>50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sidRPr="00FE68D9">
              <w:rPr>
                <w:rFonts w:ascii="Times New Roman" w:hAnsi="Times New Roman" w:cs="Times New Roman"/>
              </w:rPr>
              <w:t>0</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sidRPr="00FE68D9">
              <w:rPr>
                <w:rFonts w:ascii="Times New Roman" w:hAnsi="Times New Roman" w:cs="Times New Roman"/>
              </w:rPr>
              <w:t>MAD-5601/1/1/2020-2021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sidRPr="00FE68D9">
              <w:rPr>
                <w:rFonts w:ascii="Times New Roman" w:hAnsi="Times New Roman" w:cs="Times New Roman"/>
              </w:rPr>
              <w:t>50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sidRPr="00FE68D9">
              <w:rPr>
                <w:rFonts w:ascii="Times New Roman" w:hAnsi="Times New Roman" w:cs="Times New Roman"/>
              </w:rPr>
              <w:t>50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sidRPr="00FE68D9">
              <w:rPr>
                <w:rFonts w:ascii="Times New Roman" w:hAnsi="Times New Roman" w:cs="Times New Roman"/>
              </w:rPr>
              <w:t>0</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val="restart"/>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TZ</w:t>
            </w: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sidRPr="00FE68D9">
              <w:rPr>
                <w:rFonts w:ascii="Times New Roman" w:hAnsi="Times New Roman" w:cs="Times New Roman"/>
              </w:rPr>
              <w:t>MAD-5502/2/9/2020-2021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sidRPr="00FE68D9">
              <w:rPr>
                <w:rFonts w:ascii="Times New Roman" w:hAnsi="Times New Roman" w:cs="Times New Roman"/>
              </w:rPr>
              <w:t>50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sidRPr="00FE68D9">
              <w:rPr>
                <w:rFonts w:ascii="Times New Roman" w:hAnsi="Times New Roman" w:cs="Times New Roman"/>
              </w:rPr>
              <w:t>50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sidRPr="00FE68D9">
              <w:rPr>
                <w:rFonts w:ascii="Times New Roman" w:hAnsi="Times New Roman" w:cs="Times New Roman"/>
              </w:rPr>
              <w:t>0</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sidRPr="00FE68D9">
              <w:rPr>
                <w:rFonts w:ascii="Times New Roman" w:hAnsi="Times New Roman" w:cs="Times New Roman"/>
              </w:rPr>
              <w:t>MAD-5602/2/1/2020-2021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sidRPr="00FE68D9">
              <w:rPr>
                <w:rFonts w:ascii="Times New Roman" w:hAnsi="Times New Roman" w:cs="Times New Roman"/>
              </w:rPr>
              <w:t>50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sidRPr="00FE68D9">
              <w:rPr>
                <w:rFonts w:ascii="Times New Roman" w:hAnsi="Times New Roman" w:cs="Times New Roman"/>
              </w:rPr>
              <w:t>50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sidRPr="00FE68D9">
              <w:rPr>
                <w:rFonts w:ascii="Times New Roman" w:hAnsi="Times New Roman" w:cs="Times New Roman"/>
              </w:rPr>
              <w:t>0</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sidRPr="00FE68D9">
              <w:rPr>
                <w:rFonts w:ascii="Times New Roman" w:hAnsi="Times New Roman" w:cs="Times New Roman"/>
              </w:rPr>
              <w:t>MAD-5701/2/5/2020-2021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sidRPr="00FE68D9">
              <w:rPr>
                <w:rFonts w:ascii="Times New Roman" w:hAnsi="Times New Roman" w:cs="Times New Roman"/>
              </w:rPr>
              <w:t>20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sidRPr="00FE68D9">
              <w:rPr>
                <w:rFonts w:ascii="Times New Roman" w:hAnsi="Times New Roman" w:cs="Times New Roman"/>
              </w:rPr>
              <w:t>80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sidRPr="00FE68D9">
              <w:rPr>
                <w:rFonts w:ascii="Times New Roman" w:hAnsi="Times New Roman" w:cs="Times New Roman"/>
              </w:rPr>
              <w:t>0</w:t>
            </w:r>
          </w:p>
        </w:tc>
      </w:tr>
      <w:tr w:rsidR="00776668" w:rsidRPr="00DA0FD2" w:rsidTr="00776668">
        <w:trPr>
          <w:cantSplit/>
          <w:trHeight w:val="20"/>
        </w:trPr>
        <w:tc>
          <w:tcPr>
            <w:tcW w:w="753" w:type="pct"/>
            <w:vMerge w:val="restart"/>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Doç. Dr. Metin ERSOY</w:t>
            </w:r>
          </w:p>
        </w:tc>
        <w:tc>
          <w:tcPr>
            <w:tcW w:w="416" w:type="pct"/>
            <w:vMerge w:val="restart"/>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TZ</w:t>
            </w: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MAD5006/5/2/2020-2021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MAD402/6/8/2020-2021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20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80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MAD307/3/5/2020-2021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MAD401/6/7/2020-2021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20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80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SD301/4/5/2020-2021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MER110/5/2/2020-2021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RAY108/4/2/2020-2021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İNŞ126/3/2/2020-2021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MER136/5/2/2020-2021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MER202/2/4/2020-2021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MER204/2/4/2020-2021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MER214/3/4/2020-2021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MER218/2/4/2020-2021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MER215/4/4/2020-2021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MER217/2/4/2020-2021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MER219/2/4/2020-2021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Default="00776668" w:rsidP="00776668">
            <w:pPr>
              <w:suppressLineNumbers/>
              <w:spacing w:after="0" w:line="240" w:lineRule="auto"/>
              <w:jc w:val="center"/>
              <w:rPr>
                <w:rFonts w:ascii="Calibri" w:hAnsi="Calibri"/>
              </w:rPr>
            </w:pPr>
            <w:r>
              <w:rPr>
                <w:rFonts w:ascii="Calibri" w:hAnsi="Calibri"/>
              </w:rPr>
              <w:t>0</w:t>
            </w:r>
          </w:p>
        </w:tc>
      </w:tr>
      <w:tr w:rsidR="00776668" w:rsidRPr="00DA0FD2" w:rsidTr="00776668">
        <w:trPr>
          <w:cantSplit/>
          <w:trHeight w:val="20"/>
        </w:trPr>
        <w:tc>
          <w:tcPr>
            <w:tcW w:w="753" w:type="pct"/>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Prof. Dr. Ahmet YILDIZ</w:t>
            </w:r>
          </w:p>
        </w:tc>
        <w:tc>
          <w:tcPr>
            <w:tcW w:w="416" w:type="pct"/>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TZ</w:t>
            </w: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Endüstriyel Hammaddeler</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val="restart"/>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Doç. Dr. Ekrem ARITAN</w:t>
            </w:r>
          </w:p>
        </w:tc>
        <w:tc>
          <w:tcPr>
            <w:tcW w:w="416" w:type="pct"/>
            <w:vMerge w:val="restart"/>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TZ</w:t>
            </w: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sidRPr="00B33C5D">
              <w:rPr>
                <w:rFonts w:ascii="Calibri" w:hAnsi="Calibri"/>
              </w:rPr>
              <w:t>MADEN MÜHENDİSLİĞİNDE İŞ GÜVENLİĞİ VE İŞÇİ SAĞLIĞI (MÜH)</w:t>
            </w:r>
            <w:r w:rsidRPr="00B33C5D">
              <w:rPr>
                <w:rFonts w:ascii="Calibri" w:hAnsi="Calibri"/>
              </w:rPr>
              <w:tab/>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sidRPr="00B33C5D">
              <w:rPr>
                <w:rFonts w:ascii="Calibri" w:hAnsi="Calibri"/>
              </w:rPr>
              <w:t>MADENLERDE İŞ GÜVENLİĞİ</w:t>
            </w:r>
            <w:r w:rsidRPr="00B33C5D">
              <w:rPr>
                <w:rFonts w:ascii="Calibri" w:hAnsi="Calibri"/>
              </w:rPr>
              <w:tab/>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sidRPr="00B33C5D">
              <w:rPr>
                <w:rFonts w:ascii="Calibri" w:hAnsi="Calibri"/>
              </w:rPr>
              <w:t>İŞ SAĞLIĞI VE GÜVENLİĞİ I</w:t>
            </w:r>
            <w:r w:rsidRPr="00B33C5D">
              <w:rPr>
                <w:rFonts w:ascii="Calibri" w:hAnsi="Calibri"/>
              </w:rPr>
              <w:tab/>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sidRPr="00B33C5D">
              <w:rPr>
                <w:rFonts w:ascii="Calibri" w:hAnsi="Calibri"/>
              </w:rPr>
              <w:t>AKIŞKANLAR MEKANİĞİ</w:t>
            </w:r>
            <w:r w:rsidRPr="00B33C5D">
              <w:rPr>
                <w:rFonts w:ascii="Calibri" w:hAnsi="Calibri"/>
              </w:rPr>
              <w:tab/>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sidRPr="00B33C5D">
              <w:rPr>
                <w:rFonts w:ascii="Calibri" w:hAnsi="Calibri"/>
              </w:rPr>
              <w:t>MADENLERDE HAVALANDIRMA</w:t>
            </w:r>
            <w:r w:rsidRPr="00B33C5D">
              <w:rPr>
                <w:rFonts w:ascii="Calibri" w:hAnsi="Calibri"/>
              </w:rPr>
              <w:tab/>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sidRPr="00B33C5D">
              <w:rPr>
                <w:rFonts w:ascii="Calibri" w:hAnsi="Calibri"/>
              </w:rPr>
              <w:t>MADEN MÜHENDİSLİĞİ UYGULAMALARI</w:t>
            </w:r>
            <w:r w:rsidRPr="00B33C5D">
              <w:rPr>
                <w:rFonts w:ascii="Calibri" w:hAnsi="Calibri"/>
              </w:rPr>
              <w:tab/>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sidRPr="00B33C5D">
              <w:rPr>
                <w:rFonts w:ascii="Calibri" w:hAnsi="Calibri"/>
              </w:rPr>
              <w:t>YER ALTI MADEN İŞLETMECİLİĞİNDE MEKANİZASYON VE GELİŞİMİ</w:t>
            </w:r>
            <w:r w:rsidRPr="00B33C5D">
              <w:rPr>
                <w:rFonts w:ascii="Calibri" w:hAnsi="Calibri"/>
              </w:rPr>
              <w:tab/>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sidRPr="00B33C5D">
              <w:rPr>
                <w:rFonts w:ascii="Calibri" w:hAnsi="Calibri"/>
              </w:rPr>
              <w:t>MADEN İŞLETME MAKİNE VE EKİPMAN SEÇİMİ</w:t>
            </w:r>
            <w:r w:rsidRPr="00B33C5D">
              <w:rPr>
                <w:rFonts w:ascii="Calibri" w:hAnsi="Calibri"/>
              </w:rPr>
              <w:tab/>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sidRPr="00B33C5D">
              <w:rPr>
                <w:rFonts w:ascii="Calibri" w:hAnsi="Calibri"/>
              </w:rPr>
              <w:t>MADENCİLİKTE GAZ, TOZ VE GÜRÜLTÜ KONTROLÜ</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sidRPr="00B33C5D">
              <w:rPr>
                <w:rFonts w:ascii="Calibri" w:hAnsi="Calibri"/>
              </w:rPr>
              <w:t>İŞ SAĞLIĞI VE GÜVENLİĞİ II</w:t>
            </w:r>
            <w:r w:rsidRPr="00B33C5D">
              <w:rPr>
                <w:rFonts w:ascii="Calibri" w:hAnsi="Calibri"/>
              </w:rPr>
              <w:tab/>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sidRPr="00B33C5D">
              <w:rPr>
                <w:rFonts w:ascii="Calibri" w:hAnsi="Calibri"/>
              </w:rPr>
              <w:t>MADENLERDE HAZIRLIK VE KAZI</w:t>
            </w:r>
            <w:r w:rsidRPr="00B33C5D">
              <w:rPr>
                <w:rFonts w:ascii="Calibri" w:hAnsi="Calibri"/>
              </w:rPr>
              <w:tab/>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sidRPr="00B33C5D">
              <w:rPr>
                <w:rFonts w:ascii="Calibri" w:hAnsi="Calibri"/>
              </w:rPr>
              <w:t>YERALTI ÜRETİM YÖNTEMLERİ</w:t>
            </w:r>
            <w:r w:rsidRPr="00B33C5D">
              <w:rPr>
                <w:rFonts w:ascii="Calibri" w:hAnsi="Calibri"/>
              </w:rPr>
              <w:tab/>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sidRPr="00B33C5D">
              <w:rPr>
                <w:rFonts w:ascii="Calibri" w:hAnsi="Calibri"/>
              </w:rPr>
              <w:t>MADEN MÜHENDİSLİĞİ TASARIMI</w:t>
            </w:r>
            <w:r w:rsidRPr="00B33C5D">
              <w:rPr>
                <w:rFonts w:ascii="Calibri" w:hAnsi="Calibri"/>
              </w:rPr>
              <w:tab/>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sidRPr="00B33C5D">
              <w:rPr>
                <w:rFonts w:ascii="Calibri" w:hAnsi="Calibri"/>
              </w:rPr>
              <w:t>YER ALTI MADEN İŞLETMELERİNDE İŞ SAĞLIĞI VE GÜVENLİĞİ</w:t>
            </w:r>
            <w:r w:rsidRPr="00B33C5D">
              <w:rPr>
                <w:rFonts w:ascii="Calibri" w:hAnsi="Calibri"/>
              </w:rPr>
              <w:tab/>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sidRPr="00B33C5D">
              <w:rPr>
                <w:rFonts w:ascii="Calibri" w:hAnsi="Calibri"/>
              </w:rPr>
              <w:t>YERALTI KÖMÜR MADENCİLİĞİNDE TASARIM VE VERİMLİLİK</w:t>
            </w:r>
            <w:r w:rsidRPr="00B33C5D">
              <w:rPr>
                <w:rFonts w:ascii="Calibri" w:hAnsi="Calibri"/>
              </w:rPr>
              <w:tab/>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sidRPr="00B33C5D">
              <w:rPr>
                <w:rFonts w:ascii="Calibri" w:hAnsi="Calibri"/>
              </w:rPr>
              <w:t>OCAK YANGINLARI,</w:t>
            </w:r>
            <w:r>
              <w:rPr>
                <w:rFonts w:ascii="Calibri" w:hAnsi="Calibri"/>
              </w:rPr>
              <w:t xml:space="preserve"> GAZ PÜSKÜRMELERİ VE PATLAMALAR</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val="restart"/>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 xml:space="preserve">Prof. Dr. Çağlar </w:t>
            </w:r>
            <w:r>
              <w:rPr>
                <w:rFonts w:ascii="Calibri" w:hAnsi="Calibri"/>
              </w:rPr>
              <w:lastRenderedPageBreak/>
              <w:t>ÖZKAYMAK</w:t>
            </w:r>
          </w:p>
        </w:tc>
        <w:tc>
          <w:tcPr>
            <w:tcW w:w="416" w:type="pct"/>
            <w:vMerge w:val="restart"/>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lastRenderedPageBreak/>
              <w:t>TZ</w:t>
            </w: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Genel Jeoloji 111/3/I/2020</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Yapısal Jeoloji 301/3/I/2020</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Jeoturizm ALN901/2/I/2020</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Saha Jeolojisi 302/3/II/2021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Genel Jeoloji 130/2/II/2021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Genel Jeoloji 454/3/II/2021 (NÖ)</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Genel Jeoloji 454/3/II/2021 (İÖ)</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Deprem Jeolojisi 438/3/II/2021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60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40</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Doç. Dr. Metin BAĞCI</w:t>
            </w:r>
          </w:p>
        </w:tc>
        <w:tc>
          <w:tcPr>
            <w:tcW w:w="416" w:type="pct"/>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DSÜ</w:t>
            </w: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MAD-303/2+0/5.yarıyıl/3. yıl</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p>
        </w:tc>
      </w:tr>
      <w:tr w:rsidR="00776668" w:rsidRPr="00DA0FD2" w:rsidTr="00776668">
        <w:trPr>
          <w:cantSplit/>
          <w:trHeight w:val="20"/>
        </w:trPr>
        <w:tc>
          <w:tcPr>
            <w:tcW w:w="753" w:type="pct"/>
            <w:vMerge w:val="restart"/>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Öğr. Gör. Erdoğan BAYRAK</w:t>
            </w:r>
          </w:p>
        </w:tc>
        <w:tc>
          <w:tcPr>
            <w:tcW w:w="416" w:type="pct"/>
            <w:vMerge w:val="restart"/>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TZ</w:t>
            </w: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BYM109/2/Güz/2020-2021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BYM303/2,5/Güz (İÖ)/2020-2021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BYM303/2,5/Güz (NÖ)/2020-2021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MAD201/2,5/Güz/2020-2021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MAK107/3,5/Güz/2020-2021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r>
              <w:rPr>
                <w:rFonts w:ascii="Calibri" w:hAnsi="Calibri"/>
              </w:rPr>
              <w:t>MAK201/3,5/ Güz/2020-2021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SD203/2/ Güz/2020-2021(NÖ)</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SD203/2/ Güz/2020-2021(İÖ)</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137/2,5/ Güz/2020-2021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233/3,5/ Güz/2020-2021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B337/2,5/Bahar/2020-2021(İÖ)</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B337/2,5/Bahar/2020-2021(NÖ)</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MAD110/3/ 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MAD208/2/ 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MAK110/2,5/ 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MAK202/3,5/ 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SD302/2,5/ Bahar/2020-2021(NÖ)</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SD302/2,5/ Bahar/2020-2021(İÖ)</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SD464/2,5/ Bahar/2020-2021(NÖ)</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SD464/2,5/ Bahar/2020-2021(İÖ)</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142/2/Bahar/2020-2021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776668" w:rsidRPr="00DA0FD2" w:rsidTr="00776668">
        <w:trPr>
          <w:cantSplit/>
          <w:trHeight w:val="20"/>
        </w:trPr>
        <w:tc>
          <w:tcPr>
            <w:tcW w:w="753" w:type="pct"/>
            <w:vMerge/>
            <w:tcBorders>
              <w:left w:val="single" w:sz="18" w:space="0" w:color="auto"/>
              <w:right w:val="single" w:sz="12" w:space="0" w:color="auto"/>
            </w:tcBorders>
            <w:vAlign w:val="center"/>
          </w:tcPr>
          <w:p w:rsidR="00776668" w:rsidRPr="00DA0FD2" w:rsidRDefault="00776668" w:rsidP="00776668">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776668" w:rsidRDefault="00776668" w:rsidP="00776668">
            <w:pPr>
              <w:suppressLineNumbers/>
              <w:spacing w:after="0" w:line="240" w:lineRule="auto"/>
              <w:rPr>
                <w:rFonts w:ascii="Calibri" w:hAnsi="Calibri"/>
              </w:rPr>
            </w:pPr>
            <w:r>
              <w:rPr>
                <w:rFonts w:ascii="Calibri" w:hAnsi="Calibri"/>
              </w:rPr>
              <w:t>232/3/ Bahar/2020-2021</w:t>
            </w:r>
          </w:p>
        </w:tc>
        <w:tc>
          <w:tcPr>
            <w:tcW w:w="449"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c>
          <w:tcPr>
            <w:tcW w:w="346" w:type="pct"/>
            <w:tcBorders>
              <w:top w:val="single" w:sz="4" w:space="0" w:color="auto"/>
              <w:left w:val="single" w:sz="12" w:space="0" w:color="auto"/>
              <w:bottom w:val="single" w:sz="4" w:space="0" w:color="auto"/>
              <w:right w:val="single" w:sz="18" w:space="0" w:color="auto"/>
            </w:tcBorders>
            <w:vAlign w:val="center"/>
          </w:tcPr>
          <w:p w:rsidR="00776668" w:rsidRPr="00DA0FD2" w:rsidRDefault="00776668" w:rsidP="00776668">
            <w:pPr>
              <w:suppressLineNumbers/>
              <w:spacing w:after="0" w:line="240" w:lineRule="auto"/>
              <w:jc w:val="center"/>
              <w:rPr>
                <w:rFonts w:ascii="Calibri" w:hAnsi="Calibri"/>
              </w:rPr>
            </w:pPr>
            <w:r>
              <w:rPr>
                <w:rFonts w:ascii="Calibri" w:hAnsi="Calibri"/>
              </w:rPr>
              <w:t>-</w:t>
            </w:r>
          </w:p>
        </w:tc>
      </w:tr>
      <w:tr w:rsidR="00425DFD" w:rsidRPr="00DA0FD2" w:rsidTr="00776668">
        <w:trPr>
          <w:cantSplit/>
          <w:trHeight w:val="20"/>
        </w:trPr>
        <w:tc>
          <w:tcPr>
            <w:tcW w:w="753" w:type="pct"/>
            <w:tcBorders>
              <w:left w:val="single" w:sz="18" w:space="0" w:color="auto"/>
              <w:right w:val="single" w:sz="12" w:space="0" w:color="auto"/>
            </w:tcBorders>
            <w:vAlign w:val="center"/>
          </w:tcPr>
          <w:p w:rsidR="00425DFD" w:rsidRDefault="00425DFD">
            <w:pPr>
              <w:suppressLineNumbers/>
              <w:spacing w:after="0" w:line="240" w:lineRule="auto"/>
              <w:rPr>
                <w:rFonts w:ascii="Calibri" w:hAnsi="Calibri"/>
              </w:rPr>
            </w:pPr>
            <w:r>
              <w:rPr>
                <w:rFonts w:ascii="Calibri" w:hAnsi="Calibri"/>
              </w:rPr>
              <w:t>Dr. Öğr. Üyesi Tülay ALTAY</w:t>
            </w:r>
          </w:p>
        </w:tc>
        <w:tc>
          <w:tcPr>
            <w:tcW w:w="416" w:type="pct"/>
            <w:tcBorders>
              <w:left w:val="single" w:sz="12" w:space="0" w:color="auto"/>
              <w:right w:val="single" w:sz="12" w:space="0" w:color="auto"/>
            </w:tcBorders>
            <w:vAlign w:val="center"/>
          </w:tcPr>
          <w:p w:rsidR="00425DFD" w:rsidRDefault="00425DFD">
            <w:pPr>
              <w:suppressLineNumbers/>
              <w:spacing w:after="0" w:line="240" w:lineRule="auto"/>
              <w:jc w:val="center"/>
              <w:rPr>
                <w:rFonts w:ascii="Calibri" w:hAnsi="Calibri"/>
              </w:rPr>
            </w:pPr>
            <w:r>
              <w:rPr>
                <w:rFonts w:ascii="Calibri" w:hAnsi="Calibri"/>
              </w:rPr>
              <w:t>TZ</w:t>
            </w:r>
          </w:p>
        </w:tc>
        <w:tc>
          <w:tcPr>
            <w:tcW w:w="2510" w:type="pct"/>
            <w:tcBorders>
              <w:top w:val="single" w:sz="4" w:space="0" w:color="auto"/>
              <w:left w:val="single" w:sz="12" w:space="0" w:color="auto"/>
              <w:bottom w:val="single" w:sz="4" w:space="0" w:color="auto"/>
              <w:right w:val="single" w:sz="12" w:space="0" w:color="auto"/>
            </w:tcBorders>
            <w:vAlign w:val="center"/>
          </w:tcPr>
          <w:p w:rsidR="00425DFD" w:rsidRDefault="00425DFD">
            <w:pPr>
              <w:suppressLineNumbers/>
              <w:spacing w:after="0" w:line="240" w:lineRule="auto"/>
              <w:rPr>
                <w:rFonts w:ascii="Calibri" w:hAnsi="Calibri"/>
              </w:rPr>
            </w:pPr>
            <w:r>
              <w:rPr>
                <w:rFonts w:ascii="Calibri" w:hAnsi="Calibri"/>
              </w:rPr>
              <w:t>Mineraloji ve Petrografi</w:t>
            </w:r>
          </w:p>
        </w:tc>
        <w:tc>
          <w:tcPr>
            <w:tcW w:w="449" w:type="pct"/>
            <w:tcBorders>
              <w:top w:val="single" w:sz="4" w:space="0" w:color="auto"/>
              <w:left w:val="single" w:sz="12" w:space="0" w:color="auto"/>
              <w:bottom w:val="single" w:sz="4" w:space="0" w:color="auto"/>
              <w:right w:val="single" w:sz="12" w:space="0" w:color="auto"/>
            </w:tcBorders>
            <w:vAlign w:val="center"/>
          </w:tcPr>
          <w:p w:rsidR="00425DFD" w:rsidRDefault="00425DFD">
            <w:pPr>
              <w:suppressLineNumbers/>
              <w:spacing w:after="0" w:line="240" w:lineRule="auto"/>
              <w:jc w:val="center"/>
              <w:rPr>
                <w:rFonts w:ascii="Calibri" w:hAnsi="Calibri"/>
              </w:rPr>
            </w:pPr>
            <w:r>
              <w:rPr>
                <w:rFonts w:ascii="Calibri" w:hAnsi="Calibri"/>
              </w:rPr>
              <w:t>40</w:t>
            </w:r>
          </w:p>
        </w:tc>
        <w:tc>
          <w:tcPr>
            <w:tcW w:w="526" w:type="pct"/>
            <w:tcBorders>
              <w:top w:val="single" w:sz="4" w:space="0" w:color="auto"/>
              <w:left w:val="single" w:sz="12" w:space="0" w:color="auto"/>
              <w:bottom w:val="single" w:sz="4" w:space="0" w:color="auto"/>
              <w:right w:val="single" w:sz="12" w:space="0" w:color="auto"/>
            </w:tcBorders>
            <w:vAlign w:val="center"/>
          </w:tcPr>
          <w:p w:rsidR="00425DFD" w:rsidRDefault="00425DFD">
            <w:pPr>
              <w:suppressLineNumbers/>
              <w:spacing w:after="0" w:line="240" w:lineRule="auto"/>
              <w:jc w:val="center"/>
              <w:rPr>
                <w:rFonts w:ascii="Calibri" w:hAnsi="Calibri"/>
              </w:rPr>
            </w:pPr>
            <w:r>
              <w:rPr>
                <w:rFonts w:ascii="Calibri" w:hAnsi="Calibri"/>
              </w:rPr>
              <w:t>30</w:t>
            </w:r>
          </w:p>
        </w:tc>
        <w:tc>
          <w:tcPr>
            <w:tcW w:w="346" w:type="pct"/>
            <w:tcBorders>
              <w:top w:val="single" w:sz="4" w:space="0" w:color="auto"/>
              <w:left w:val="single" w:sz="12" w:space="0" w:color="auto"/>
              <w:bottom w:val="single" w:sz="4" w:space="0" w:color="auto"/>
              <w:right w:val="single" w:sz="18" w:space="0" w:color="auto"/>
            </w:tcBorders>
            <w:vAlign w:val="center"/>
          </w:tcPr>
          <w:p w:rsidR="00425DFD" w:rsidRDefault="00425DFD">
            <w:pPr>
              <w:suppressLineNumbers/>
              <w:spacing w:after="0" w:line="240" w:lineRule="auto"/>
              <w:jc w:val="center"/>
              <w:rPr>
                <w:rFonts w:ascii="Calibri" w:hAnsi="Calibri"/>
              </w:rPr>
            </w:pPr>
            <w:r>
              <w:rPr>
                <w:rFonts w:ascii="Calibri" w:hAnsi="Calibri"/>
              </w:rPr>
              <w:t>30</w:t>
            </w:r>
          </w:p>
        </w:tc>
      </w:tr>
      <w:tr w:rsidR="00535282" w:rsidRPr="00DA0FD2" w:rsidTr="00776668">
        <w:trPr>
          <w:cantSplit/>
          <w:trHeight w:val="20"/>
        </w:trPr>
        <w:tc>
          <w:tcPr>
            <w:tcW w:w="753" w:type="pct"/>
            <w:vMerge w:val="restart"/>
            <w:tcBorders>
              <w:left w:val="single" w:sz="18" w:space="0" w:color="auto"/>
              <w:right w:val="single" w:sz="12" w:space="0" w:color="auto"/>
            </w:tcBorders>
            <w:vAlign w:val="center"/>
          </w:tcPr>
          <w:p w:rsidR="00535282" w:rsidRDefault="00535282" w:rsidP="00DA7EDF">
            <w:pPr>
              <w:suppressLineNumbers/>
              <w:spacing w:after="0" w:line="240" w:lineRule="auto"/>
              <w:rPr>
                <w:rFonts w:ascii="Calibri" w:hAnsi="Calibri"/>
              </w:rPr>
            </w:pPr>
            <w:r>
              <w:rPr>
                <w:rFonts w:ascii="Calibri" w:hAnsi="Calibri"/>
              </w:rPr>
              <w:t>Prof. Dr. Eyüp SABAH</w:t>
            </w:r>
          </w:p>
        </w:tc>
        <w:tc>
          <w:tcPr>
            <w:tcW w:w="416" w:type="pct"/>
            <w:vMerge w:val="restart"/>
            <w:tcBorders>
              <w:left w:val="single" w:sz="12" w:space="0" w:color="auto"/>
              <w:right w:val="single" w:sz="12" w:space="0" w:color="auto"/>
            </w:tcBorders>
            <w:vAlign w:val="center"/>
          </w:tcPr>
          <w:p w:rsidR="00535282" w:rsidRPr="00DA0FD2" w:rsidRDefault="00535282" w:rsidP="00DA7EDF">
            <w:pPr>
              <w:suppressLineNumbers/>
              <w:spacing w:after="0" w:line="240" w:lineRule="auto"/>
              <w:jc w:val="center"/>
              <w:rPr>
                <w:rFonts w:ascii="Calibri" w:hAnsi="Calibri"/>
              </w:rPr>
            </w:pPr>
            <w:r>
              <w:rPr>
                <w:rFonts w:ascii="Calibri" w:hAnsi="Calibri"/>
              </w:rPr>
              <w:t>TZ</w:t>
            </w:r>
          </w:p>
        </w:tc>
        <w:tc>
          <w:tcPr>
            <w:tcW w:w="2510" w:type="pct"/>
            <w:tcBorders>
              <w:top w:val="single" w:sz="4" w:space="0" w:color="auto"/>
              <w:left w:val="single" w:sz="12" w:space="0" w:color="auto"/>
              <w:bottom w:val="single" w:sz="4" w:space="0" w:color="auto"/>
              <w:right w:val="single" w:sz="12" w:space="0" w:color="auto"/>
            </w:tcBorders>
            <w:vAlign w:val="center"/>
          </w:tcPr>
          <w:p w:rsidR="00535282" w:rsidRPr="00DA0FD2" w:rsidRDefault="00535282" w:rsidP="00DA7EDF">
            <w:pPr>
              <w:suppressLineNumbers/>
              <w:spacing w:after="0" w:line="240" w:lineRule="auto"/>
              <w:rPr>
                <w:rFonts w:ascii="Calibri" w:hAnsi="Calibri"/>
              </w:rPr>
            </w:pPr>
            <w:r>
              <w:rPr>
                <w:rFonts w:ascii="Calibri" w:hAnsi="Calibri"/>
              </w:rPr>
              <w:t>MAD-5020/3+0/Güz/2020</w:t>
            </w:r>
          </w:p>
        </w:tc>
        <w:tc>
          <w:tcPr>
            <w:tcW w:w="449" w:type="pct"/>
            <w:tcBorders>
              <w:top w:val="single" w:sz="4" w:space="0" w:color="auto"/>
              <w:left w:val="single" w:sz="12" w:space="0" w:color="auto"/>
              <w:bottom w:val="single" w:sz="4" w:space="0" w:color="auto"/>
              <w:right w:val="single" w:sz="12" w:space="0" w:color="auto"/>
            </w:tcBorders>
            <w:vAlign w:val="center"/>
          </w:tcPr>
          <w:p w:rsidR="00535282" w:rsidRPr="00DA0FD2" w:rsidRDefault="00535282" w:rsidP="00DA7EDF">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535282" w:rsidRPr="00DA0FD2" w:rsidRDefault="00535282" w:rsidP="00DA7EDF">
            <w:pPr>
              <w:suppressLineNumbers/>
              <w:spacing w:after="0" w:line="240" w:lineRule="auto"/>
              <w:jc w:val="center"/>
              <w:rPr>
                <w:rFonts w:ascii="Calibri" w:hAnsi="Calibri"/>
              </w:rPr>
            </w:pPr>
          </w:p>
        </w:tc>
        <w:tc>
          <w:tcPr>
            <w:tcW w:w="346" w:type="pct"/>
            <w:tcBorders>
              <w:top w:val="single" w:sz="4" w:space="0" w:color="auto"/>
              <w:left w:val="single" w:sz="12" w:space="0" w:color="auto"/>
              <w:bottom w:val="single" w:sz="4" w:space="0" w:color="auto"/>
              <w:right w:val="single" w:sz="18" w:space="0" w:color="auto"/>
            </w:tcBorders>
            <w:vAlign w:val="center"/>
          </w:tcPr>
          <w:p w:rsidR="00535282" w:rsidRPr="00DA0FD2" w:rsidRDefault="00535282" w:rsidP="00DA7EDF">
            <w:pPr>
              <w:suppressLineNumbers/>
              <w:spacing w:after="0" w:line="240" w:lineRule="auto"/>
              <w:jc w:val="center"/>
              <w:rPr>
                <w:rFonts w:ascii="Calibri" w:hAnsi="Calibri"/>
              </w:rPr>
            </w:pPr>
          </w:p>
        </w:tc>
      </w:tr>
      <w:tr w:rsidR="00535282" w:rsidRPr="00DA0FD2" w:rsidTr="00776668">
        <w:trPr>
          <w:cantSplit/>
          <w:trHeight w:val="20"/>
        </w:trPr>
        <w:tc>
          <w:tcPr>
            <w:tcW w:w="753" w:type="pct"/>
            <w:vMerge/>
            <w:tcBorders>
              <w:left w:val="single" w:sz="18" w:space="0" w:color="auto"/>
              <w:right w:val="single" w:sz="12" w:space="0" w:color="auto"/>
            </w:tcBorders>
            <w:vAlign w:val="center"/>
          </w:tcPr>
          <w:p w:rsidR="00535282" w:rsidRDefault="00535282" w:rsidP="00DA7EDF">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535282" w:rsidRPr="00DA0FD2" w:rsidRDefault="00535282" w:rsidP="00DA7EDF">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535282" w:rsidRPr="00DA0FD2" w:rsidRDefault="00535282" w:rsidP="00DA7EDF">
            <w:pPr>
              <w:suppressLineNumbers/>
              <w:spacing w:after="0" w:line="240" w:lineRule="auto"/>
              <w:rPr>
                <w:rFonts w:ascii="Calibri" w:hAnsi="Calibri"/>
              </w:rPr>
            </w:pPr>
            <w:r>
              <w:rPr>
                <w:rFonts w:ascii="Calibri" w:hAnsi="Calibri"/>
              </w:rPr>
              <w:t>MAD-5003/3+0/Güz/2020</w:t>
            </w:r>
          </w:p>
        </w:tc>
        <w:tc>
          <w:tcPr>
            <w:tcW w:w="449" w:type="pct"/>
            <w:tcBorders>
              <w:top w:val="single" w:sz="4" w:space="0" w:color="auto"/>
              <w:left w:val="single" w:sz="12" w:space="0" w:color="auto"/>
              <w:bottom w:val="single" w:sz="4" w:space="0" w:color="auto"/>
              <w:right w:val="single" w:sz="12" w:space="0" w:color="auto"/>
            </w:tcBorders>
            <w:vAlign w:val="center"/>
          </w:tcPr>
          <w:p w:rsidR="00535282" w:rsidRPr="00DA0FD2" w:rsidRDefault="00535282" w:rsidP="00DA7EDF">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535282" w:rsidRPr="00DA0FD2" w:rsidRDefault="00535282" w:rsidP="00DA7EDF">
            <w:pPr>
              <w:suppressLineNumbers/>
              <w:spacing w:after="0" w:line="240" w:lineRule="auto"/>
              <w:jc w:val="center"/>
              <w:rPr>
                <w:rFonts w:ascii="Calibri" w:hAnsi="Calibri"/>
              </w:rPr>
            </w:pPr>
          </w:p>
        </w:tc>
        <w:tc>
          <w:tcPr>
            <w:tcW w:w="346" w:type="pct"/>
            <w:tcBorders>
              <w:top w:val="single" w:sz="4" w:space="0" w:color="auto"/>
              <w:left w:val="single" w:sz="12" w:space="0" w:color="auto"/>
              <w:bottom w:val="single" w:sz="4" w:space="0" w:color="auto"/>
              <w:right w:val="single" w:sz="18" w:space="0" w:color="auto"/>
            </w:tcBorders>
            <w:vAlign w:val="center"/>
          </w:tcPr>
          <w:p w:rsidR="00535282" w:rsidRPr="00DA0FD2" w:rsidRDefault="00535282" w:rsidP="00DA7EDF">
            <w:pPr>
              <w:suppressLineNumbers/>
              <w:spacing w:after="0" w:line="240" w:lineRule="auto"/>
              <w:jc w:val="center"/>
              <w:rPr>
                <w:rFonts w:ascii="Calibri" w:hAnsi="Calibri"/>
              </w:rPr>
            </w:pPr>
          </w:p>
        </w:tc>
      </w:tr>
      <w:tr w:rsidR="00535282" w:rsidRPr="00DA0FD2" w:rsidTr="00776668">
        <w:trPr>
          <w:cantSplit/>
          <w:trHeight w:val="20"/>
        </w:trPr>
        <w:tc>
          <w:tcPr>
            <w:tcW w:w="753" w:type="pct"/>
            <w:vMerge/>
            <w:tcBorders>
              <w:left w:val="single" w:sz="18" w:space="0" w:color="auto"/>
              <w:right w:val="single" w:sz="12" w:space="0" w:color="auto"/>
            </w:tcBorders>
            <w:vAlign w:val="center"/>
          </w:tcPr>
          <w:p w:rsidR="00535282" w:rsidRDefault="00535282" w:rsidP="00DA7EDF">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535282" w:rsidRPr="00DA0FD2" w:rsidRDefault="00535282" w:rsidP="00DA7EDF">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535282" w:rsidRPr="00DA0FD2" w:rsidRDefault="00535282" w:rsidP="00DA7EDF">
            <w:pPr>
              <w:suppressLineNumbers/>
              <w:spacing w:after="0" w:line="240" w:lineRule="auto"/>
              <w:rPr>
                <w:rFonts w:ascii="Calibri" w:hAnsi="Calibri"/>
              </w:rPr>
            </w:pPr>
            <w:r w:rsidRPr="009931A2">
              <w:rPr>
                <w:rFonts w:eastAsia="Times New Roman" w:cs="Arial"/>
                <w:bCs/>
                <w:lang w:eastAsia="tr-TR"/>
              </w:rPr>
              <w:t>MAD</w:t>
            </w:r>
            <w:r>
              <w:rPr>
                <w:rFonts w:eastAsia="Times New Roman" w:cs="Arial"/>
                <w:bCs/>
                <w:lang w:eastAsia="tr-TR"/>
              </w:rPr>
              <w:t>-401</w:t>
            </w:r>
            <w:r w:rsidRPr="009931A2">
              <w:rPr>
                <w:rFonts w:eastAsia="Times New Roman" w:cs="Arial"/>
                <w:bCs/>
                <w:lang w:eastAsia="tr-TR"/>
              </w:rPr>
              <w:t>/0+2/Güz/2020</w:t>
            </w:r>
          </w:p>
        </w:tc>
        <w:tc>
          <w:tcPr>
            <w:tcW w:w="449" w:type="pct"/>
            <w:tcBorders>
              <w:top w:val="single" w:sz="4" w:space="0" w:color="auto"/>
              <w:left w:val="single" w:sz="12" w:space="0" w:color="auto"/>
              <w:bottom w:val="single" w:sz="4" w:space="0" w:color="auto"/>
              <w:right w:val="single" w:sz="12" w:space="0" w:color="auto"/>
            </w:tcBorders>
            <w:vAlign w:val="center"/>
          </w:tcPr>
          <w:p w:rsidR="00535282" w:rsidRPr="00DA0FD2" w:rsidRDefault="00535282" w:rsidP="00DA7EDF">
            <w:pPr>
              <w:suppressLineNumbers/>
              <w:spacing w:after="0" w:line="240" w:lineRule="auto"/>
              <w:jc w:val="center"/>
              <w:rPr>
                <w:rFonts w:ascii="Calibri" w:hAnsi="Calibri"/>
              </w:rPr>
            </w:pPr>
            <w:r>
              <w:rPr>
                <w:rFonts w:ascii="Calibri" w:hAnsi="Calibri"/>
              </w:rPr>
              <w:t>50</w:t>
            </w:r>
          </w:p>
        </w:tc>
        <w:tc>
          <w:tcPr>
            <w:tcW w:w="526" w:type="pct"/>
            <w:tcBorders>
              <w:top w:val="single" w:sz="4" w:space="0" w:color="auto"/>
              <w:left w:val="single" w:sz="12" w:space="0" w:color="auto"/>
              <w:bottom w:val="single" w:sz="4" w:space="0" w:color="auto"/>
              <w:right w:val="single" w:sz="12" w:space="0" w:color="auto"/>
            </w:tcBorders>
            <w:vAlign w:val="center"/>
          </w:tcPr>
          <w:p w:rsidR="00535282" w:rsidRPr="00DA0FD2" w:rsidRDefault="00535282" w:rsidP="00DA7EDF">
            <w:pPr>
              <w:suppressLineNumbers/>
              <w:spacing w:after="0" w:line="240" w:lineRule="auto"/>
              <w:jc w:val="center"/>
              <w:rPr>
                <w:rFonts w:ascii="Calibri" w:hAnsi="Calibri"/>
              </w:rPr>
            </w:pPr>
            <w:r>
              <w:rPr>
                <w:rFonts w:ascii="Calibri" w:hAnsi="Calibri"/>
              </w:rPr>
              <w:t>50</w:t>
            </w:r>
          </w:p>
        </w:tc>
        <w:tc>
          <w:tcPr>
            <w:tcW w:w="346" w:type="pct"/>
            <w:tcBorders>
              <w:top w:val="single" w:sz="4" w:space="0" w:color="auto"/>
              <w:left w:val="single" w:sz="12" w:space="0" w:color="auto"/>
              <w:bottom w:val="single" w:sz="4" w:space="0" w:color="auto"/>
              <w:right w:val="single" w:sz="18" w:space="0" w:color="auto"/>
            </w:tcBorders>
            <w:vAlign w:val="center"/>
          </w:tcPr>
          <w:p w:rsidR="00535282" w:rsidRPr="00DA0FD2" w:rsidRDefault="00535282" w:rsidP="00DA7EDF">
            <w:pPr>
              <w:suppressLineNumbers/>
              <w:spacing w:after="0" w:line="240" w:lineRule="auto"/>
              <w:jc w:val="center"/>
              <w:rPr>
                <w:rFonts w:ascii="Calibri" w:hAnsi="Calibri"/>
              </w:rPr>
            </w:pPr>
          </w:p>
        </w:tc>
      </w:tr>
      <w:tr w:rsidR="00535282" w:rsidRPr="00DA0FD2" w:rsidTr="00776668">
        <w:trPr>
          <w:cantSplit/>
          <w:trHeight w:val="20"/>
        </w:trPr>
        <w:tc>
          <w:tcPr>
            <w:tcW w:w="753" w:type="pct"/>
            <w:vMerge/>
            <w:tcBorders>
              <w:left w:val="single" w:sz="18" w:space="0" w:color="auto"/>
              <w:right w:val="single" w:sz="12" w:space="0" w:color="auto"/>
            </w:tcBorders>
            <w:vAlign w:val="center"/>
          </w:tcPr>
          <w:p w:rsidR="00535282" w:rsidRDefault="00535282" w:rsidP="00DA7EDF">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535282" w:rsidRPr="00DA0FD2" w:rsidRDefault="00535282" w:rsidP="00DA7EDF">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535282" w:rsidRPr="00376964" w:rsidRDefault="00535282" w:rsidP="00DA7EDF">
            <w:pPr>
              <w:suppressLineNumbers/>
              <w:spacing w:after="0" w:line="240" w:lineRule="auto"/>
            </w:pPr>
            <w:r>
              <w:rPr>
                <w:rFonts w:ascii="Calibri" w:hAnsi="Calibri"/>
              </w:rPr>
              <w:t>MAD-5003/3+0/Bahar/2021</w:t>
            </w:r>
          </w:p>
        </w:tc>
        <w:tc>
          <w:tcPr>
            <w:tcW w:w="449" w:type="pct"/>
            <w:tcBorders>
              <w:top w:val="single" w:sz="4" w:space="0" w:color="auto"/>
              <w:left w:val="single" w:sz="12" w:space="0" w:color="auto"/>
              <w:bottom w:val="single" w:sz="4" w:space="0" w:color="auto"/>
              <w:right w:val="single" w:sz="12" w:space="0" w:color="auto"/>
            </w:tcBorders>
            <w:vAlign w:val="center"/>
          </w:tcPr>
          <w:p w:rsidR="00535282" w:rsidRPr="00DA0FD2" w:rsidRDefault="00535282" w:rsidP="00DA7EDF">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535282" w:rsidRPr="00DA0FD2" w:rsidRDefault="00535282" w:rsidP="00DA7EDF">
            <w:pPr>
              <w:suppressLineNumbers/>
              <w:spacing w:after="0" w:line="240" w:lineRule="auto"/>
              <w:jc w:val="center"/>
              <w:rPr>
                <w:rFonts w:ascii="Calibri" w:hAnsi="Calibri"/>
              </w:rPr>
            </w:pPr>
          </w:p>
        </w:tc>
        <w:tc>
          <w:tcPr>
            <w:tcW w:w="346" w:type="pct"/>
            <w:tcBorders>
              <w:top w:val="single" w:sz="4" w:space="0" w:color="auto"/>
              <w:left w:val="single" w:sz="12" w:space="0" w:color="auto"/>
              <w:bottom w:val="single" w:sz="4" w:space="0" w:color="auto"/>
              <w:right w:val="single" w:sz="18" w:space="0" w:color="auto"/>
            </w:tcBorders>
            <w:vAlign w:val="center"/>
          </w:tcPr>
          <w:p w:rsidR="00535282" w:rsidRPr="00DA0FD2" w:rsidRDefault="00535282" w:rsidP="00DA7EDF">
            <w:pPr>
              <w:suppressLineNumbers/>
              <w:spacing w:after="0" w:line="240" w:lineRule="auto"/>
              <w:jc w:val="center"/>
              <w:rPr>
                <w:rFonts w:ascii="Calibri" w:hAnsi="Calibri"/>
              </w:rPr>
            </w:pPr>
          </w:p>
        </w:tc>
      </w:tr>
      <w:tr w:rsidR="00535282" w:rsidRPr="00DA0FD2" w:rsidTr="00776668">
        <w:trPr>
          <w:cantSplit/>
          <w:trHeight w:val="20"/>
        </w:trPr>
        <w:tc>
          <w:tcPr>
            <w:tcW w:w="753" w:type="pct"/>
            <w:vMerge/>
            <w:tcBorders>
              <w:left w:val="single" w:sz="18" w:space="0" w:color="auto"/>
              <w:right w:val="single" w:sz="12" w:space="0" w:color="auto"/>
            </w:tcBorders>
            <w:vAlign w:val="center"/>
          </w:tcPr>
          <w:p w:rsidR="00535282" w:rsidRDefault="00535282" w:rsidP="00DA7EDF">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535282" w:rsidRPr="00DA0FD2" w:rsidRDefault="00535282" w:rsidP="00DA7EDF">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535282" w:rsidRPr="00376964" w:rsidRDefault="00535282" w:rsidP="00DA7EDF">
            <w:pPr>
              <w:suppressLineNumbers/>
              <w:spacing w:after="0" w:line="240" w:lineRule="auto"/>
            </w:pPr>
            <w:r>
              <w:rPr>
                <w:rFonts w:ascii="Calibri" w:hAnsi="Calibri"/>
              </w:rPr>
              <w:t xml:space="preserve">SD-304/2+1//Bahar/2021 </w:t>
            </w:r>
          </w:p>
        </w:tc>
        <w:tc>
          <w:tcPr>
            <w:tcW w:w="449" w:type="pct"/>
            <w:tcBorders>
              <w:top w:val="single" w:sz="4" w:space="0" w:color="auto"/>
              <w:left w:val="single" w:sz="12" w:space="0" w:color="auto"/>
              <w:bottom w:val="single" w:sz="4" w:space="0" w:color="auto"/>
              <w:right w:val="single" w:sz="12" w:space="0" w:color="auto"/>
            </w:tcBorders>
            <w:vAlign w:val="center"/>
          </w:tcPr>
          <w:p w:rsidR="00535282" w:rsidRPr="00DA0FD2" w:rsidRDefault="00535282" w:rsidP="00DA7EDF">
            <w:pPr>
              <w:suppressLineNumbers/>
              <w:spacing w:after="0" w:line="240" w:lineRule="auto"/>
              <w:jc w:val="center"/>
              <w:rPr>
                <w:rFonts w:ascii="Calibri" w:hAnsi="Calibri"/>
              </w:rPr>
            </w:pPr>
            <w:r>
              <w:rPr>
                <w:rFonts w:ascii="Calibri" w:hAnsi="Calibri"/>
              </w:rPr>
              <w:t>70</w:t>
            </w:r>
          </w:p>
        </w:tc>
        <w:tc>
          <w:tcPr>
            <w:tcW w:w="526" w:type="pct"/>
            <w:tcBorders>
              <w:top w:val="single" w:sz="4" w:space="0" w:color="auto"/>
              <w:left w:val="single" w:sz="12" w:space="0" w:color="auto"/>
              <w:bottom w:val="single" w:sz="4" w:space="0" w:color="auto"/>
              <w:right w:val="single" w:sz="12" w:space="0" w:color="auto"/>
            </w:tcBorders>
            <w:vAlign w:val="center"/>
          </w:tcPr>
          <w:p w:rsidR="00535282" w:rsidRPr="00DA0FD2" w:rsidRDefault="00535282" w:rsidP="00DA7EDF">
            <w:pPr>
              <w:suppressLineNumbers/>
              <w:spacing w:after="0" w:line="240" w:lineRule="auto"/>
              <w:jc w:val="center"/>
              <w:rPr>
                <w:rFonts w:ascii="Calibri" w:hAnsi="Calibri"/>
              </w:rPr>
            </w:pPr>
            <w:r>
              <w:rPr>
                <w:rFonts w:ascii="Calibri" w:hAnsi="Calibri"/>
              </w:rPr>
              <w:t>30</w:t>
            </w:r>
          </w:p>
        </w:tc>
        <w:tc>
          <w:tcPr>
            <w:tcW w:w="346" w:type="pct"/>
            <w:tcBorders>
              <w:top w:val="single" w:sz="4" w:space="0" w:color="auto"/>
              <w:left w:val="single" w:sz="12" w:space="0" w:color="auto"/>
              <w:bottom w:val="single" w:sz="4" w:space="0" w:color="auto"/>
              <w:right w:val="single" w:sz="18" w:space="0" w:color="auto"/>
            </w:tcBorders>
            <w:vAlign w:val="center"/>
          </w:tcPr>
          <w:p w:rsidR="00535282" w:rsidRPr="00DA0FD2" w:rsidRDefault="00535282" w:rsidP="00DA7EDF">
            <w:pPr>
              <w:suppressLineNumbers/>
              <w:spacing w:after="0" w:line="240" w:lineRule="auto"/>
              <w:jc w:val="center"/>
              <w:rPr>
                <w:rFonts w:ascii="Calibri" w:hAnsi="Calibri"/>
              </w:rPr>
            </w:pPr>
          </w:p>
        </w:tc>
      </w:tr>
      <w:tr w:rsidR="00535282" w:rsidRPr="00DA0FD2" w:rsidTr="00776668">
        <w:trPr>
          <w:cantSplit/>
          <w:trHeight w:val="20"/>
        </w:trPr>
        <w:tc>
          <w:tcPr>
            <w:tcW w:w="753" w:type="pct"/>
            <w:vMerge/>
            <w:tcBorders>
              <w:left w:val="single" w:sz="18" w:space="0" w:color="auto"/>
              <w:right w:val="single" w:sz="12" w:space="0" w:color="auto"/>
            </w:tcBorders>
            <w:vAlign w:val="center"/>
          </w:tcPr>
          <w:p w:rsidR="00535282" w:rsidRDefault="00535282" w:rsidP="00DA7EDF">
            <w:pPr>
              <w:suppressLineNumbers/>
              <w:spacing w:after="0" w:line="240" w:lineRule="auto"/>
              <w:rPr>
                <w:rFonts w:ascii="Calibri" w:hAnsi="Calibri"/>
              </w:rPr>
            </w:pPr>
          </w:p>
        </w:tc>
        <w:tc>
          <w:tcPr>
            <w:tcW w:w="416" w:type="pct"/>
            <w:vMerge/>
            <w:tcBorders>
              <w:left w:val="single" w:sz="12" w:space="0" w:color="auto"/>
              <w:right w:val="single" w:sz="12" w:space="0" w:color="auto"/>
            </w:tcBorders>
            <w:vAlign w:val="center"/>
          </w:tcPr>
          <w:p w:rsidR="00535282" w:rsidRPr="00DA0FD2" w:rsidRDefault="00535282" w:rsidP="00DA7EDF">
            <w:pPr>
              <w:suppressLineNumbers/>
              <w:spacing w:after="0" w:line="240" w:lineRule="auto"/>
              <w:jc w:val="center"/>
              <w:rPr>
                <w:rFonts w:ascii="Calibri" w:hAnsi="Calibri"/>
              </w:rPr>
            </w:pPr>
          </w:p>
        </w:tc>
        <w:tc>
          <w:tcPr>
            <w:tcW w:w="2510" w:type="pct"/>
            <w:tcBorders>
              <w:top w:val="single" w:sz="4" w:space="0" w:color="auto"/>
              <w:left w:val="single" w:sz="12" w:space="0" w:color="auto"/>
              <w:bottom w:val="single" w:sz="4" w:space="0" w:color="auto"/>
              <w:right w:val="single" w:sz="12" w:space="0" w:color="auto"/>
            </w:tcBorders>
            <w:vAlign w:val="center"/>
          </w:tcPr>
          <w:p w:rsidR="00535282" w:rsidRPr="009931A2" w:rsidRDefault="00535282" w:rsidP="00DA7EDF">
            <w:pPr>
              <w:suppressLineNumbers/>
              <w:spacing w:after="0" w:line="240" w:lineRule="auto"/>
              <w:rPr>
                <w:rFonts w:ascii="Calibri" w:hAnsi="Calibri"/>
              </w:rPr>
            </w:pPr>
            <w:r w:rsidRPr="009931A2">
              <w:rPr>
                <w:rFonts w:eastAsia="Times New Roman" w:cs="Arial"/>
                <w:bCs/>
                <w:lang w:eastAsia="tr-TR"/>
              </w:rPr>
              <w:t>MAD</w:t>
            </w:r>
            <w:r>
              <w:rPr>
                <w:rFonts w:eastAsia="Times New Roman" w:cs="Arial"/>
                <w:bCs/>
                <w:lang w:eastAsia="tr-TR"/>
              </w:rPr>
              <w:t>-402/0+2/Güz/2021</w:t>
            </w:r>
          </w:p>
        </w:tc>
        <w:tc>
          <w:tcPr>
            <w:tcW w:w="449" w:type="pct"/>
            <w:tcBorders>
              <w:top w:val="single" w:sz="4" w:space="0" w:color="auto"/>
              <w:left w:val="single" w:sz="12" w:space="0" w:color="auto"/>
              <w:bottom w:val="single" w:sz="4" w:space="0" w:color="auto"/>
              <w:right w:val="single" w:sz="12" w:space="0" w:color="auto"/>
            </w:tcBorders>
            <w:vAlign w:val="center"/>
          </w:tcPr>
          <w:p w:rsidR="00535282" w:rsidRPr="00DA0FD2" w:rsidRDefault="00535282" w:rsidP="00DA7EDF">
            <w:pPr>
              <w:suppressLineNumbers/>
              <w:spacing w:after="0" w:line="240" w:lineRule="auto"/>
              <w:jc w:val="center"/>
              <w:rPr>
                <w:rFonts w:ascii="Calibri" w:hAnsi="Calibri"/>
              </w:rPr>
            </w:pPr>
            <w:r>
              <w:rPr>
                <w:rFonts w:ascii="Calibri" w:hAnsi="Calibri"/>
              </w:rPr>
              <w:t>20</w:t>
            </w:r>
          </w:p>
        </w:tc>
        <w:tc>
          <w:tcPr>
            <w:tcW w:w="526" w:type="pct"/>
            <w:tcBorders>
              <w:top w:val="single" w:sz="4" w:space="0" w:color="auto"/>
              <w:left w:val="single" w:sz="12" w:space="0" w:color="auto"/>
              <w:bottom w:val="single" w:sz="4" w:space="0" w:color="auto"/>
              <w:right w:val="single" w:sz="12" w:space="0" w:color="auto"/>
            </w:tcBorders>
            <w:vAlign w:val="center"/>
          </w:tcPr>
          <w:p w:rsidR="00535282" w:rsidRPr="00DA0FD2" w:rsidRDefault="00535282" w:rsidP="00DA7EDF">
            <w:pPr>
              <w:suppressLineNumbers/>
              <w:spacing w:after="0" w:line="240" w:lineRule="auto"/>
              <w:jc w:val="center"/>
              <w:rPr>
                <w:rFonts w:ascii="Calibri" w:hAnsi="Calibri"/>
              </w:rPr>
            </w:pPr>
            <w:r>
              <w:rPr>
                <w:rFonts w:ascii="Calibri" w:hAnsi="Calibri"/>
              </w:rPr>
              <w:t>80</w:t>
            </w:r>
          </w:p>
        </w:tc>
        <w:tc>
          <w:tcPr>
            <w:tcW w:w="346" w:type="pct"/>
            <w:tcBorders>
              <w:top w:val="single" w:sz="4" w:space="0" w:color="auto"/>
              <w:left w:val="single" w:sz="12" w:space="0" w:color="auto"/>
              <w:bottom w:val="single" w:sz="4" w:space="0" w:color="auto"/>
              <w:right w:val="single" w:sz="18" w:space="0" w:color="auto"/>
            </w:tcBorders>
            <w:vAlign w:val="center"/>
          </w:tcPr>
          <w:p w:rsidR="00535282" w:rsidRPr="00DA0FD2" w:rsidRDefault="00535282" w:rsidP="00DA7EDF">
            <w:pPr>
              <w:suppressLineNumbers/>
              <w:spacing w:after="0" w:line="240" w:lineRule="auto"/>
              <w:jc w:val="center"/>
              <w:rPr>
                <w:rFonts w:ascii="Calibri" w:hAnsi="Calibri"/>
              </w:rPr>
            </w:pPr>
          </w:p>
        </w:tc>
      </w:tr>
      <w:tr w:rsidR="00535282" w:rsidRPr="00DA0FD2" w:rsidTr="00776668">
        <w:trPr>
          <w:cantSplit/>
          <w:trHeight w:val="20"/>
        </w:trPr>
        <w:tc>
          <w:tcPr>
            <w:tcW w:w="753" w:type="pct"/>
            <w:tcBorders>
              <w:left w:val="single" w:sz="18" w:space="0" w:color="auto"/>
              <w:right w:val="single" w:sz="12" w:space="0" w:color="auto"/>
            </w:tcBorders>
            <w:vAlign w:val="center"/>
          </w:tcPr>
          <w:p w:rsidR="00535282" w:rsidRDefault="00535282" w:rsidP="00535282">
            <w:pPr>
              <w:suppressLineNumbers/>
              <w:spacing w:after="0" w:line="240" w:lineRule="auto"/>
              <w:rPr>
                <w:rFonts w:ascii="Calibri" w:hAnsi="Calibri"/>
              </w:rPr>
            </w:pPr>
            <w:r>
              <w:rPr>
                <w:rFonts w:ascii="Calibri" w:hAnsi="Calibri"/>
              </w:rPr>
              <w:t>Dr. Öğr. Üyesi Can BAŞARAN</w:t>
            </w:r>
          </w:p>
        </w:tc>
        <w:tc>
          <w:tcPr>
            <w:tcW w:w="416" w:type="pct"/>
            <w:tcBorders>
              <w:left w:val="single" w:sz="12" w:space="0" w:color="auto"/>
              <w:right w:val="single" w:sz="12" w:space="0" w:color="auto"/>
            </w:tcBorders>
            <w:vAlign w:val="center"/>
          </w:tcPr>
          <w:p w:rsidR="00535282" w:rsidRPr="00DA0FD2" w:rsidRDefault="00535282" w:rsidP="00535282">
            <w:pPr>
              <w:suppressLineNumbers/>
              <w:spacing w:after="0" w:line="240" w:lineRule="auto"/>
              <w:jc w:val="center"/>
              <w:rPr>
                <w:rFonts w:ascii="Calibri" w:hAnsi="Calibri"/>
              </w:rPr>
            </w:pPr>
            <w:r>
              <w:rPr>
                <w:rFonts w:ascii="Calibri" w:hAnsi="Calibri"/>
              </w:rPr>
              <w:t>TZ</w:t>
            </w:r>
          </w:p>
        </w:tc>
        <w:tc>
          <w:tcPr>
            <w:tcW w:w="2510" w:type="pct"/>
            <w:tcBorders>
              <w:top w:val="single" w:sz="4" w:space="0" w:color="auto"/>
              <w:left w:val="single" w:sz="12" w:space="0" w:color="auto"/>
              <w:bottom w:val="single" w:sz="4" w:space="0" w:color="auto"/>
              <w:right w:val="single" w:sz="12" w:space="0" w:color="auto"/>
            </w:tcBorders>
            <w:vAlign w:val="center"/>
          </w:tcPr>
          <w:p w:rsidR="00535282" w:rsidRPr="00DA0FD2" w:rsidRDefault="00535282" w:rsidP="00535282">
            <w:pPr>
              <w:suppressLineNumbers/>
              <w:spacing w:after="0" w:line="240" w:lineRule="auto"/>
              <w:rPr>
                <w:rFonts w:ascii="Calibri" w:hAnsi="Calibri"/>
              </w:rPr>
            </w:pPr>
            <w:r>
              <w:rPr>
                <w:rFonts w:ascii="Calibri" w:hAnsi="Calibri"/>
              </w:rPr>
              <w:t>SD312, Sondaj Tekniği, 2+0, Bahar, 2020</w:t>
            </w:r>
          </w:p>
        </w:tc>
        <w:tc>
          <w:tcPr>
            <w:tcW w:w="449" w:type="pct"/>
            <w:tcBorders>
              <w:top w:val="single" w:sz="4" w:space="0" w:color="auto"/>
              <w:left w:val="single" w:sz="12" w:space="0" w:color="auto"/>
              <w:bottom w:val="single" w:sz="4" w:space="0" w:color="auto"/>
              <w:right w:val="single" w:sz="12" w:space="0" w:color="auto"/>
            </w:tcBorders>
            <w:vAlign w:val="center"/>
          </w:tcPr>
          <w:p w:rsidR="00535282" w:rsidRPr="00DA0FD2" w:rsidRDefault="00535282" w:rsidP="00535282">
            <w:pPr>
              <w:suppressLineNumbers/>
              <w:spacing w:after="0" w:line="240" w:lineRule="auto"/>
              <w:jc w:val="center"/>
              <w:rPr>
                <w:rFonts w:ascii="Calibri" w:hAnsi="Calibri"/>
              </w:rPr>
            </w:pPr>
            <w:r>
              <w:rPr>
                <w:rFonts w:ascii="Calibri" w:hAnsi="Calibri"/>
              </w:rPr>
              <w:t>100</w:t>
            </w:r>
          </w:p>
        </w:tc>
        <w:tc>
          <w:tcPr>
            <w:tcW w:w="526" w:type="pct"/>
            <w:tcBorders>
              <w:top w:val="single" w:sz="4" w:space="0" w:color="auto"/>
              <w:left w:val="single" w:sz="12" w:space="0" w:color="auto"/>
              <w:bottom w:val="single" w:sz="4" w:space="0" w:color="auto"/>
              <w:right w:val="single" w:sz="12" w:space="0" w:color="auto"/>
            </w:tcBorders>
            <w:vAlign w:val="center"/>
          </w:tcPr>
          <w:p w:rsidR="00535282" w:rsidRDefault="00535282" w:rsidP="00535282">
            <w:pPr>
              <w:suppressLineNumbers/>
              <w:spacing w:after="0" w:line="240" w:lineRule="auto"/>
              <w:jc w:val="center"/>
              <w:rPr>
                <w:rFonts w:ascii="Calibri" w:hAnsi="Calibri"/>
              </w:rPr>
            </w:pPr>
          </w:p>
        </w:tc>
        <w:tc>
          <w:tcPr>
            <w:tcW w:w="346" w:type="pct"/>
            <w:tcBorders>
              <w:top w:val="single" w:sz="4" w:space="0" w:color="auto"/>
              <w:left w:val="single" w:sz="12" w:space="0" w:color="auto"/>
              <w:bottom w:val="single" w:sz="4" w:space="0" w:color="auto"/>
              <w:right w:val="single" w:sz="18" w:space="0" w:color="auto"/>
            </w:tcBorders>
            <w:vAlign w:val="center"/>
          </w:tcPr>
          <w:p w:rsidR="00535282" w:rsidRPr="00DA0FD2" w:rsidRDefault="00535282" w:rsidP="00535282">
            <w:pPr>
              <w:suppressLineNumbers/>
              <w:spacing w:after="0" w:line="240" w:lineRule="auto"/>
              <w:jc w:val="center"/>
              <w:rPr>
                <w:rFonts w:ascii="Calibri" w:hAnsi="Calibri"/>
              </w:rPr>
            </w:pPr>
          </w:p>
        </w:tc>
      </w:tr>
    </w:tbl>
    <w:p w:rsidR="005C7F9E" w:rsidRPr="00DA0FD2" w:rsidRDefault="005C7F9E" w:rsidP="005C7F9E">
      <w:pPr>
        <w:spacing w:after="0" w:line="240" w:lineRule="auto"/>
        <w:rPr>
          <w:rFonts w:ascii="Calibri" w:eastAsia="Times New Roman" w:hAnsi="Calibri" w:cs="Times New Roman"/>
          <w:i/>
          <w:sz w:val="20"/>
          <w:szCs w:val="20"/>
          <w:lang w:eastAsia="tr-TR"/>
        </w:rPr>
      </w:pPr>
      <w:r w:rsidRPr="00DA0FD2">
        <w:rPr>
          <w:rFonts w:ascii="Calibri" w:eastAsia="Times New Roman" w:hAnsi="Calibri" w:cs="Times New Roman"/>
          <w:i/>
          <w:sz w:val="20"/>
          <w:szCs w:val="20"/>
          <w:vertAlign w:val="superscript"/>
          <w:lang w:eastAsia="tr-TR"/>
        </w:rPr>
        <w:t>1</w:t>
      </w:r>
      <w:r w:rsidRPr="00DA0FD2">
        <w:rPr>
          <w:rFonts w:ascii="Calibri" w:eastAsia="Times New Roman" w:hAnsi="Calibri" w:cs="Times New Roman"/>
          <w:i/>
          <w:sz w:val="20"/>
          <w:szCs w:val="20"/>
          <w:lang w:eastAsia="tr-TR"/>
        </w:rPr>
        <w:t>TZ: Tam zamanlı, YZ: Yarı zamanlı, DSÜ: Ders saati ücretli öğretim elemanı.</w:t>
      </w:r>
    </w:p>
    <w:p w:rsidR="005C7F9E" w:rsidRPr="00DA0FD2" w:rsidRDefault="005C7F9E" w:rsidP="005C7F9E">
      <w:pPr>
        <w:spacing w:after="0" w:line="240" w:lineRule="auto"/>
        <w:rPr>
          <w:rFonts w:ascii="Calibri" w:eastAsia="Times New Roman" w:hAnsi="Calibri" w:cs="Times New Roman"/>
          <w:i/>
          <w:sz w:val="20"/>
          <w:szCs w:val="20"/>
          <w:lang w:eastAsia="tr-TR"/>
        </w:rPr>
      </w:pPr>
      <w:r w:rsidRPr="00DA0FD2">
        <w:rPr>
          <w:rFonts w:ascii="Calibri" w:eastAsia="Times New Roman" w:hAnsi="Calibri" w:cs="Times New Roman"/>
          <w:i/>
          <w:sz w:val="20"/>
          <w:szCs w:val="20"/>
          <w:vertAlign w:val="superscript"/>
          <w:lang w:eastAsia="tr-TR"/>
        </w:rPr>
        <w:t>2</w:t>
      </w:r>
      <w:r w:rsidRPr="00DA0FD2">
        <w:rPr>
          <w:rFonts w:ascii="Calibri" w:eastAsia="Times New Roman" w:hAnsi="Calibri" w:cs="Times New Roman"/>
          <w:i/>
          <w:sz w:val="20"/>
          <w:szCs w:val="20"/>
          <w:lang w:eastAsia="tr-TR"/>
        </w:rPr>
        <w:t>Her öğretim elemanı için son iki yarıyılda verdiği tüm dersleri (lisansüstü ve başka programda verilen dersler dâhil) sıralayınız. Gerektiğinde satır ekleyiniz.</w:t>
      </w:r>
    </w:p>
    <w:p w:rsidR="005C7F9E" w:rsidRPr="00DA0FD2" w:rsidRDefault="005C7F9E" w:rsidP="005C7F9E">
      <w:pPr>
        <w:spacing w:after="0" w:line="240" w:lineRule="auto"/>
        <w:rPr>
          <w:rFonts w:ascii="Calibri" w:eastAsia="Times New Roman" w:hAnsi="Calibri" w:cs="Times New Roman"/>
          <w:i/>
          <w:sz w:val="20"/>
          <w:szCs w:val="20"/>
          <w:lang w:eastAsia="tr-TR"/>
        </w:rPr>
      </w:pPr>
      <w:r w:rsidRPr="00DA0FD2">
        <w:rPr>
          <w:rFonts w:ascii="Calibri" w:eastAsia="Times New Roman" w:hAnsi="Calibri" w:cs="Times New Roman"/>
          <w:i/>
          <w:sz w:val="20"/>
          <w:szCs w:val="20"/>
          <w:vertAlign w:val="superscript"/>
          <w:lang w:eastAsia="tr-TR"/>
        </w:rPr>
        <w:t>3</w:t>
      </w:r>
      <w:r w:rsidRPr="00DA0FD2">
        <w:rPr>
          <w:rFonts w:ascii="Calibri" w:eastAsia="Times New Roman" w:hAnsi="Calibri" w:cs="Times New Roman"/>
          <w:i/>
          <w:sz w:val="20"/>
          <w:szCs w:val="20"/>
          <w:lang w:eastAsia="tr-TR"/>
        </w:rPr>
        <w:t>Etkinlik dağılımını, her bir öğretim elemanının toplam etkinliği %100 olacak biçimde yüzde olarak veriniz.</w:t>
      </w:r>
    </w:p>
    <w:p w:rsidR="005C7F9E" w:rsidRPr="00DA0FD2" w:rsidRDefault="005C7F9E" w:rsidP="005C7F9E">
      <w:pPr>
        <w:spacing w:after="0" w:line="240" w:lineRule="auto"/>
        <w:rPr>
          <w:rFonts w:ascii="Calibri" w:eastAsia="Times New Roman" w:hAnsi="Calibri" w:cs="Times New Roman"/>
          <w:sz w:val="20"/>
          <w:szCs w:val="20"/>
          <w:lang w:eastAsia="tr-TR"/>
        </w:rPr>
      </w:pPr>
      <w:r w:rsidRPr="00DA0FD2">
        <w:rPr>
          <w:rFonts w:ascii="Calibri" w:eastAsia="Times New Roman" w:hAnsi="Calibri" w:cs="Times New Roman"/>
          <w:i/>
          <w:sz w:val="20"/>
          <w:szCs w:val="20"/>
          <w:vertAlign w:val="superscript"/>
          <w:lang w:eastAsia="tr-TR"/>
        </w:rPr>
        <w:t>4</w:t>
      </w:r>
      <w:r w:rsidRPr="00DA0FD2">
        <w:rPr>
          <w:rFonts w:ascii="Calibri" w:eastAsia="Times New Roman" w:hAnsi="Calibri" w:cs="Times New Roman"/>
          <w:i/>
          <w:sz w:val="20"/>
          <w:szCs w:val="20"/>
          <w:lang w:eastAsia="tr-TR"/>
        </w:rPr>
        <w:t>Uzun süreli izinler ve sektör etkinlikleri bu sütunda gösterilir</w:t>
      </w:r>
      <w:r w:rsidRPr="00DA0FD2">
        <w:rPr>
          <w:rFonts w:ascii="Calibri" w:eastAsia="Times New Roman" w:hAnsi="Calibri" w:cs="Times New Roman"/>
          <w:sz w:val="20"/>
          <w:szCs w:val="20"/>
          <w:lang w:eastAsia="tr-TR"/>
        </w:rPr>
        <w:t>.</w:t>
      </w:r>
    </w:p>
    <w:p w:rsidR="001E14EC" w:rsidRDefault="001E14EC" w:rsidP="005C7F9E">
      <w:pPr>
        <w:spacing w:after="0" w:line="240" w:lineRule="auto"/>
        <w:jc w:val="center"/>
        <w:rPr>
          <w:rFonts w:ascii="Calibri" w:eastAsia="Times New Roman" w:hAnsi="Calibri" w:cs="Times New Roman"/>
          <w:b/>
          <w:sz w:val="24"/>
          <w:szCs w:val="20"/>
          <w:lang w:eastAsia="tr-TR"/>
        </w:rPr>
      </w:pPr>
    </w:p>
    <w:p w:rsidR="001E14EC" w:rsidRDefault="001E14EC" w:rsidP="005C7F9E">
      <w:pPr>
        <w:spacing w:after="0" w:line="240" w:lineRule="auto"/>
        <w:jc w:val="center"/>
        <w:rPr>
          <w:rFonts w:ascii="Calibri" w:eastAsia="Times New Roman" w:hAnsi="Calibri" w:cs="Times New Roman"/>
          <w:b/>
          <w:sz w:val="24"/>
          <w:szCs w:val="20"/>
          <w:lang w:eastAsia="tr-TR"/>
        </w:rPr>
      </w:pPr>
    </w:p>
    <w:p w:rsidR="0047717B" w:rsidRDefault="0047717B">
      <w:pPr>
        <w:rPr>
          <w:rFonts w:ascii="Calibri" w:eastAsia="Times New Roman" w:hAnsi="Calibri" w:cs="Times New Roman"/>
          <w:b/>
          <w:sz w:val="24"/>
          <w:szCs w:val="20"/>
          <w:lang w:eastAsia="tr-TR"/>
        </w:rPr>
      </w:pPr>
      <w:r>
        <w:rPr>
          <w:rFonts w:ascii="Calibri" w:eastAsia="Times New Roman" w:hAnsi="Calibri" w:cs="Times New Roman"/>
          <w:b/>
          <w:sz w:val="24"/>
          <w:szCs w:val="20"/>
          <w:lang w:eastAsia="tr-TR"/>
        </w:rPr>
        <w:br w:type="page"/>
      </w:r>
    </w:p>
    <w:p w:rsidR="005C7F9E" w:rsidRPr="00DA0FD2" w:rsidRDefault="005C7F9E" w:rsidP="005C7F9E">
      <w:pPr>
        <w:spacing w:after="0" w:line="240" w:lineRule="auto"/>
        <w:jc w:val="center"/>
        <w:rPr>
          <w:rFonts w:ascii="Calibri" w:eastAsia="Times New Roman" w:hAnsi="Calibri" w:cs="Times New Roman"/>
          <w:b/>
          <w:sz w:val="24"/>
          <w:szCs w:val="20"/>
          <w:lang w:eastAsia="tr-TR"/>
        </w:rPr>
      </w:pPr>
      <w:r w:rsidRPr="00DA0FD2">
        <w:rPr>
          <w:rFonts w:ascii="Calibri" w:eastAsia="Times New Roman" w:hAnsi="Calibri" w:cs="Times New Roman"/>
          <w:b/>
          <w:sz w:val="24"/>
          <w:szCs w:val="20"/>
          <w:lang w:eastAsia="tr-TR"/>
        </w:rPr>
        <w:lastRenderedPageBreak/>
        <w:t>Tablo 6.2 Öğretim Kadrosunun Analizi</w:t>
      </w:r>
    </w:p>
    <w:p w:rsidR="005C7F9E" w:rsidRPr="00DA0FD2" w:rsidRDefault="005C7F9E" w:rsidP="005C7F9E">
      <w:pPr>
        <w:spacing w:after="0" w:line="240" w:lineRule="auto"/>
        <w:jc w:val="center"/>
        <w:rPr>
          <w:rFonts w:ascii="Calibri" w:eastAsia="Times New Roman" w:hAnsi="Calibri" w:cs="Times New Roman"/>
          <w:b/>
          <w:sz w:val="24"/>
          <w:szCs w:val="20"/>
          <w:lang w:eastAsia="tr-TR"/>
        </w:rPr>
      </w:pPr>
      <w:r w:rsidRPr="00DA0FD2">
        <w:rPr>
          <w:rFonts w:ascii="Calibri" w:eastAsia="Times New Roman" w:hAnsi="Calibri" w:cs="Times New Roman"/>
          <w:b/>
          <w:sz w:val="24"/>
          <w:szCs w:val="20"/>
          <w:lang w:eastAsia="tr-TR"/>
        </w:rPr>
        <w:t>[Program Adı]</w:t>
      </w:r>
    </w:p>
    <w:tbl>
      <w:tblPr>
        <w:tblW w:w="0" w:type="auto"/>
        <w:jc w:val="center"/>
        <w:tblCellMar>
          <w:left w:w="43" w:type="dxa"/>
          <w:right w:w="43" w:type="dxa"/>
        </w:tblCellMar>
        <w:tblLook w:val="0000" w:firstRow="0" w:lastRow="0" w:firstColumn="0" w:lastColumn="0" w:noHBand="0" w:noVBand="0"/>
      </w:tblPr>
      <w:tblGrid>
        <w:gridCol w:w="923"/>
        <w:gridCol w:w="915"/>
        <w:gridCol w:w="416"/>
        <w:gridCol w:w="715"/>
        <w:gridCol w:w="1239"/>
        <w:gridCol w:w="690"/>
        <w:gridCol w:w="690"/>
        <w:gridCol w:w="783"/>
        <w:gridCol w:w="899"/>
        <w:gridCol w:w="888"/>
        <w:gridCol w:w="998"/>
      </w:tblGrid>
      <w:tr w:rsidR="00971E41" w:rsidRPr="00DA0FD2" w:rsidTr="000D5060">
        <w:trPr>
          <w:cantSplit/>
          <w:trHeight w:hRule="exact" w:val="581"/>
          <w:jc w:val="center"/>
        </w:trPr>
        <w:tc>
          <w:tcPr>
            <w:tcW w:w="0" w:type="auto"/>
            <w:vMerge w:val="restart"/>
            <w:tcBorders>
              <w:top w:val="single" w:sz="18" w:space="0" w:color="auto"/>
              <w:left w:val="single" w:sz="18" w:space="0" w:color="auto"/>
              <w:right w:val="single" w:sz="12" w:space="0" w:color="auto"/>
            </w:tcBorders>
            <w:vAlign w:val="center"/>
          </w:tcPr>
          <w:p w:rsidR="00971E41" w:rsidRPr="00DA0FD2" w:rsidRDefault="00971E41" w:rsidP="000D5060">
            <w:pPr>
              <w:jc w:val="center"/>
              <w:rPr>
                <w:rFonts w:ascii="Calibri" w:hAnsi="Calibri"/>
                <w:sz w:val="18"/>
              </w:rPr>
            </w:pPr>
            <w:r w:rsidRPr="00DA0FD2">
              <w:rPr>
                <w:rFonts w:ascii="Calibri" w:hAnsi="Calibri"/>
                <w:sz w:val="18"/>
              </w:rPr>
              <w:t>Öğretim elemanının adı ve soyadı</w:t>
            </w:r>
            <w:r w:rsidRPr="00DA0FD2">
              <w:rPr>
                <w:rFonts w:ascii="Calibri" w:hAnsi="Calibri"/>
                <w:sz w:val="18"/>
                <w:vertAlign w:val="superscript"/>
              </w:rPr>
              <w:t>1</w:t>
            </w:r>
          </w:p>
        </w:tc>
        <w:tc>
          <w:tcPr>
            <w:tcW w:w="0" w:type="auto"/>
            <w:vMerge w:val="restart"/>
            <w:tcBorders>
              <w:top w:val="single" w:sz="18" w:space="0" w:color="auto"/>
              <w:left w:val="single" w:sz="12" w:space="0" w:color="auto"/>
              <w:right w:val="single" w:sz="12" w:space="0" w:color="auto"/>
            </w:tcBorders>
            <w:vAlign w:val="center"/>
          </w:tcPr>
          <w:p w:rsidR="00971E41" w:rsidRPr="00DA0FD2" w:rsidRDefault="00971E41" w:rsidP="000D5060">
            <w:pPr>
              <w:jc w:val="center"/>
              <w:rPr>
                <w:rFonts w:ascii="Calibri" w:hAnsi="Calibri"/>
                <w:sz w:val="18"/>
              </w:rPr>
            </w:pPr>
            <w:r w:rsidRPr="00DA0FD2">
              <w:rPr>
                <w:rFonts w:ascii="Calibri" w:hAnsi="Calibri"/>
                <w:sz w:val="18"/>
              </w:rPr>
              <w:t>Unvanı</w:t>
            </w:r>
          </w:p>
        </w:tc>
        <w:tc>
          <w:tcPr>
            <w:tcW w:w="0" w:type="auto"/>
            <w:vMerge w:val="restart"/>
            <w:tcBorders>
              <w:top w:val="single" w:sz="18" w:space="0" w:color="auto"/>
              <w:left w:val="single" w:sz="12" w:space="0" w:color="auto"/>
              <w:right w:val="single" w:sz="12" w:space="0" w:color="auto"/>
            </w:tcBorders>
            <w:vAlign w:val="center"/>
          </w:tcPr>
          <w:p w:rsidR="00971E41" w:rsidRPr="00DA0FD2" w:rsidRDefault="00971E41" w:rsidP="000D5060">
            <w:pPr>
              <w:jc w:val="center"/>
              <w:rPr>
                <w:rFonts w:ascii="Calibri" w:hAnsi="Calibri"/>
                <w:sz w:val="18"/>
              </w:rPr>
            </w:pPr>
            <w:r w:rsidRPr="00DA0FD2">
              <w:rPr>
                <w:rFonts w:ascii="Calibri" w:hAnsi="Calibri"/>
                <w:sz w:val="18"/>
              </w:rPr>
              <w:t>TZ, YZ, DSÜ</w:t>
            </w:r>
            <w:r w:rsidRPr="00DA0FD2">
              <w:rPr>
                <w:rFonts w:ascii="Calibri" w:hAnsi="Calibri"/>
                <w:sz w:val="18"/>
                <w:vertAlign w:val="superscript"/>
              </w:rPr>
              <w:t>2</w:t>
            </w:r>
          </w:p>
        </w:tc>
        <w:tc>
          <w:tcPr>
            <w:tcW w:w="0" w:type="auto"/>
            <w:vMerge w:val="restart"/>
            <w:tcBorders>
              <w:top w:val="single" w:sz="18" w:space="0" w:color="auto"/>
              <w:left w:val="single" w:sz="12" w:space="0" w:color="auto"/>
              <w:right w:val="single" w:sz="12" w:space="0" w:color="auto"/>
            </w:tcBorders>
            <w:vAlign w:val="center"/>
          </w:tcPr>
          <w:p w:rsidR="00971E41" w:rsidRPr="00DA0FD2" w:rsidRDefault="00971E41" w:rsidP="000D5060">
            <w:pPr>
              <w:jc w:val="center"/>
              <w:rPr>
                <w:rFonts w:ascii="Calibri" w:hAnsi="Calibri"/>
                <w:sz w:val="18"/>
              </w:rPr>
            </w:pPr>
            <w:r w:rsidRPr="00DA0FD2">
              <w:rPr>
                <w:rFonts w:ascii="Calibri" w:hAnsi="Calibri"/>
                <w:sz w:val="18"/>
              </w:rPr>
              <w:t>Aldığı son akademik unvan</w:t>
            </w:r>
          </w:p>
        </w:tc>
        <w:tc>
          <w:tcPr>
            <w:tcW w:w="0" w:type="auto"/>
            <w:vMerge w:val="restart"/>
            <w:tcBorders>
              <w:top w:val="single" w:sz="18" w:space="0" w:color="auto"/>
              <w:left w:val="single" w:sz="12" w:space="0" w:color="auto"/>
              <w:bottom w:val="single" w:sz="12" w:space="0" w:color="auto"/>
              <w:right w:val="single" w:sz="12" w:space="0" w:color="auto"/>
            </w:tcBorders>
            <w:vAlign w:val="center"/>
          </w:tcPr>
          <w:p w:rsidR="00971E41" w:rsidRPr="00DA0FD2" w:rsidRDefault="00971E41" w:rsidP="000D5060">
            <w:pPr>
              <w:jc w:val="center"/>
              <w:rPr>
                <w:rFonts w:ascii="Calibri" w:hAnsi="Calibri"/>
                <w:sz w:val="18"/>
              </w:rPr>
            </w:pPr>
            <w:r w:rsidRPr="00DA0FD2">
              <w:rPr>
                <w:rFonts w:ascii="Calibri" w:hAnsi="Calibri"/>
                <w:sz w:val="18"/>
              </w:rPr>
              <w:t>Mezun olduğu son kurum ve mezuniyet Yılı</w:t>
            </w:r>
          </w:p>
        </w:tc>
        <w:tc>
          <w:tcPr>
            <w:tcW w:w="0" w:type="auto"/>
            <w:gridSpan w:val="3"/>
            <w:tcBorders>
              <w:top w:val="single" w:sz="18" w:space="0" w:color="auto"/>
              <w:left w:val="single" w:sz="12" w:space="0" w:color="auto"/>
              <w:bottom w:val="single" w:sz="12" w:space="0" w:color="auto"/>
              <w:right w:val="single" w:sz="12" w:space="0" w:color="auto"/>
            </w:tcBorders>
            <w:vAlign w:val="center"/>
          </w:tcPr>
          <w:p w:rsidR="00971E41" w:rsidRPr="00DA0FD2" w:rsidRDefault="00971E41" w:rsidP="000D5060">
            <w:pPr>
              <w:jc w:val="center"/>
              <w:rPr>
                <w:rFonts w:ascii="Calibri" w:hAnsi="Calibri"/>
                <w:sz w:val="18"/>
              </w:rPr>
            </w:pPr>
            <w:r w:rsidRPr="00DA0FD2">
              <w:rPr>
                <w:rFonts w:ascii="Calibri" w:hAnsi="Calibri"/>
                <w:sz w:val="18"/>
              </w:rPr>
              <w:t>Deneyim süresi, yıl</w:t>
            </w:r>
          </w:p>
        </w:tc>
        <w:tc>
          <w:tcPr>
            <w:tcW w:w="0" w:type="auto"/>
            <w:gridSpan w:val="3"/>
            <w:tcBorders>
              <w:top w:val="single" w:sz="18" w:space="0" w:color="auto"/>
              <w:left w:val="single" w:sz="12" w:space="0" w:color="auto"/>
              <w:bottom w:val="single" w:sz="12" w:space="0" w:color="auto"/>
              <w:right w:val="single" w:sz="18" w:space="0" w:color="auto"/>
            </w:tcBorders>
            <w:vAlign w:val="center"/>
          </w:tcPr>
          <w:p w:rsidR="00971E41" w:rsidRPr="00DA0FD2" w:rsidRDefault="00971E41" w:rsidP="000D5060">
            <w:pPr>
              <w:jc w:val="center"/>
              <w:rPr>
                <w:rFonts w:ascii="Calibri" w:hAnsi="Calibri"/>
                <w:sz w:val="18"/>
              </w:rPr>
            </w:pPr>
            <w:r w:rsidRPr="00DA0FD2">
              <w:rPr>
                <w:rFonts w:ascii="Calibri" w:hAnsi="Calibri"/>
                <w:sz w:val="18"/>
              </w:rPr>
              <w:t>Etkinlik düzeyi</w:t>
            </w:r>
            <w:r w:rsidRPr="00DA0FD2">
              <w:rPr>
                <w:rFonts w:ascii="Calibri" w:hAnsi="Calibri"/>
                <w:sz w:val="18"/>
                <w:vertAlign w:val="superscript"/>
              </w:rPr>
              <w:t>3</w:t>
            </w:r>
            <w:r w:rsidRPr="00DA0FD2">
              <w:rPr>
                <w:rFonts w:ascii="Calibri" w:hAnsi="Calibri"/>
                <w:sz w:val="18"/>
              </w:rPr>
              <w:t xml:space="preserve"> (yüksek, orta, düşük, yok)</w:t>
            </w:r>
          </w:p>
        </w:tc>
      </w:tr>
      <w:tr w:rsidR="00971E41" w:rsidRPr="00DA0FD2" w:rsidTr="000D5060">
        <w:trPr>
          <w:cantSplit/>
          <w:trHeight w:hRule="exact" w:val="1401"/>
          <w:jc w:val="center"/>
        </w:trPr>
        <w:tc>
          <w:tcPr>
            <w:tcW w:w="0" w:type="auto"/>
            <w:vMerge/>
            <w:tcBorders>
              <w:left w:val="single" w:sz="18" w:space="0" w:color="auto"/>
              <w:bottom w:val="single" w:sz="18" w:space="0" w:color="auto"/>
              <w:right w:val="single" w:sz="12" w:space="0" w:color="auto"/>
            </w:tcBorders>
            <w:vAlign w:val="center"/>
          </w:tcPr>
          <w:p w:rsidR="00971E41" w:rsidRPr="00DA0FD2" w:rsidRDefault="00971E41" w:rsidP="000D5060">
            <w:pPr>
              <w:jc w:val="center"/>
              <w:rPr>
                <w:rFonts w:ascii="Calibri" w:hAnsi="Calibri"/>
                <w:sz w:val="18"/>
              </w:rPr>
            </w:pPr>
          </w:p>
        </w:tc>
        <w:tc>
          <w:tcPr>
            <w:tcW w:w="0" w:type="auto"/>
            <w:vMerge/>
            <w:tcBorders>
              <w:left w:val="single" w:sz="12" w:space="0" w:color="auto"/>
              <w:bottom w:val="single" w:sz="18" w:space="0" w:color="auto"/>
              <w:right w:val="single" w:sz="12" w:space="0" w:color="auto"/>
            </w:tcBorders>
            <w:vAlign w:val="center"/>
          </w:tcPr>
          <w:p w:rsidR="00971E41" w:rsidRPr="00DA0FD2" w:rsidRDefault="00971E41" w:rsidP="000D5060">
            <w:pPr>
              <w:jc w:val="center"/>
              <w:rPr>
                <w:rFonts w:ascii="Calibri" w:hAnsi="Calibri"/>
                <w:sz w:val="18"/>
              </w:rPr>
            </w:pPr>
          </w:p>
        </w:tc>
        <w:tc>
          <w:tcPr>
            <w:tcW w:w="0" w:type="auto"/>
            <w:vMerge/>
            <w:tcBorders>
              <w:left w:val="single" w:sz="12" w:space="0" w:color="auto"/>
              <w:bottom w:val="single" w:sz="18" w:space="0" w:color="auto"/>
              <w:right w:val="single" w:sz="12" w:space="0" w:color="auto"/>
            </w:tcBorders>
            <w:vAlign w:val="center"/>
          </w:tcPr>
          <w:p w:rsidR="00971E41" w:rsidRPr="00DA0FD2" w:rsidRDefault="00971E41" w:rsidP="000D5060">
            <w:pPr>
              <w:jc w:val="center"/>
              <w:rPr>
                <w:rFonts w:ascii="Calibri" w:hAnsi="Calibri"/>
                <w:sz w:val="18"/>
              </w:rPr>
            </w:pPr>
          </w:p>
        </w:tc>
        <w:tc>
          <w:tcPr>
            <w:tcW w:w="0" w:type="auto"/>
            <w:vMerge/>
            <w:tcBorders>
              <w:left w:val="single" w:sz="12" w:space="0" w:color="auto"/>
              <w:bottom w:val="single" w:sz="18" w:space="0" w:color="auto"/>
              <w:right w:val="single" w:sz="12" w:space="0" w:color="auto"/>
            </w:tcBorders>
            <w:vAlign w:val="center"/>
          </w:tcPr>
          <w:p w:rsidR="00971E41" w:rsidRPr="00DA0FD2" w:rsidRDefault="00971E41" w:rsidP="000D5060">
            <w:pPr>
              <w:jc w:val="center"/>
              <w:rPr>
                <w:rFonts w:ascii="Calibri" w:hAnsi="Calibri"/>
                <w:sz w:val="18"/>
              </w:rPr>
            </w:pPr>
          </w:p>
        </w:tc>
        <w:tc>
          <w:tcPr>
            <w:tcW w:w="0" w:type="auto"/>
            <w:vMerge/>
            <w:tcBorders>
              <w:left w:val="single" w:sz="12" w:space="0" w:color="auto"/>
              <w:bottom w:val="single" w:sz="18" w:space="0" w:color="auto"/>
              <w:right w:val="single" w:sz="12" w:space="0" w:color="auto"/>
            </w:tcBorders>
            <w:vAlign w:val="center"/>
          </w:tcPr>
          <w:p w:rsidR="00971E41" w:rsidRPr="00DA0FD2" w:rsidRDefault="00971E41" w:rsidP="000D5060">
            <w:pPr>
              <w:jc w:val="center"/>
              <w:rPr>
                <w:rFonts w:ascii="Calibri" w:hAnsi="Calibri"/>
                <w:sz w:val="18"/>
              </w:rPr>
            </w:pPr>
          </w:p>
        </w:tc>
        <w:tc>
          <w:tcPr>
            <w:tcW w:w="0" w:type="auto"/>
            <w:tcBorders>
              <w:top w:val="single" w:sz="6" w:space="0" w:color="auto"/>
              <w:left w:val="single" w:sz="12" w:space="0" w:color="auto"/>
              <w:bottom w:val="single" w:sz="18" w:space="0" w:color="auto"/>
              <w:right w:val="single" w:sz="12" w:space="0" w:color="auto"/>
            </w:tcBorders>
            <w:vAlign w:val="center"/>
          </w:tcPr>
          <w:p w:rsidR="00971E41" w:rsidRPr="00DA0FD2" w:rsidRDefault="00971E41" w:rsidP="000D5060">
            <w:pPr>
              <w:jc w:val="center"/>
              <w:rPr>
                <w:rFonts w:ascii="Calibri" w:hAnsi="Calibri"/>
                <w:color w:val="000000"/>
                <w:sz w:val="18"/>
              </w:rPr>
            </w:pPr>
            <w:r w:rsidRPr="00DA0FD2">
              <w:rPr>
                <w:rFonts w:ascii="Calibri" w:hAnsi="Calibri"/>
                <w:color w:val="000000"/>
                <w:sz w:val="18"/>
              </w:rPr>
              <w:t xml:space="preserve">Kamu/ özel sektör </w:t>
            </w:r>
            <w:r w:rsidRPr="00DA0FD2">
              <w:rPr>
                <w:rFonts w:ascii="Calibri" w:hAnsi="Calibri"/>
                <w:sz w:val="18"/>
              </w:rPr>
              <w:t>deneyimi</w:t>
            </w:r>
          </w:p>
        </w:tc>
        <w:tc>
          <w:tcPr>
            <w:tcW w:w="0" w:type="auto"/>
            <w:tcBorders>
              <w:top w:val="single" w:sz="6" w:space="0" w:color="auto"/>
              <w:left w:val="single" w:sz="12" w:space="0" w:color="auto"/>
              <w:bottom w:val="single" w:sz="18" w:space="0" w:color="auto"/>
              <w:right w:val="single" w:sz="12" w:space="0" w:color="auto"/>
            </w:tcBorders>
            <w:vAlign w:val="center"/>
          </w:tcPr>
          <w:p w:rsidR="00971E41" w:rsidRPr="00DA0FD2" w:rsidRDefault="00971E41" w:rsidP="000D5060">
            <w:pPr>
              <w:jc w:val="center"/>
              <w:rPr>
                <w:rFonts w:ascii="Calibri" w:hAnsi="Calibri"/>
                <w:sz w:val="18"/>
              </w:rPr>
            </w:pPr>
            <w:r w:rsidRPr="00DA0FD2">
              <w:rPr>
                <w:rFonts w:ascii="Calibri" w:hAnsi="Calibri"/>
                <w:sz w:val="18"/>
              </w:rPr>
              <w:t>Öğretim deneyimi</w:t>
            </w:r>
          </w:p>
        </w:tc>
        <w:tc>
          <w:tcPr>
            <w:tcW w:w="0" w:type="auto"/>
            <w:tcBorders>
              <w:top w:val="single" w:sz="6" w:space="0" w:color="auto"/>
              <w:left w:val="single" w:sz="12" w:space="0" w:color="auto"/>
              <w:bottom w:val="single" w:sz="18" w:space="0" w:color="auto"/>
              <w:right w:val="single" w:sz="12" w:space="0" w:color="auto"/>
            </w:tcBorders>
            <w:vAlign w:val="center"/>
          </w:tcPr>
          <w:p w:rsidR="00971E41" w:rsidRPr="00DA0FD2" w:rsidRDefault="00971E41" w:rsidP="000D5060">
            <w:pPr>
              <w:jc w:val="center"/>
              <w:rPr>
                <w:rFonts w:ascii="Calibri" w:hAnsi="Calibri"/>
                <w:sz w:val="18"/>
              </w:rPr>
            </w:pPr>
            <w:r w:rsidRPr="00DA0FD2">
              <w:rPr>
                <w:rFonts w:ascii="Calibri" w:hAnsi="Calibri"/>
                <w:sz w:val="18"/>
              </w:rPr>
              <w:t>Bu kurumdaki deneyimi</w:t>
            </w:r>
          </w:p>
        </w:tc>
        <w:tc>
          <w:tcPr>
            <w:tcW w:w="0" w:type="auto"/>
            <w:tcBorders>
              <w:top w:val="single" w:sz="6" w:space="0" w:color="auto"/>
              <w:left w:val="single" w:sz="12" w:space="0" w:color="auto"/>
              <w:bottom w:val="single" w:sz="18" w:space="0" w:color="auto"/>
              <w:right w:val="single" w:sz="12" w:space="0" w:color="auto"/>
            </w:tcBorders>
            <w:vAlign w:val="center"/>
          </w:tcPr>
          <w:p w:rsidR="00971E41" w:rsidRPr="00DA0FD2" w:rsidRDefault="00971E41" w:rsidP="000D5060">
            <w:pPr>
              <w:jc w:val="center"/>
              <w:rPr>
                <w:rFonts w:ascii="Calibri" w:hAnsi="Calibri"/>
                <w:sz w:val="18"/>
              </w:rPr>
            </w:pPr>
            <w:r w:rsidRPr="00DA0FD2">
              <w:rPr>
                <w:rFonts w:ascii="Calibri" w:hAnsi="Calibri"/>
                <w:sz w:val="18"/>
              </w:rPr>
              <w:t>Mesleki kuruluşlarda</w:t>
            </w:r>
          </w:p>
        </w:tc>
        <w:tc>
          <w:tcPr>
            <w:tcW w:w="0" w:type="auto"/>
            <w:tcBorders>
              <w:top w:val="single" w:sz="6" w:space="0" w:color="auto"/>
              <w:left w:val="single" w:sz="12" w:space="0" w:color="auto"/>
              <w:bottom w:val="single" w:sz="18" w:space="0" w:color="auto"/>
              <w:right w:val="single" w:sz="12" w:space="0" w:color="auto"/>
            </w:tcBorders>
            <w:vAlign w:val="center"/>
          </w:tcPr>
          <w:p w:rsidR="00971E41" w:rsidRPr="00DA0FD2" w:rsidRDefault="00971E41" w:rsidP="000D5060">
            <w:pPr>
              <w:jc w:val="center"/>
              <w:rPr>
                <w:rFonts w:ascii="Calibri" w:hAnsi="Calibri"/>
                <w:sz w:val="18"/>
              </w:rPr>
            </w:pPr>
            <w:r w:rsidRPr="00DA0FD2">
              <w:rPr>
                <w:rFonts w:ascii="Calibri" w:hAnsi="Calibri"/>
                <w:sz w:val="18"/>
              </w:rPr>
              <w:t>Araştırmada</w:t>
            </w:r>
          </w:p>
        </w:tc>
        <w:tc>
          <w:tcPr>
            <w:tcW w:w="0" w:type="auto"/>
            <w:tcBorders>
              <w:top w:val="single" w:sz="6" w:space="0" w:color="auto"/>
              <w:left w:val="single" w:sz="12" w:space="0" w:color="auto"/>
              <w:bottom w:val="single" w:sz="18" w:space="0" w:color="auto"/>
              <w:right w:val="single" w:sz="18" w:space="0" w:color="auto"/>
            </w:tcBorders>
            <w:vAlign w:val="center"/>
          </w:tcPr>
          <w:p w:rsidR="00971E41" w:rsidRPr="00DA0FD2" w:rsidRDefault="00971E41" w:rsidP="000D5060">
            <w:pPr>
              <w:jc w:val="center"/>
              <w:rPr>
                <w:rFonts w:ascii="Calibri" w:hAnsi="Calibri"/>
                <w:sz w:val="18"/>
              </w:rPr>
            </w:pPr>
            <w:r w:rsidRPr="00DA0FD2">
              <w:rPr>
                <w:rFonts w:ascii="Calibri" w:hAnsi="Calibri"/>
                <w:sz w:val="18"/>
              </w:rPr>
              <w:t>Dış paydaşlara verilen danışmanlıkta</w:t>
            </w:r>
          </w:p>
        </w:tc>
      </w:tr>
      <w:tr w:rsidR="00971E41" w:rsidRPr="00DA0FD2" w:rsidTr="000D5060">
        <w:trPr>
          <w:cantSplit/>
          <w:trHeight w:val="279"/>
          <w:jc w:val="center"/>
        </w:trPr>
        <w:tc>
          <w:tcPr>
            <w:tcW w:w="0" w:type="auto"/>
            <w:tcBorders>
              <w:top w:val="single" w:sz="18" w:space="0" w:color="auto"/>
              <w:left w:val="single" w:sz="18"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İ. Sedat BÜYÜKSAĞİŞ</w:t>
            </w:r>
          </w:p>
        </w:tc>
        <w:tc>
          <w:tcPr>
            <w:tcW w:w="0" w:type="auto"/>
            <w:tcBorders>
              <w:top w:val="single" w:sz="18"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Prof. Dr.</w:t>
            </w:r>
          </w:p>
        </w:tc>
        <w:tc>
          <w:tcPr>
            <w:tcW w:w="0" w:type="auto"/>
            <w:tcBorders>
              <w:top w:val="single" w:sz="18"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TZ</w:t>
            </w:r>
          </w:p>
        </w:tc>
        <w:tc>
          <w:tcPr>
            <w:tcW w:w="0" w:type="auto"/>
            <w:tcBorders>
              <w:top w:val="single" w:sz="18"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Prof.</w:t>
            </w:r>
          </w:p>
        </w:tc>
        <w:tc>
          <w:tcPr>
            <w:tcW w:w="0" w:type="auto"/>
            <w:tcBorders>
              <w:top w:val="single" w:sz="18"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Osmangazi Üni FBE/1998</w:t>
            </w:r>
          </w:p>
        </w:tc>
        <w:tc>
          <w:tcPr>
            <w:tcW w:w="0" w:type="auto"/>
            <w:tcBorders>
              <w:top w:val="single" w:sz="18"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2 Yıl Özel/27 Yıl Üni.</w:t>
            </w:r>
          </w:p>
        </w:tc>
        <w:tc>
          <w:tcPr>
            <w:tcW w:w="0" w:type="auto"/>
            <w:tcBorders>
              <w:top w:val="single" w:sz="18"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29 Yıl</w:t>
            </w:r>
          </w:p>
        </w:tc>
        <w:tc>
          <w:tcPr>
            <w:tcW w:w="0" w:type="auto"/>
            <w:tcBorders>
              <w:top w:val="single" w:sz="18"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27 Yıl</w:t>
            </w:r>
          </w:p>
        </w:tc>
        <w:tc>
          <w:tcPr>
            <w:tcW w:w="0" w:type="auto"/>
            <w:tcBorders>
              <w:top w:val="single" w:sz="18"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YOK</w:t>
            </w:r>
          </w:p>
        </w:tc>
        <w:tc>
          <w:tcPr>
            <w:tcW w:w="0" w:type="auto"/>
            <w:tcBorders>
              <w:top w:val="single" w:sz="18"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Yüksek</w:t>
            </w:r>
          </w:p>
        </w:tc>
        <w:tc>
          <w:tcPr>
            <w:tcW w:w="0" w:type="auto"/>
            <w:tcBorders>
              <w:top w:val="single" w:sz="18" w:space="0" w:color="auto"/>
              <w:left w:val="single" w:sz="12" w:space="0" w:color="auto"/>
              <w:bottom w:val="single" w:sz="6" w:space="0" w:color="auto"/>
              <w:right w:val="single" w:sz="18" w:space="0" w:color="auto"/>
            </w:tcBorders>
            <w:vAlign w:val="center"/>
          </w:tcPr>
          <w:p w:rsidR="00971E41" w:rsidRPr="00DA0FD2" w:rsidRDefault="00971E41" w:rsidP="000D5060">
            <w:pPr>
              <w:jc w:val="center"/>
              <w:rPr>
                <w:rFonts w:ascii="Calibri" w:hAnsi="Calibri"/>
                <w:sz w:val="18"/>
              </w:rPr>
            </w:pPr>
            <w:r>
              <w:rPr>
                <w:rFonts w:ascii="Calibri" w:hAnsi="Calibri"/>
                <w:sz w:val="18"/>
              </w:rPr>
              <w:t>Orta</w:t>
            </w:r>
          </w:p>
        </w:tc>
      </w:tr>
      <w:tr w:rsidR="00971E41" w:rsidRPr="00DA0FD2" w:rsidTr="000D5060">
        <w:trPr>
          <w:cantSplit/>
          <w:trHeight w:val="264"/>
          <w:jc w:val="center"/>
        </w:trPr>
        <w:tc>
          <w:tcPr>
            <w:tcW w:w="0" w:type="auto"/>
            <w:tcBorders>
              <w:top w:val="single" w:sz="6" w:space="0" w:color="auto"/>
              <w:left w:val="single" w:sz="18"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Muhammed Fatih CAN</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Doç. Dr.</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TZ</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Doçentlik</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İstanbul Teknik Üniversitesi, 2009</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13</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11</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11</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Yok</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Yüksek</w:t>
            </w:r>
          </w:p>
        </w:tc>
        <w:tc>
          <w:tcPr>
            <w:tcW w:w="0" w:type="auto"/>
            <w:tcBorders>
              <w:top w:val="single" w:sz="6" w:space="0" w:color="auto"/>
              <w:left w:val="single" w:sz="12" w:space="0" w:color="auto"/>
              <w:bottom w:val="single" w:sz="6" w:space="0" w:color="auto"/>
              <w:right w:val="single" w:sz="18" w:space="0" w:color="auto"/>
            </w:tcBorders>
            <w:vAlign w:val="center"/>
          </w:tcPr>
          <w:p w:rsidR="00971E41" w:rsidRPr="00DA0FD2" w:rsidRDefault="00971E41" w:rsidP="000D5060">
            <w:pPr>
              <w:jc w:val="center"/>
              <w:rPr>
                <w:rFonts w:ascii="Calibri" w:hAnsi="Calibri"/>
                <w:sz w:val="18"/>
              </w:rPr>
            </w:pPr>
            <w:r>
              <w:rPr>
                <w:rFonts w:ascii="Calibri" w:hAnsi="Calibri"/>
                <w:sz w:val="18"/>
              </w:rPr>
              <w:t>Yüksek</w:t>
            </w:r>
          </w:p>
        </w:tc>
      </w:tr>
      <w:tr w:rsidR="00971E41" w:rsidRPr="00DA0FD2" w:rsidTr="000D5060">
        <w:trPr>
          <w:cantSplit/>
          <w:trHeight w:val="279"/>
          <w:jc w:val="center"/>
        </w:trPr>
        <w:tc>
          <w:tcPr>
            <w:tcW w:w="0" w:type="auto"/>
            <w:tcBorders>
              <w:top w:val="single" w:sz="6" w:space="0" w:color="auto"/>
              <w:left w:val="single" w:sz="18"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sidRPr="00F07372">
              <w:rPr>
                <w:rFonts w:ascii="Calibri" w:hAnsi="Calibri"/>
                <w:sz w:val="18"/>
              </w:rPr>
              <w:t>İrfan Celal ENGİN</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DOÇENT</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TZ</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DOÇENT</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HACETTEPE ÜNİVERSİTESİ, FEN BİLİMLERİ ENSTİTÜSÜ, MADEN MÜHENDİSLİĞİ ABD, 2006</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24</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17</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 xml:space="preserve">Orta </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 xml:space="preserve">Yüksek </w:t>
            </w:r>
          </w:p>
        </w:tc>
        <w:tc>
          <w:tcPr>
            <w:tcW w:w="0" w:type="auto"/>
            <w:tcBorders>
              <w:top w:val="single" w:sz="6" w:space="0" w:color="auto"/>
              <w:left w:val="single" w:sz="12" w:space="0" w:color="auto"/>
              <w:bottom w:val="single" w:sz="6" w:space="0" w:color="auto"/>
              <w:right w:val="single" w:sz="18" w:space="0" w:color="auto"/>
            </w:tcBorders>
            <w:vAlign w:val="center"/>
          </w:tcPr>
          <w:p w:rsidR="00971E41" w:rsidRPr="00DA0FD2" w:rsidRDefault="00971E41" w:rsidP="000D5060">
            <w:pPr>
              <w:jc w:val="center"/>
              <w:rPr>
                <w:rFonts w:ascii="Calibri" w:hAnsi="Calibri"/>
                <w:sz w:val="18"/>
              </w:rPr>
            </w:pPr>
            <w:r>
              <w:rPr>
                <w:rFonts w:ascii="Calibri" w:hAnsi="Calibri"/>
                <w:sz w:val="18"/>
              </w:rPr>
              <w:t>Yüksek</w:t>
            </w:r>
          </w:p>
        </w:tc>
      </w:tr>
      <w:tr w:rsidR="00971E41" w:rsidRPr="00DA0FD2" w:rsidTr="000D5060">
        <w:trPr>
          <w:cantSplit/>
          <w:trHeight w:val="279"/>
          <w:jc w:val="center"/>
        </w:trPr>
        <w:tc>
          <w:tcPr>
            <w:tcW w:w="0" w:type="auto"/>
            <w:tcBorders>
              <w:top w:val="single" w:sz="6" w:space="0" w:color="auto"/>
              <w:left w:val="single" w:sz="18"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sidRPr="00F07372">
              <w:rPr>
                <w:rFonts w:ascii="Calibri" w:hAnsi="Calibri"/>
                <w:sz w:val="18"/>
              </w:rPr>
              <w:t>Ali Ekrem ARITAN</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Doç. Dr.</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TZ</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Doç. Dr.</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Dumlupınar Üniversitesi / Doktora / 2011</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19 / 2</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9</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19</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Yok</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Yüksek</w:t>
            </w:r>
          </w:p>
        </w:tc>
        <w:tc>
          <w:tcPr>
            <w:tcW w:w="0" w:type="auto"/>
            <w:tcBorders>
              <w:top w:val="single" w:sz="6" w:space="0" w:color="auto"/>
              <w:left w:val="single" w:sz="12" w:space="0" w:color="auto"/>
              <w:bottom w:val="single" w:sz="6" w:space="0" w:color="auto"/>
              <w:right w:val="single" w:sz="18" w:space="0" w:color="auto"/>
            </w:tcBorders>
            <w:vAlign w:val="center"/>
          </w:tcPr>
          <w:p w:rsidR="00971E41" w:rsidRPr="00DA0FD2" w:rsidRDefault="00971E41" w:rsidP="000D5060">
            <w:pPr>
              <w:jc w:val="center"/>
              <w:rPr>
                <w:rFonts w:ascii="Calibri" w:hAnsi="Calibri"/>
                <w:sz w:val="18"/>
              </w:rPr>
            </w:pPr>
            <w:r>
              <w:rPr>
                <w:rFonts w:ascii="Calibri" w:hAnsi="Calibri"/>
                <w:sz w:val="18"/>
              </w:rPr>
              <w:t>Yok</w:t>
            </w:r>
          </w:p>
        </w:tc>
      </w:tr>
      <w:tr w:rsidR="00971E41" w:rsidRPr="00DA0FD2" w:rsidTr="000D5060">
        <w:trPr>
          <w:cantSplit/>
          <w:trHeight w:val="279"/>
          <w:jc w:val="center"/>
        </w:trPr>
        <w:tc>
          <w:tcPr>
            <w:tcW w:w="0" w:type="auto"/>
            <w:tcBorders>
              <w:top w:val="single" w:sz="6" w:space="0" w:color="auto"/>
              <w:left w:val="single" w:sz="18"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sidRPr="00F07372">
              <w:rPr>
                <w:rFonts w:ascii="Calibri" w:hAnsi="Calibri"/>
                <w:sz w:val="18"/>
              </w:rPr>
              <w:t>Mustafa Yavuz ÇELİK</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sidRPr="00F07372">
              <w:rPr>
                <w:rFonts w:ascii="Calibri" w:hAnsi="Calibri"/>
                <w:sz w:val="18"/>
              </w:rPr>
              <w:t>Prof. Dr.</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sidRPr="00F07372">
              <w:rPr>
                <w:rFonts w:ascii="Calibri" w:hAnsi="Calibri"/>
                <w:sz w:val="18"/>
              </w:rPr>
              <w:t>TZ</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sidRPr="00F07372">
              <w:rPr>
                <w:rFonts w:ascii="Calibri" w:hAnsi="Calibri"/>
                <w:sz w:val="18"/>
              </w:rPr>
              <w:t>Prof. Dr.</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sidRPr="00F07372">
              <w:rPr>
                <w:rFonts w:ascii="Calibri" w:hAnsi="Calibri"/>
                <w:sz w:val="18"/>
              </w:rPr>
              <w:t>Ankara Ünv. Fen Bil. Enst 2003</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sidRPr="00F07372">
              <w:rPr>
                <w:rFonts w:ascii="Calibri" w:hAnsi="Calibri"/>
                <w:sz w:val="18"/>
              </w:rPr>
              <w:t>34</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sidRPr="00F07372">
              <w:rPr>
                <w:rFonts w:ascii="Calibri" w:hAnsi="Calibri"/>
                <w:sz w:val="18"/>
              </w:rPr>
              <w:t>27</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sidRPr="00F07372">
              <w:rPr>
                <w:rFonts w:ascii="Calibri" w:hAnsi="Calibri"/>
                <w:sz w:val="18"/>
              </w:rPr>
              <w:t>27</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sidRPr="00F07372">
              <w:rPr>
                <w:rFonts w:ascii="Calibri" w:hAnsi="Calibri"/>
                <w:sz w:val="18"/>
              </w:rPr>
              <w:t>YOK</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sidRPr="00F07372">
              <w:rPr>
                <w:rFonts w:ascii="Calibri" w:hAnsi="Calibri"/>
                <w:sz w:val="18"/>
              </w:rPr>
              <w:t>YÜKSEK</w:t>
            </w:r>
          </w:p>
        </w:tc>
        <w:tc>
          <w:tcPr>
            <w:tcW w:w="0" w:type="auto"/>
            <w:tcBorders>
              <w:top w:val="single" w:sz="6" w:space="0" w:color="auto"/>
              <w:left w:val="single" w:sz="12" w:space="0" w:color="auto"/>
              <w:bottom w:val="single" w:sz="6" w:space="0" w:color="auto"/>
              <w:right w:val="single" w:sz="18" w:space="0" w:color="auto"/>
            </w:tcBorders>
          </w:tcPr>
          <w:p w:rsidR="00971E41" w:rsidRPr="00DA0FD2" w:rsidRDefault="00971E41" w:rsidP="000D5060">
            <w:pPr>
              <w:jc w:val="center"/>
              <w:rPr>
                <w:rFonts w:ascii="Calibri" w:hAnsi="Calibri"/>
                <w:sz w:val="18"/>
              </w:rPr>
            </w:pPr>
            <w:r w:rsidRPr="00F07372">
              <w:rPr>
                <w:rFonts w:ascii="Calibri" w:hAnsi="Calibri"/>
                <w:sz w:val="18"/>
              </w:rPr>
              <w:t>YOK</w:t>
            </w:r>
          </w:p>
        </w:tc>
      </w:tr>
      <w:tr w:rsidR="00971E41" w:rsidRPr="00DA0FD2" w:rsidTr="000D5060">
        <w:trPr>
          <w:cantSplit/>
          <w:trHeight w:val="279"/>
          <w:jc w:val="center"/>
        </w:trPr>
        <w:tc>
          <w:tcPr>
            <w:tcW w:w="0" w:type="auto"/>
            <w:tcBorders>
              <w:top w:val="single" w:sz="6" w:space="0" w:color="auto"/>
              <w:left w:val="single" w:sz="18"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sidRPr="00F07372">
              <w:rPr>
                <w:rFonts w:ascii="Calibri" w:hAnsi="Calibri"/>
                <w:sz w:val="18"/>
              </w:rPr>
              <w:t>Zehra Ebru SAYIN</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Dr. Öğr. Üyesi</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TZ</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Dr. Öğr. Üyesi</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DEÜ-2010</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KAMU 18 YIL</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11 YIL</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11 YIL</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DÜŞÜK</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YÜKSEK</w:t>
            </w:r>
          </w:p>
        </w:tc>
        <w:tc>
          <w:tcPr>
            <w:tcW w:w="0" w:type="auto"/>
            <w:tcBorders>
              <w:top w:val="single" w:sz="6" w:space="0" w:color="auto"/>
              <w:left w:val="single" w:sz="12" w:space="0" w:color="auto"/>
              <w:bottom w:val="single" w:sz="6" w:space="0" w:color="auto"/>
              <w:right w:val="single" w:sz="18" w:space="0" w:color="auto"/>
            </w:tcBorders>
            <w:vAlign w:val="center"/>
          </w:tcPr>
          <w:p w:rsidR="00971E41" w:rsidRPr="00DA0FD2" w:rsidRDefault="002765CD" w:rsidP="000D5060">
            <w:pPr>
              <w:jc w:val="center"/>
              <w:rPr>
                <w:rFonts w:ascii="Calibri" w:hAnsi="Calibri"/>
                <w:sz w:val="18"/>
              </w:rPr>
            </w:pPr>
            <w:r>
              <w:rPr>
                <w:rFonts w:ascii="Calibri" w:hAnsi="Calibri"/>
                <w:sz w:val="18"/>
              </w:rPr>
              <w:t>YOK</w:t>
            </w:r>
          </w:p>
        </w:tc>
      </w:tr>
      <w:tr w:rsidR="00971E41" w:rsidRPr="00DA0FD2" w:rsidTr="000D5060">
        <w:trPr>
          <w:cantSplit/>
          <w:trHeight w:val="279"/>
          <w:jc w:val="center"/>
        </w:trPr>
        <w:tc>
          <w:tcPr>
            <w:tcW w:w="0" w:type="auto"/>
            <w:tcBorders>
              <w:top w:val="single" w:sz="6" w:space="0" w:color="auto"/>
              <w:left w:val="single" w:sz="18"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sidRPr="00F07372">
              <w:rPr>
                <w:rFonts w:ascii="Calibri" w:hAnsi="Calibri"/>
                <w:sz w:val="18"/>
              </w:rPr>
              <w:t>Çağlar ÖZKAYMAK</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Profesör</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TZ</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Profesör</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Hacettepe Üniversitesi, 2000</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20</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20</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8</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düşük</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yüksek</w:t>
            </w:r>
          </w:p>
        </w:tc>
        <w:tc>
          <w:tcPr>
            <w:tcW w:w="0" w:type="auto"/>
            <w:tcBorders>
              <w:top w:val="single" w:sz="6" w:space="0" w:color="auto"/>
              <w:left w:val="single" w:sz="12" w:space="0" w:color="auto"/>
              <w:bottom w:val="single" w:sz="6" w:space="0" w:color="auto"/>
              <w:right w:val="single" w:sz="18" w:space="0" w:color="auto"/>
            </w:tcBorders>
            <w:vAlign w:val="center"/>
          </w:tcPr>
          <w:p w:rsidR="00971E41" w:rsidRPr="00DA0FD2" w:rsidRDefault="00971E41" w:rsidP="000D5060">
            <w:pPr>
              <w:jc w:val="center"/>
              <w:rPr>
                <w:rFonts w:ascii="Calibri" w:hAnsi="Calibri"/>
                <w:sz w:val="18"/>
              </w:rPr>
            </w:pPr>
            <w:r>
              <w:rPr>
                <w:rFonts w:ascii="Calibri" w:hAnsi="Calibri"/>
                <w:sz w:val="18"/>
              </w:rPr>
              <w:t>düşük</w:t>
            </w:r>
          </w:p>
        </w:tc>
      </w:tr>
      <w:tr w:rsidR="00971E41" w:rsidRPr="00DA0FD2" w:rsidTr="000D5060">
        <w:trPr>
          <w:cantSplit/>
          <w:trHeight w:val="279"/>
          <w:jc w:val="center"/>
        </w:trPr>
        <w:tc>
          <w:tcPr>
            <w:tcW w:w="0" w:type="auto"/>
            <w:tcBorders>
              <w:top w:val="single" w:sz="6" w:space="0" w:color="auto"/>
              <w:left w:val="single" w:sz="18"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Doç.Dr. Erkan ÖZKAN</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Doç.Dr</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TZ</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Doç.Dr</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Eskişehir Osmangazi Üniversitesi/2011</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0</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22</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22</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düşük</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düşük</w:t>
            </w:r>
          </w:p>
        </w:tc>
        <w:tc>
          <w:tcPr>
            <w:tcW w:w="0" w:type="auto"/>
            <w:tcBorders>
              <w:top w:val="single" w:sz="6" w:space="0" w:color="auto"/>
              <w:left w:val="single" w:sz="12" w:space="0" w:color="auto"/>
              <w:bottom w:val="single" w:sz="6" w:space="0" w:color="auto"/>
              <w:right w:val="single" w:sz="18" w:space="0" w:color="auto"/>
            </w:tcBorders>
            <w:vAlign w:val="center"/>
          </w:tcPr>
          <w:p w:rsidR="00971E41" w:rsidRPr="00DA0FD2" w:rsidRDefault="00971E41" w:rsidP="000D5060">
            <w:pPr>
              <w:jc w:val="center"/>
              <w:rPr>
                <w:rFonts w:ascii="Calibri" w:hAnsi="Calibri"/>
                <w:sz w:val="18"/>
              </w:rPr>
            </w:pPr>
            <w:r>
              <w:rPr>
                <w:rFonts w:ascii="Calibri" w:hAnsi="Calibri"/>
                <w:sz w:val="18"/>
              </w:rPr>
              <w:t>yok</w:t>
            </w:r>
          </w:p>
        </w:tc>
      </w:tr>
      <w:tr w:rsidR="00971E41" w:rsidRPr="00DA0FD2" w:rsidTr="000D5060">
        <w:trPr>
          <w:cantSplit/>
          <w:trHeight w:val="279"/>
          <w:jc w:val="center"/>
        </w:trPr>
        <w:tc>
          <w:tcPr>
            <w:tcW w:w="0" w:type="auto"/>
            <w:tcBorders>
              <w:top w:val="single" w:sz="6" w:space="0" w:color="auto"/>
              <w:left w:val="single" w:sz="18"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Oğuzhan ALAGÖZ</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Dr.Öğr.Üyesi</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TZ</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Dr.Öğr. Üyesi</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Ankara Ünv. 2010</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20 yıl</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20 yıl</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12 yıl</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 xml:space="preserve">Düşük </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 xml:space="preserve">Orta </w:t>
            </w:r>
          </w:p>
        </w:tc>
        <w:tc>
          <w:tcPr>
            <w:tcW w:w="0" w:type="auto"/>
            <w:tcBorders>
              <w:top w:val="single" w:sz="6" w:space="0" w:color="auto"/>
              <w:left w:val="single" w:sz="12" w:space="0" w:color="auto"/>
              <w:bottom w:val="single" w:sz="6" w:space="0" w:color="auto"/>
              <w:right w:val="single" w:sz="18" w:space="0" w:color="auto"/>
            </w:tcBorders>
            <w:vAlign w:val="center"/>
          </w:tcPr>
          <w:p w:rsidR="00971E41" w:rsidRPr="00DA0FD2" w:rsidRDefault="00971E41" w:rsidP="000D5060">
            <w:pPr>
              <w:jc w:val="center"/>
              <w:rPr>
                <w:rFonts w:ascii="Calibri" w:hAnsi="Calibri"/>
                <w:sz w:val="18"/>
              </w:rPr>
            </w:pPr>
            <w:r>
              <w:rPr>
                <w:rFonts w:ascii="Calibri" w:hAnsi="Calibri"/>
                <w:sz w:val="18"/>
              </w:rPr>
              <w:t>Düşük</w:t>
            </w:r>
          </w:p>
        </w:tc>
      </w:tr>
      <w:tr w:rsidR="00971E41" w:rsidRPr="00DA0FD2" w:rsidTr="000D5060">
        <w:trPr>
          <w:cantSplit/>
          <w:trHeight w:val="279"/>
          <w:jc w:val="center"/>
        </w:trPr>
        <w:tc>
          <w:tcPr>
            <w:tcW w:w="0" w:type="auto"/>
            <w:tcBorders>
              <w:top w:val="single" w:sz="6" w:space="0" w:color="auto"/>
              <w:left w:val="single" w:sz="18"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Metin BAĞCI</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Doç. Dr.</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DSÜ</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Doçent</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Süleyman Demirel Üniversitesi/2006</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1yıl</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27</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11</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Düşük</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Yüksek</w:t>
            </w:r>
          </w:p>
        </w:tc>
        <w:tc>
          <w:tcPr>
            <w:tcW w:w="0" w:type="auto"/>
            <w:tcBorders>
              <w:top w:val="single" w:sz="6" w:space="0" w:color="auto"/>
              <w:left w:val="single" w:sz="12" w:space="0" w:color="auto"/>
              <w:bottom w:val="single" w:sz="6" w:space="0" w:color="auto"/>
              <w:right w:val="single" w:sz="18" w:space="0" w:color="auto"/>
            </w:tcBorders>
            <w:vAlign w:val="center"/>
          </w:tcPr>
          <w:p w:rsidR="00971E41" w:rsidRPr="00DA0FD2" w:rsidRDefault="00971E41" w:rsidP="000D5060">
            <w:pPr>
              <w:jc w:val="center"/>
              <w:rPr>
                <w:rFonts w:ascii="Calibri" w:hAnsi="Calibri"/>
                <w:sz w:val="18"/>
              </w:rPr>
            </w:pPr>
            <w:r>
              <w:rPr>
                <w:rFonts w:ascii="Calibri" w:hAnsi="Calibri"/>
                <w:sz w:val="18"/>
              </w:rPr>
              <w:t>Orta</w:t>
            </w:r>
          </w:p>
        </w:tc>
      </w:tr>
      <w:tr w:rsidR="00971E41" w:rsidRPr="00DA0FD2" w:rsidTr="000D5060">
        <w:trPr>
          <w:cantSplit/>
          <w:trHeight w:val="279"/>
          <w:jc w:val="center"/>
        </w:trPr>
        <w:tc>
          <w:tcPr>
            <w:tcW w:w="0" w:type="auto"/>
            <w:tcBorders>
              <w:top w:val="single" w:sz="6" w:space="0" w:color="auto"/>
              <w:left w:val="single" w:sz="18"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Ahmet Yıldız</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Prof.Dr.</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Tz</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Prof.Dr.</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Süleyman Demirel Üniversitesi 2002</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Yüksek</w:t>
            </w:r>
          </w:p>
        </w:tc>
        <w:tc>
          <w:tcPr>
            <w:tcW w:w="0" w:type="auto"/>
            <w:tcBorders>
              <w:top w:val="single" w:sz="6" w:space="0" w:color="auto"/>
              <w:left w:val="single" w:sz="12" w:space="0" w:color="auto"/>
              <w:bottom w:val="single" w:sz="6" w:space="0" w:color="auto"/>
              <w:right w:val="single" w:sz="18" w:space="0" w:color="auto"/>
            </w:tcBorders>
            <w:vAlign w:val="center"/>
          </w:tcPr>
          <w:p w:rsidR="00971E41" w:rsidRPr="00DA0FD2" w:rsidRDefault="00971E41" w:rsidP="000D5060">
            <w:pPr>
              <w:jc w:val="center"/>
              <w:rPr>
                <w:rFonts w:ascii="Calibri" w:hAnsi="Calibri"/>
                <w:sz w:val="18"/>
              </w:rPr>
            </w:pPr>
            <w:r>
              <w:rPr>
                <w:rFonts w:ascii="Calibri" w:hAnsi="Calibri"/>
                <w:sz w:val="18"/>
              </w:rPr>
              <w:t>Yüksek</w:t>
            </w:r>
          </w:p>
        </w:tc>
      </w:tr>
      <w:tr w:rsidR="00971E41" w:rsidRPr="00DA0FD2" w:rsidTr="000D5060">
        <w:trPr>
          <w:cantSplit/>
          <w:trHeight w:val="279"/>
          <w:jc w:val="center"/>
        </w:trPr>
        <w:tc>
          <w:tcPr>
            <w:tcW w:w="0" w:type="auto"/>
            <w:tcBorders>
              <w:top w:val="single" w:sz="6" w:space="0" w:color="auto"/>
              <w:left w:val="single" w:sz="18" w:space="0" w:color="auto"/>
              <w:bottom w:val="single" w:sz="6" w:space="0" w:color="auto"/>
              <w:right w:val="single" w:sz="12" w:space="0" w:color="auto"/>
            </w:tcBorders>
            <w:vAlign w:val="center"/>
          </w:tcPr>
          <w:p w:rsidR="00971E41" w:rsidRPr="00F07372" w:rsidRDefault="00971E41" w:rsidP="000D5060">
            <w:pPr>
              <w:jc w:val="center"/>
              <w:rPr>
                <w:rFonts w:ascii="Calibri" w:hAnsi="Calibri"/>
                <w:sz w:val="18"/>
              </w:rPr>
            </w:pPr>
            <w:r w:rsidRPr="00F07372">
              <w:rPr>
                <w:rFonts w:ascii="Calibri" w:hAnsi="Calibri"/>
                <w:sz w:val="18"/>
              </w:rPr>
              <w:lastRenderedPageBreak/>
              <w:t>Metin Ersoy</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F07372" w:rsidRDefault="00971E41" w:rsidP="000D5060">
            <w:pPr>
              <w:jc w:val="center"/>
              <w:rPr>
                <w:rFonts w:ascii="Calibri" w:hAnsi="Calibri"/>
                <w:sz w:val="18"/>
              </w:rPr>
            </w:pPr>
            <w:r w:rsidRPr="00F07372">
              <w:rPr>
                <w:rFonts w:ascii="Calibri" w:hAnsi="Calibri"/>
                <w:sz w:val="18"/>
              </w:rPr>
              <w:t>Doç. Dr.</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F07372" w:rsidRDefault="00971E41" w:rsidP="000D5060">
            <w:pPr>
              <w:jc w:val="center"/>
              <w:rPr>
                <w:rFonts w:ascii="Calibri" w:hAnsi="Calibri"/>
                <w:sz w:val="18"/>
              </w:rPr>
            </w:pPr>
            <w:r w:rsidRPr="00F07372">
              <w:rPr>
                <w:rFonts w:ascii="Calibri" w:hAnsi="Calibri"/>
                <w:sz w:val="18"/>
              </w:rPr>
              <w:t>TZ</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F07372" w:rsidRDefault="00971E41" w:rsidP="000D5060">
            <w:pPr>
              <w:jc w:val="center"/>
              <w:rPr>
                <w:rFonts w:ascii="Calibri" w:hAnsi="Calibri"/>
                <w:sz w:val="18"/>
              </w:rPr>
            </w:pPr>
            <w:r w:rsidRPr="00F07372">
              <w:rPr>
                <w:rFonts w:ascii="Calibri" w:hAnsi="Calibri"/>
                <w:sz w:val="18"/>
              </w:rPr>
              <w:t>Doçent</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F07372" w:rsidRDefault="00971E41" w:rsidP="000D5060">
            <w:pPr>
              <w:jc w:val="center"/>
              <w:rPr>
                <w:rFonts w:ascii="Calibri" w:hAnsi="Calibri"/>
                <w:sz w:val="18"/>
              </w:rPr>
            </w:pPr>
            <w:r w:rsidRPr="00F07372">
              <w:rPr>
                <w:rFonts w:ascii="Calibri" w:hAnsi="Calibri"/>
                <w:sz w:val="18"/>
              </w:rPr>
              <w:t>Dokuz Eylül Üniversitesi / 2000</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F07372" w:rsidRDefault="00971E41" w:rsidP="000D5060">
            <w:pPr>
              <w:jc w:val="center"/>
              <w:rPr>
                <w:rFonts w:ascii="Calibri" w:hAnsi="Calibri"/>
                <w:sz w:val="18"/>
              </w:rPr>
            </w:pPr>
            <w:r w:rsidRPr="00F07372">
              <w:rPr>
                <w:rFonts w:ascii="Calibri" w:hAnsi="Calibri"/>
                <w:sz w:val="18"/>
              </w:rPr>
              <w:t>27 / 3</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F07372" w:rsidRDefault="00971E41" w:rsidP="000D5060">
            <w:pPr>
              <w:jc w:val="center"/>
              <w:rPr>
                <w:rFonts w:ascii="Calibri" w:hAnsi="Calibri"/>
                <w:sz w:val="18"/>
              </w:rPr>
            </w:pPr>
            <w:r w:rsidRPr="00F07372">
              <w:rPr>
                <w:rFonts w:ascii="Calibri" w:hAnsi="Calibri"/>
                <w:sz w:val="18"/>
              </w:rPr>
              <w:t>27</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F07372" w:rsidRDefault="00971E41" w:rsidP="000D5060">
            <w:pPr>
              <w:jc w:val="center"/>
              <w:rPr>
                <w:rFonts w:ascii="Calibri" w:hAnsi="Calibri"/>
                <w:sz w:val="18"/>
              </w:rPr>
            </w:pPr>
            <w:r w:rsidRPr="00F07372">
              <w:rPr>
                <w:rFonts w:ascii="Calibri" w:hAnsi="Calibri"/>
                <w:sz w:val="18"/>
              </w:rPr>
              <w:t>27</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F07372" w:rsidRDefault="00971E41" w:rsidP="000D5060">
            <w:pPr>
              <w:jc w:val="center"/>
              <w:rPr>
                <w:rFonts w:ascii="Calibri" w:hAnsi="Calibri"/>
                <w:sz w:val="18"/>
              </w:rPr>
            </w:pPr>
            <w:r w:rsidRPr="00F07372">
              <w:rPr>
                <w:rFonts w:ascii="Calibri" w:hAnsi="Calibri"/>
                <w:sz w:val="18"/>
              </w:rPr>
              <w:t>%20</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F07372" w:rsidRDefault="00971E41" w:rsidP="000D5060">
            <w:pPr>
              <w:jc w:val="center"/>
              <w:rPr>
                <w:rFonts w:ascii="Calibri" w:hAnsi="Calibri"/>
                <w:sz w:val="18"/>
              </w:rPr>
            </w:pPr>
            <w:r w:rsidRPr="00F07372">
              <w:rPr>
                <w:rFonts w:ascii="Calibri" w:hAnsi="Calibri"/>
                <w:sz w:val="18"/>
              </w:rPr>
              <w:t>%70</w:t>
            </w:r>
          </w:p>
        </w:tc>
        <w:tc>
          <w:tcPr>
            <w:tcW w:w="0" w:type="auto"/>
            <w:tcBorders>
              <w:top w:val="single" w:sz="6" w:space="0" w:color="auto"/>
              <w:left w:val="single" w:sz="12" w:space="0" w:color="auto"/>
              <w:bottom w:val="single" w:sz="6" w:space="0" w:color="auto"/>
              <w:right w:val="single" w:sz="18" w:space="0" w:color="auto"/>
            </w:tcBorders>
            <w:vAlign w:val="center"/>
          </w:tcPr>
          <w:p w:rsidR="00971E41" w:rsidRPr="00F07372" w:rsidRDefault="00971E41" w:rsidP="000D5060">
            <w:pPr>
              <w:jc w:val="center"/>
              <w:rPr>
                <w:rFonts w:ascii="Calibri" w:hAnsi="Calibri"/>
                <w:sz w:val="18"/>
              </w:rPr>
            </w:pPr>
            <w:r w:rsidRPr="00F07372">
              <w:rPr>
                <w:rFonts w:ascii="Calibri" w:hAnsi="Calibri"/>
                <w:sz w:val="18"/>
              </w:rPr>
              <w:t>%10</w:t>
            </w:r>
          </w:p>
        </w:tc>
      </w:tr>
      <w:tr w:rsidR="00971E41" w:rsidRPr="00DA0FD2" w:rsidTr="00425DFD">
        <w:trPr>
          <w:cantSplit/>
          <w:trHeight w:val="279"/>
          <w:jc w:val="center"/>
        </w:trPr>
        <w:tc>
          <w:tcPr>
            <w:tcW w:w="0" w:type="auto"/>
            <w:tcBorders>
              <w:top w:val="single" w:sz="6" w:space="0" w:color="auto"/>
              <w:left w:val="single" w:sz="18"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Erdoğan Bayrak</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Öğr. Gör.</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TZ</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Öğr. Gör.</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Default="00971E41" w:rsidP="000D5060">
            <w:pPr>
              <w:jc w:val="center"/>
              <w:rPr>
                <w:rFonts w:ascii="Calibri" w:hAnsi="Calibri"/>
                <w:sz w:val="18"/>
              </w:rPr>
            </w:pPr>
            <w:r>
              <w:rPr>
                <w:rFonts w:ascii="Calibri" w:hAnsi="Calibri"/>
                <w:sz w:val="18"/>
              </w:rPr>
              <w:t>Gazi Üni. Fen Bilimleri Enstitüsü</w:t>
            </w:r>
          </w:p>
          <w:p w:rsidR="00971E41" w:rsidRPr="00DA0FD2" w:rsidRDefault="00971E41" w:rsidP="000D5060">
            <w:pPr>
              <w:jc w:val="center"/>
              <w:rPr>
                <w:rFonts w:ascii="Calibri" w:hAnsi="Calibri"/>
                <w:sz w:val="18"/>
              </w:rPr>
            </w:pPr>
            <w:r>
              <w:rPr>
                <w:rFonts w:ascii="Calibri" w:hAnsi="Calibri"/>
                <w:sz w:val="18"/>
              </w:rPr>
              <w:t>1993</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31/-</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31</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31</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w:t>
            </w:r>
          </w:p>
        </w:tc>
        <w:tc>
          <w:tcPr>
            <w:tcW w:w="0" w:type="auto"/>
            <w:tcBorders>
              <w:top w:val="single" w:sz="6" w:space="0" w:color="auto"/>
              <w:left w:val="single" w:sz="12" w:space="0" w:color="auto"/>
              <w:bottom w:val="single" w:sz="6" w:space="0" w:color="auto"/>
              <w:right w:val="single" w:sz="12" w:space="0" w:color="auto"/>
            </w:tcBorders>
            <w:vAlign w:val="center"/>
          </w:tcPr>
          <w:p w:rsidR="00971E41" w:rsidRPr="00DA0FD2" w:rsidRDefault="00971E41" w:rsidP="000D5060">
            <w:pPr>
              <w:jc w:val="center"/>
              <w:rPr>
                <w:rFonts w:ascii="Calibri" w:hAnsi="Calibri"/>
                <w:sz w:val="18"/>
              </w:rPr>
            </w:pPr>
            <w:r>
              <w:rPr>
                <w:rFonts w:ascii="Calibri" w:hAnsi="Calibri"/>
                <w:sz w:val="18"/>
              </w:rPr>
              <w:t>-</w:t>
            </w:r>
          </w:p>
        </w:tc>
        <w:tc>
          <w:tcPr>
            <w:tcW w:w="0" w:type="auto"/>
            <w:tcBorders>
              <w:top w:val="single" w:sz="6" w:space="0" w:color="auto"/>
              <w:left w:val="single" w:sz="12" w:space="0" w:color="auto"/>
              <w:bottom w:val="single" w:sz="6" w:space="0" w:color="auto"/>
              <w:right w:val="single" w:sz="18" w:space="0" w:color="auto"/>
            </w:tcBorders>
            <w:vAlign w:val="center"/>
          </w:tcPr>
          <w:p w:rsidR="00971E41" w:rsidRPr="00DA0FD2" w:rsidRDefault="00971E41" w:rsidP="000D5060">
            <w:pPr>
              <w:jc w:val="center"/>
              <w:rPr>
                <w:rFonts w:ascii="Calibri" w:hAnsi="Calibri"/>
                <w:sz w:val="18"/>
              </w:rPr>
            </w:pPr>
            <w:r>
              <w:rPr>
                <w:rFonts w:ascii="Calibri" w:hAnsi="Calibri"/>
                <w:sz w:val="18"/>
              </w:rPr>
              <w:t>-</w:t>
            </w:r>
          </w:p>
        </w:tc>
      </w:tr>
      <w:tr w:rsidR="00425DFD" w:rsidRPr="00DA0FD2" w:rsidTr="00535282">
        <w:trPr>
          <w:cantSplit/>
          <w:trHeight w:val="279"/>
          <w:jc w:val="center"/>
        </w:trPr>
        <w:tc>
          <w:tcPr>
            <w:tcW w:w="0" w:type="auto"/>
            <w:tcBorders>
              <w:top w:val="single" w:sz="6" w:space="0" w:color="auto"/>
              <w:left w:val="single" w:sz="18" w:space="0" w:color="auto"/>
              <w:bottom w:val="single" w:sz="6" w:space="0" w:color="auto"/>
              <w:right w:val="single" w:sz="12" w:space="0" w:color="auto"/>
            </w:tcBorders>
            <w:vAlign w:val="center"/>
          </w:tcPr>
          <w:p w:rsidR="00425DFD" w:rsidRDefault="00425DFD">
            <w:pPr>
              <w:spacing w:line="256" w:lineRule="auto"/>
              <w:jc w:val="center"/>
              <w:rPr>
                <w:rFonts w:ascii="Calibri" w:hAnsi="Calibri"/>
                <w:sz w:val="18"/>
              </w:rPr>
            </w:pPr>
            <w:r>
              <w:rPr>
                <w:rFonts w:ascii="Calibri" w:hAnsi="Calibri"/>
              </w:rPr>
              <w:t>Tülay ALTAY</w:t>
            </w:r>
          </w:p>
        </w:tc>
        <w:tc>
          <w:tcPr>
            <w:tcW w:w="0" w:type="auto"/>
            <w:tcBorders>
              <w:top w:val="single" w:sz="6" w:space="0" w:color="auto"/>
              <w:left w:val="single" w:sz="12" w:space="0" w:color="auto"/>
              <w:bottom w:val="single" w:sz="6" w:space="0" w:color="auto"/>
              <w:right w:val="single" w:sz="12" w:space="0" w:color="auto"/>
            </w:tcBorders>
            <w:vAlign w:val="center"/>
          </w:tcPr>
          <w:p w:rsidR="00425DFD" w:rsidRDefault="00425DFD">
            <w:pPr>
              <w:spacing w:line="256" w:lineRule="auto"/>
              <w:jc w:val="center"/>
              <w:rPr>
                <w:rFonts w:ascii="Calibri" w:hAnsi="Calibri"/>
                <w:sz w:val="18"/>
              </w:rPr>
            </w:pPr>
            <w:r>
              <w:rPr>
                <w:rFonts w:ascii="Calibri" w:hAnsi="Calibri"/>
                <w:sz w:val="18"/>
              </w:rPr>
              <w:t>Dr. Öğr. Üyesi</w:t>
            </w:r>
          </w:p>
        </w:tc>
        <w:tc>
          <w:tcPr>
            <w:tcW w:w="0" w:type="auto"/>
            <w:tcBorders>
              <w:top w:val="single" w:sz="6" w:space="0" w:color="auto"/>
              <w:left w:val="single" w:sz="12" w:space="0" w:color="auto"/>
              <w:bottom w:val="single" w:sz="6" w:space="0" w:color="auto"/>
              <w:right w:val="single" w:sz="12" w:space="0" w:color="auto"/>
            </w:tcBorders>
            <w:vAlign w:val="center"/>
          </w:tcPr>
          <w:p w:rsidR="00425DFD" w:rsidRDefault="00425DFD">
            <w:pPr>
              <w:spacing w:line="256" w:lineRule="auto"/>
              <w:jc w:val="center"/>
              <w:rPr>
                <w:rFonts w:ascii="Calibri" w:hAnsi="Calibri"/>
                <w:sz w:val="18"/>
              </w:rPr>
            </w:pPr>
            <w:r>
              <w:rPr>
                <w:rFonts w:ascii="Calibri" w:hAnsi="Calibri"/>
                <w:sz w:val="18"/>
              </w:rPr>
              <w:t>TZ</w:t>
            </w:r>
          </w:p>
        </w:tc>
        <w:tc>
          <w:tcPr>
            <w:tcW w:w="0" w:type="auto"/>
            <w:tcBorders>
              <w:top w:val="single" w:sz="6" w:space="0" w:color="auto"/>
              <w:left w:val="single" w:sz="12" w:space="0" w:color="auto"/>
              <w:bottom w:val="single" w:sz="6" w:space="0" w:color="auto"/>
              <w:right w:val="single" w:sz="12" w:space="0" w:color="auto"/>
            </w:tcBorders>
            <w:vAlign w:val="center"/>
          </w:tcPr>
          <w:p w:rsidR="00425DFD" w:rsidRDefault="00425DFD">
            <w:pPr>
              <w:spacing w:line="256" w:lineRule="auto"/>
              <w:jc w:val="center"/>
              <w:rPr>
                <w:rFonts w:ascii="Calibri" w:hAnsi="Calibri"/>
                <w:sz w:val="18"/>
              </w:rPr>
            </w:pPr>
            <w:r>
              <w:rPr>
                <w:rFonts w:ascii="Calibri" w:hAnsi="Calibri"/>
                <w:sz w:val="18"/>
              </w:rPr>
              <w:t>Dr. Öğr. Üyesi</w:t>
            </w:r>
          </w:p>
        </w:tc>
        <w:tc>
          <w:tcPr>
            <w:tcW w:w="0" w:type="auto"/>
            <w:tcBorders>
              <w:top w:val="single" w:sz="6" w:space="0" w:color="auto"/>
              <w:left w:val="single" w:sz="12" w:space="0" w:color="auto"/>
              <w:bottom w:val="single" w:sz="6" w:space="0" w:color="auto"/>
              <w:right w:val="single" w:sz="12" w:space="0" w:color="auto"/>
            </w:tcBorders>
            <w:vAlign w:val="center"/>
          </w:tcPr>
          <w:p w:rsidR="00425DFD" w:rsidRDefault="00425DFD">
            <w:pPr>
              <w:spacing w:line="256" w:lineRule="auto"/>
              <w:jc w:val="center"/>
              <w:rPr>
                <w:rFonts w:ascii="Calibri" w:hAnsi="Calibri"/>
                <w:sz w:val="18"/>
              </w:rPr>
            </w:pPr>
            <w:r>
              <w:rPr>
                <w:rFonts w:ascii="Calibri" w:hAnsi="Calibri"/>
                <w:sz w:val="18"/>
              </w:rPr>
              <w:t xml:space="preserve">Konya Teknik Ünv., 2010 </w:t>
            </w:r>
          </w:p>
        </w:tc>
        <w:tc>
          <w:tcPr>
            <w:tcW w:w="0" w:type="auto"/>
            <w:tcBorders>
              <w:top w:val="single" w:sz="6" w:space="0" w:color="auto"/>
              <w:left w:val="single" w:sz="12" w:space="0" w:color="auto"/>
              <w:bottom w:val="single" w:sz="6" w:space="0" w:color="auto"/>
              <w:right w:val="single" w:sz="12" w:space="0" w:color="auto"/>
            </w:tcBorders>
            <w:vAlign w:val="center"/>
          </w:tcPr>
          <w:p w:rsidR="00425DFD" w:rsidRDefault="00425DFD">
            <w:pPr>
              <w:spacing w:line="256" w:lineRule="auto"/>
              <w:jc w:val="center"/>
              <w:rPr>
                <w:rFonts w:ascii="Calibri" w:hAnsi="Calibri"/>
                <w:sz w:val="18"/>
              </w:rPr>
            </w:pPr>
          </w:p>
        </w:tc>
        <w:tc>
          <w:tcPr>
            <w:tcW w:w="0" w:type="auto"/>
            <w:tcBorders>
              <w:top w:val="single" w:sz="6" w:space="0" w:color="auto"/>
              <w:left w:val="single" w:sz="12" w:space="0" w:color="auto"/>
              <w:bottom w:val="single" w:sz="6" w:space="0" w:color="auto"/>
              <w:right w:val="single" w:sz="12" w:space="0" w:color="auto"/>
            </w:tcBorders>
            <w:vAlign w:val="center"/>
          </w:tcPr>
          <w:p w:rsidR="00425DFD" w:rsidRDefault="005E6D97">
            <w:pPr>
              <w:jc w:val="center"/>
              <w:rPr>
                <w:rFonts w:ascii="Calibri" w:hAnsi="Calibri"/>
                <w:sz w:val="18"/>
              </w:rPr>
            </w:pPr>
            <w:r>
              <w:rPr>
                <w:rFonts w:ascii="Calibri" w:hAnsi="Calibri"/>
                <w:sz w:val="18"/>
              </w:rPr>
              <w:t>2002-2012</w:t>
            </w:r>
          </w:p>
          <w:p w:rsidR="00425DFD" w:rsidRDefault="00425DFD">
            <w:pPr>
              <w:spacing w:line="256" w:lineRule="auto"/>
              <w:jc w:val="center"/>
              <w:rPr>
                <w:rFonts w:ascii="Calibri" w:hAnsi="Calibri"/>
                <w:sz w:val="18"/>
              </w:rPr>
            </w:pPr>
            <w:r>
              <w:rPr>
                <w:rFonts w:ascii="Calibri" w:hAnsi="Calibri"/>
                <w:sz w:val="18"/>
              </w:rPr>
              <w:t>9 yıl</w:t>
            </w:r>
          </w:p>
        </w:tc>
        <w:tc>
          <w:tcPr>
            <w:tcW w:w="0" w:type="auto"/>
            <w:tcBorders>
              <w:top w:val="single" w:sz="6" w:space="0" w:color="auto"/>
              <w:left w:val="single" w:sz="12" w:space="0" w:color="auto"/>
              <w:bottom w:val="single" w:sz="6" w:space="0" w:color="auto"/>
              <w:right w:val="single" w:sz="12" w:space="0" w:color="auto"/>
            </w:tcBorders>
            <w:vAlign w:val="center"/>
          </w:tcPr>
          <w:p w:rsidR="00425DFD" w:rsidRDefault="00425DFD">
            <w:pPr>
              <w:jc w:val="center"/>
              <w:rPr>
                <w:rFonts w:ascii="Calibri" w:hAnsi="Calibri"/>
                <w:sz w:val="18"/>
              </w:rPr>
            </w:pPr>
            <w:r>
              <w:rPr>
                <w:rFonts w:ascii="Calibri" w:hAnsi="Calibri"/>
                <w:sz w:val="18"/>
              </w:rPr>
              <w:t>2012-devam</w:t>
            </w:r>
          </w:p>
          <w:p w:rsidR="00425DFD" w:rsidRDefault="00425DFD">
            <w:pPr>
              <w:spacing w:line="256" w:lineRule="auto"/>
              <w:jc w:val="center"/>
              <w:rPr>
                <w:rFonts w:ascii="Calibri" w:hAnsi="Calibri"/>
                <w:sz w:val="18"/>
              </w:rPr>
            </w:pPr>
            <w:r>
              <w:rPr>
                <w:rFonts w:ascii="Calibri" w:hAnsi="Calibri"/>
                <w:sz w:val="18"/>
              </w:rPr>
              <w:t>9 yıl</w:t>
            </w:r>
          </w:p>
        </w:tc>
        <w:tc>
          <w:tcPr>
            <w:tcW w:w="0" w:type="auto"/>
            <w:tcBorders>
              <w:top w:val="single" w:sz="6" w:space="0" w:color="auto"/>
              <w:left w:val="single" w:sz="12" w:space="0" w:color="auto"/>
              <w:bottom w:val="single" w:sz="6" w:space="0" w:color="auto"/>
              <w:right w:val="single" w:sz="12" w:space="0" w:color="auto"/>
            </w:tcBorders>
            <w:vAlign w:val="center"/>
          </w:tcPr>
          <w:p w:rsidR="00425DFD" w:rsidRDefault="00425DFD">
            <w:pPr>
              <w:spacing w:line="256" w:lineRule="auto"/>
              <w:jc w:val="center"/>
              <w:rPr>
                <w:rFonts w:ascii="Calibri" w:hAnsi="Calibri"/>
                <w:sz w:val="18"/>
              </w:rPr>
            </w:pPr>
            <w:r>
              <w:rPr>
                <w:rFonts w:ascii="Calibri" w:hAnsi="Calibri"/>
                <w:sz w:val="18"/>
              </w:rPr>
              <w:t>orta</w:t>
            </w:r>
          </w:p>
        </w:tc>
        <w:tc>
          <w:tcPr>
            <w:tcW w:w="0" w:type="auto"/>
            <w:tcBorders>
              <w:top w:val="single" w:sz="6" w:space="0" w:color="auto"/>
              <w:left w:val="single" w:sz="12" w:space="0" w:color="auto"/>
              <w:bottom w:val="single" w:sz="6" w:space="0" w:color="auto"/>
              <w:right w:val="single" w:sz="12" w:space="0" w:color="auto"/>
            </w:tcBorders>
            <w:vAlign w:val="center"/>
          </w:tcPr>
          <w:p w:rsidR="00425DFD" w:rsidRDefault="00425DFD">
            <w:pPr>
              <w:spacing w:line="256" w:lineRule="auto"/>
              <w:jc w:val="center"/>
              <w:rPr>
                <w:rFonts w:ascii="Calibri" w:hAnsi="Calibri"/>
                <w:sz w:val="18"/>
              </w:rPr>
            </w:pPr>
            <w:r>
              <w:rPr>
                <w:rFonts w:ascii="Calibri" w:hAnsi="Calibri"/>
                <w:sz w:val="18"/>
              </w:rPr>
              <w:t>yüksek</w:t>
            </w:r>
          </w:p>
        </w:tc>
        <w:tc>
          <w:tcPr>
            <w:tcW w:w="0" w:type="auto"/>
            <w:tcBorders>
              <w:top w:val="single" w:sz="6" w:space="0" w:color="auto"/>
              <w:left w:val="single" w:sz="12" w:space="0" w:color="auto"/>
              <w:bottom w:val="single" w:sz="6" w:space="0" w:color="auto"/>
              <w:right w:val="single" w:sz="18" w:space="0" w:color="auto"/>
            </w:tcBorders>
            <w:vAlign w:val="center"/>
          </w:tcPr>
          <w:p w:rsidR="00425DFD" w:rsidRDefault="00535282">
            <w:pPr>
              <w:spacing w:line="256" w:lineRule="auto"/>
              <w:jc w:val="center"/>
              <w:rPr>
                <w:rFonts w:ascii="Calibri" w:hAnsi="Calibri"/>
                <w:sz w:val="18"/>
              </w:rPr>
            </w:pPr>
            <w:r>
              <w:rPr>
                <w:rFonts w:ascii="Calibri" w:hAnsi="Calibri"/>
                <w:sz w:val="18"/>
              </w:rPr>
              <w:t>Y</w:t>
            </w:r>
            <w:r w:rsidR="00425DFD">
              <w:rPr>
                <w:rFonts w:ascii="Calibri" w:hAnsi="Calibri"/>
                <w:sz w:val="18"/>
              </w:rPr>
              <w:t>üksek</w:t>
            </w:r>
          </w:p>
        </w:tc>
      </w:tr>
      <w:tr w:rsidR="00535282" w:rsidRPr="00DA0FD2" w:rsidTr="00535282">
        <w:trPr>
          <w:cantSplit/>
          <w:trHeight w:val="279"/>
          <w:jc w:val="center"/>
        </w:trPr>
        <w:tc>
          <w:tcPr>
            <w:tcW w:w="0" w:type="auto"/>
            <w:tcBorders>
              <w:top w:val="single" w:sz="6" w:space="0" w:color="auto"/>
              <w:left w:val="single" w:sz="18" w:space="0" w:color="auto"/>
              <w:bottom w:val="single" w:sz="6" w:space="0" w:color="auto"/>
              <w:right w:val="single" w:sz="12" w:space="0" w:color="auto"/>
            </w:tcBorders>
            <w:vAlign w:val="center"/>
          </w:tcPr>
          <w:p w:rsidR="00535282" w:rsidRPr="00DA0FD2" w:rsidRDefault="00535282" w:rsidP="00535282">
            <w:pPr>
              <w:jc w:val="center"/>
              <w:rPr>
                <w:rFonts w:ascii="Calibri" w:hAnsi="Calibri"/>
                <w:sz w:val="18"/>
              </w:rPr>
            </w:pPr>
            <w:r>
              <w:rPr>
                <w:rFonts w:ascii="Calibri" w:hAnsi="Calibri"/>
                <w:sz w:val="18"/>
              </w:rPr>
              <w:t>Can Başaran</w:t>
            </w:r>
          </w:p>
        </w:tc>
        <w:tc>
          <w:tcPr>
            <w:tcW w:w="0" w:type="auto"/>
            <w:tcBorders>
              <w:top w:val="single" w:sz="6" w:space="0" w:color="auto"/>
              <w:left w:val="single" w:sz="12" w:space="0" w:color="auto"/>
              <w:bottom w:val="single" w:sz="6" w:space="0" w:color="auto"/>
              <w:right w:val="single" w:sz="12" w:space="0" w:color="auto"/>
            </w:tcBorders>
            <w:vAlign w:val="center"/>
          </w:tcPr>
          <w:p w:rsidR="00535282" w:rsidRPr="00DA0FD2" w:rsidRDefault="00535282" w:rsidP="00535282">
            <w:pPr>
              <w:jc w:val="center"/>
              <w:rPr>
                <w:rFonts w:ascii="Calibri" w:hAnsi="Calibri"/>
                <w:sz w:val="18"/>
              </w:rPr>
            </w:pPr>
            <w:r>
              <w:rPr>
                <w:rFonts w:ascii="Calibri" w:hAnsi="Calibri"/>
                <w:sz w:val="18"/>
              </w:rPr>
              <w:t>Dr. Öğ. üyesi</w:t>
            </w:r>
          </w:p>
        </w:tc>
        <w:tc>
          <w:tcPr>
            <w:tcW w:w="0" w:type="auto"/>
            <w:tcBorders>
              <w:top w:val="single" w:sz="6" w:space="0" w:color="auto"/>
              <w:left w:val="single" w:sz="12" w:space="0" w:color="auto"/>
              <w:bottom w:val="single" w:sz="6" w:space="0" w:color="auto"/>
              <w:right w:val="single" w:sz="12" w:space="0" w:color="auto"/>
            </w:tcBorders>
            <w:vAlign w:val="center"/>
          </w:tcPr>
          <w:p w:rsidR="00535282" w:rsidRPr="00DA0FD2" w:rsidRDefault="00535282" w:rsidP="00535282">
            <w:pPr>
              <w:jc w:val="center"/>
              <w:rPr>
                <w:rFonts w:ascii="Calibri" w:hAnsi="Calibri"/>
                <w:sz w:val="18"/>
              </w:rPr>
            </w:pPr>
            <w:r>
              <w:rPr>
                <w:rFonts w:ascii="Calibri" w:hAnsi="Calibri"/>
                <w:sz w:val="18"/>
              </w:rPr>
              <w:t>TZ</w:t>
            </w:r>
          </w:p>
        </w:tc>
        <w:tc>
          <w:tcPr>
            <w:tcW w:w="0" w:type="auto"/>
            <w:tcBorders>
              <w:top w:val="single" w:sz="6" w:space="0" w:color="auto"/>
              <w:left w:val="single" w:sz="12" w:space="0" w:color="auto"/>
              <w:bottom w:val="single" w:sz="6" w:space="0" w:color="auto"/>
              <w:right w:val="single" w:sz="12" w:space="0" w:color="auto"/>
            </w:tcBorders>
            <w:vAlign w:val="center"/>
          </w:tcPr>
          <w:p w:rsidR="00535282" w:rsidRPr="00DA0FD2" w:rsidRDefault="00535282" w:rsidP="00535282">
            <w:pPr>
              <w:jc w:val="center"/>
              <w:rPr>
                <w:rFonts w:ascii="Calibri" w:hAnsi="Calibri"/>
                <w:sz w:val="18"/>
              </w:rPr>
            </w:pPr>
            <w:r>
              <w:rPr>
                <w:rFonts w:ascii="Calibri" w:hAnsi="Calibri"/>
                <w:sz w:val="18"/>
              </w:rPr>
              <w:t>Dr. Öğ. üyesi</w:t>
            </w:r>
          </w:p>
        </w:tc>
        <w:tc>
          <w:tcPr>
            <w:tcW w:w="0" w:type="auto"/>
            <w:tcBorders>
              <w:top w:val="single" w:sz="6" w:space="0" w:color="auto"/>
              <w:left w:val="single" w:sz="12" w:space="0" w:color="auto"/>
              <w:bottom w:val="single" w:sz="6" w:space="0" w:color="auto"/>
              <w:right w:val="single" w:sz="12" w:space="0" w:color="auto"/>
            </w:tcBorders>
            <w:vAlign w:val="center"/>
          </w:tcPr>
          <w:p w:rsidR="00535282" w:rsidRPr="00DA0FD2" w:rsidRDefault="00535282" w:rsidP="00535282">
            <w:pPr>
              <w:jc w:val="center"/>
              <w:rPr>
                <w:rFonts w:ascii="Calibri" w:hAnsi="Calibri"/>
                <w:sz w:val="18"/>
              </w:rPr>
            </w:pPr>
            <w:r>
              <w:rPr>
                <w:rFonts w:ascii="Calibri" w:hAnsi="Calibri"/>
                <w:sz w:val="18"/>
              </w:rPr>
              <w:t>Pamukkale Üniversitesi, 2017</w:t>
            </w:r>
          </w:p>
        </w:tc>
        <w:tc>
          <w:tcPr>
            <w:tcW w:w="0" w:type="auto"/>
            <w:tcBorders>
              <w:top w:val="single" w:sz="6" w:space="0" w:color="auto"/>
              <w:left w:val="single" w:sz="12" w:space="0" w:color="auto"/>
              <w:bottom w:val="single" w:sz="6" w:space="0" w:color="auto"/>
              <w:right w:val="single" w:sz="12" w:space="0" w:color="auto"/>
            </w:tcBorders>
            <w:vAlign w:val="center"/>
          </w:tcPr>
          <w:p w:rsidR="00535282" w:rsidRPr="00DA0FD2" w:rsidRDefault="00535282" w:rsidP="00535282">
            <w:pPr>
              <w:jc w:val="center"/>
              <w:rPr>
                <w:rFonts w:ascii="Calibri" w:hAnsi="Calibri"/>
                <w:sz w:val="18"/>
              </w:rPr>
            </w:pPr>
          </w:p>
        </w:tc>
        <w:tc>
          <w:tcPr>
            <w:tcW w:w="0" w:type="auto"/>
            <w:tcBorders>
              <w:top w:val="single" w:sz="6" w:space="0" w:color="auto"/>
              <w:left w:val="single" w:sz="12" w:space="0" w:color="auto"/>
              <w:bottom w:val="single" w:sz="6" w:space="0" w:color="auto"/>
              <w:right w:val="single" w:sz="12" w:space="0" w:color="auto"/>
            </w:tcBorders>
            <w:vAlign w:val="center"/>
          </w:tcPr>
          <w:p w:rsidR="00535282" w:rsidRPr="00DA0FD2" w:rsidRDefault="00535282" w:rsidP="00535282">
            <w:pPr>
              <w:jc w:val="center"/>
              <w:rPr>
                <w:rFonts w:ascii="Calibri" w:hAnsi="Calibri"/>
                <w:sz w:val="18"/>
              </w:rPr>
            </w:pPr>
          </w:p>
        </w:tc>
        <w:tc>
          <w:tcPr>
            <w:tcW w:w="0" w:type="auto"/>
            <w:tcBorders>
              <w:top w:val="single" w:sz="6" w:space="0" w:color="auto"/>
              <w:left w:val="single" w:sz="12" w:space="0" w:color="auto"/>
              <w:bottom w:val="single" w:sz="6" w:space="0" w:color="auto"/>
              <w:right w:val="single" w:sz="12" w:space="0" w:color="auto"/>
            </w:tcBorders>
            <w:vAlign w:val="center"/>
          </w:tcPr>
          <w:p w:rsidR="00535282" w:rsidRPr="00DA0FD2" w:rsidRDefault="00535282" w:rsidP="00535282">
            <w:pPr>
              <w:jc w:val="center"/>
              <w:rPr>
                <w:rFonts w:ascii="Calibri" w:hAnsi="Calibri"/>
                <w:sz w:val="18"/>
              </w:rPr>
            </w:pPr>
            <w:r>
              <w:rPr>
                <w:rFonts w:ascii="Calibri" w:hAnsi="Calibri"/>
                <w:sz w:val="18"/>
              </w:rPr>
              <w:t>11</w:t>
            </w:r>
          </w:p>
        </w:tc>
        <w:tc>
          <w:tcPr>
            <w:tcW w:w="0" w:type="auto"/>
            <w:tcBorders>
              <w:top w:val="single" w:sz="6" w:space="0" w:color="auto"/>
              <w:left w:val="single" w:sz="12" w:space="0" w:color="auto"/>
              <w:bottom w:val="single" w:sz="6" w:space="0" w:color="auto"/>
              <w:right w:val="single" w:sz="12" w:space="0" w:color="auto"/>
            </w:tcBorders>
            <w:vAlign w:val="center"/>
          </w:tcPr>
          <w:p w:rsidR="00535282" w:rsidRPr="00DA0FD2" w:rsidRDefault="00535282" w:rsidP="00535282">
            <w:pPr>
              <w:jc w:val="center"/>
              <w:rPr>
                <w:rFonts w:ascii="Calibri" w:hAnsi="Calibri"/>
                <w:sz w:val="18"/>
              </w:rPr>
            </w:pPr>
            <w:r>
              <w:rPr>
                <w:rFonts w:ascii="Calibri" w:hAnsi="Calibri"/>
                <w:sz w:val="18"/>
              </w:rPr>
              <w:t>50</w:t>
            </w:r>
          </w:p>
        </w:tc>
        <w:tc>
          <w:tcPr>
            <w:tcW w:w="0" w:type="auto"/>
            <w:tcBorders>
              <w:top w:val="single" w:sz="6" w:space="0" w:color="auto"/>
              <w:left w:val="single" w:sz="12" w:space="0" w:color="auto"/>
              <w:bottom w:val="single" w:sz="6" w:space="0" w:color="auto"/>
              <w:right w:val="single" w:sz="12" w:space="0" w:color="auto"/>
            </w:tcBorders>
            <w:vAlign w:val="center"/>
          </w:tcPr>
          <w:p w:rsidR="00535282" w:rsidRPr="00DA0FD2" w:rsidRDefault="00535282" w:rsidP="00535282">
            <w:pPr>
              <w:jc w:val="center"/>
              <w:rPr>
                <w:rFonts w:ascii="Calibri" w:hAnsi="Calibri"/>
                <w:sz w:val="18"/>
              </w:rPr>
            </w:pPr>
            <w:r>
              <w:rPr>
                <w:rFonts w:ascii="Calibri" w:hAnsi="Calibri"/>
                <w:sz w:val="18"/>
              </w:rPr>
              <w:t>50</w:t>
            </w:r>
          </w:p>
        </w:tc>
        <w:tc>
          <w:tcPr>
            <w:tcW w:w="0" w:type="auto"/>
            <w:tcBorders>
              <w:top w:val="single" w:sz="6" w:space="0" w:color="auto"/>
              <w:left w:val="single" w:sz="12" w:space="0" w:color="auto"/>
              <w:bottom w:val="single" w:sz="6" w:space="0" w:color="auto"/>
              <w:right w:val="single" w:sz="18" w:space="0" w:color="auto"/>
            </w:tcBorders>
            <w:vAlign w:val="center"/>
          </w:tcPr>
          <w:p w:rsidR="00535282" w:rsidRDefault="00535282" w:rsidP="00535282">
            <w:pPr>
              <w:spacing w:line="256" w:lineRule="auto"/>
              <w:jc w:val="center"/>
              <w:rPr>
                <w:rFonts w:ascii="Calibri" w:hAnsi="Calibri"/>
                <w:sz w:val="18"/>
              </w:rPr>
            </w:pPr>
          </w:p>
        </w:tc>
      </w:tr>
      <w:tr w:rsidR="00535282" w:rsidRPr="00DA0FD2" w:rsidTr="000D5060">
        <w:trPr>
          <w:cantSplit/>
          <w:trHeight w:val="279"/>
          <w:jc w:val="center"/>
        </w:trPr>
        <w:tc>
          <w:tcPr>
            <w:tcW w:w="0" w:type="auto"/>
            <w:tcBorders>
              <w:top w:val="single" w:sz="6" w:space="0" w:color="auto"/>
              <w:left w:val="single" w:sz="18" w:space="0" w:color="auto"/>
              <w:bottom w:val="single" w:sz="18" w:space="0" w:color="auto"/>
              <w:right w:val="single" w:sz="12" w:space="0" w:color="auto"/>
            </w:tcBorders>
            <w:vAlign w:val="center"/>
          </w:tcPr>
          <w:p w:rsidR="00535282" w:rsidRPr="00DA0FD2" w:rsidRDefault="00535282" w:rsidP="00535282">
            <w:pPr>
              <w:jc w:val="center"/>
              <w:rPr>
                <w:rFonts w:ascii="Calibri" w:hAnsi="Calibri"/>
                <w:sz w:val="18"/>
              </w:rPr>
            </w:pPr>
            <w:r>
              <w:rPr>
                <w:rFonts w:ascii="Calibri" w:hAnsi="Calibri"/>
                <w:sz w:val="18"/>
              </w:rPr>
              <w:t>Eyüp SABAH</w:t>
            </w:r>
          </w:p>
        </w:tc>
        <w:tc>
          <w:tcPr>
            <w:tcW w:w="0" w:type="auto"/>
            <w:tcBorders>
              <w:top w:val="single" w:sz="6" w:space="0" w:color="auto"/>
              <w:left w:val="single" w:sz="12" w:space="0" w:color="auto"/>
              <w:bottom w:val="single" w:sz="18" w:space="0" w:color="auto"/>
              <w:right w:val="single" w:sz="12" w:space="0" w:color="auto"/>
            </w:tcBorders>
            <w:vAlign w:val="center"/>
          </w:tcPr>
          <w:p w:rsidR="00535282" w:rsidRPr="00DA0FD2" w:rsidRDefault="00535282" w:rsidP="00535282">
            <w:pPr>
              <w:jc w:val="center"/>
              <w:rPr>
                <w:rFonts w:ascii="Calibri" w:hAnsi="Calibri"/>
                <w:sz w:val="18"/>
              </w:rPr>
            </w:pPr>
            <w:r>
              <w:rPr>
                <w:rFonts w:ascii="Calibri" w:hAnsi="Calibri"/>
                <w:sz w:val="18"/>
              </w:rPr>
              <w:t>Prof. Dr.</w:t>
            </w:r>
          </w:p>
        </w:tc>
        <w:tc>
          <w:tcPr>
            <w:tcW w:w="0" w:type="auto"/>
            <w:tcBorders>
              <w:top w:val="single" w:sz="6" w:space="0" w:color="auto"/>
              <w:left w:val="single" w:sz="12" w:space="0" w:color="auto"/>
              <w:bottom w:val="single" w:sz="18" w:space="0" w:color="auto"/>
              <w:right w:val="single" w:sz="12" w:space="0" w:color="auto"/>
            </w:tcBorders>
            <w:vAlign w:val="center"/>
          </w:tcPr>
          <w:p w:rsidR="00535282" w:rsidRPr="00DA0FD2" w:rsidRDefault="00535282" w:rsidP="00535282">
            <w:pPr>
              <w:jc w:val="center"/>
              <w:rPr>
                <w:rFonts w:ascii="Calibri" w:hAnsi="Calibri"/>
                <w:sz w:val="18"/>
              </w:rPr>
            </w:pPr>
            <w:r>
              <w:rPr>
                <w:rFonts w:ascii="Calibri" w:hAnsi="Calibri"/>
                <w:sz w:val="18"/>
              </w:rPr>
              <w:t>TZ</w:t>
            </w:r>
          </w:p>
        </w:tc>
        <w:tc>
          <w:tcPr>
            <w:tcW w:w="0" w:type="auto"/>
            <w:tcBorders>
              <w:top w:val="single" w:sz="6" w:space="0" w:color="auto"/>
              <w:left w:val="single" w:sz="12" w:space="0" w:color="auto"/>
              <w:bottom w:val="single" w:sz="18" w:space="0" w:color="auto"/>
              <w:right w:val="single" w:sz="12" w:space="0" w:color="auto"/>
            </w:tcBorders>
            <w:vAlign w:val="center"/>
          </w:tcPr>
          <w:p w:rsidR="00535282" w:rsidRPr="00DA0FD2" w:rsidRDefault="00535282" w:rsidP="00535282">
            <w:pPr>
              <w:jc w:val="center"/>
              <w:rPr>
                <w:rFonts w:ascii="Calibri" w:hAnsi="Calibri"/>
                <w:sz w:val="18"/>
              </w:rPr>
            </w:pPr>
            <w:r>
              <w:rPr>
                <w:rFonts w:ascii="Calibri" w:hAnsi="Calibri"/>
                <w:sz w:val="18"/>
              </w:rPr>
              <w:t>Prof. Dr.</w:t>
            </w:r>
          </w:p>
        </w:tc>
        <w:tc>
          <w:tcPr>
            <w:tcW w:w="0" w:type="auto"/>
            <w:tcBorders>
              <w:top w:val="single" w:sz="6" w:space="0" w:color="auto"/>
              <w:left w:val="single" w:sz="12" w:space="0" w:color="auto"/>
              <w:bottom w:val="single" w:sz="18" w:space="0" w:color="auto"/>
              <w:right w:val="single" w:sz="12" w:space="0" w:color="auto"/>
            </w:tcBorders>
            <w:vAlign w:val="center"/>
          </w:tcPr>
          <w:p w:rsidR="00535282" w:rsidRPr="00DA0FD2" w:rsidRDefault="00535282" w:rsidP="00535282">
            <w:pPr>
              <w:jc w:val="center"/>
              <w:rPr>
                <w:rFonts w:ascii="Calibri" w:hAnsi="Calibri"/>
                <w:sz w:val="18"/>
              </w:rPr>
            </w:pPr>
            <w:r>
              <w:rPr>
                <w:rFonts w:ascii="Calibri" w:hAnsi="Calibri"/>
                <w:sz w:val="18"/>
              </w:rPr>
              <w:t>Eskişehir Osmangazi Üniversitesi / 1998</w:t>
            </w:r>
          </w:p>
        </w:tc>
        <w:tc>
          <w:tcPr>
            <w:tcW w:w="0" w:type="auto"/>
            <w:tcBorders>
              <w:top w:val="single" w:sz="6" w:space="0" w:color="auto"/>
              <w:left w:val="single" w:sz="12" w:space="0" w:color="auto"/>
              <w:bottom w:val="single" w:sz="18" w:space="0" w:color="auto"/>
              <w:right w:val="single" w:sz="12" w:space="0" w:color="auto"/>
            </w:tcBorders>
            <w:vAlign w:val="center"/>
          </w:tcPr>
          <w:p w:rsidR="00535282" w:rsidRPr="00DA0FD2" w:rsidRDefault="00535282" w:rsidP="00535282">
            <w:pPr>
              <w:jc w:val="center"/>
              <w:rPr>
                <w:rFonts w:ascii="Calibri" w:hAnsi="Calibri"/>
                <w:sz w:val="18"/>
              </w:rPr>
            </w:pPr>
            <w:r>
              <w:rPr>
                <w:rFonts w:ascii="Calibri" w:hAnsi="Calibri"/>
                <w:sz w:val="18"/>
              </w:rPr>
              <w:t>4</w:t>
            </w:r>
          </w:p>
        </w:tc>
        <w:tc>
          <w:tcPr>
            <w:tcW w:w="0" w:type="auto"/>
            <w:tcBorders>
              <w:top w:val="single" w:sz="6" w:space="0" w:color="auto"/>
              <w:left w:val="single" w:sz="12" w:space="0" w:color="auto"/>
              <w:bottom w:val="single" w:sz="18" w:space="0" w:color="auto"/>
              <w:right w:val="single" w:sz="12" w:space="0" w:color="auto"/>
            </w:tcBorders>
            <w:vAlign w:val="center"/>
          </w:tcPr>
          <w:p w:rsidR="00535282" w:rsidRPr="00DA0FD2" w:rsidRDefault="00535282" w:rsidP="00535282">
            <w:pPr>
              <w:jc w:val="center"/>
              <w:rPr>
                <w:rFonts w:ascii="Calibri" w:hAnsi="Calibri"/>
                <w:sz w:val="18"/>
              </w:rPr>
            </w:pPr>
            <w:r>
              <w:rPr>
                <w:rFonts w:ascii="Calibri" w:hAnsi="Calibri"/>
                <w:sz w:val="18"/>
              </w:rPr>
              <w:t>25</w:t>
            </w:r>
          </w:p>
        </w:tc>
        <w:tc>
          <w:tcPr>
            <w:tcW w:w="0" w:type="auto"/>
            <w:tcBorders>
              <w:top w:val="single" w:sz="6" w:space="0" w:color="auto"/>
              <w:left w:val="single" w:sz="12" w:space="0" w:color="auto"/>
              <w:bottom w:val="single" w:sz="18" w:space="0" w:color="auto"/>
              <w:right w:val="single" w:sz="12" w:space="0" w:color="auto"/>
            </w:tcBorders>
            <w:vAlign w:val="center"/>
          </w:tcPr>
          <w:p w:rsidR="00535282" w:rsidRPr="00DA0FD2" w:rsidRDefault="00535282" w:rsidP="00535282">
            <w:pPr>
              <w:jc w:val="center"/>
              <w:rPr>
                <w:rFonts w:ascii="Calibri" w:hAnsi="Calibri"/>
                <w:sz w:val="18"/>
              </w:rPr>
            </w:pPr>
            <w:r>
              <w:rPr>
                <w:rFonts w:ascii="Calibri" w:hAnsi="Calibri"/>
                <w:sz w:val="18"/>
              </w:rPr>
              <w:t>23</w:t>
            </w:r>
          </w:p>
        </w:tc>
        <w:tc>
          <w:tcPr>
            <w:tcW w:w="0" w:type="auto"/>
            <w:tcBorders>
              <w:top w:val="single" w:sz="6" w:space="0" w:color="auto"/>
              <w:left w:val="single" w:sz="12" w:space="0" w:color="auto"/>
              <w:bottom w:val="single" w:sz="18" w:space="0" w:color="auto"/>
              <w:right w:val="single" w:sz="12" w:space="0" w:color="auto"/>
            </w:tcBorders>
            <w:vAlign w:val="center"/>
          </w:tcPr>
          <w:p w:rsidR="00535282" w:rsidRPr="00DA0FD2" w:rsidRDefault="00535282" w:rsidP="00535282">
            <w:pPr>
              <w:jc w:val="center"/>
              <w:rPr>
                <w:rFonts w:ascii="Calibri" w:hAnsi="Calibri"/>
                <w:sz w:val="18"/>
              </w:rPr>
            </w:pPr>
          </w:p>
        </w:tc>
        <w:tc>
          <w:tcPr>
            <w:tcW w:w="0" w:type="auto"/>
            <w:tcBorders>
              <w:top w:val="single" w:sz="6" w:space="0" w:color="auto"/>
              <w:left w:val="single" w:sz="12" w:space="0" w:color="auto"/>
              <w:bottom w:val="single" w:sz="18" w:space="0" w:color="auto"/>
              <w:right w:val="single" w:sz="12" w:space="0" w:color="auto"/>
            </w:tcBorders>
            <w:vAlign w:val="center"/>
          </w:tcPr>
          <w:p w:rsidR="00535282" w:rsidRPr="00DA0FD2" w:rsidRDefault="00535282" w:rsidP="00535282">
            <w:pPr>
              <w:jc w:val="center"/>
              <w:rPr>
                <w:rFonts w:ascii="Calibri" w:hAnsi="Calibri"/>
                <w:sz w:val="18"/>
              </w:rPr>
            </w:pPr>
          </w:p>
        </w:tc>
        <w:tc>
          <w:tcPr>
            <w:tcW w:w="0" w:type="auto"/>
            <w:tcBorders>
              <w:top w:val="single" w:sz="6" w:space="0" w:color="auto"/>
              <w:left w:val="single" w:sz="12" w:space="0" w:color="auto"/>
              <w:bottom w:val="single" w:sz="18" w:space="0" w:color="auto"/>
              <w:right w:val="single" w:sz="18" w:space="0" w:color="auto"/>
            </w:tcBorders>
            <w:vAlign w:val="center"/>
          </w:tcPr>
          <w:p w:rsidR="00535282" w:rsidRPr="00DA0FD2" w:rsidRDefault="00535282" w:rsidP="00535282">
            <w:pPr>
              <w:jc w:val="center"/>
              <w:rPr>
                <w:rFonts w:ascii="Calibri" w:hAnsi="Calibri"/>
                <w:sz w:val="18"/>
              </w:rPr>
            </w:pPr>
          </w:p>
        </w:tc>
      </w:tr>
    </w:tbl>
    <w:p w:rsidR="005C7F9E" w:rsidRPr="00DA0FD2" w:rsidRDefault="005C7F9E" w:rsidP="005C7F9E">
      <w:pPr>
        <w:spacing w:after="0" w:line="240" w:lineRule="auto"/>
        <w:rPr>
          <w:rFonts w:ascii="Calibri" w:eastAsia="Times New Roman" w:hAnsi="Calibri" w:cs="Times New Roman"/>
          <w:i/>
          <w:sz w:val="20"/>
          <w:szCs w:val="20"/>
          <w:lang w:eastAsia="tr-TR"/>
        </w:rPr>
      </w:pPr>
      <w:r w:rsidRPr="00DA0FD2">
        <w:rPr>
          <w:rFonts w:ascii="Calibri" w:eastAsia="Times New Roman" w:hAnsi="Calibri" w:cs="Times New Roman"/>
          <w:i/>
          <w:sz w:val="20"/>
          <w:szCs w:val="20"/>
          <w:vertAlign w:val="superscript"/>
          <w:lang w:eastAsia="tr-TR"/>
        </w:rPr>
        <w:t>1</w:t>
      </w:r>
      <w:r w:rsidRPr="00DA0FD2">
        <w:rPr>
          <w:rFonts w:ascii="Calibri" w:eastAsia="Times New Roman" w:hAnsi="Calibri" w:cs="Times New Roman"/>
          <w:i/>
          <w:sz w:val="20"/>
          <w:szCs w:val="20"/>
          <w:lang w:eastAsia="tr-TR"/>
        </w:rPr>
        <w:t>Tabloyu programdaki her öğretim üyesi için doldurunuz. Gerekiyorsa ek sayfa kullanabilirsiniz.</w:t>
      </w:r>
    </w:p>
    <w:p w:rsidR="005C7F9E" w:rsidRPr="00DA0FD2" w:rsidRDefault="005C7F9E" w:rsidP="005C7F9E">
      <w:pPr>
        <w:spacing w:after="0" w:line="240" w:lineRule="auto"/>
        <w:jc w:val="both"/>
        <w:rPr>
          <w:rFonts w:ascii="Calibri" w:eastAsia="Times New Roman" w:hAnsi="Calibri" w:cs="Times New Roman"/>
          <w:sz w:val="20"/>
          <w:szCs w:val="20"/>
          <w:lang w:eastAsia="tr-TR"/>
        </w:rPr>
      </w:pPr>
      <w:r w:rsidRPr="00DA0FD2">
        <w:rPr>
          <w:rFonts w:ascii="Calibri" w:eastAsia="Times New Roman" w:hAnsi="Calibri" w:cs="Times New Roman"/>
          <w:i/>
          <w:sz w:val="20"/>
          <w:szCs w:val="20"/>
          <w:vertAlign w:val="superscript"/>
          <w:lang w:eastAsia="tr-TR"/>
        </w:rPr>
        <w:t>2</w:t>
      </w:r>
      <w:r w:rsidRPr="00DA0FD2">
        <w:rPr>
          <w:rFonts w:ascii="Calibri" w:eastAsia="Times New Roman" w:hAnsi="Calibri" w:cs="Times New Roman"/>
          <w:i/>
          <w:sz w:val="20"/>
          <w:szCs w:val="20"/>
          <w:lang w:eastAsia="tr-TR"/>
        </w:rPr>
        <w:t>TZ: Tam zamanlı, YZ: Yarı zamanlı, DSÜ: Ders saati ücretli öğretim elemanı.</w:t>
      </w:r>
    </w:p>
    <w:p w:rsidR="005C7F9E" w:rsidRPr="00DA0FD2" w:rsidRDefault="005C7F9E" w:rsidP="005C7F9E">
      <w:pPr>
        <w:spacing w:after="0" w:line="240" w:lineRule="auto"/>
        <w:jc w:val="both"/>
        <w:rPr>
          <w:rFonts w:ascii="Calibri" w:eastAsia="Times New Roman" w:hAnsi="Calibri" w:cs="Times New Roman"/>
          <w:sz w:val="20"/>
          <w:szCs w:val="20"/>
          <w:lang w:eastAsia="tr-TR"/>
        </w:rPr>
      </w:pPr>
      <w:r w:rsidRPr="00DA0FD2">
        <w:rPr>
          <w:rFonts w:ascii="Calibri" w:eastAsia="Times New Roman" w:hAnsi="Calibri" w:cs="Times New Roman"/>
          <w:i/>
          <w:sz w:val="20"/>
          <w:szCs w:val="20"/>
          <w:vertAlign w:val="superscript"/>
          <w:lang w:eastAsia="tr-TR"/>
        </w:rPr>
        <w:t>3</w:t>
      </w:r>
      <w:r w:rsidRPr="00DA0FD2">
        <w:rPr>
          <w:rFonts w:ascii="Calibri" w:eastAsia="Times New Roman" w:hAnsi="Calibri" w:cs="Times New Roman"/>
          <w:i/>
          <w:sz w:val="20"/>
          <w:szCs w:val="20"/>
          <w:lang w:eastAsia="tr-TR"/>
        </w:rPr>
        <w:t>Etkinlik düzeyi son 3 yılın ortalamasını yansıtmalıdır.</w:t>
      </w:r>
    </w:p>
    <w:p w:rsidR="00E0129F" w:rsidRPr="00DA0FD2" w:rsidRDefault="00E0129F" w:rsidP="00E0129F">
      <w:pPr>
        <w:spacing w:after="0" w:line="240" w:lineRule="auto"/>
        <w:jc w:val="both"/>
        <w:rPr>
          <w:rStyle w:val="bold-font"/>
          <w:rFonts w:cs="Times New Roman"/>
          <w:sz w:val="24"/>
          <w:szCs w:val="24"/>
          <w:shd w:val="clear" w:color="auto" w:fill="FFFFFF"/>
        </w:rPr>
      </w:pPr>
    </w:p>
    <w:p w:rsidR="006F4831" w:rsidRPr="001E14EC" w:rsidRDefault="006F4831" w:rsidP="001E14EC">
      <w:pPr>
        <w:spacing w:after="12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6.2-</w:t>
      </w:r>
      <w:r w:rsidRPr="00DA0FD2">
        <w:rPr>
          <w:rFonts w:cs="Times New Roman"/>
          <w:b/>
          <w:color w:val="FF0000"/>
          <w:sz w:val="24"/>
          <w:szCs w:val="24"/>
          <w:shd w:val="clear" w:color="auto" w:fill="FFFFFF"/>
        </w:rPr>
        <w:t xml:space="preserve">Öğretim kadrosu yeterli niteliklere sahip olmalı ve programın etkin bir şekilde </w:t>
      </w:r>
      <w:r w:rsidRPr="001E14EC">
        <w:rPr>
          <w:rFonts w:cs="Times New Roman"/>
          <w:b/>
          <w:color w:val="FF0000"/>
          <w:sz w:val="24"/>
          <w:szCs w:val="24"/>
          <w:shd w:val="clear" w:color="auto" w:fill="FFFFFF"/>
        </w:rPr>
        <w:t>sürdürülmesini, değerlendirilmesini ve geliştirilmesini sağlamalıdır.</w:t>
      </w:r>
    </w:p>
    <w:p w:rsidR="001E14EC" w:rsidRPr="00C51D36" w:rsidRDefault="006266CB" w:rsidP="00C51D36">
      <w:pPr>
        <w:spacing w:after="120" w:line="240" w:lineRule="auto"/>
        <w:jc w:val="both"/>
        <w:rPr>
          <w:rFonts w:eastAsia="Times New Roman" w:cs="Times New Roman"/>
          <w:sz w:val="24"/>
          <w:szCs w:val="24"/>
          <w:lang w:eastAsia="tr-TR"/>
        </w:rPr>
      </w:pPr>
      <w:r w:rsidRPr="001E14EC">
        <w:rPr>
          <w:rFonts w:eastAsia="Times New Roman" w:cs="Times New Roman"/>
          <w:sz w:val="24"/>
          <w:szCs w:val="24"/>
          <w:lang w:eastAsia="tr-TR"/>
        </w:rPr>
        <w:t>Bölümümüz öğretim üyeleri alanında yetkin görgü ve bilgi düzeyine sahiptir,  Öğretim üyelerimizden kısıtlı zaman içerisinde temin edilmiş olan özgeçmişleri Ek'te verilmiştir.</w:t>
      </w:r>
      <w:r w:rsidR="00C51D36">
        <w:rPr>
          <w:rFonts w:eastAsia="Times New Roman" w:cs="Times New Roman"/>
          <w:sz w:val="24"/>
          <w:szCs w:val="24"/>
          <w:lang w:eastAsia="tr-TR"/>
        </w:rPr>
        <w:t xml:space="preserve"> L</w:t>
      </w:r>
      <w:r w:rsidR="001E14EC">
        <w:rPr>
          <w:rFonts w:cs="Times New Roman"/>
          <w:sz w:val="24"/>
          <w:szCs w:val="24"/>
          <w:shd w:val="clear" w:color="auto" w:fill="FFFFFF"/>
        </w:rPr>
        <w:t>akin yaz dönemi olması nedeni</w:t>
      </w:r>
      <w:r w:rsidR="00C51D36">
        <w:rPr>
          <w:rFonts w:cs="Times New Roman"/>
          <w:sz w:val="24"/>
          <w:szCs w:val="24"/>
          <w:shd w:val="clear" w:color="auto" w:fill="FFFFFF"/>
        </w:rPr>
        <w:t>yle izinde olan öğretim üyeleri</w:t>
      </w:r>
      <w:r w:rsidR="001E14EC">
        <w:rPr>
          <w:rFonts w:cs="Times New Roman"/>
          <w:sz w:val="24"/>
          <w:szCs w:val="24"/>
          <w:shd w:val="clear" w:color="auto" w:fill="FFFFFF"/>
        </w:rPr>
        <w:t xml:space="preserve">nin özgeçmişleri temin edilememiştir. </w:t>
      </w:r>
    </w:p>
    <w:p w:rsidR="000D5060" w:rsidRPr="00442EA1" w:rsidRDefault="001E14EC" w:rsidP="00C51D36">
      <w:pPr>
        <w:jc w:val="center"/>
        <w:rPr>
          <w:rFonts w:eastAsia="Times New Roman" w:cs="Times New Roman"/>
          <w:b/>
          <w:sz w:val="20"/>
          <w:szCs w:val="28"/>
          <w:lang w:eastAsia="tr-TR"/>
        </w:rPr>
      </w:pPr>
      <w:r>
        <w:rPr>
          <w:rFonts w:cs="Times New Roman"/>
          <w:sz w:val="24"/>
          <w:szCs w:val="24"/>
          <w:shd w:val="clear" w:color="auto" w:fill="FFFFFF"/>
        </w:rPr>
        <w:br w:type="page"/>
      </w:r>
      <w:r w:rsidR="000D5060" w:rsidRPr="00442EA1">
        <w:rPr>
          <w:rFonts w:eastAsia="Times New Roman" w:cs="Times New Roman"/>
          <w:b/>
          <w:sz w:val="20"/>
          <w:szCs w:val="28"/>
          <w:lang w:eastAsia="tr-TR"/>
        </w:rPr>
        <w:lastRenderedPageBreak/>
        <w:t>ÖZGEÇMİŞ</w:t>
      </w:r>
    </w:p>
    <w:tbl>
      <w:tblPr>
        <w:tblStyle w:val="TabloKlavuzu"/>
        <w:tblW w:w="0" w:type="auto"/>
        <w:tblLook w:val="04A0" w:firstRow="1" w:lastRow="0" w:firstColumn="1" w:lastColumn="0" w:noHBand="0" w:noVBand="1"/>
      </w:tblPr>
      <w:tblGrid>
        <w:gridCol w:w="1980"/>
        <w:gridCol w:w="7082"/>
      </w:tblGrid>
      <w:tr w:rsidR="000D5060" w:rsidRPr="00442EA1" w:rsidTr="000D5060">
        <w:tc>
          <w:tcPr>
            <w:tcW w:w="1980" w:type="dxa"/>
            <w:tcBorders>
              <w:top w:val="single" w:sz="18" w:space="0" w:color="auto"/>
              <w:bottom w:val="single" w:sz="4" w:space="0" w:color="auto"/>
            </w:tcBorders>
          </w:tcPr>
          <w:p w:rsidR="000D5060" w:rsidRPr="00442EA1" w:rsidRDefault="000D5060" w:rsidP="000D5060">
            <w:pPr>
              <w:contextualSpacing/>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0D5060" w:rsidRPr="00442EA1" w:rsidRDefault="000D5060" w:rsidP="000D5060">
            <w:pPr>
              <w:contextualSpacing/>
              <w:jc w:val="both"/>
              <w:rPr>
                <w:b/>
                <w:sz w:val="16"/>
                <w:szCs w:val="24"/>
              </w:rPr>
            </w:pPr>
            <w:r>
              <w:rPr>
                <w:b/>
                <w:sz w:val="16"/>
                <w:szCs w:val="24"/>
              </w:rPr>
              <w:t>İsmail Sedat BÜYÜKSAĞİŞ</w:t>
            </w:r>
          </w:p>
        </w:tc>
      </w:tr>
      <w:tr w:rsidR="000D5060" w:rsidRPr="00442EA1" w:rsidTr="000D5060">
        <w:tc>
          <w:tcPr>
            <w:tcW w:w="1980" w:type="dxa"/>
          </w:tcPr>
          <w:p w:rsidR="000D5060" w:rsidRPr="00442EA1" w:rsidRDefault="000D5060" w:rsidP="000D5060">
            <w:pPr>
              <w:contextualSpacing/>
              <w:jc w:val="both"/>
              <w:rPr>
                <w:b/>
                <w:sz w:val="16"/>
                <w:szCs w:val="24"/>
              </w:rPr>
            </w:pPr>
            <w:r w:rsidRPr="00442EA1">
              <w:rPr>
                <w:b/>
                <w:sz w:val="16"/>
                <w:szCs w:val="24"/>
              </w:rPr>
              <w:t>UNVANI</w:t>
            </w:r>
            <w:r w:rsidRPr="00442EA1">
              <w:rPr>
                <w:b/>
                <w:sz w:val="16"/>
                <w:szCs w:val="24"/>
              </w:rPr>
              <w:tab/>
            </w:r>
          </w:p>
        </w:tc>
        <w:tc>
          <w:tcPr>
            <w:tcW w:w="7082" w:type="dxa"/>
          </w:tcPr>
          <w:p w:rsidR="000D5060" w:rsidRPr="00442EA1" w:rsidRDefault="000D5060" w:rsidP="000D5060">
            <w:pPr>
              <w:contextualSpacing/>
              <w:jc w:val="both"/>
              <w:rPr>
                <w:b/>
                <w:sz w:val="16"/>
                <w:szCs w:val="24"/>
              </w:rPr>
            </w:pPr>
            <w:r>
              <w:rPr>
                <w:b/>
                <w:sz w:val="16"/>
                <w:szCs w:val="24"/>
              </w:rPr>
              <w:t>Prof. Dr.</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980"/>
        <w:gridCol w:w="2806"/>
        <w:gridCol w:w="3006"/>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 xml:space="preserve">ALINAN DERECELER </w:t>
            </w:r>
          </w:p>
        </w:tc>
      </w:tr>
      <w:tr w:rsidR="000D5060" w:rsidRPr="00442EA1" w:rsidTr="000D5060">
        <w:tc>
          <w:tcPr>
            <w:tcW w:w="1980" w:type="dxa"/>
          </w:tcPr>
          <w:p w:rsidR="000D5060" w:rsidRPr="00442EA1" w:rsidRDefault="000D5060" w:rsidP="000D5060">
            <w:pPr>
              <w:contextualSpacing/>
              <w:jc w:val="center"/>
              <w:rPr>
                <w:b/>
                <w:sz w:val="16"/>
                <w:szCs w:val="24"/>
              </w:rPr>
            </w:pPr>
            <w:r w:rsidRPr="00442EA1">
              <w:rPr>
                <w:b/>
                <w:sz w:val="16"/>
                <w:szCs w:val="24"/>
              </w:rPr>
              <w:t>Alınan Derece</w:t>
            </w:r>
          </w:p>
        </w:tc>
        <w:tc>
          <w:tcPr>
            <w:tcW w:w="2806" w:type="dxa"/>
          </w:tcPr>
          <w:p w:rsidR="000D5060" w:rsidRPr="00442EA1" w:rsidRDefault="000D5060" w:rsidP="000D5060">
            <w:pPr>
              <w:contextualSpacing/>
              <w:jc w:val="center"/>
              <w:rPr>
                <w:b/>
                <w:sz w:val="16"/>
                <w:szCs w:val="24"/>
              </w:rPr>
            </w:pPr>
            <w:r w:rsidRPr="00442EA1">
              <w:rPr>
                <w:b/>
                <w:sz w:val="16"/>
                <w:szCs w:val="24"/>
              </w:rPr>
              <w:t>Bölüm/program</w:t>
            </w:r>
          </w:p>
        </w:tc>
        <w:tc>
          <w:tcPr>
            <w:tcW w:w="3006" w:type="dxa"/>
          </w:tcPr>
          <w:p w:rsidR="000D5060" w:rsidRPr="00442EA1" w:rsidRDefault="000D5060" w:rsidP="000D5060">
            <w:pPr>
              <w:contextualSpacing/>
              <w:jc w:val="center"/>
              <w:rPr>
                <w:b/>
                <w:sz w:val="16"/>
                <w:szCs w:val="24"/>
              </w:rPr>
            </w:pPr>
            <w:r w:rsidRPr="00442EA1">
              <w:rPr>
                <w:b/>
                <w:sz w:val="16"/>
                <w:szCs w:val="24"/>
              </w:rPr>
              <w:t>Üniversite</w:t>
            </w:r>
          </w:p>
        </w:tc>
        <w:tc>
          <w:tcPr>
            <w:tcW w:w="1270"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1980" w:type="dxa"/>
            <w:vAlign w:val="center"/>
          </w:tcPr>
          <w:p w:rsidR="000D5060" w:rsidRPr="00442EA1" w:rsidRDefault="000D5060" w:rsidP="000D5060">
            <w:pPr>
              <w:contextualSpacing/>
              <w:jc w:val="both"/>
              <w:rPr>
                <w:sz w:val="16"/>
                <w:szCs w:val="24"/>
              </w:rPr>
            </w:pPr>
            <w:r w:rsidRPr="00442EA1">
              <w:rPr>
                <w:sz w:val="16"/>
                <w:szCs w:val="24"/>
              </w:rPr>
              <w:t>Ön lisans</w:t>
            </w:r>
          </w:p>
        </w:tc>
        <w:tc>
          <w:tcPr>
            <w:tcW w:w="2806" w:type="dxa"/>
            <w:vAlign w:val="center"/>
          </w:tcPr>
          <w:p w:rsidR="000D5060" w:rsidRPr="00442EA1" w:rsidRDefault="000D5060" w:rsidP="000D5060">
            <w:pPr>
              <w:contextualSpacing/>
              <w:jc w:val="both"/>
              <w:rPr>
                <w:sz w:val="16"/>
                <w:szCs w:val="24"/>
              </w:rPr>
            </w:pPr>
          </w:p>
        </w:tc>
        <w:tc>
          <w:tcPr>
            <w:tcW w:w="3006" w:type="dxa"/>
            <w:vAlign w:val="center"/>
          </w:tcPr>
          <w:p w:rsidR="000D5060" w:rsidRPr="00442EA1" w:rsidRDefault="000D5060" w:rsidP="000D5060">
            <w:pPr>
              <w:contextualSpacing/>
              <w:jc w:val="both"/>
              <w:rPr>
                <w:sz w:val="16"/>
                <w:szCs w:val="24"/>
              </w:rPr>
            </w:pPr>
          </w:p>
        </w:tc>
        <w:tc>
          <w:tcPr>
            <w:tcW w:w="1270" w:type="dxa"/>
            <w:vAlign w:val="center"/>
          </w:tcPr>
          <w:p w:rsidR="000D5060" w:rsidRPr="00442EA1" w:rsidRDefault="000D5060" w:rsidP="000D5060">
            <w:pPr>
              <w:contextualSpacing/>
              <w:jc w:val="center"/>
              <w:rPr>
                <w:sz w:val="16"/>
                <w:szCs w:val="24"/>
              </w:rPr>
            </w:pPr>
          </w:p>
        </w:tc>
      </w:tr>
      <w:tr w:rsidR="000D5060" w:rsidRPr="00442EA1" w:rsidTr="000D5060">
        <w:trPr>
          <w:trHeight w:val="70"/>
        </w:trPr>
        <w:tc>
          <w:tcPr>
            <w:tcW w:w="1980" w:type="dxa"/>
            <w:vAlign w:val="center"/>
          </w:tcPr>
          <w:p w:rsidR="000D5060" w:rsidRPr="00442EA1" w:rsidRDefault="000D5060" w:rsidP="000D5060">
            <w:pPr>
              <w:contextualSpacing/>
              <w:jc w:val="both"/>
              <w:rPr>
                <w:sz w:val="16"/>
                <w:szCs w:val="24"/>
              </w:rPr>
            </w:pPr>
            <w:r w:rsidRPr="00442EA1">
              <w:rPr>
                <w:sz w:val="16"/>
                <w:szCs w:val="24"/>
              </w:rPr>
              <w:t>Lisans</w:t>
            </w:r>
          </w:p>
        </w:tc>
        <w:tc>
          <w:tcPr>
            <w:tcW w:w="2806" w:type="dxa"/>
            <w:vAlign w:val="center"/>
          </w:tcPr>
          <w:p w:rsidR="000D5060" w:rsidRPr="00442EA1" w:rsidRDefault="000D5060" w:rsidP="000D5060">
            <w:pPr>
              <w:contextualSpacing/>
              <w:jc w:val="both"/>
              <w:rPr>
                <w:sz w:val="16"/>
                <w:szCs w:val="24"/>
              </w:rPr>
            </w:pPr>
            <w:r>
              <w:rPr>
                <w:sz w:val="16"/>
                <w:szCs w:val="24"/>
              </w:rPr>
              <w:t>Maden Mühendisliği</w:t>
            </w:r>
          </w:p>
        </w:tc>
        <w:tc>
          <w:tcPr>
            <w:tcW w:w="3006" w:type="dxa"/>
            <w:vAlign w:val="center"/>
          </w:tcPr>
          <w:p w:rsidR="000D5060" w:rsidRPr="00442EA1" w:rsidRDefault="000D5060" w:rsidP="000D5060">
            <w:pPr>
              <w:contextualSpacing/>
              <w:jc w:val="both"/>
              <w:rPr>
                <w:sz w:val="16"/>
                <w:szCs w:val="24"/>
              </w:rPr>
            </w:pPr>
            <w:r>
              <w:rPr>
                <w:sz w:val="16"/>
                <w:szCs w:val="24"/>
              </w:rPr>
              <w:t>Anadolu</w:t>
            </w:r>
          </w:p>
        </w:tc>
        <w:tc>
          <w:tcPr>
            <w:tcW w:w="1270" w:type="dxa"/>
            <w:vAlign w:val="center"/>
          </w:tcPr>
          <w:p w:rsidR="000D5060" w:rsidRPr="00442EA1" w:rsidRDefault="000D5060" w:rsidP="000D5060">
            <w:pPr>
              <w:contextualSpacing/>
              <w:jc w:val="center"/>
              <w:rPr>
                <w:sz w:val="16"/>
                <w:szCs w:val="24"/>
              </w:rPr>
            </w:pPr>
            <w:r>
              <w:rPr>
                <w:sz w:val="16"/>
                <w:szCs w:val="24"/>
              </w:rPr>
              <w:t>1992</w:t>
            </w:r>
          </w:p>
        </w:tc>
      </w:tr>
      <w:tr w:rsidR="000D5060" w:rsidRPr="00442EA1" w:rsidTr="000D5060">
        <w:trPr>
          <w:trHeight w:val="70"/>
        </w:trPr>
        <w:tc>
          <w:tcPr>
            <w:tcW w:w="1980" w:type="dxa"/>
            <w:tcBorders>
              <w:bottom w:val="single" w:sz="4" w:space="0" w:color="auto"/>
            </w:tcBorders>
            <w:vAlign w:val="center"/>
          </w:tcPr>
          <w:p w:rsidR="000D5060" w:rsidRPr="00442EA1" w:rsidRDefault="000D5060" w:rsidP="000D5060">
            <w:pPr>
              <w:contextualSpacing/>
              <w:jc w:val="both"/>
              <w:rPr>
                <w:sz w:val="16"/>
                <w:szCs w:val="24"/>
              </w:rPr>
            </w:pPr>
            <w:r w:rsidRPr="00442EA1">
              <w:rPr>
                <w:sz w:val="16"/>
                <w:szCs w:val="24"/>
              </w:rPr>
              <w:t>Yüksek lisans</w:t>
            </w:r>
          </w:p>
        </w:tc>
        <w:tc>
          <w:tcPr>
            <w:tcW w:w="28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Maden Mühendisliği</w:t>
            </w:r>
          </w:p>
        </w:tc>
        <w:tc>
          <w:tcPr>
            <w:tcW w:w="30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Eskişehir Osmangazi</w:t>
            </w:r>
          </w:p>
        </w:tc>
        <w:tc>
          <w:tcPr>
            <w:tcW w:w="1270"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1994</w:t>
            </w:r>
          </w:p>
        </w:tc>
      </w:tr>
      <w:tr w:rsidR="000D5060" w:rsidRPr="00442EA1" w:rsidTr="000D5060">
        <w:trPr>
          <w:trHeight w:val="251"/>
        </w:trPr>
        <w:tc>
          <w:tcPr>
            <w:tcW w:w="1980" w:type="dxa"/>
            <w:vAlign w:val="center"/>
          </w:tcPr>
          <w:p w:rsidR="000D5060" w:rsidRPr="00442EA1" w:rsidRDefault="000D5060" w:rsidP="000D5060">
            <w:pPr>
              <w:contextualSpacing/>
              <w:jc w:val="both"/>
              <w:rPr>
                <w:sz w:val="16"/>
                <w:szCs w:val="24"/>
              </w:rPr>
            </w:pPr>
            <w:r w:rsidRPr="00442EA1">
              <w:rPr>
                <w:sz w:val="16"/>
                <w:szCs w:val="24"/>
              </w:rPr>
              <w:t>Doktora</w:t>
            </w:r>
          </w:p>
        </w:tc>
        <w:tc>
          <w:tcPr>
            <w:tcW w:w="2806" w:type="dxa"/>
            <w:vAlign w:val="center"/>
          </w:tcPr>
          <w:p w:rsidR="000D5060" w:rsidRPr="00442EA1" w:rsidRDefault="000D5060" w:rsidP="000D5060">
            <w:pPr>
              <w:contextualSpacing/>
              <w:jc w:val="both"/>
              <w:rPr>
                <w:sz w:val="16"/>
                <w:szCs w:val="24"/>
              </w:rPr>
            </w:pPr>
            <w:r>
              <w:rPr>
                <w:sz w:val="16"/>
                <w:szCs w:val="24"/>
              </w:rPr>
              <w:t>Maden Mühendisliği</w:t>
            </w:r>
          </w:p>
        </w:tc>
        <w:tc>
          <w:tcPr>
            <w:tcW w:w="3006" w:type="dxa"/>
            <w:vAlign w:val="center"/>
          </w:tcPr>
          <w:p w:rsidR="000D5060" w:rsidRPr="00442EA1" w:rsidRDefault="000D5060" w:rsidP="000D5060">
            <w:pPr>
              <w:contextualSpacing/>
              <w:jc w:val="both"/>
              <w:rPr>
                <w:sz w:val="16"/>
                <w:szCs w:val="24"/>
              </w:rPr>
            </w:pPr>
            <w:r>
              <w:rPr>
                <w:sz w:val="16"/>
                <w:szCs w:val="24"/>
              </w:rPr>
              <w:t>Eskişehir Osmangazi</w:t>
            </w:r>
          </w:p>
        </w:tc>
        <w:tc>
          <w:tcPr>
            <w:tcW w:w="1270" w:type="dxa"/>
            <w:vAlign w:val="center"/>
          </w:tcPr>
          <w:p w:rsidR="000D5060" w:rsidRPr="00442EA1" w:rsidRDefault="000D5060" w:rsidP="000D5060">
            <w:pPr>
              <w:contextualSpacing/>
              <w:jc w:val="center"/>
              <w:rPr>
                <w:sz w:val="16"/>
                <w:szCs w:val="24"/>
              </w:rPr>
            </w:pPr>
            <w:r>
              <w:rPr>
                <w:sz w:val="16"/>
                <w:szCs w:val="24"/>
              </w:rPr>
              <w:t>1998</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1841"/>
        <w:gridCol w:w="2695"/>
        <w:gridCol w:w="183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KURUMLA İLGİLİ BİLGİLER</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Kuruma ilk atanma tarihi</w:t>
            </w:r>
          </w:p>
        </w:tc>
        <w:tc>
          <w:tcPr>
            <w:tcW w:w="6373" w:type="dxa"/>
            <w:gridSpan w:val="3"/>
          </w:tcPr>
          <w:p w:rsidR="000D5060" w:rsidRPr="00442EA1" w:rsidRDefault="000D5060" w:rsidP="000D5060">
            <w:pPr>
              <w:contextualSpacing/>
              <w:jc w:val="both"/>
              <w:rPr>
                <w:sz w:val="16"/>
                <w:szCs w:val="24"/>
              </w:rPr>
            </w:pPr>
            <w:r>
              <w:rPr>
                <w:sz w:val="16"/>
                <w:szCs w:val="24"/>
              </w:rPr>
              <w:t>1994</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Kurumdaki hizmet süresi</w:t>
            </w:r>
          </w:p>
        </w:tc>
        <w:tc>
          <w:tcPr>
            <w:tcW w:w="6373" w:type="dxa"/>
            <w:gridSpan w:val="3"/>
          </w:tcPr>
          <w:p w:rsidR="000D5060" w:rsidRPr="00442EA1" w:rsidRDefault="000D5060" w:rsidP="000D5060">
            <w:pPr>
              <w:contextualSpacing/>
              <w:jc w:val="both"/>
              <w:rPr>
                <w:sz w:val="16"/>
                <w:szCs w:val="24"/>
              </w:rPr>
            </w:pPr>
            <w:r>
              <w:rPr>
                <w:sz w:val="16"/>
                <w:szCs w:val="24"/>
              </w:rPr>
              <w:t>27</w:t>
            </w:r>
          </w:p>
        </w:tc>
      </w:tr>
      <w:tr w:rsidR="000D5060" w:rsidRPr="00442EA1" w:rsidTr="000D5060">
        <w:tc>
          <w:tcPr>
            <w:tcW w:w="4530" w:type="dxa"/>
            <w:gridSpan w:val="2"/>
          </w:tcPr>
          <w:p w:rsidR="000D5060" w:rsidRPr="00442EA1" w:rsidRDefault="000D5060" w:rsidP="000D5060">
            <w:pPr>
              <w:contextualSpacing/>
              <w:jc w:val="both"/>
              <w:rPr>
                <w:b/>
                <w:i/>
                <w:sz w:val="16"/>
                <w:szCs w:val="24"/>
              </w:rPr>
            </w:pPr>
            <w:r w:rsidRPr="00442EA1">
              <w:rPr>
                <w:b/>
                <w:i/>
                <w:sz w:val="20"/>
                <w:szCs w:val="24"/>
              </w:rPr>
              <w:t>Kurumda alınan unvanlar</w:t>
            </w:r>
          </w:p>
        </w:tc>
        <w:tc>
          <w:tcPr>
            <w:tcW w:w="2695" w:type="dxa"/>
          </w:tcPr>
          <w:p w:rsidR="000D5060" w:rsidRPr="00442EA1" w:rsidRDefault="000D5060" w:rsidP="000D5060">
            <w:pPr>
              <w:contextualSpacing/>
              <w:jc w:val="center"/>
              <w:rPr>
                <w:b/>
                <w:sz w:val="16"/>
                <w:szCs w:val="24"/>
              </w:rPr>
            </w:pPr>
            <w:r w:rsidRPr="00442EA1">
              <w:rPr>
                <w:b/>
                <w:sz w:val="16"/>
                <w:szCs w:val="24"/>
              </w:rPr>
              <w:t>Birim</w:t>
            </w:r>
          </w:p>
        </w:tc>
        <w:tc>
          <w:tcPr>
            <w:tcW w:w="1837"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4530" w:type="dxa"/>
            <w:gridSpan w:val="2"/>
          </w:tcPr>
          <w:p w:rsidR="000D5060" w:rsidRPr="00442EA1" w:rsidRDefault="000D5060" w:rsidP="000D5060">
            <w:pPr>
              <w:ind w:left="1156"/>
              <w:contextualSpacing/>
              <w:jc w:val="both"/>
              <w:rPr>
                <w:sz w:val="16"/>
                <w:szCs w:val="24"/>
              </w:rPr>
            </w:pPr>
            <w:r>
              <w:rPr>
                <w:sz w:val="16"/>
                <w:szCs w:val="24"/>
              </w:rPr>
              <w:t>Profesör</w:t>
            </w:r>
          </w:p>
        </w:tc>
        <w:tc>
          <w:tcPr>
            <w:tcW w:w="2695" w:type="dxa"/>
          </w:tcPr>
          <w:p w:rsidR="000D5060" w:rsidRPr="00442EA1" w:rsidRDefault="000D5060" w:rsidP="000D5060">
            <w:pPr>
              <w:contextualSpacing/>
              <w:jc w:val="both"/>
              <w:rPr>
                <w:sz w:val="16"/>
                <w:szCs w:val="24"/>
              </w:rPr>
            </w:pPr>
            <w:r>
              <w:rPr>
                <w:sz w:val="16"/>
                <w:szCs w:val="24"/>
              </w:rPr>
              <w:t>Mühendislik Fak.</w:t>
            </w:r>
          </w:p>
        </w:tc>
        <w:tc>
          <w:tcPr>
            <w:tcW w:w="1837" w:type="dxa"/>
            <w:vAlign w:val="center"/>
          </w:tcPr>
          <w:p w:rsidR="000D5060" w:rsidRPr="00442EA1" w:rsidRDefault="000D5060" w:rsidP="000D5060">
            <w:pPr>
              <w:contextualSpacing/>
              <w:jc w:val="center"/>
              <w:rPr>
                <w:sz w:val="16"/>
                <w:szCs w:val="24"/>
              </w:rPr>
            </w:pPr>
            <w:r>
              <w:rPr>
                <w:sz w:val="16"/>
                <w:szCs w:val="24"/>
              </w:rPr>
              <w:t>2013</w:t>
            </w:r>
          </w:p>
        </w:tc>
      </w:tr>
      <w:tr w:rsidR="000D5060" w:rsidRPr="00442EA1" w:rsidTr="000D5060">
        <w:tc>
          <w:tcPr>
            <w:tcW w:w="4530" w:type="dxa"/>
            <w:gridSpan w:val="2"/>
          </w:tcPr>
          <w:p w:rsidR="000D5060" w:rsidRPr="00442EA1" w:rsidRDefault="000D5060" w:rsidP="000D5060">
            <w:pPr>
              <w:ind w:left="1156"/>
              <w:contextualSpacing/>
              <w:jc w:val="both"/>
              <w:rPr>
                <w:sz w:val="16"/>
                <w:szCs w:val="24"/>
              </w:rPr>
            </w:pPr>
            <w:r>
              <w:rPr>
                <w:sz w:val="16"/>
                <w:szCs w:val="24"/>
              </w:rPr>
              <w:t>Doçent</w:t>
            </w:r>
          </w:p>
        </w:tc>
        <w:tc>
          <w:tcPr>
            <w:tcW w:w="2695" w:type="dxa"/>
          </w:tcPr>
          <w:p w:rsidR="000D5060" w:rsidRPr="00442EA1" w:rsidRDefault="000D5060" w:rsidP="000D5060">
            <w:pPr>
              <w:contextualSpacing/>
              <w:jc w:val="both"/>
              <w:rPr>
                <w:sz w:val="16"/>
                <w:szCs w:val="24"/>
              </w:rPr>
            </w:pPr>
            <w:r>
              <w:rPr>
                <w:sz w:val="16"/>
                <w:szCs w:val="24"/>
              </w:rPr>
              <w:t>Mühendislik Fak.</w:t>
            </w:r>
          </w:p>
        </w:tc>
        <w:tc>
          <w:tcPr>
            <w:tcW w:w="1837" w:type="dxa"/>
            <w:vAlign w:val="center"/>
          </w:tcPr>
          <w:p w:rsidR="000D5060" w:rsidRPr="00442EA1" w:rsidRDefault="000D5060" w:rsidP="000D5060">
            <w:pPr>
              <w:contextualSpacing/>
              <w:jc w:val="center"/>
              <w:rPr>
                <w:sz w:val="16"/>
                <w:szCs w:val="24"/>
              </w:rPr>
            </w:pPr>
            <w:r>
              <w:rPr>
                <w:sz w:val="16"/>
                <w:szCs w:val="24"/>
              </w:rPr>
              <w:t>2007</w:t>
            </w:r>
          </w:p>
        </w:tc>
      </w:tr>
      <w:tr w:rsidR="000D5060" w:rsidRPr="00442EA1" w:rsidTr="000D5060">
        <w:tc>
          <w:tcPr>
            <w:tcW w:w="4530" w:type="dxa"/>
            <w:gridSpan w:val="2"/>
            <w:tcBorders>
              <w:bottom w:val="single" w:sz="4" w:space="0" w:color="auto"/>
            </w:tcBorders>
          </w:tcPr>
          <w:p w:rsidR="000D5060" w:rsidRPr="00442EA1" w:rsidRDefault="000D5060" w:rsidP="000D5060">
            <w:pPr>
              <w:ind w:left="1156"/>
              <w:contextualSpacing/>
              <w:jc w:val="both"/>
              <w:rPr>
                <w:sz w:val="16"/>
                <w:szCs w:val="24"/>
              </w:rPr>
            </w:pPr>
            <w:r>
              <w:rPr>
                <w:sz w:val="16"/>
                <w:szCs w:val="24"/>
              </w:rPr>
              <w:t>Yrd. Doçent</w:t>
            </w:r>
          </w:p>
        </w:tc>
        <w:tc>
          <w:tcPr>
            <w:tcW w:w="2695" w:type="dxa"/>
            <w:tcBorders>
              <w:bottom w:val="single" w:sz="4" w:space="0" w:color="auto"/>
            </w:tcBorders>
          </w:tcPr>
          <w:p w:rsidR="000D5060" w:rsidRPr="00442EA1" w:rsidRDefault="000D5060" w:rsidP="000D5060">
            <w:pPr>
              <w:contextualSpacing/>
              <w:jc w:val="both"/>
              <w:rPr>
                <w:sz w:val="16"/>
                <w:szCs w:val="24"/>
              </w:rPr>
            </w:pPr>
            <w:r>
              <w:rPr>
                <w:sz w:val="16"/>
                <w:szCs w:val="24"/>
              </w:rPr>
              <w:t>Afyon MYO</w:t>
            </w:r>
          </w:p>
        </w:tc>
        <w:tc>
          <w:tcPr>
            <w:tcW w:w="1837"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1999</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4530"/>
        <w:gridCol w:w="2099"/>
        <w:gridCol w:w="2433"/>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DİĞER İŞ DENEYİMİ </w:t>
            </w:r>
          </w:p>
        </w:tc>
      </w:tr>
      <w:tr w:rsidR="000D5060" w:rsidRPr="00442EA1" w:rsidTr="000D5060">
        <w:tc>
          <w:tcPr>
            <w:tcW w:w="4530" w:type="dxa"/>
          </w:tcPr>
          <w:p w:rsidR="000D5060" w:rsidRPr="00442EA1" w:rsidRDefault="000D5060" w:rsidP="000D5060">
            <w:pPr>
              <w:contextualSpacing/>
              <w:jc w:val="both"/>
              <w:rPr>
                <w:sz w:val="16"/>
                <w:szCs w:val="24"/>
              </w:rPr>
            </w:pPr>
            <w:r w:rsidRPr="00442EA1">
              <w:rPr>
                <w:sz w:val="16"/>
                <w:szCs w:val="24"/>
              </w:rPr>
              <w:t>Çalışılan Kurum /işletme</w:t>
            </w:r>
          </w:p>
        </w:tc>
        <w:tc>
          <w:tcPr>
            <w:tcW w:w="2099" w:type="dxa"/>
          </w:tcPr>
          <w:p w:rsidR="000D5060" w:rsidRPr="00442EA1" w:rsidRDefault="000D5060" w:rsidP="000D5060">
            <w:pPr>
              <w:contextualSpacing/>
              <w:jc w:val="both"/>
              <w:rPr>
                <w:sz w:val="16"/>
                <w:szCs w:val="24"/>
              </w:rPr>
            </w:pPr>
            <w:r w:rsidRPr="00442EA1">
              <w:rPr>
                <w:sz w:val="16"/>
                <w:szCs w:val="24"/>
              </w:rPr>
              <w:t>Çalışma süresi</w:t>
            </w:r>
          </w:p>
        </w:tc>
        <w:tc>
          <w:tcPr>
            <w:tcW w:w="2433" w:type="dxa"/>
          </w:tcPr>
          <w:p w:rsidR="000D5060" w:rsidRPr="00442EA1" w:rsidRDefault="000D5060" w:rsidP="000D5060">
            <w:pPr>
              <w:contextualSpacing/>
              <w:jc w:val="both"/>
              <w:rPr>
                <w:sz w:val="16"/>
                <w:szCs w:val="24"/>
              </w:rPr>
            </w:pPr>
            <w:r w:rsidRPr="00442EA1">
              <w:rPr>
                <w:sz w:val="16"/>
                <w:szCs w:val="24"/>
              </w:rPr>
              <w:t>Pozisyon/Unvan</w:t>
            </w:r>
          </w:p>
        </w:tc>
      </w:tr>
      <w:tr w:rsidR="000D5060" w:rsidRPr="00442EA1" w:rsidTr="000D5060">
        <w:tc>
          <w:tcPr>
            <w:tcW w:w="4530" w:type="dxa"/>
          </w:tcPr>
          <w:p w:rsidR="000D5060" w:rsidRPr="00442EA1" w:rsidRDefault="000D5060" w:rsidP="000D5060">
            <w:pPr>
              <w:contextualSpacing/>
              <w:jc w:val="both"/>
              <w:rPr>
                <w:sz w:val="16"/>
                <w:szCs w:val="24"/>
              </w:rPr>
            </w:pPr>
            <w:r>
              <w:rPr>
                <w:sz w:val="16"/>
                <w:szCs w:val="24"/>
              </w:rPr>
              <w:t>DEMMER Mermer A.Ş.</w:t>
            </w:r>
          </w:p>
        </w:tc>
        <w:tc>
          <w:tcPr>
            <w:tcW w:w="2099" w:type="dxa"/>
          </w:tcPr>
          <w:p w:rsidR="000D5060" w:rsidRPr="00442EA1" w:rsidRDefault="000D5060" w:rsidP="000D5060">
            <w:pPr>
              <w:contextualSpacing/>
              <w:jc w:val="both"/>
              <w:rPr>
                <w:sz w:val="16"/>
                <w:szCs w:val="24"/>
              </w:rPr>
            </w:pPr>
            <w:r>
              <w:rPr>
                <w:sz w:val="16"/>
                <w:szCs w:val="24"/>
              </w:rPr>
              <w:t>2</w:t>
            </w:r>
          </w:p>
        </w:tc>
        <w:tc>
          <w:tcPr>
            <w:tcW w:w="2433" w:type="dxa"/>
          </w:tcPr>
          <w:p w:rsidR="000D5060" w:rsidRPr="00442EA1" w:rsidRDefault="000D5060" w:rsidP="000D5060">
            <w:pPr>
              <w:contextualSpacing/>
              <w:jc w:val="both"/>
              <w:rPr>
                <w:sz w:val="16"/>
                <w:szCs w:val="24"/>
              </w:rPr>
            </w:pPr>
            <w:r>
              <w:rPr>
                <w:sz w:val="16"/>
                <w:szCs w:val="24"/>
              </w:rPr>
              <w:t>Üretim Müd.</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672"/>
        <w:gridCol w:w="5274"/>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DANIŞMANLIKLAR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672" w:type="dxa"/>
          </w:tcPr>
          <w:p w:rsidR="000D5060" w:rsidRPr="00442EA1" w:rsidRDefault="000D5060" w:rsidP="000D5060">
            <w:pPr>
              <w:contextualSpacing/>
              <w:jc w:val="center"/>
              <w:rPr>
                <w:b/>
                <w:sz w:val="16"/>
                <w:szCs w:val="24"/>
              </w:rPr>
            </w:pPr>
            <w:r w:rsidRPr="00442EA1">
              <w:rPr>
                <w:b/>
                <w:sz w:val="16"/>
                <w:szCs w:val="24"/>
              </w:rPr>
              <w:t>Yüksek Lisans/ Doktora</w:t>
            </w:r>
          </w:p>
        </w:tc>
        <w:tc>
          <w:tcPr>
            <w:tcW w:w="5274" w:type="dxa"/>
          </w:tcPr>
          <w:p w:rsidR="000D5060" w:rsidRPr="00442EA1" w:rsidRDefault="000D5060" w:rsidP="000D5060">
            <w:pPr>
              <w:contextualSpacing/>
              <w:jc w:val="center"/>
              <w:rPr>
                <w:b/>
                <w:sz w:val="16"/>
                <w:szCs w:val="24"/>
              </w:rPr>
            </w:pPr>
            <w:r w:rsidRPr="00442EA1">
              <w:rPr>
                <w:b/>
                <w:sz w:val="16"/>
                <w:szCs w:val="24"/>
              </w:rPr>
              <w:t>Tez Adı</w:t>
            </w:r>
          </w:p>
        </w:tc>
        <w:tc>
          <w:tcPr>
            <w:tcW w:w="1270" w:type="dxa"/>
            <w:vAlign w:val="center"/>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2013</w:t>
            </w:r>
          </w:p>
        </w:tc>
        <w:tc>
          <w:tcPr>
            <w:tcW w:w="1672" w:type="dxa"/>
            <w:vAlign w:val="center"/>
          </w:tcPr>
          <w:p w:rsidR="000D5060" w:rsidRPr="00442EA1" w:rsidRDefault="000D5060" w:rsidP="000D5060">
            <w:pPr>
              <w:contextualSpacing/>
              <w:jc w:val="center"/>
              <w:rPr>
                <w:sz w:val="16"/>
                <w:szCs w:val="24"/>
              </w:rPr>
            </w:pPr>
            <w:r w:rsidRPr="00442EA1">
              <w:rPr>
                <w:b/>
                <w:sz w:val="16"/>
                <w:szCs w:val="24"/>
              </w:rPr>
              <w:t>Yüksek Lisans</w:t>
            </w:r>
          </w:p>
        </w:tc>
        <w:tc>
          <w:tcPr>
            <w:tcW w:w="5274" w:type="dxa"/>
          </w:tcPr>
          <w:p w:rsidR="000D5060" w:rsidRPr="00442EA1" w:rsidRDefault="000D5060" w:rsidP="000D5060">
            <w:pPr>
              <w:contextualSpacing/>
              <w:jc w:val="both"/>
              <w:rPr>
                <w:sz w:val="16"/>
                <w:szCs w:val="24"/>
              </w:rPr>
            </w:pPr>
            <w:r w:rsidRPr="00AD5AB2">
              <w:rPr>
                <w:sz w:val="16"/>
                <w:szCs w:val="24"/>
              </w:rPr>
              <w:t>Doğal taşlar için elmas lamalı model makine tasarımı, imalatı ve performans analizi</w:t>
            </w:r>
          </w:p>
        </w:tc>
        <w:tc>
          <w:tcPr>
            <w:tcW w:w="1270" w:type="dxa"/>
            <w:vAlign w:val="center"/>
          </w:tcPr>
          <w:p w:rsidR="000D5060" w:rsidRPr="00442EA1" w:rsidRDefault="000D5060" w:rsidP="000D5060">
            <w:pPr>
              <w:contextualSpacing/>
              <w:jc w:val="center"/>
              <w:rPr>
                <w:sz w:val="16"/>
                <w:szCs w:val="24"/>
              </w:rPr>
            </w:pPr>
            <w:r>
              <w:rPr>
                <w:sz w:val="16"/>
                <w:szCs w:val="24"/>
              </w:rPr>
              <w:t>2013</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2014</w:t>
            </w:r>
          </w:p>
        </w:tc>
        <w:tc>
          <w:tcPr>
            <w:tcW w:w="1672" w:type="dxa"/>
            <w:vAlign w:val="center"/>
          </w:tcPr>
          <w:p w:rsidR="000D5060" w:rsidRPr="00442EA1" w:rsidRDefault="000D5060" w:rsidP="000D5060">
            <w:pPr>
              <w:contextualSpacing/>
              <w:jc w:val="center"/>
              <w:rPr>
                <w:sz w:val="20"/>
                <w:szCs w:val="24"/>
              </w:rPr>
            </w:pPr>
            <w:r w:rsidRPr="00442EA1">
              <w:rPr>
                <w:b/>
                <w:sz w:val="16"/>
                <w:szCs w:val="24"/>
              </w:rPr>
              <w:t>Yüksek Lisans</w:t>
            </w:r>
          </w:p>
        </w:tc>
        <w:tc>
          <w:tcPr>
            <w:tcW w:w="5274" w:type="dxa"/>
          </w:tcPr>
          <w:p w:rsidR="000D5060" w:rsidRPr="00442EA1" w:rsidRDefault="000D5060" w:rsidP="000D5060">
            <w:pPr>
              <w:contextualSpacing/>
              <w:jc w:val="both"/>
              <w:rPr>
                <w:sz w:val="16"/>
                <w:szCs w:val="24"/>
              </w:rPr>
            </w:pPr>
            <w:r w:rsidRPr="00AD5AB2">
              <w:rPr>
                <w:sz w:val="16"/>
                <w:szCs w:val="24"/>
              </w:rPr>
              <w:t>Mermer tozu katkılı yalıtım levhası yapıştırma harçlarının performanslarının i̇ncelenmesi̇</w:t>
            </w:r>
          </w:p>
        </w:tc>
        <w:tc>
          <w:tcPr>
            <w:tcW w:w="1270" w:type="dxa"/>
            <w:vAlign w:val="center"/>
          </w:tcPr>
          <w:p w:rsidR="000D5060" w:rsidRPr="00442EA1" w:rsidRDefault="000D5060" w:rsidP="000D5060">
            <w:pPr>
              <w:contextualSpacing/>
              <w:jc w:val="center"/>
              <w:rPr>
                <w:sz w:val="16"/>
                <w:szCs w:val="24"/>
              </w:rPr>
            </w:pPr>
            <w:r>
              <w:rPr>
                <w:sz w:val="16"/>
                <w:szCs w:val="24"/>
              </w:rPr>
              <w:t>2014</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2020</w:t>
            </w:r>
          </w:p>
        </w:tc>
        <w:tc>
          <w:tcPr>
            <w:tcW w:w="1672" w:type="dxa"/>
            <w:vAlign w:val="center"/>
          </w:tcPr>
          <w:p w:rsidR="000D5060" w:rsidRPr="00442EA1" w:rsidRDefault="000D5060" w:rsidP="000D5060">
            <w:pPr>
              <w:contextualSpacing/>
              <w:jc w:val="center"/>
              <w:rPr>
                <w:sz w:val="20"/>
                <w:szCs w:val="24"/>
              </w:rPr>
            </w:pPr>
            <w:r w:rsidRPr="00442EA1">
              <w:rPr>
                <w:b/>
                <w:sz w:val="16"/>
                <w:szCs w:val="24"/>
              </w:rPr>
              <w:t>Yüksek Lisans</w:t>
            </w:r>
          </w:p>
        </w:tc>
        <w:tc>
          <w:tcPr>
            <w:tcW w:w="5274" w:type="dxa"/>
          </w:tcPr>
          <w:p w:rsidR="000D5060" w:rsidRPr="00442EA1" w:rsidRDefault="000D5060" w:rsidP="000D5060">
            <w:pPr>
              <w:contextualSpacing/>
              <w:jc w:val="both"/>
              <w:rPr>
                <w:sz w:val="16"/>
                <w:szCs w:val="24"/>
              </w:rPr>
            </w:pPr>
            <w:r w:rsidRPr="00AD5AB2">
              <w:rPr>
                <w:sz w:val="16"/>
                <w:szCs w:val="24"/>
              </w:rPr>
              <w:t>Yeraltı madenciliği eğitiminde bazı sanal gerçeklik uygulamaları</w:t>
            </w:r>
          </w:p>
        </w:tc>
        <w:tc>
          <w:tcPr>
            <w:tcW w:w="1270" w:type="dxa"/>
            <w:vAlign w:val="center"/>
          </w:tcPr>
          <w:p w:rsidR="000D5060" w:rsidRPr="00442EA1" w:rsidRDefault="000D5060" w:rsidP="000D5060">
            <w:pPr>
              <w:contextualSpacing/>
              <w:jc w:val="center"/>
              <w:rPr>
                <w:sz w:val="16"/>
                <w:szCs w:val="24"/>
              </w:rPr>
            </w:pPr>
            <w:r>
              <w:rPr>
                <w:sz w:val="16"/>
                <w:szCs w:val="24"/>
              </w:rPr>
              <w:t>2020</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672" w:type="dxa"/>
            <w:vAlign w:val="center"/>
          </w:tcPr>
          <w:p w:rsidR="000D5060" w:rsidRPr="00442EA1" w:rsidRDefault="000D5060" w:rsidP="000D5060">
            <w:pPr>
              <w:contextualSpacing/>
              <w:jc w:val="center"/>
              <w:rPr>
                <w:sz w:val="20"/>
                <w:szCs w:val="24"/>
              </w:rPr>
            </w:pPr>
          </w:p>
        </w:tc>
        <w:tc>
          <w:tcPr>
            <w:tcW w:w="5274" w:type="dxa"/>
          </w:tcPr>
          <w:p w:rsidR="000D5060" w:rsidRPr="00442EA1" w:rsidRDefault="000D5060" w:rsidP="000D5060">
            <w:pPr>
              <w:contextualSpacing/>
              <w:jc w:val="both"/>
              <w:rPr>
                <w:sz w:val="16"/>
                <w:szCs w:val="24"/>
              </w:rPr>
            </w:pPr>
          </w:p>
        </w:tc>
        <w:tc>
          <w:tcPr>
            <w:tcW w:w="1270" w:type="dxa"/>
            <w:vAlign w:val="center"/>
          </w:tcPr>
          <w:p w:rsidR="000D5060" w:rsidRPr="00442EA1" w:rsidRDefault="000D5060" w:rsidP="000D5060">
            <w:pPr>
              <w:contextualSpacing/>
              <w:jc w:val="center"/>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984"/>
        <w:gridCol w:w="2948"/>
        <w:gridCol w:w="3284"/>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PATENTLER /ÖDÜLLER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984" w:type="dxa"/>
          </w:tcPr>
          <w:p w:rsidR="000D5060" w:rsidRPr="00442EA1" w:rsidRDefault="000D5060" w:rsidP="000D5060">
            <w:pPr>
              <w:contextualSpacing/>
              <w:jc w:val="center"/>
              <w:rPr>
                <w:b/>
                <w:sz w:val="16"/>
                <w:szCs w:val="24"/>
              </w:rPr>
            </w:pPr>
            <w:r w:rsidRPr="00442EA1">
              <w:rPr>
                <w:b/>
                <w:sz w:val="16"/>
                <w:szCs w:val="24"/>
              </w:rPr>
              <w:t>Patent / Ödül Adı</w:t>
            </w:r>
          </w:p>
        </w:tc>
        <w:tc>
          <w:tcPr>
            <w:tcW w:w="2948" w:type="dxa"/>
          </w:tcPr>
          <w:p w:rsidR="000D5060" w:rsidRPr="00442EA1" w:rsidRDefault="000D5060" w:rsidP="000D5060">
            <w:pPr>
              <w:contextualSpacing/>
              <w:jc w:val="center"/>
              <w:rPr>
                <w:sz w:val="16"/>
                <w:szCs w:val="24"/>
              </w:rPr>
            </w:pPr>
            <w:r w:rsidRPr="00442EA1">
              <w:rPr>
                <w:b/>
                <w:sz w:val="16"/>
                <w:szCs w:val="24"/>
              </w:rPr>
              <w:t xml:space="preserve">Alan </w:t>
            </w:r>
          </w:p>
        </w:tc>
        <w:tc>
          <w:tcPr>
            <w:tcW w:w="3284" w:type="dxa"/>
          </w:tcPr>
          <w:p w:rsidR="000D5060" w:rsidRPr="00442EA1" w:rsidRDefault="000D5060" w:rsidP="000D5060">
            <w:pPr>
              <w:contextualSpacing/>
              <w:jc w:val="center"/>
              <w:rPr>
                <w:b/>
                <w:sz w:val="16"/>
                <w:szCs w:val="24"/>
              </w:rPr>
            </w:pPr>
            <w:r w:rsidRPr="00442EA1">
              <w:rPr>
                <w:b/>
                <w:sz w:val="16"/>
                <w:szCs w:val="24"/>
              </w:rPr>
              <w:t>Kurum</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2011</w:t>
            </w:r>
          </w:p>
        </w:tc>
        <w:tc>
          <w:tcPr>
            <w:tcW w:w="1984" w:type="dxa"/>
            <w:vAlign w:val="center"/>
          </w:tcPr>
          <w:p w:rsidR="000D5060" w:rsidRPr="00442EA1" w:rsidRDefault="000D5060" w:rsidP="000D5060">
            <w:pPr>
              <w:contextualSpacing/>
              <w:jc w:val="both"/>
              <w:rPr>
                <w:sz w:val="16"/>
                <w:szCs w:val="24"/>
              </w:rPr>
            </w:pPr>
            <w:r w:rsidRPr="000A63F6">
              <w:rPr>
                <w:sz w:val="16"/>
                <w:szCs w:val="24"/>
              </w:rPr>
              <w:t>Doğaltaş Kesme Işleminde Kesme Sıcaklığını Ölçmeye Yönelik Bir Deney Ünitesi</w:t>
            </w:r>
          </w:p>
        </w:tc>
        <w:tc>
          <w:tcPr>
            <w:tcW w:w="2948" w:type="dxa"/>
            <w:vAlign w:val="center"/>
          </w:tcPr>
          <w:p w:rsidR="000D5060" w:rsidRPr="00442EA1" w:rsidRDefault="000D5060" w:rsidP="000D5060">
            <w:pPr>
              <w:contextualSpacing/>
              <w:jc w:val="center"/>
              <w:rPr>
                <w:sz w:val="16"/>
                <w:szCs w:val="24"/>
              </w:rPr>
            </w:pPr>
            <w:r>
              <w:rPr>
                <w:sz w:val="16"/>
                <w:szCs w:val="24"/>
              </w:rPr>
              <w:t>Maden/Makine/Malzeme Müh.</w:t>
            </w:r>
          </w:p>
        </w:tc>
        <w:tc>
          <w:tcPr>
            <w:tcW w:w="3284" w:type="dxa"/>
            <w:vAlign w:val="center"/>
          </w:tcPr>
          <w:p w:rsidR="000D5060" w:rsidRPr="00442EA1" w:rsidRDefault="000D5060" w:rsidP="000D5060">
            <w:pPr>
              <w:contextualSpacing/>
              <w:jc w:val="center"/>
              <w:rPr>
                <w:sz w:val="16"/>
                <w:szCs w:val="24"/>
              </w:rPr>
            </w:pPr>
            <w:r>
              <w:rPr>
                <w:sz w:val="16"/>
                <w:szCs w:val="24"/>
              </w:rPr>
              <w:t>AKÜ</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842"/>
        <w:gridCol w:w="2971"/>
        <w:gridCol w:w="3249"/>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ÜYE OLUNAN MESLEKİ VE BİLİMSEL KURULUŞLAR</w:t>
            </w:r>
          </w:p>
        </w:tc>
      </w:tr>
      <w:tr w:rsidR="000D5060" w:rsidRPr="00442EA1" w:rsidTr="000D5060">
        <w:tc>
          <w:tcPr>
            <w:tcW w:w="2842" w:type="dxa"/>
          </w:tcPr>
          <w:p w:rsidR="000D5060" w:rsidRPr="00442EA1" w:rsidRDefault="000D5060" w:rsidP="000D5060">
            <w:pPr>
              <w:contextualSpacing/>
              <w:jc w:val="center"/>
              <w:rPr>
                <w:b/>
                <w:sz w:val="16"/>
                <w:szCs w:val="24"/>
              </w:rPr>
            </w:pPr>
            <w:r w:rsidRPr="00442EA1">
              <w:rPr>
                <w:b/>
                <w:sz w:val="16"/>
                <w:szCs w:val="24"/>
              </w:rPr>
              <w:t>Kurum / Kuruluş adı</w:t>
            </w:r>
          </w:p>
        </w:tc>
        <w:tc>
          <w:tcPr>
            <w:tcW w:w="2971" w:type="dxa"/>
          </w:tcPr>
          <w:p w:rsidR="000D5060" w:rsidRPr="00442EA1" w:rsidRDefault="000D5060" w:rsidP="000D5060">
            <w:pPr>
              <w:contextualSpacing/>
              <w:jc w:val="center"/>
              <w:rPr>
                <w:b/>
                <w:sz w:val="16"/>
                <w:szCs w:val="24"/>
              </w:rPr>
            </w:pPr>
            <w:r w:rsidRPr="00442EA1">
              <w:rPr>
                <w:b/>
                <w:sz w:val="16"/>
                <w:szCs w:val="24"/>
              </w:rPr>
              <w:t>Üye olunan yıl</w:t>
            </w:r>
          </w:p>
        </w:tc>
        <w:tc>
          <w:tcPr>
            <w:tcW w:w="3249" w:type="dxa"/>
          </w:tcPr>
          <w:p w:rsidR="000D5060" w:rsidRPr="00442EA1" w:rsidRDefault="000D5060" w:rsidP="000D5060">
            <w:pPr>
              <w:contextualSpacing/>
              <w:jc w:val="center"/>
              <w:rPr>
                <w:b/>
                <w:sz w:val="16"/>
                <w:szCs w:val="24"/>
              </w:rPr>
            </w:pPr>
            <w:r w:rsidRPr="00442EA1">
              <w:rPr>
                <w:b/>
                <w:sz w:val="16"/>
                <w:szCs w:val="24"/>
              </w:rPr>
              <w:t>Görev</w:t>
            </w:r>
          </w:p>
        </w:tc>
      </w:tr>
      <w:tr w:rsidR="000D5060" w:rsidRPr="00442EA1" w:rsidTr="000D5060">
        <w:tc>
          <w:tcPr>
            <w:tcW w:w="2842" w:type="dxa"/>
          </w:tcPr>
          <w:p w:rsidR="000D5060" w:rsidRPr="00442EA1" w:rsidRDefault="000D5060" w:rsidP="000D5060">
            <w:pPr>
              <w:contextualSpacing/>
              <w:jc w:val="both"/>
              <w:rPr>
                <w:sz w:val="16"/>
                <w:szCs w:val="24"/>
              </w:rPr>
            </w:pPr>
            <w:r>
              <w:rPr>
                <w:sz w:val="16"/>
                <w:szCs w:val="24"/>
              </w:rPr>
              <w:t>Maden Müh. Odası</w:t>
            </w:r>
          </w:p>
        </w:tc>
        <w:tc>
          <w:tcPr>
            <w:tcW w:w="2971" w:type="dxa"/>
          </w:tcPr>
          <w:p w:rsidR="000D5060" w:rsidRPr="00442EA1" w:rsidRDefault="000D5060" w:rsidP="000D5060">
            <w:pPr>
              <w:contextualSpacing/>
              <w:jc w:val="center"/>
              <w:rPr>
                <w:sz w:val="16"/>
                <w:szCs w:val="24"/>
              </w:rPr>
            </w:pPr>
            <w:r>
              <w:rPr>
                <w:sz w:val="16"/>
                <w:szCs w:val="24"/>
              </w:rPr>
              <w:t>1992</w:t>
            </w:r>
          </w:p>
        </w:tc>
        <w:tc>
          <w:tcPr>
            <w:tcW w:w="3249" w:type="dxa"/>
          </w:tcPr>
          <w:p w:rsidR="000D5060" w:rsidRPr="00442EA1" w:rsidRDefault="000D5060" w:rsidP="000D5060">
            <w:pPr>
              <w:contextualSpacing/>
              <w:jc w:val="both"/>
              <w:rPr>
                <w:sz w:val="16"/>
                <w:szCs w:val="24"/>
              </w:rPr>
            </w:pPr>
            <w:r>
              <w:rPr>
                <w:sz w:val="16"/>
                <w:szCs w:val="24"/>
              </w:rPr>
              <w:t>Üye</w:t>
            </w:r>
          </w:p>
        </w:tc>
      </w:tr>
    </w:tbl>
    <w:p w:rsidR="000D5060" w:rsidRPr="00442EA1" w:rsidRDefault="000D5060" w:rsidP="000D5060">
      <w:pPr>
        <w:tabs>
          <w:tab w:val="left" w:pos="3828"/>
        </w:tabs>
        <w:spacing w:after="0" w:line="240" w:lineRule="auto"/>
        <w:contextualSpacing/>
        <w:jc w:val="both"/>
        <w:rPr>
          <w:rFonts w:eastAsia="Times New Roman" w:cs="Times New Roman"/>
          <w:color w:val="FF0000"/>
          <w:sz w:val="14"/>
          <w:szCs w:val="24"/>
          <w:lang w:eastAsia="tr-TR"/>
        </w:rPr>
      </w:pPr>
    </w:p>
    <w:tbl>
      <w:tblPr>
        <w:tblStyle w:val="TabloKlavuzu"/>
        <w:tblW w:w="0" w:type="auto"/>
        <w:tblLook w:val="04A0" w:firstRow="1" w:lastRow="0" w:firstColumn="1" w:lastColumn="0" w:noHBand="0" w:noVBand="1"/>
      </w:tblPr>
      <w:tblGrid>
        <w:gridCol w:w="846"/>
        <w:gridCol w:w="4961"/>
        <w:gridCol w:w="1698"/>
        <w:gridCol w:w="155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KURUMSAL VE MESLEKİ HİZMETLER (Görevler)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4961" w:type="dxa"/>
          </w:tcPr>
          <w:p w:rsidR="000D5060" w:rsidRPr="00442EA1" w:rsidRDefault="000D5060" w:rsidP="000D5060">
            <w:pPr>
              <w:contextualSpacing/>
              <w:jc w:val="center"/>
              <w:rPr>
                <w:b/>
                <w:sz w:val="16"/>
                <w:szCs w:val="24"/>
              </w:rPr>
            </w:pPr>
            <w:r w:rsidRPr="00442EA1">
              <w:rPr>
                <w:b/>
                <w:sz w:val="16"/>
                <w:szCs w:val="24"/>
              </w:rPr>
              <w:t>Görev</w:t>
            </w:r>
          </w:p>
        </w:tc>
        <w:tc>
          <w:tcPr>
            <w:tcW w:w="1698" w:type="dxa"/>
          </w:tcPr>
          <w:p w:rsidR="000D5060" w:rsidRPr="00442EA1" w:rsidRDefault="000D5060" w:rsidP="000D5060">
            <w:pPr>
              <w:contextualSpacing/>
              <w:jc w:val="center"/>
              <w:rPr>
                <w:b/>
                <w:sz w:val="16"/>
                <w:szCs w:val="24"/>
              </w:rPr>
            </w:pPr>
            <w:r w:rsidRPr="00442EA1">
              <w:rPr>
                <w:b/>
                <w:sz w:val="16"/>
                <w:szCs w:val="24"/>
              </w:rPr>
              <w:t>Başlangıç tarihi</w:t>
            </w:r>
          </w:p>
        </w:tc>
        <w:tc>
          <w:tcPr>
            <w:tcW w:w="1557" w:type="dxa"/>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2013</w:t>
            </w:r>
          </w:p>
        </w:tc>
        <w:tc>
          <w:tcPr>
            <w:tcW w:w="4961" w:type="dxa"/>
          </w:tcPr>
          <w:p w:rsidR="000D5060" w:rsidRPr="00442EA1" w:rsidRDefault="000D5060" w:rsidP="000D5060">
            <w:pPr>
              <w:contextualSpacing/>
              <w:jc w:val="both"/>
              <w:rPr>
                <w:sz w:val="16"/>
                <w:szCs w:val="24"/>
              </w:rPr>
            </w:pPr>
            <w:r>
              <w:rPr>
                <w:sz w:val="16"/>
                <w:szCs w:val="24"/>
              </w:rPr>
              <w:t>Profesör</w:t>
            </w:r>
          </w:p>
        </w:tc>
        <w:tc>
          <w:tcPr>
            <w:tcW w:w="1698" w:type="dxa"/>
            <w:vAlign w:val="center"/>
          </w:tcPr>
          <w:p w:rsidR="000D5060" w:rsidRPr="00442EA1" w:rsidRDefault="000D5060" w:rsidP="000D5060">
            <w:pPr>
              <w:contextualSpacing/>
              <w:jc w:val="center"/>
              <w:rPr>
                <w:sz w:val="16"/>
                <w:szCs w:val="24"/>
              </w:rPr>
            </w:pPr>
            <w:r>
              <w:rPr>
                <w:sz w:val="16"/>
                <w:szCs w:val="24"/>
              </w:rPr>
              <w:t>2013</w:t>
            </w:r>
          </w:p>
        </w:tc>
        <w:tc>
          <w:tcPr>
            <w:tcW w:w="1557" w:type="dxa"/>
            <w:vAlign w:val="center"/>
          </w:tcPr>
          <w:p w:rsidR="000D5060" w:rsidRPr="00442EA1" w:rsidRDefault="000D5060" w:rsidP="000D5060">
            <w:pPr>
              <w:contextualSpacing/>
              <w:jc w:val="center"/>
              <w:rPr>
                <w:sz w:val="16"/>
                <w:szCs w:val="24"/>
              </w:rPr>
            </w:pPr>
            <w:r>
              <w:rPr>
                <w:sz w:val="16"/>
                <w:szCs w:val="24"/>
              </w:rPr>
              <w:t>Halen</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2007</w:t>
            </w:r>
          </w:p>
        </w:tc>
        <w:tc>
          <w:tcPr>
            <w:tcW w:w="4961" w:type="dxa"/>
          </w:tcPr>
          <w:p w:rsidR="000D5060" w:rsidRPr="00442EA1" w:rsidRDefault="000D5060" w:rsidP="000D5060">
            <w:pPr>
              <w:contextualSpacing/>
              <w:jc w:val="both"/>
              <w:rPr>
                <w:sz w:val="16"/>
                <w:szCs w:val="24"/>
              </w:rPr>
            </w:pPr>
            <w:r>
              <w:rPr>
                <w:sz w:val="16"/>
                <w:szCs w:val="24"/>
              </w:rPr>
              <w:t>Doçent</w:t>
            </w:r>
          </w:p>
        </w:tc>
        <w:tc>
          <w:tcPr>
            <w:tcW w:w="1698" w:type="dxa"/>
            <w:vAlign w:val="center"/>
          </w:tcPr>
          <w:p w:rsidR="000D5060" w:rsidRPr="00442EA1" w:rsidRDefault="000D5060" w:rsidP="000D5060">
            <w:pPr>
              <w:contextualSpacing/>
              <w:jc w:val="center"/>
              <w:rPr>
                <w:sz w:val="16"/>
                <w:szCs w:val="24"/>
              </w:rPr>
            </w:pPr>
            <w:r>
              <w:rPr>
                <w:sz w:val="16"/>
                <w:szCs w:val="24"/>
              </w:rPr>
              <w:t>2007</w:t>
            </w:r>
          </w:p>
        </w:tc>
        <w:tc>
          <w:tcPr>
            <w:tcW w:w="1557" w:type="dxa"/>
            <w:vAlign w:val="center"/>
          </w:tcPr>
          <w:p w:rsidR="000D5060" w:rsidRPr="00442EA1" w:rsidRDefault="000D5060" w:rsidP="000D5060">
            <w:pPr>
              <w:contextualSpacing/>
              <w:jc w:val="center"/>
              <w:rPr>
                <w:sz w:val="16"/>
                <w:szCs w:val="24"/>
              </w:rPr>
            </w:pPr>
            <w:r>
              <w:rPr>
                <w:sz w:val="16"/>
                <w:szCs w:val="24"/>
              </w:rPr>
              <w:t>2013</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1999</w:t>
            </w:r>
          </w:p>
        </w:tc>
        <w:tc>
          <w:tcPr>
            <w:tcW w:w="4961" w:type="dxa"/>
          </w:tcPr>
          <w:p w:rsidR="000D5060" w:rsidRPr="00442EA1" w:rsidRDefault="000D5060" w:rsidP="000D5060">
            <w:pPr>
              <w:contextualSpacing/>
              <w:jc w:val="both"/>
              <w:rPr>
                <w:sz w:val="16"/>
                <w:szCs w:val="24"/>
              </w:rPr>
            </w:pPr>
            <w:r>
              <w:rPr>
                <w:sz w:val="16"/>
                <w:szCs w:val="24"/>
              </w:rPr>
              <w:t>Yrd. Doçent</w:t>
            </w:r>
          </w:p>
        </w:tc>
        <w:tc>
          <w:tcPr>
            <w:tcW w:w="1698" w:type="dxa"/>
            <w:vAlign w:val="center"/>
          </w:tcPr>
          <w:p w:rsidR="000D5060" w:rsidRPr="00442EA1" w:rsidRDefault="000D5060" w:rsidP="000D5060">
            <w:pPr>
              <w:contextualSpacing/>
              <w:jc w:val="center"/>
              <w:rPr>
                <w:sz w:val="16"/>
                <w:szCs w:val="24"/>
              </w:rPr>
            </w:pPr>
            <w:r>
              <w:rPr>
                <w:sz w:val="16"/>
                <w:szCs w:val="24"/>
              </w:rPr>
              <w:t>1999</w:t>
            </w:r>
          </w:p>
        </w:tc>
        <w:tc>
          <w:tcPr>
            <w:tcW w:w="1557" w:type="dxa"/>
            <w:vAlign w:val="center"/>
          </w:tcPr>
          <w:p w:rsidR="000D5060" w:rsidRPr="00442EA1" w:rsidRDefault="000D5060" w:rsidP="000D5060">
            <w:pPr>
              <w:contextualSpacing/>
              <w:jc w:val="center"/>
              <w:rPr>
                <w:sz w:val="16"/>
                <w:szCs w:val="24"/>
              </w:rPr>
            </w:pPr>
            <w:r>
              <w:rPr>
                <w:sz w:val="16"/>
                <w:szCs w:val="24"/>
              </w:rPr>
              <w:t>2007</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1994</w:t>
            </w:r>
          </w:p>
        </w:tc>
        <w:tc>
          <w:tcPr>
            <w:tcW w:w="4961" w:type="dxa"/>
          </w:tcPr>
          <w:p w:rsidR="000D5060" w:rsidRPr="00442EA1" w:rsidRDefault="000D5060" w:rsidP="000D5060">
            <w:pPr>
              <w:contextualSpacing/>
              <w:jc w:val="both"/>
              <w:rPr>
                <w:sz w:val="16"/>
                <w:szCs w:val="24"/>
              </w:rPr>
            </w:pPr>
            <w:r>
              <w:rPr>
                <w:sz w:val="16"/>
                <w:szCs w:val="24"/>
              </w:rPr>
              <w:t>Öğr. Grv.</w:t>
            </w:r>
          </w:p>
        </w:tc>
        <w:tc>
          <w:tcPr>
            <w:tcW w:w="1698" w:type="dxa"/>
            <w:vAlign w:val="center"/>
          </w:tcPr>
          <w:p w:rsidR="000D5060" w:rsidRPr="00442EA1" w:rsidRDefault="000D5060" w:rsidP="000D5060">
            <w:pPr>
              <w:contextualSpacing/>
              <w:jc w:val="center"/>
              <w:rPr>
                <w:sz w:val="16"/>
                <w:szCs w:val="24"/>
              </w:rPr>
            </w:pPr>
            <w:r>
              <w:rPr>
                <w:sz w:val="16"/>
                <w:szCs w:val="24"/>
              </w:rPr>
              <w:t>1994</w:t>
            </w:r>
          </w:p>
        </w:tc>
        <w:tc>
          <w:tcPr>
            <w:tcW w:w="1557" w:type="dxa"/>
            <w:vAlign w:val="center"/>
          </w:tcPr>
          <w:p w:rsidR="000D5060" w:rsidRPr="00442EA1" w:rsidRDefault="000D5060" w:rsidP="000D5060">
            <w:pPr>
              <w:contextualSpacing/>
              <w:jc w:val="center"/>
              <w:rPr>
                <w:sz w:val="16"/>
                <w:szCs w:val="24"/>
              </w:rPr>
            </w:pPr>
            <w:r>
              <w:rPr>
                <w:sz w:val="16"/>
                <w:szCs w:val="24"/>
              </w:rPr>
              <w:t>1999</w:t>
            </w:r>
          </w:p>
        </w:tc>
      </w:tr>
    </w:tbl>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u w:val="single"/>
          <w:lang w:eastAsia="tr-TR"/>
        </w:rPr>
        <w:t>SON BEŞ YILDAKİ</w:t>
      </w:r>
      <w:r w:rsidRPr="00442EA1">
        <w:rPr>
          <w:rFonts w:eastAsia="Times New Roman" w:cs="Times New Roman"/>
          <w:b/>
          <w:color w:val="0D0D0D" w:themeColor="text1" w:themeTint="F2"/>
          <w:sz w:val="20"/>
          <w:szCs w:val="24"/>
          <w:lang w:eastAsia="tr-TR"/>
        </w:rPr>
        <w:t xml:space="preserve"> BELLİ BAŞLI YAYINLAR</w:t>
      </w:r>
    </w:p>
    <w:p w:rsidR="000D5060" w:rsidRPr="00442EA1" w:rsidRDefault="000D5060" w:rsidP="000D5060">
      <w:pPr>
        <w:tabs>
          <w:tab w:val="left" w:pos="3828"/>
        </w:tabs>
        <w:spacing w:after="0" w:line="240" w:lineRule="auto"/>
        <w:contextualSpacing/>
        <w:jc w:val="both"/>
        <w:rPr>
          <w:rFonts w:eastAsia="Times New Roman" w:cs="Times New Roman"/>
          <w:color w:val="0D0D0D" w:themeColor="text1" w:themeTint="F2"/>
          <w:sz w:val="14"/>
          <w:szCs w:val="24"/>
          <w:lang w:eastAsia="tr-TR"/>
        </w:rPr>
      </w:pPr>
      <w:r w:rsidRPr="00442EA1">
        <w:rPr>
          <w:rFonts w:eastAsia="Times New Roman" w:cs="Times New Roman"/>
          <w:b/>
          <w:color w:val="0D0D0D" w:themeColor="text1" w:themeTint="F2"/>
          <w:sz w:val="20"/>
          <w:szCs w:val="24"/>
          <w:lang w:eastAsia="tr-TR"/>
        </w:rPr>
        <w:t xml:space="preserve"> </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A. Uluslararası Hakemli Dergilerde Yayımlanan Makaleler</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 xml:space="preserve">1. </w:t>
      </w:r>
      <w:r w:rsidRPr="000A63F6">
        <w:rPr>
          <w:rFonts w:eastAsia="Times New Roman" w:cs="Times New Roman"/>
          <w:sz w:val="16"/>
          <w:szCs w:val="20"/>
          <w:lang w:eastAsia="tr-TR"/>
        </w:rPr>
        <w:t>M. T. HAMZABAN, İ. S. BÜYÜKSAĞİŞ, M. MANAFİ &amp; A. TOURANCHEHZADEH</w:t>
      </w:r>
      <w:r>
        <w:rPr>
          <w:rFonts w:eastAsia="Times New Roman" w:cs="Times New Roman"/>
          <w:sz w:val="16"/>
          <w:szCs w:val="20"/>
          <w:lang w:eastAsia="tr-TR"/>
        </w:rPr>
        <w:t xml:space="preserve">, </w:t>
      </w:r>
      <w:r w:rsidRPr="000A63F6">
        <w:rPr>
          <w:rFonts w:eastAsia="Times New Roman" w:cs="Times New Roman"/>
          <w:sz w:val="16"/>
          <w:szCs w:val="20"/>
          <w:lang w:eastAsia="tr-TR"/>
        </w:rPr>
        <w:t>The effect of saturation on the physical and mechanical behavior of some rock samples</w:t>
      </w:r>
      <w:r>
        <w:rPr>
          <w:rFonts w:eastAsia="Times New Roman" w:cs="Times New Roman"/>
          <w:sz w:val="16"/>
          <w:szCs w:val="20"/>
          <w:lang w:eastAsia="tr-TR"/>
        </w:rPr>
        <w:t xml:space="preserve">, </w:t>
      </w:r>
      <w:r w:rsidRPr="000A63F6">
        <w:rPr>
          <w:rFonts w:eastAsia="Times New Roman" w:cs="Times New Roman"/>
          <w:sz w:val="16"/>
          <w:szCs w:val="20"/>
          <w:lang w:eastAsia="tr-TR"/>
        </w:rPr>
        <w:t>Civil Engineering Beyond Limits","CEBEL Vol 2 Issue 3 July 2021 (2021) Cilt : 2 Sayı : 3 Sayfa : 23-31</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2. </w:t>
      </w:r>
      <w:r w:rsidRPr="000A63F6">
        <w:rPr>
          <w:rFonts w:eastAsia="Times New Roman" w:cs="Times New Roman"/>
          <w:sz w:val="16"/>
          <w:szCs w:val="20"/>
          <w:lang w:eastAsia="tr-TR"/>
        </w:rPr>
        <w:t>İ. S. BÜYÜKSAĞİŞ, J. ROSTAMI &amp; S. YAGIZ</w:t>
      </w:r>
      <w:r>
        <w:rPr>
          <w:rFonts w:eastAsia="Times New Roman" w:cs="Times New Roman"/>
          <w:sz w:val="16"/>
          <w:szCs w:val="20"/>
          <w:lang w:eastAsia="tr-TR"/>
        </w:rPr>
        <w:t xml:space="preserve">, </w:t>
      </w:r>
      <w:r w:rsidRPr="000A63F6">
        <w:rPr>
          <w:rFonts w:eastAsia="Times New Roman" w:cs="Times New Roman"/>
          <w:sz w:val="16"/>
          <w:szCs w:val="20"/>
          <w:lang w:eastAsia="tr-TR"/>
        </w:rPr>
        <w:t>Development of models for estimating specific energy and specific wear rate of circular diamond saw blades based on properties of carbonate rocks</w:t>
      </w:r>
      <w:r>
        <w:rPr>
          <w:rFonts w:eastAsia="Times New Roman" w:cs="Times New Roman"/>
          <w:sz w:val="16"/>
          <w:szCs w:val="20"/>
          <w:lang w:eastAsia="tr-TR"/>
        </w:rPr>
        <w:t xml:space="preserve">, </w:t>
      </w:r>
      <w:r w:rsidRPr="000A63F6">
        <w:rPr>
          <w:rFonts w:eastAsia="Times New Roman" w:cs="Times New Roman"/>
          <w:sz w:val="16"/>
          <w:szCs w:val="20"/>
          <w:lang w:eastAsia="tr-TR"/>
        </w:rPr>
        <w:t>International Journal of Rock Mechanics and Mining Sciences (2020) Cilt : 135 Sayfa : 104497</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3.</w:t>
      </w:r>
      <w:r w:rsidRPr="00095F09">
        <w:t xml:space="preserve"> </w:t>
      </w:r>
      <w:r w:rsidRPr="00095F09">
        <w:rPr>
          <w:rFonts w:eastAsia="Times New Roman" w:cs="Times New Roman"/>
          <w:sz w:val="16"/>
          <w:szCs w:val="20"/>
          <w:lang w:eastAsia="tr-TR"/>
        </w:rPr>
        <w:t>A. NAEİMİPOUR, J. ROSTAMI, İ. S. BÜYÜKSAĞİŞ &amp; O. FROUGH</w:t>
      </w:r>
      <w:r>
        <w:rPr>
          <w:rFonts w:eastAsia="Times New Roman" w:cs="Times New Roman"/>
          <w:sz w:val="16"/>
          <w:szCs w:val="20"/>
          <w:lang w:eastAsia="tr-TR"/>
        </w:rPr>
        <w:t xml:space="preserve">, </w:t>
      </w:r>
      <w:r w:rsidRPr="00095F09">
        <w:rPr>
          <w:rFonts w:eastAsia="Times New Roman" w:cs="Times New Roman"/>
          <w:sz w:val="16"/>
          <w:szCs w:val="20"/>
          <w:lang w:eastAsia="tr-TR"/>
        </w:rPr>
        <w:t>Estimation Of Rock Strength Using Scratch Test By A Miniature Disc Cutter On Rock Cores Or Inside Boreholes</w:t>
      </w:r>
      <w:r>
        <w:rPr>
          <w:rFonts w:eastAsia="Times New Roman" w:cs="Times New Roman"/>
          <w:sz w:val="16"/>
          <w:szCs w:val="20"/>
          <w:lang w:eastAsia="tr-TR"/>
        </w:rPr>
        <w:t xml:space="preserve">, </w:t>
      </w:r>
      <w:r w:rsidRPr="00095F09">
        <w:rPr>
          <w:rFonts w:eastAsia="Times New Roman" w:cs="Times New Roman"/>
          <w:sz w:val="16"/>
          <w:szCs w:val="20"/>
          <w:lang w:eastAsia="tr-TR"/>
        </w:rPr>
        <w:t>International Journal of Rock Mechanics and Mining Sciences (2018) Cilt : 107 Sayı : 7 Sayfa : 9-18</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4.</w:t>
      </w:r>
      <w:r w:rsidRPr="00095F09">
        <w:t xml:space="preserve"> </w:t>
      </w:r>
      <w:r w:rsidRPr="00095F09">
        <w:rPr>
          <w:rFonts w:eastAsia="Times New Roman" w:cs="Times New Roman"/>
          <w:sz w:val="16"/>
          <w:szCs w:val="20"/>
          <w:lang w:eastAsia="tr-TR"/>
        </w:rPr>
        <w:t>M. S. ÇINAR, H. ÇİMEN &amp; İ. S. BÜYÜKSAĞİŞ</w:t>
      </w:r>
      <w:r>
        <w:rPr>
          <w:rFonts w:eastAsia="Times New Roman" w:cs="Times New Roman"/>
          <w:sz w:val="16"/>
          <w:szCs w:val="20"/>
          <w:lang w:eastAsia="tr-TR"/>
        </w:rPr>
        <w:t xml:space="preserve">, </w:t>
      </w:r>
      <w:r w:rsidRPr="00095F09">
        <w:rPr>
          <w:rFonts w:eastAsia="Times New Roman" w:cs="Times New Roman"/>
          <w:sz w:val="16"/>
          <w:szCs w:val="20"/>
          <w:lang w:eastAsia="tr-TR"/>
        </w:rPr>
        <w:t>Improvement Of Energy Efficiency Using A Multi-input Fuzzy Logic Controller In A Stone Cutting Machine</w:t>
      </w:r>
      <w:r>
        <w:rPr>
          <w:rFonts w:eastAsia="Times New Roman" w:cs="Times New Roman"/>
          <w:sz w:val="16"/>
          <w:szCs w:val="20"/>
          <w:lang w:eastAsia="tr-TR"/>
        </w:rPr>
        <w:t xml:space="preserve">, </w:t>
      </w:r>
      <w:r w:rsidRPr="00095F09">
        <w:rPr>
          <w:rFonts w:eastAsia="Times New Roman" w:cs="Times New Roman"/>
          <w:sz w:val="16"/>
          <w:szCs w:val="20"/>
          <w:lang w:eastAsia="tr-TR"/>
        </w:rPr>
        <w:t>Journal of Testing and Evaluation (2018) Cilt : 46 Sayı : 6 Sayfa : 12</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5. </w:t>
      </w:r>
      <w:r w:rsidRPr="00095F09">
        <w:rPr>
          <w:rFonts w:eastAsia="Times New Roman" w:cs="Times New Roman"/>
          <w:sz w:val="16"/>
          <w:szCs w:val="20"/>
          <w:lang w:eastAsia="tr-TR"/>
        </w:rPr>
        <w:t>İ. S. BÜYÜKSAĞİŞ, T. UYGUNOĞLU &amp; E. TATAR</w:t>
      </w:r>
      <w:r>
        <w:rPr>
          <w:rFonts w:eastAsia="Times New Roman" w:cs="Times New Roman"/>
          <w:sz w:val="16"/>
          <w:szCs w:val="20"/>
          <w:lang w:eastAsia="tr-TR"/>
        </w:rPr>
        <w:t xml:space="preserve">, </w:t>
      </w:r>
      <w:r w:rsidRPr="00095F09">
        <w:rPr>
          <w:rFonts w:eastAsia="Times New Roman" w:cs="Times New Roman"/>
          <w:sz w:val="16"/>
          <w:szCs w:val="20"/>
          <w:lang w:eastAsia="tr-TR"/>
        </w:rPr>
        <w:t xml:space="preserve">Investigation On The Usage Of Waste Marble Powder </w:t>
      </w:r>
      <w:r>
        <w:rPr>
          <w:rFonts w:eastAsia="Times New Roman" w:cs="Times New Roman"/>
          <w:sz w:val="16"/>
          <w:szCs w:val="20"/>
          <w:lang w:eastAsia="tr-TR"/>
        </w:rPr>
        <w:t xml:space="preserve">In Cement-based Adhesive Mortar </w:t>
      </w:r>
      <w:r w:rsidRPr="00095F09">
        <w:rPr>
          <w:rFonts w:eastAsia="Times New Roman" w:cs="Times New Roman"/>
          <w:sz w:val="16"/>
          <w:szCs w:val="20"/>
          <w:lang w:eastAsia="tr-TR"/>
        </w:rPr>
        <w:t>Construction and Building Materials (2017) Cilt : 154 Sayı : 4 Sayfa : 734-742</w:t>
      </w:r>
    </w:p>
    <w:p w:rsidR="000D5060"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 xml:space="preserve">B.   Uluslararası Bilimsel Toplantılarda Sunulan ve Bildiri Kitabında (Proceedings) Basılan Bildiriler </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 xml:space="preserve">1. </w:t>
      </w:r>
      <w:r w:rsidRPr="00095F09">
        <w:rPr>
          <w:rFonts w:eastAsia="Times New Roman" w:cs="Times New Roman"/>
          <w:sz w:val="16"/>
          <w:szCs w:val="20"/>
          <w:lang w:eastAsia="tr-TR"/>
        </w:rPr>
        <w:t>İ. S. BÜYÜKSAĞİŞ &amp; M. GÜRSOY</w:t>
      </w:r>
      <w:r>
        <w:rPr>
          <w:rFonts w:eastAsia="Times New Roman" w:cs="Times New Roman"/>
          <w:sz w:val="16"/>
          <w:szCs w:val="20"/>
          <w:lang w:eastAsia="tr-TR"/>
        </w:rPr>
        <w:t xml:space="preserve">, </w:t>
      </w:r>
      <w:r w:rsidRPr="00095F09">
        <w:rPr>
          <w:rFonts w:eastAsia="Times New Roman" w:cs="Times New Roman"/>
          <w:sz w:val="16"/>
          <w:szCs w:val="20"/>
          <w:lang w:eastAsia="tr-TR"/>
        </w:rPr>
        <w:t>Augmented-Virtual Reality Applications in Tunnelling Training</w:t>
      </w:r>
      <w:r>
        <w:rPr>
          <w:rFonts w:eastAsia="Times New Roman" w:cs="Times New Roman"/>
          <w:sz w:val="16"/>
          <w:szCs w:val="20"/>
          <w:lang w:eastAsia="tr-TR"/>
        </w:rPr>
        <w:t xml:space="preserve">, </w:t>
      </w:r>
      <w:r w:rsidRPr="00095F09">
        <w:rPr>
          <w:rFonts w:eastAsia="Times New Roman" w:cs="Times New Roman"/>
          <w:sz w:val="16"/>
          <w:szCs w:val="20"/>
          <w:lang w:eastAsia="tr-TR"/>
        </w:rPr>
        <w:t xml:space="preserve"> International Underground Excavation Symposium Basım Tarihi : 13 Eylül 2018</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2.</w:t>
      </w:r>
      <w:r w:rsidRPr="00095F09">
        <w:t xml:space="preserve"> </w:t>
      </w:r>
      <w:r w:rsidRPr="00095F09">
        <w:rPr>
          <w:rFonts w:eastAsia="Times New Roman" w:cs="Times New Roman"/>
          <w:sz w:val="16"/>
          <w:szCs w:val="20"/>
          <w:lang w:eastAsia="tr-TR"/>
        </w:rPr>
        <w:t>İ. S. BÜYÜKSAĞİŞ &amp; M. GÜRSOY</w:t>
      </w:r>
      <w:r>
        <w:rPr>
          <w:rFonts w:eastAsia="Times New Roman" w:cs="Times New Roman"/>
          <w:sz w:val="16"/>
          <w:szCs w:val="20"/>
          <w:lang w:eastAsia="tr-TR"/>
        </w:rPr>
        <w:t xml:space="preserve">, </w:t>
      </w:r>
      <w:r w:rsidRPr="00095F09">
        <w:rPr>
          <w:rFonts w:eastAsia="Times New Roman" w:cs="Times New Roman"/>
          <w:sz w:val="16"/>
          <w:szCs w:val="20"/>
          <w:lang w:eastAsia="tr-TR"/>
        </w:rPr>
        <w:t>Augmented-Virtual Reality Applications on Drilling-Blasting In Tunnelling Training</w:t>
      </w:r>
      <w:r>
        <w:rPr>
          <w:rFonts w:eastAsia="Times New Roman" w:cs="Times New Roman"/>
          <w:sz w:val="16"/>
          <w:szCs w:val="20"/>
          <w:lang w:eastAsia="tr-TR"/>
        </w:rPr>
        <w:t xml:space="preserve">, </w:t>
      </w:r>
      <w:r w:rsidRPr="00095F09">
        <w:rPr>
          <w:rFonts w:eastAsia="Times New Roman" w:cs="Times New Roman"/>
          <w:sz w:val="16"/>
          <w:szCs w:val="20"/>
          <w:lang w:eastAsia="tr-TR"/>
        </w:rPr>
        <w:t>International Underground Excavation Symposium Basım Tarihi : 13 Eylül 2018</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3.</w:t>
      </w:r>
      <w:r w:rsidRPr="00095F09">
        <w:t xml:space="preserve"> </w:t>
      </w:r>
      <w:r w:rsidRPr="00095F09">
        <w:rPr>
          <w:rFonts w:eastAsia="Times New Roman" w:cs="Times New Roman"/>
          <w:sz w:val="16"/>
          <w:szCs w:val="20"/>
          <w:lang w:eastAsia="tr-TR"/>
        </w:rPr>
        <w:t>İ. S. BÜYÜKSAĞİŞ, M. UZ &amp; M. GÜRSOY</w:t>
      </w:r>
      <w:r>
        <w:rPr>
          <w:rFonts w:eastAsia="Times New Roman" w:cs="Times New Roman"/>
          <w:sz w:val="16"/>
          <w:szCs w:val="20"/>
          <w:lang w:eastAsia="tr-TR"/>
        </w:rPr>
        <w:t xml:space="preserve">, </w:t>
      </w:r>
      <w:r w:rsidRPr="00095F09">
        <w:rPr>
          <w:rFonts w:eastAsia="Times New Roman" w:cs="Times New Roman"/>
          <w:sz w:val="16"/>
          <w:szCs w:val="20"/>
          <w:lang w:eastAsia="tr-TR"/>
        </w:rPr>
        <w:t>Investigation of International Packing and Transportation Used Rules/Standards in Natural Stone Industry</w:t>
      </w:r>
      <w:r>
        <w:rPr>
          <w:rFonts w:eastAsia="Times New Roman" w:cs="Times New Roman"/>
          <w:sz w:val="16"/>
          <w:szCs w:val="20"/>
          <w:lang w:eastAsia="tr-TR"/>
        </w:rPr>
        <w:t>, Konferans Adı : MERSEM2017/ 9</w:t>
      </w:r>
      <w:r w:rsidRPr="00095F09">
        <w:rPr>
          <w:rFonts w:eastAsia="Times New Roman" w:cs="Times New Roman"/>
          <w:sz w:val="16"/>
          <w:szCs w:val="20"/>
          <w:lang w:eastAsia="tr-TR"/>
        </w:rPr>
        <w:t>th Int. Marble Natural Stone Congress of Turkey Basım Tarihi : 13 Aralık 2017</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4.</w:t>
      </w:r>
      <w:r w:rsidRPr="00095F09">
        <w:t xml:space="preserve"> </w:t>
      </w:r>
      <w:r w:rsidRPr="00095F09">
        <w:rPr>
          <w:rFonts w:eastAsia="Times New Roman" w:cs="Times New Roman"/>
          <w:sz w:val="16"/>
          <w:szCs w:val="20"/>
          <w:lang w:eastAsia="tr-TR"/>
        </w:rPr>
        <w:t>İ. S. BÜYÜKSAĞİŞ, H. ALPER &amp; M. GÜRSOY</w:t>
      </w:r>
      <w:r>
        <w:rPr>
          <w:rFonts w:eastAsia="Times New Roman" w:cs="Times New Roman"/>
          <w:sz w:val="16"/>
          <w:szCs w:val="20"/>
          <w:lang w:eastAsia="tr-TR"/>
        </w:rPr>
        <w:t xml:space="preserve">, </w:t>
      </w:r>
      <w:r w:rsidRPr="00095F09">
        <w:rPr>
          <w:rFonts w:eastAsia="Times New Roman" w:cs="Times New Roman"/>
          <w:sz w:val="16"/>
          <w:szCs w:val="20"/>
          <w:lang w:eastAsia="tr-TR"/>
        </w:rPr>
        <w:t>The Production and Stock Controls by the E-MERMERCI® Software Program in a Marble Company</w:t>
      </w:r>
      <w:r>
        <w:rPr>
          <w:rFonts w:eastAsia="Times New Roman" w:cs="Times New Roman"/>
          <w:sz w:val="16"/>
          <w:szCs w:val="20"/>
          <w:lang w:eastAsia="tr-TR"/>
        </w:rPr>
        <w:t xml:space="preserve">, </w:t>
      </w:r>
      <w:r w:rsidRPr="00095F09">
        <w:rPr>
          <w:rFonts w:eastAsia="Times New Roman" w:cs="Times New Roman"/>
          <w:sz w:val="16"/>
          <w:szCs w:val="20"/>
          <w:lang w:eastAsia="tr-TR"/>
        </w:rPr>
        <w:t>Konferans Adı : MERSEM 2017 9th Int. Marble Natural Stone Congress of Turkey Basım Tarihi : 13 Aralık 2017</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5.</w:t>
      </w:r>
      <w:r w:rsidRPr="00095F09">
        <w:t xml:space="preserve"> </w:t>
      </w:r>
      <w:r w:rsidRPr="00095F09">
        <w:rPr>
          <w:rFonts w:eastAsia="Times New Roman" w:cs="Times New Roman"/>
          <w:sz w:val="16"/>
          <w:szCs w:val="20"/>
          <w:lang w:eastAsia="tr-TR"/>
        </w:rPr>
        <w:t>A. NAEİMİPOUR, J. ROSTAMI, İ. S. BÜYÜKSAĞİŞ &amp; E. KELLER</w:t>
      </w:r>
      <w:r>
        <w:rPr>
          <w:rFonts w:eastAsia="Times New Roman" w:cs="Times New Roman"/>
          <w:sz w:val="16"/>
          <w:szCs w:val="20"/>
          <w:lang w:eastAsia="tr-TR"/>
        </w:rPr>
        <w:t xml:space="preserve">, </w:t>
      </w:r>
      <w:r w:rsidRPr="00095F09">
        <w:rPr>
          <w:rFonts w:eastAsia="Times New Roman" w:cs="Times New Roman"/>
          <w:sz w:val="16"/>
          <w:szCs w:val="20"/>
          <w:lang w:eastAsia="tr-TR"/>
        </w:rPr>
        <w:t>Applications Of Rock Strength Borehole Probe (rsbp) In Underground Openings</w:t>
      </w:r>
      <w:r>
        <w:rPr>
          <w:rFonts w:eastAsia="Times New Roman" w:cs="Times New Roman"/>
          <w:sz w:val="16"/>
          <w:szCs w:val="20"/>
          <w:lang w:eastAsia="tr-TR"/>
        </w:rPr>
        <w:t xml:space="preserve">, </w:t>
      </w:r>
      <w:r w:rsidRPr="00095F09">
        <w:rPr>
          <w:rFonts w:eastAsia="Times New Roman" w:cs="Times New Roman"/>
          <w:sz w:val="16"/>
          <w:szCs w:val="20"/>
          <w:lang w:eastAsia="tr-TR"/>
        </w:rPr>
        <w:t>Konferans Adı : Eurock Rock Mechanics Symposium Yer : TÜRKİYE Basım Tarihi : 29 Ağustos 2016</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6. </w:t>
      </w:r>
      <w:r w:rsidRPr="00095F09">
        <w:rPr>
          <w:rFonts w:eastAsia="Times New Roman" w:cs="Times New Roman"/>
          <w:sz w:val="16"/>
          <w:szCs w:val="20"/>
          <w:lang w:eastAsia="tr-TR"/>
        </w:rPr>
        <w:t>A. NAEMİPOUR, J. ROSTAMİ &amp; İ. S. BÜYÜKSAĞİŞ</w:t>
      </w:r>
      <w:r>
        <w:rPr>
          <w:rFonts w:eastAsia="Times New Roman" w:cs="Times New Roman"/>
          <w:sz w:val="16"/>
          <w:szCs w:val="20"/>
          <w:lang w:eastAsia="tr-TR"/>
        </w:rPr>
        <w:t xml:space="preserve">, </w:t>
      </w:r>
      <w:r w:rsidRPr="00095F09">
        <w:rPr>
          <w:rFonts w:eastAsia="Times New Roman" w:cs="Times New Roman"/>
          <w:sz w:val="16"/>
          <w:szCs w:val="20"/>
          <w:lang w:eastAsia="tr-TR"/>
        </w:rPr>
        <w:t>Estimation of Rock Strength by Using a Specialized Probe in Drilled Holes for Installation of Roofbolt</w:t>
      </w:r>
      <w:r>
        <w:rPr>
          <w:rFonts w:eastAsia="Times New Roman" w:cs="Times New Roman"/>
          <w:sz w:val="16"/>
          <w:szCs w:val="20"/>
          <w:lang w:eastAsia="tr-TR"/>
        </w:rPr>
        <w:t xml:space="preserve">, </w:t>
      </w:r>
      <w:r w:rsidRPr="00095F09">
        <w:rPr>
          <w:rFonts w:eastAsia="Times New Roman" w:cs="Times New Roman"/>
          <w:sz w:val="16"/>
          <w:szCs w:val="20"/>
          <w:lang w:eastAsia="tr-TR"/>
        </w:rPr>
        <w:t>Konferans Adı : Int. Conf. on Ground Control in Mining Basım Tarihi : 26 Temmuz 2016</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7. </w:t>
      </w:r>
      <w:r w:rsidRPr="00095F09">
        <w:rPr>
          <w:rFonts w:eastAsia="Times New Roman" w:cs="Times New Roman"/>
          <w:sz w:val="16"/>
          <w:szCs w:val="20"/>
          <w:lang w:eastAsia="tr-TR"/>
        </w:rPr>
        <w:t>A. NAEİMİPOUR, J. ROSTAMI &amp; İ. S. BÜYÜKSAĞİŞ</w:t>
      </w:r>
      <w:r>
        <w:rPr>
          <w:rFonts w:eastAsia="Times New Roman" w:cs="Times New Roman"/>
          <w:sz w:val="16"/>
          <w:szCs w:val="20"/>
          <w:lang w:eastAsia="tr-TR"/>
        </w:rPr>
        <w:t xml:space="preserve">, </w:t>
      </w:r>
      <w:r w:rsidRPr="00095F09">
        <w:rPr>
          <w:rFonts w:eastAsia="Times New Roman" w:cs="Times New Roman"/>
          <w:sz w:val="16"/>
          <w:szCs w:val="20"/>
          <w:lang w:eastAsia="tr-TR"/>
        </w:rPr>
        <w:t>Introduction To Rock Strength Borehole Probe (rsbp) For Estimation Of Rock Strength In Roofbolt Drill Holes</w:t>
      </w:r>
      <w:r>
        <w:rPr>
          <w:rFonts w:eastAsia="Times New Roman" w:cs="Times New Roman"/>
          <w:sz w:val="16"/>
          <w:szCs w:val="20"/>
          <w:lang w:eastAsia="tr-TR"/>
        </w:rPr>
        <w:t xml:space="preserve">, </w:t>
      </w:r>
      <w:r w:rsidRPr="00095F09">
        <w:rPr>
          <w:rFonts w:eastAsia="Times New Roman" w:cs="Times New Roman"/>
          <w:sz w:val="16"/>
          <w:szCs w:val="20"/>
          <w:lang w:eastAsia="tr-TR"/>
        </w:rPr>
        <w:t>Konferans Adı : 35th International Conference On Ground Control In Mining Yer : ABD</w:t>
      </w:r>
      <w:r>
        <w:rPr>
          <w:rFonts w:eastAsia="Times New Roman" w:cs="Times New Roman"/>
          <w:sz w:val="16"/>
          <w:szCs w:val="20"/>
          <w:lang w:eastAsia="tr-TR"/>
        </w:rPr>
        <w:t>,</w:t>
      </w:r>
      <w:r w:rsidRPr="00095F09">
        <w:rPr>
          <w:rFonts w:eastAsia="Times New Roman" w:cs="Times New Roman"/>
          <w:sz w:val="16"/>
          <w:szCs w:val="20"/>
          <w:lang w:eastAsia="tr-TR"/>
        </w:rPr>
        <w:t xml:space="preserve"> 04 Nisan 2016</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8.</w:t>
      </w:r>
      <w:r w:rsidRPr="00095F09">
        <w:t xml:space="preserve"> </w:t>
      </w:r>
      <w:r w:rsidRPr="00095F09">
        <w:rPr>
          <w:rFonts w:eastAsia="Times New Roman" w:cs="Times New Roman"/>
          <w:sz w:val="16"/>
          <w:szCs w:val="20"/>
          <w:lang w:eastAsia="tr-TR"/>
        </w:rPr>
        <w:t>A. NAEMİPOUR, J. ROSTAMI &amp; İ. S. BÜYÜKSAĞİŞ</w:t>
      </w:r>
      <w:r>
        <w:rPr>
          <w:rFonts w:eastAsia="Times New Roman" w:cs="Times New Roman"/>
          <w:sz w:val="16"/>
          <w:szCs w:val="20"/>
          <w:lang w:eastAsia="tr-TR"/>
        </w:rPr>
        <w:t xml:space="preserve">, </w:t>
      </w:r>
      <w:r w:rsidRPr="00095F09">
        <w:rPr>
          <w:rFonts w:eastAsia="Times New Roman" w:cs="Times New Roman"/>
          <w:sz w:val="16"/>
          <w:szCs w:val="20"/>
          <w:lang w:eastAsia="tr-TR"/>
        </w:rPr>
        <w:t>Applications Of Rock Strength Borehole Probe (rsbp) In Underground Openings, The Society For Mining</w:t>
      </w:r>
      <w:r>
        <w:rPr>
          <w:rFonts w:eastAsia="Times New Roman" w:cs="Times New Roman"/>
          <w:sz w:val="16"/>
          <w:szCs w:val="20"/>
          <w:lang w:eastAsia="tr-TR"/>
        </w:rPr>
        <w:t xml:space="preserve">, </w:t>
      </w:r>
      <w:r w:rsidRPr="00095F09">
        <w:rPr>
          <w:rFonts w:eastAsia="Times New Roman" w:cs="Times New Roman"/>
          <w:sz w:val="16"/>
          <w:szCs w:val="20"/>
          <w:lang w:eastAsia="tr-TR"/>
        </w:rPr>
        <w:t>Konferans Adı : Society Of Mining Enginneering Int. Conference Yer : ABD Basım Tarihi : 15 Şubat 2016</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C. Yazılan Ulusal/Uluslararası Kitaplar ve Kitaplarda Bölümler</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 …</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D. Ulusal Hakemli Dergilerde Yayımlanan Makaleler</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 xml:space="preserve">1. </w:t>
      </w:r>
      <w:r w:rsidRPr="00B946E3">
        <w:rPr>
          <w:rFonts w:eastAsia="Times New Roman" w:cs="Times New Roman"/>
          <w:sz w:val="16"/>
          <w:szCs w:val="20"/>
          <w:lang w:eastAsia="tr-TR"/>
        </w:rPr>
        <w:t>İS Büyüksağiş, M Uz, M Gürsoy</w:t>
      </w:r>
      <w:r>
        <w:rPr>
          <w:rFonts w:eastAsia="Times New Roman" w:cs="Times New Roman"/>
          <w:sz w:val="16"/>
          <w:szCs w:val="20"/>
          <w:lang w:eastAsia="tr-TR"/>
        </w:rPr>
        <w:t xml:space="preserve">, </w:t>
      </w:r>
      <w:r w:rsidRPr="00B946E3">
        <w:rPr>
          <w:rFonts w:eastAsia="Times New Roman" w:cs="Times New Roman"/>
          <w:sz w:val="16"/>
          <w:szCs w:val="20"/>
          <w:lang w:eastAsia="tr-TR"/>
        </w:rPr>
        <w:t xml:space="preserve">Investıgatıon </w:t>
      </w:r>
      <w:r>
        <w:rPr>
          <w:rFonts w:eastAsia="Times New Roman" w:cs="Times New Roman"/>
          <w:sz w:val="16"/>
          <w:szCs w:val="20"/>
          <w:lang w:eastAsia="tr-TR"/>
        </w:rPr>
        <w:t>o</w:t>
      </w:r>
      <w:r w:rsidRPr="00B946E3">
        <w:rPr>
          <w:rFonts w:eastAsia="Times New Roman" w:cs="Times New Roman"/>
          <w:sz w:val="16"/>
          <w:szCs w:val="20"/>
          <w:lang w:eastAsia="tr-TR"/>
        </w:rPr>
        <w:t>f Internatıonal Packıng And Transportatıon Used Rules/Standarts In Natural Stone Industry</w:t>
      </w:r>
      <w:r>
        <w:rPr>
          <w:rFonts w:eastAsia="Times New Roman" w:cs="Times New Roman"/>
          <w:sz w:val="16"/>
          <w:szCs w:val="20"/>
          <w:lang w:eastAsia="tr-TR"/>
        </w:rPr>
        <w:t xml:space="preserve">, </w:t>
      </w:r>
      <w:r w:rsidRPr="00B946E3">
        <w:rPr>
          <w:rFonts w:eastAsia="Times New Roman" w:cs="Times New Roman"/>
          <w:sz w:val="16"/>
          <w:szCs w:val="20"/>
          <w:lang w:eastAsia="tr-TR"/>
        </w:rPr>
        <w:t>Bilimsel Madencilik Dergisi, 109-119</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2.</w:t>
      </w:r>
      <w:r w:rsidRPr="00B946E3">
        <w:t xml:space="preserve"> </w:t>
      </w:r>
      <w:r w:rsidRPr="00B946E3">
        <w:rPr>
          <w:rFonts w:eastAsia="Times New Roman" w:cs="Times New Roman"/>
          <w:sz w:val="16"/>
          <w:szCs w:val="20"/>
          <w:lang w:eastAsia="tr-TR"/>
        </w:rPr>
        <w:t>IS BUYUKSAGIS, M GURSOY</w:t>
      </w:r>
      <w:r>
        <w:rPr>
          <w:rFonts w:eastAsia="Times New Roman" w:cs="Times New Roman"/>
          <w:sz w:val="16"/>
          <w:szCs w:val="20"/>
          <w:lang w:eastAsia="tr-TR"/>
        </w:rPr>
        <w:t xml:space="preserve">, </w:t>
      </w:r>
      <w:r w:rsidRPr="00B946E3">
        <w:rPr>
          <w:rFonts w:eastAsia="Times New Roman" w:cs="Times New Roman"/>
          <w:sz w:val="16"/>
          <w:szCs w:val="20"/>
          <w:lang w:eastAsia="tr-TR"/>
        </w:rPr>
        <w:t>Analyze of a Sample Mining Field by Remote Sensing Method</w:t>
      </w:r>
      <w:r>
        <w:rPr>
          <w:rFonts w:eastAsia="Times New Roman" w:cs="Times New Roman"/>
          <w:sz w:val="16"/>
          <w:szCs w:val="20"/>
          <w:lang w:eastAsia="tr-TR"/>
        </w:rPr>
        <w:t xml:space="preserve">, </w:t>
      </w:r>
      <w:r w:rsidRPr="00B946E3">
        <w:rPr>
          <w:rFonts w:eastAsia="Times New Roman" w:cs="Times New Roman"/>
          <w:sz w:val="16"/>
          <w:szCs w:val="20"/>
          <w:lang w:eastAsia="tr-TR"/>
        </w:rPr>
        <w:t>El-Cezerî Journal of Science and Engineering 4 (3), 518-540</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E. Ulusal Bilimsel Toplantılarda Sunulan ve Bildiri Kitaplarında Basılan Bildiriler</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w:t>
      </w:r>
      <w:r w:rsidRPr="00442EA1">
        <w:rPr>
          <w:rFonts w:eastAsia="Times New Roman" w:cs="Times New Roman"/>
          <w:b/>
          <w:sz w:val="16"/>
          <w:szCs w:val="20"/>
          <w:lang w:eastAsia="tr-TR"/>
        </w:rPr>
        <w:t xml:space="preserve"> </w:t>
      </w:r>
      <w:r w:rsidRPr="00442EA1">
        <w:rPr>
          <w:rFonts w:eastAsia="Times New Roman" w:cs="Times New Roman"/>
          <w:sz w:val="16"/>
          <w:szCs w:val="20"/>
          <w:lang w:eastAsia="tr-TR"/>
        </w:rPr>
        <w:t>…</w:t>
      </w:r>
    </w:p>
    <w:p w:rsidR="000D5060" w:rsidRPr="00442EA1" w:rsidRDefault="000D5060" w:rsidP="000D5060">
      <w:pPr>
        <w:spacing w:after="0" w:line="240" w:lineRule="auto"/>
        <w:contextualSpacing/>
      </w:pPr>
    </w:p>
    <w:p w:rsidR="00FC6530" w:rsidRDefault="00FC6530">
      <w:pPr>
        <w:rPr>
          <w:rFonts w:eastAsia="Times New Roman" w:cs="Times New Roman"/>
          <w:b/>
          <w:sz w:val="20"/>
          <w:szCs w:val="28"/>
          <w:lang w:eastAsia="tr-TR"/>
        </w:rPr>
      </w:pPr>
      <w:r>
        <w:rPr>
          <w:rFonts w:eastAsia="Times New Roman" w:cs="Times New Roman"/>
          <w:b/>
          <w:sz w:val="20"/>
          <w:szCs w:val="28"/>
          <w:lang w:eastAsia="tr-TR"/>
        </w:rPr>
        <w:br w:type="page"/>
      </w:r>
    </w:p>
    <w:p w:rsidR="000D5060" w:rsidRPr="00442EA1" w:rsidRDefault="000D5060" w:rsidP="000D5060">
      <w:pPr>
        <w:spacing w:after="0" w:line="240" w:lineRule="auto"/>
        <w:contextualSpacing/>
        <w:jc w:val="center"/>
        <w:rPr>
          <w:rFonts w:eastAsia="Times New Roman" w:cs="Times New Roman"/>
          <w:b/>
          <w:sz w:val="20"/>
          <w:szCs w:val="28"/>
          <w:lang w:eastAsia="tr-TR"/>
        </w:rPr>
      </w:pPr>
      <w:r w:rsidRPr="00442EA1">
        <w:rPr>
          <w:rFonts w:eastAsia="Times New Roman" w:cs="Times New Roman"/>
          <w:b/>
          <w:sz w:val="20"/>
          <w:szCs w:val="28"/>
          <w:lang w:eastAsia="tr-TR"/>
        </w:rPr>
        <w:lastRenderedPageBreak/>
        <w:t>ÖZGEÇMİŞ</w:t>
      </w:r>
    </w:p>
    <w:tbl>
      <w:tblPr>
        <w:tblStyle w:val="TabloKlavuzu"/>
        <w:tblW w:w="0" w:type="auto"/>
        <w:tblLook w:val="04A0" w:firstRow="1" w:lastRow="0" w:firstColumn="1" w:lastColumn="0" w:noHBand="0" w:noVBand="1"/>
      </w:tblPr>
      <w:tblGrid>
        <w:gridCol w:w="1980"/>
        <w:gridCol w:w="7082"/>
      </w:tblGrid>
      <w:tr w:rsidR="000D5060" w:rsidRPr="00442EA1" w:rsidTr="000D5060">
        <w:tc>
          <w:tcPr>
            <w:tcW w:w="1980" w:type="dxa"/>
            <w:tcBorders>
              <w:top w:val="single" w:sz="18" w:space="0" w:color="auto"/>
              <w:bottom w:val="single" w:sz="4" w:space="0" w:color="auto"/>
            </w:tcBorders>
          </w:tcPr>
          <w:p w:rsidR="000D5060" w:rsidRPr="00442EA1" w:rsidRDefault="000D5060" w:rsidP="000D5060">
            <w:pPr>
              <w:contextualSpacing/>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0D5060" w:rsidRPr="00E4417D" w:rsidRDefault="000D5060" w:rsidP="000D5060">
            <w:pPr>
              <w:contextualSpacing/>
              <w:jc w:val="both"/>
              <w:rPr>
                <w:sz w:val="16"/>
                <w:szCs w:val="24"/>
              </w:rPr>
            </w:pPr>
            <w:r w:rsidRPr="00E4417D">
              <w:rPr>
                <w:sz w:val="16"/>
                <w:szCs w:val="24"/>
              </w:rPr>
              <w:t>BAHRİ ERSOY</w:t>
            </w:r>
          </w:p>
        </w:tc>
      </w:tr>
      <w:tr w:rsidR="000D5060" w:rsidRPr="00442EA1" w:rsidTr="000D5060">
        <w:tc>
          <w:tcPr>
            <w:tcW w:w="1980" w:type="dxa"/>
          </w:tcPr>
          <w:p w:rsidR="000D5060" w:rsidRPr="00442EA1" w:rsidRDefault="000D5060" w:rsidP="000D5060">
            <w:pPr>
              <w:contextualSpacing/>
              <w:jc w:val="both"/>
              <w:rPr>
                <w:b/>
                <w:sz w:val="16"/>
                <w:szCs w:val="24"/>
              </w:rPr>
            </w:pPr>
            <w:r w:rsidRPr="00442EA1">
              <w:rPr>
                <w:b/>
                <w:sz w:val="16"/>
                <w:szCs w:val="24"/>
              </w:rPr>
              <w:t>UNVANI</w:t>
            </w:r>
            <w:r w:rsidRPr="00442EA1">
              <w:rPr>
                <w:b/>
                <w:sz w:val="16"/>
                <w:szCs w:val="24"/>
              </w:rPr>
              <w:tab/>
            </w:r>
          </w:p>
        </w:tc>
        <w:tc>
          <w:tcPr>
            <w:tcW w:w="7082" w:type="dxa"/>
          </w:tcPr>
          <w:p w:rsidR="000D5060" w:rsidRPr="00E4417D" w:rsidRDefault="000D5060" w:rsidP="000D5060">
            <w:pPr>
              <w:contextualSpacing/>
              <w:jc w:val="both"/>
              <w:rPr>
                <w:sz w:val="16"/>
                <w:szCs w:val="24"/>
              </w:rPr>
            </w:pPr>
            <w:r w:rsidRPr="00E4417D">
              <w:rPr>
                <w:sz w:val="16"/>
                <w:szCs w:val="24"/>
              </w:rPr>
              <w:t>PROF.DR.</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980"/>
        <w:gridCol w:w="2806"/>
        <w:gridCol w:w="3006"/>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 xml:space="preserve">ALINAN DERECELER </w:t>
            </w:r>
          </w:p>
        </w:tc>
      </w:tr>
      <w:tr w:rsidR="000D5060" w:rsidRPr="00442EA1" w:rsidTr="000D5060">
        <w:tc>
          <w:tcPr>
            <w:tcW w:w="1980" w:type="dxa"/>
          </w:tcPr>
          <w:p w:rsidR="000D5060" w:rsidRPr="00442EA1" w:rsidRDefault="000D5060" w:rsidP="000D5060">
            <w:pPr>
              <w:contextualSpacing/>
              <w:jc w:val="center"/>
              <w:rPr>
                <w:b/>
                <w:sz w:val="16"/>
                <w:szCs w:val="24"/>
              </w:rPr>
            </w:pPr>
            <w:r w:rsidRPr="00442EA1">
              <w:rPr>
                <w:b/>
                <w:sz w:val="16"/>
                <w:szCs w:val="24"/>
              </w:rPr>
              <w:t>Alınan Derece</w:t>
            </w:r>
          </w:p>
        </w:tc>
        <w:tc>
          <w:tcPr>
            <w:tcW w:w="2806" w:type="dxa"/>
          </w:tcPr>
          <w:p w:rsidR="000D5060" w:rsidRPr="00442EA1" w:rsidRDefault="000D5060" w:rsidP="000D5060">
            <w:pPr>
              <w:contextualSpacing/>
              <w:jc w:val="center"/>
              <w:rPr>
                <w:b/>
                <w:sz w:val="16"/>
                <w:szCs w:val="24"/>
              </w:rPr>
            </w:pPr>
            <w:r w:rsidRPr="00442EA1">
              <w:rPr>
                <w:b/>
                <w:sz w:val="16"/>
                <w:szCs w:val="24"/>
              </w:rPr>
              <w:t>Bölüm/program</w:t>
            </w:r>
          </w:p>
        </w:tc>
        <w:tc>
          <w:tcPr>
            <w:tcW w:w="3006" w:type="dxa"/>
          </w:tcPr>
          <w:p w:rsidR="000D5060" w:rsidRPr="00442EA1" w:rsidRDefault="000D5060" w:rsidP="000D5060">
            <w:pPr>
              <w:contextualSpacing/>
              <w:jc w:val="center"/>
              <w:rPr>
                <w:b/>
                <w:sz w:val="16"/>
                <w:szCs w:val="24"/>
              </w:rPr>
            </w:pPr>
            <w:r w:rsidRPr="00442EA1">
              <w:rPr>
                <w:b/>
                <w:sz w:val="16"/>
                <w:szCs w:val="24"/>
              </w:rPr>
              <w:t>Üniversite</w:t>
            </w:r>
          </w:p>
        </w:tc>
        <w:tc>
          <w:tcPr>
            <w:tcW w:w="1270"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1980" w:type="dxa"/>
            <w:vAlign w:val="center"/>
          </w:tcPr>
          <w:p w:rsidR="000D5060" w:rsidRPr="00442EA1" w:rsidRDefault="000D5060" w:rsidP="000D5060">
            <w:pPr>
              <w:contextualSpacing/>
              <w:jc w:val="both"/>
              <w:rPr>
                <w:sz w:val="16"/>
                <w:szCs w:val="24"/>
              </w:rPr>
            </w:pPr>
            <w:r w:rsidRPr="00442EA1">
              <w:rPr>
                <w:sz w:val="16"/>
                <w:szCs w:val="24"/>
              </w:rPr>
              <w:t>Ön lisans</w:t>
            </w:r>
          </w:p>
        </w:tc>
        <w:tc>
          <w:tcPr>
            <w:tcW w:w="2806" w:type="dxa"/>
            <w:vAlign w:val="center"/>
          </w:tcPr>
          <w:p w:rsidR="000D5060" w:rsidRPr="00442EA1" w:rsidRDefault="000D5060" w:rsidP="000D5060">
            <w:pPr>
              <w:contextualSpacing/>
              <w:jc w:val="both"/>
              <w:rPr>
                <w:sz w:val="16"/>
                <w:szCs w:val="24"/>
              </w:rPr>
            </w:pPr>
          </w:p>
        </w:tc>
        <w:tc>
          <w:tcPr>
            <w:tcW w:w="3006" w:type="dxa"/>
            <w:vAlign w:val="center"/>
          </w:tcPr>
          <w:p w:rsidR="000D5060" w:rsidRPr="00442EA1" w:rsidRDefault="000D5060" w:rsidP="000D5060">
            <w:pPr>
              <w:contextualSpacing/>
              <w:jc w:val="both"/>
              <w:rPr>
                <w:sz w:val="16"/>
                <w:szCs w:val="24"/>
              </w:rPr>
            </w:pPr>
          </w:p>
        </w:tc>
        <w:tc>
          <w:tcPr>
            <w:tcW w:w="1270" w:type="dxa"/>
            <w:vAlign w:val="center"/>
          </w:tcPr>
          <w:p w:rsidR="000D5060" w:rsidRPr="00442EA1" w:rsidRDefault="000D5060" w:rsidP="000D5060">
            <w:pPr>
              <w:contextualSpacing/>
              <w:jc w:val="center"/>
              <w:rPr>
                <w:sz w:val="16"/>
                <w:szCs w:val="24"/>
              </w:rPr>
            </w:pPr>
          </w:p>
        </w:tc>
      </w:tr>
      <w:tr w:rsidR="000D5060" w:rsidRPr="00442EA1" w:rsidTr="000D5060">
        <w:trPr>
          <w:trHeight w:val="70"/>
        </w:trPr>
        <w:tc>
          <w:tcPr>
            <w:tcW w:w="1980" w:type="dxa"/>
            <w:vAlign w:val="center"/>
          </w:tcPr>
          <w:p w:rsidR="000D5060" w:rsidRPr="00442EA1" w:rsidRDefault="000D5060" w:rsidP="000D5060">
            <w:pPr>
              <w:contextualSpacing/>
              <w:jc w:val="both"/>
              <w:rPr>
                <w:sz w:val="16"/>
                <w:szCs w:val="24"/>
              </w:rPr>
            </w:pPr>
            <w:r w:rsidRPr="00442EA1">
              <w:rPr>
                <w:sz w:val="16"/>
                <w:szCs w:val="24"/>
              </w:rPr>
              <w:t>Lisans</w:t>
            </w:r>
          </w:p>
        </w:tc>
        <w:tc>
          <w:tcPr>
            <w:tcW w:w="2806" w:type="dxa"/>
            <w:vAlign w:val="center"/>
          </w:tcPr>
          <w:p w:rsidR="000D5060" w:rsidRPr="00442EA1" w:rsidRDefault="000D5060" w:rsidP="000D5060">
            <w:pPr>
              <w:contextualSpacing/>
              <w:jc w:val="center"/>
              <w:rPr>
                <w:sz w:val="16"/>
                <w:szCs w:val="24"/>
              </w:rPr>
            </w:pPr>
            <w:r>
              <w:rPr>
                <w:sz w:val="16"/>
                <w:szCs w:val="24"/>
              </w:rPr>
              <w:t>MADEN MÜH.</w:t>
            </w:r>
          </w:p>
        </w:tc>
        <w:tc>
          <w:tcPr>
            <w:tcW w:w="3006" w:type="dxa"/>
            <w:vAlign w:val="center"/>
          </w:tcPr>
          <w:p w:rsidR="000D5060" w:rsidRPr="00442EA1" w:rsidRDefault="000D5060" w:rsidP="000D5060">
            <w:pPr>
              <w:contextualSpacing/>
              <w:jc w:val="center"/>
              <w:rPr>
                <w:sz w:val="16"/>
                <w:szCs w:val="24"/>
              </w:rPr>
            </w:pPr>
            <w:r>
              <w:rPr>
                <w:sz w:val="16"/>
                <w:szCs w:val="24"/>
              </w:rPr>
              <w:t>DOKUZ EYLÜL Ü.</w:t>
            </w:r>
          </w:p>
        </w:tc>
        <w:tc>
          <w:tcPr>
            <w:tcW w:w="1270" w:type="dxa"/>
            <w:vAlign w:val="center"/>
          </w:tcPr>
          <w:p w:rsidR="000D5060" w:rsidRPr="00442EA1" w:rsidRDefault="000D5060" w:rsidP="000D5060">
            <w:pPr>
              <w:contextualSpacing/>
              <w:jc w:val="center"/>
              <w:rPr>
                <w:sz w:val="16"/>
                <w:szCs w:val="24"/>
              </w:rPr>
            </w:pPr>
            <w:r w:rsidRPr="0000161C">
              <w:rPr>
                <w:sz w:val="16"/>
                <w:szCs w:val="24"/>
              </w:rPr>
              <w:t>20/2/1991</w:t>
            </w:r>
          </w:p>
        </w:tc>
      </w:tr>
      <w:tr w:rsidR="000D5060" w:rsidRPr="00442EA1" w:rsidTr="000D5060">
        <w:trPr>
          <w:trHeight w:val="70"/>
        </w:trPr>
        <w:tc>
          <w:tcPr>
            <w:tcW w:w="1980" w:type="dxa"/>
            <w:tcBorders>
              <w:bottom w:val="single" w:sz="4" w:space="0" w:color="auto"/>
            </w:tcBorders>
            <w:vAlign w:val="center"/>
          </w:tcPr>
          <w:p w:rsidR="000D5060" w:rsidRPr="00442EA1" w:rsidRDefault="000D5060" w:rsidP="000D5060">
            <w:pPr>
              <w:contextualSpacing/>
              <w:jc w:val="both"/>
              <w:rPr>
                <w:sz w:val="16"/>
                <w:szCs w:val="24"/>
              </w:rPr>
            </w:pPr>
            <w:r w:rsidRPr="00442EA1">
              <w:rPr>
                <w:sz w:val="16"/>
                <w:szCs w:val="24"/>
              </w:rPr>
              <w:t>Yüksek lisans</w:t>
            </w:r>
          </w:p>
        </w:tc>
        <w:tc>
          <w:tcPr>
            <w:tcW w:w="2806"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MADEN MÜH.</w:t>
            </w:r>
          </w:p>
        </w:tc>
        <w:tc>
          <w:tcPr>
            <w:tcW w:w="3006"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KÜTAHYA DUMLUPINAR Ü.</w:t>
            </w:r>
          </w:p>
        </w:tc>
        <w:tc>
          <w:tcPr>
            <w:tcW w:w="1270" w:type="dxa"/>
            <w:tcBorders>
              <w:bottom w:val="single" w:sz="4" w:space="0" w:color="auto"/>
            </w:tcBorders>
            <w:vAlign w:val="center"/>
          </w:tcPr>
          <w:p w:rsidR="000D5060" w:rsidRPr="00442EA1" w:rsidRDefault="000D5060" w:rsidP="000D5060">
            <w:pPr>
              <w:contextualSpacing/>
              <w:jc w:val="center"/>
              <w:rPr>
                <w:sz w:val="16"/>
                <w:szCs w:val="24"/>
              </w:rPr>
            </w:pPr>
            <w:r w:rsidRPr="0000161C">
              <w:rPr>
                <w:sz w:val="16"/>
                <w:szCs w:val="24"/>
              </w:rPr>
              <w:t>24/9/1996</w:t>
            </w:r>
          </w:p>
        </w:tc>
      </w:tr>
      <w:tr w:rsidR="000D5060" w:rsidRPr="00442EA1" w:rsidTr="000D5060">
        <w:trPr>
          <w:trHeight w:val="251"/>
        </w:trPr>
        <w:tc>
          <w:tcPr>
            <w:tcW w:w="1980" w:type="dxa"/>
            <w:vAlign w:val="center"/>
          </w:tcPr>
          <w:p w:rsidR="000D5060" w:rsidRPr="00442EA1" w:rsidRDefault="000D5060" w:rsidP="000D5060">
            <w:pPr>
              <w:contextualSpacing/>
              <w:jc w:val="both"/>
              <w:rPr>
                <w:sz w:val="16"/>
                <w:szCs w:val="24"/>
              </w:rPr>
            </w:pPr>
            <w:r w:rsidRPr="00442EA1">
              <w:rPr>
                <w:sz w:val="16"/>
                <w:szCs w:val="24"/>
              </w:rPr>
              <w:t>Doktora</w:t>
            </w:r>
          </w:p>
        </w:tc>
        <w:tc>
          <w:tcPr>
            <w:tcW w:w="2806" w:type="dxa"/>
            <w:vAlign w:val="center"/>
          </w:tcPr>
          <w:p w:rsidR="000D5060" w:rsidRPr="00442EA1" w:rsidRDefault="000D5060" w:rsidP="000D5060">
            <w:pPr>
              <w:contextualSpacing/>
              <w:jc w:val="center"/>
              <w:rPr>
                <w:sz w:val="16"/>
                <w:szCs w:val="24"/>
              </w:rPr>
            </w:pPr>
            <w:r>
              <w:rPr>
                <w:sz w:val="16"/>
                <w:szCs w:val="24"/>
              </w:rPr>
              <w:t>MADEN MÜH.</w:t>
            </w:r>
          </w:p>
        </w:tc>
        <w:tc>
          <w:tcPr>
            <w:tcW w:w="3006" w:type="dxa"/>
            <w:vAlign w:val="center"/>
          </w:tcPr>
          <w:p w:rsidR="000D5060" w:rsidRPr="00442EA1" w:rsidRDefault="000D5060" w:rsidP="000D5060">
            <w:pPr>
              <w:contextualSpacing/>
              <w:jc w:val="center"/>
              <w:rPr>
                <w:sz w:val="16"/>
                <w:szCs w:val="24"/>
              </w:rPr>
            </w:pPr>
            <w:r>
              <w:rPr>
                <w:sz w:val="16"/>
                <w:szCs w:val="24"/>
              </w:rPr>
              <w:t>İTÜ</w:t>
            </w:r>
          </w:p>
        </w:tc>
        <w:tc>
          <w:tcPr>
            <w:tcW w:w="1270" w:type="dxa"/>
            <w:vAlign w:val="center"/>
          </w:tcPr>
          <w:p w:rsidR="000D5060" w:rsidRPr="00442EA1" w:rsidRDefault="000D5060" w:rsidP="000D5060">
            <w:pPr>
              <w:contextualSpacing/>
              <w:jc w:val="center"/>
              <w:rPr>
                <w:sz w:val="16"/>
                <w:szCs w:val="24"/>
              </w:rPr>
            </w:pPr>
            <w:r w:rsidRPr="0000161C">
              <w:rPr>
                <w:sz w:val="16"/>
                <w:szCs w:val="24"/>
              </w:rPr>
              <w:t>21/12/2000</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1841"/>
        <w:gridCol w:w="2695"/>
        <w:gridCol w:w="183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KURUMLA İLGİLİ BİLGİLER</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Kuruma ilk atanma tarihi</w:t>
            </w:r>
          </w:p>
        </w:tc>
        <w:tc>
          <w:tcPr>
            <w:tcW w:w="6373" w:type="dxa"/>
            <w:gridSpan w:val="3"/>
          </w:tcPr>
          <w:p w:rsidR="000D5060" w:rsidRPr="00442EA1" w:rsidRDefault="000D5060" w:rsidP="000D5060">
            <w:pPr>
              <w:contextualSpacing/>
              <w:jc w:val="both"/>
              <w:rPr>
                <w:sz w:val="16"/>
                <w:szCs w:val="24"/>
              </w:rPr>
            </w:pPr>
            <w:r>
              <w:rPr>
                <w:sz w:val="16"/>
                <w:szCs w:val="24"/>
              </w:rPr>
              <w:t>10.11.1996</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Kurumdaki hizmet süresi</w:t>
            </w:r>
          </w:p>
        </w:tc>
        <w:tc>
          <w:tcPr>
            <w:tcW w:w="6373" w:type="dxa"/>
            <w:gridSpan w:val="3"/>
          </w:tcPr>
          <w:p w:rsidR="000D5060" w:rsidRPr="00442EA1" w:rsidRDefault="000D5060" w:rsidP="000D5060">
            <w:pPr>
              <w:contextualSpacing/>
              <w:jc w:val="both"/>
              <w:rPr>
                <w:sz w:val="16"/>
                <w:szCs w:val="24"/>
              </w:rPr>
            </w:pPr>
            <w:r>
              <w:rPr>
                <w:sz w:val="16"/>
                <w:szCs w:val="24"/>
              </w:rPr>
              <w:t>24 Yıl</w:t>
            </w:r>
          </w:p>
        </w:tc>
      </w:tr>
      <w:tr w:rsidR="000D5060" w:rsidRPr="00442EA1" w:rsidTr="000D5060">
        <w:tc>
          <w:tcPr>
            <w:tcW w:w="4530" w:type="dxa"/>
            <w:gridSpan w:val="2"/>
          </w:tcPr>
          <w:p w:rsidR="000D5060" w:rsidRPr="00442EA1" w:rsidRDefault="000D5060" w:rsidP="000D5060">
            <w:pPr>
              <w:contextualSpacing/>
              <w:jc w:val="both"/>
              <w:rPr>
                <w:b/>
                <w:i/>
                <w:sz w:val="16"/>
                <w:szCs w:val="24"/>
              </w:rPr>
            </w:pPr>
            <w:r w:rsidRPr="00442EA1">
              <w:rPr>
                <w:b/>
                <w:i/>
                <w:sz w:val="20"/>
                <w:szCs w:val="24"/>
              </w:rPr>
              <w:t>Kurumda alınan unvanlar</w:t>
            </w:r>
          </w:p>
        </w:tc>
        <w:tc>
          <w:tcPr>
            <w:tcW w:w="2695" w:type="dxa"/>
          </w:tcPr>
          <w:p w:rsidR="000D5060" w:rsidRPr="00442EA1" w:rsidRDefault="000D5060" w:rsidP="000D5060">
            <w:pPr>
              <w:contextualSpacing/>
              <w:jc w:val="center"/>
              <w:rPr>
                <w:b/>
                <w:sz w:val="16"/>
                <w:szCs w:val="24"/>
              </w:rPr>
            </w:pPr>
            <w:r w:rsidRPr="00442EA1">
              <w:rPr>
                <w:b/>
                <w:sz w:val="16"/>
                <w:szCs w:val="24"/>
              </w:rPr>
              <w:t>Birim</w:t>
            </w:r>
          </w:p>
        </w:tc>
        <w:tc>
          <w:tcPr>
            <w:tcW w:w="1837"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4530" w:type="dxa"/>
            <w:gridSpan w:val="2"/>
          </w:tcPr>
          <w:p w:rsidR="000D5060" w:rsidRPr="00442EA1" w:rsidRDefault="000D5060" w:rsidP="000D5060">
            <w:pPr>
              <w:ind w:left="1156"/>
              <w:contextualSpacing/>
              <w:jc w:val="both"/>
              <w:rPr>
                <w:sz w:val="16"/>
                <w:szCs w:val="24"/>
              </w:rPr>
            </w:pPr>
            <w:r>
              <w:rPr>
                <w:sz w:val="16"/>
                <w:szCs w:val="24"/>
              </w:rPr>
              <w:t>Uzman</w:t>
            </w:r>
          </w:p>
        </w:tc>
        <w:tc>
          <w:tcPr>
            <w:tcW w:w="2695" w:type="dxa"/>
          </w:tcPr>
          <w:p w:rsidR="000D5060" w:rsidRPr="00442EA1" w:rsidRDefault="000D5060" w:rsidP="000D5060">
            <w:pPr>
              <w:contextualSpacing/>
              <w:jc w:val="center"/>
              <w:rPr>
                <w:sz w:val="16"/>
                <w:szCs w:val="24"/>
              </w:rPr>
            </w:pPr>
            <w:r>
              <w:rPr>
                <w:sz w:val="16"/>
                <w:szCs w:val="24"/>
              </w:rPr>
              <w:t>Afyon MYO</w:t>
            </w:r>
          </w:p>
        </w:tc>
        <w:tc>
          <w:tcPr>
            <w:tcW w:w="1837" w:type="dxa"/>
            <w:vAlign w:val="center"/>
          </w:tcPr>
          <w:p w:rsidR="000D5060" w:rsidRPr="00442EA1" w:rsidRDefault="000D5060" w:rsidP="000D5060">
            <w:pPr>
              <w:contextualSpacing/>
              <w:jc w:val="center"/>
              <w:rPr>
                <w:sz w:val="16"/>
                <w:szCs w:val="24"/>
              </w:rPr>
            </w:pPr>
            <w:r>
              <w:rPr>
                <w:sz w:val="16"/>
                <w:szCs w:val="24"/>
              </w:rPr>
              <w:t>10.11.1996</w:t>
            </w:r>
          </w:p>
        </w:tc>
      </w:tr>
      <w:tr w:rsidR="000D5060" w:rsidRPr="00442EA1" w:rsidTr="000D5060">
        <w:tc>
          <w:tcPr>
            <w:tcW w:w="4530" w:type="dxa"/>
            <w:gridSpan w:val="2"/>
          </w:tcPr>
          <w:p w:rsidR="000D5060" w:rsidRPr="00442EA1" w:rsidRDefault="000D5060" w:rsidP="000D5060">
            <w:pPr>
              <w:ind w:left="1156"/>
              <w:contextualSpacing/>
              <w:jc w:val="both"/>
              <w:rPr>
                <w:sz w:val="16"/>
                <w:szCs w:val="24"/>
              </w:rPr>
            </w:pPr>
            <w:r>
              <w:rPr>
                <w:sz w:val="16"/>
                <w:szCs w:val="24"/>
              </w:rPr>
              <w:t>Öğr.Gör.Dr.</w:t>
            </w:r>
          </w:p>
        </w:tc>
        <w:tc>
          <w:tcPr>
            <w:tcW w:w="2695" w:type="dxa"/>
          </w:tcPr>
          <w:p w:rsidR="000D5060" w:rsidRPr="00442EA1" w:rsidRDefault="000D5060" w:rsidP="000D5060">
            <w:pPr>
              <w:contextualSpacing/>
              <w:jc w:val="center"/>
              <w:rPr>
                <w:sz w:val="16"/>
                <w:szCs w:val="24"/>
              </w:rPr>
            </w:pPr>
            <w:r>
              <w:rPr>
                <w:sz w:val="16"/>
                <w:szCs w:val="24"/>
              </w:rPr>
              <w:t>Müh.Fak.</w:t>
            </w:r>
          </w:p>
        </w:tc>
        <w:tc>
          <w:tcPr>
            <w:tcW w:w="1837" w:type="dxa"/>
            <w:vAlign w:val="center"/>
          </w:tcPr>
          <w:p w:rsidR="000D5060" w:rsidRPr="00442EA1" w:rsidRDefault="000D5060" w:rsidP="000D5060">
            <w:pPr>
              <w:contextualSpacing/>
              <w:jc w:val="center"/>
              <w:rPr>
                <w:sz w:val="16"/>
                <w:szCs w:val="24"/>
              </w:rPr>
            </w:pPr>
            <w:r>
              <w:rPr>
                <w:sz w:val="16"/>
                <w:szCs w:val="24"/>
              </w:rPr>
              <w:t>30.11.2000</w:t>
            </w:r>
          </w:p>
        </w:tc>
      </w:tr>
      <w:tr w:rsidR="000D5060" w:rsidRPr="00442EA1" w:rsidTr="000D5060">
        <w:tc>
          <w:tcPr>
            <w:tcW w:w="4530" w:type="dxa"/>
            <w:gridSpan w:val="2"/>
          </w:tcPr>
          <w:p w:rsidR="000D5060" w:rsidRPr="00442EA1" w:rsidRDefault="000D5060" w:rsidP="000D5060">
            <w:pPr>
              <w:ind w:left="1156"/>
              <w:contextualSpacing/>
              <w:jc w:val="both"/>
              <w:rPr>
                <w:sz w:val="16"/>
                <w:szCs w:val="24"/>
              </w:rPr>
            </w:pPr>
            <w:r>
              <w:rPr>
                <w:sz w:val="16"/>
                <w:szCs w:val="24"/>
              </w:rPr>
              <w:t>Yad.Doç.Dr.</w:t>
            </w:r>
          </w:p>
        </w:tc>
        <w:tc>
          <w:tcPr>
            <w:tcW w:w="2695" w:type="dxa"/>
          </w:tcPr>
          <w:p w:rsidR="000D5060" w:rsidRPr="00442EA1" w:rsidRDefault="000D5060" w:rsidP="000D5060">
            <w:pPr>
              <w:contextualSpacing/>
              <w:jc w:val="center"/>
              <w:rPr>
                <w:sz w:val="16"/>
                <w:szCs w:val="24"/>
              </w:rPr>
            </w:pPr>
            <w:r>
              <w:rPr>
                <w:sz w:val="16"/>
                <w:szCs w:val="24"/>
              </w:rPr>
              <w:t>Müh.Fak.</w:t>
            </w:r>
          </w:p>
        </w:tc>
        <w:tc>
          <w:tcPr>
            <w:tcW w:w="1837" w:type="dxa"/>
            <w:vAlign w:val="center"/>
          </w:tcPr>
          <w:p w:rsidR="000D5060" w:rsidRPr="00442EA1" w:rsidRDefault="000D5060" w:rsidP="000D5060">
            <w:pPr>
              <w:contextualSpacing/>
              <w:jc w:val="center"/>
              <w:rPr>
                <w:sz w:val="16"/>
                <w:szCs w:val="24"/>
              </w:rPr>
            </w:pPr>
            <w:r>
              <w:rPr>
                <w:sz w:val="16"/>
                <w:szCs w:val="24"/>
              </w:rPr>
              <w:t>10.09.2003</w:t>
            </w:r>
          </w:p>
        </w:tc>
      </w:tr>
      <w:tr w:rsidR="000D5060" w:rsidRPr="00442EA1" w:rsidTr="000D5060">
        <w:tc>
          <w:tcPr>
            <w:tcW w:w="4530" w:type="dxa"/>
            <w:gridSpan w:val="2"/>
          </w:tcPr>
          <w:p w:rsidR="000D5060" w:rsidRDefault="000D5060" w:rsidP="000D5060">
            <w:pPr>
              <w:ind w:left="1156"/>
              <w:contextualSpacing/>
              <w:jc w:val="both"/>
              <w:rPr>
                <w:sz w:val="16"/>
                <w:szCs w:val="24"/>
              </w:rPr>
            </w:pPr>
            <w:r>
              <w:rPr>
                <w:sz w:val="16"/>
                <w:szCs w:val="24"/>
              </w:rPr>
              <w:t>Doç.Dr.</w:t>
            </w:r>
          </w:p>
        </w:tc>
        <w:tc>
          <w:tcPr>
            <w:tcW w:w="2695" w:type="dxa"/>
          </w:tcPr>
          <w:p w:rsidR="000D5060" w:rsidRPr="00442EA1" w:rsidRDefault="000D5060" w:rsidP="000D5060">
            <w:pPr>
              <w:contextualSpacing/>
              <w:jc w:val="center"/>
              <w:rPr>
                <w:sz w:val="16"/>
                <w:szCs w:val="24"/>
              </w:rPr>
            </w:pPr>
            <w:r>
              <w:rPr>
                <w:sz w:val="16"/>
                <w:szCs w:val="24"/>
              </w:rPr>
              <w:t>Müh.Fak.</w:t>
            </w:r>
          </w:p>
        </w:tc>
        <w:tc>
          <w:tcPr>
            <w:tcW w:w="1837" w:type="dxa"/>
            <w:vAlign w:val="center"/>
          </w:tcPr>
          <w:p w:rsidR="000D5060" w:rsidRPr="00442EA1" w:rsidRDefault="000D5060" w:rsidP="000D5060">
            <w:pPr>
              <w:contextualSpacing/>
              <w:jc w:val="center"/>
              <w:rPr>
                <w:sz w:val="16"/>
                <w:szCs w:val="24"/>
              </w:rPr>
            </w:pPr>
            <w:r>
              <w:rPr>
                <w:sz w:val="16"/>
                <w:szCs w:val="24"/>
              </w:rPr>
              <w:t>18.06.2006</w:t>
            </w:r>
          </w:p>
        </w:tc>
      </w:tr>
      <w:tr w:rsidR="000D5060" w:rsidRPr="00442EA1" w:rsidTr="000D5060">
        <w:tc>
          <w:tcPr>
            <w:tcW w:w="4530" w:type="dxa"/>
            <w:gridSpan w:val="2"/>
            <w:tcBorders>
              <w:bottom w:val="single" w:sz="4" w:space="0" w:color="auto"/>
            </w:tcBorders>
          </w:tcPr>
          <w:p w:rsidR="000D5060" w:rsidRDefault="000D5060" w:rsidP="000D5060">
            <w:pPr>
              <w:ind w:left="1156"/>
              <w:contextualSpacing/>
              <w:jc w:val="both"/>
              <w:rPr>
                <w:sz w:val="16"/>
                <w:szCs w:val="24"/>
              </w:rPr>
            </w:pPr>
            <w:r>
              <w:rPr>
                <w:sz w:val="16"/>
                <w:szCs w:val="24"/>
              </w:rPr>
              <w:t>Prof.Dr.</w:t>
            </w:r>
          </w:p>
        </w:tc>
        <w:tc>
          <w:tcPr>
            <w:tcW w:w="2695" w:type="dxa"/>
            <w:tcBorders>
              <w:bottom w:val="single" w:sz="4" w:space="0" w:color="auto"/>
            </w:tcBorders>
          </w:tcPr>
          <w:p w:rsidR="000D5060" w:rsidRPr="00442EA1" w:rsidRDefault="000D5060" w:rsidP="000D5060">
            <w:pPr>
              <w:contextualSpacing/>
              <w:jc w:val="center"/>
              <w:rPr>
                <w:sz w:val="16"/>
                <w:szCs w:val="24"/>
              </w:rPr>
            </w:pPr>
            <w:r>
              <w:rPr>
                <w:sz w:val="16"/>
                <w:szCs w:val="24"/>
              </w:rPr>
              <w:t>Müh.Fak.</w:t>
            </w:r>
          </w:p>
        </w:tc>
        <w:tc>
          <w:tcPr>
            <w:tcW w:w="1837"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14.07.2011</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4530"/>
        <w:gridCol w:w="2099"/>
        <w:gridCol w:w="2433"/>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DİĞER İŞ DENEYİMİ </w:t>
            </w:r>
          </w:p>
        </w:tc>
      </w:tr>
      <w:tr w:rsidR="000D5060" w:rsidRPr="00442EA1" w:rsidTr="000D5060">
        <w:tc>
          <w:tcPr>
            <w:tcW w:w="4530" w:type="dxa"/>
          </w:tcPr>
          <w:p w:rsidR="000D5060" w:rsidRPr="00442EA1" w:rsidRDefault="000D5060" w:rsidP="000D5060">
            <w:pPr>
              <w:contextualSpacing/>
              <w:jc w:val="both"/>
              <w:rPr>
                <w:sz w:val="16"/>
                <w:szCs w:val="24"/>
              </w:rPr>
            </w:pPr>
            <w:r w:rsidRPr="00442EA1">
              <w:rPr>
                <w:sz w:val="16"/>
                <w:szCs w:val="24"/>
              </w:rPr>
              <w:t>Çalışılan Kurum /işletme</w:t>
            </w:r>
          </w:p>
        </w:tc>
        <w:tc>
          <w:tcPr>
            <w:tcW w:w="2099" w:type="dxa"/>
          </w:tcPr>
          <w:p w:rsidR="000D5060" w:rsidRPr="00442EA1" w:rsidRDefault="000D5060" w:rsidP="000D5060">
            <w:pPr>
              <w:contextualSpacing/>
              <w:jc w:val="both"/>
              <w:rPr>
                <w:sz w:val="16"/>
                <w:szCs w:val="24"/>
              </w:rPr>
            </w:pPr>
            <w:r w:rsidRPr="00442EA1">
              <w:rPr>
                <w:sz w:val="16"/>
                <w:szCs w:val="24"/>
              </w:rPr>
              <w:t>Çalışma süresi</w:t>
            </w:r>
          </w:p>
        </w:tc>
        <w:tc>
          <w:tcPr>
            <w:tcW w:w="2433" w:type="dxa"/>
          </w:tcPr>
          <w:p w:rsidR="000D5060" w:rsidRPr="00442EA1" w:rsidRDefault="000D5060" w:rsidP="000D5060">
            <w:pPr>
              <w:contextualSpacing/>
              <w:jc w:val="both"/>
              <w:rPr>
                <w:sz w:val="16"/>
                <w:szCs w:val="24"/>
              </w:rPr>
            </w:pPr>
            <w:r w:rsidRPr="00442EA1">
              <w:rPr>
                <w:sz w:val="16"/>
                <w:szCs w:val="24"/>
              </w:rPr>
              <w:t>Pozisyon/Unvan</w:t>
            </w:r>
          </w:p>
        </w:tc>
      </w:tr>
      <w:tr w:rsidR="000D5060" w:rsidRPr="00442EA1" w:rsidTr="000D5060">
        <w:tc>
          <w:tcPr>
            <w:tcW w:w="4530" w:type="dxa"/>
          </w:tcPr>
          <w:p w:rsidR="000D5060" w:rsidRPr="00442EA1" w:rsidRDefault="000D5060" w:rsidP="000D5060">
            <w:pPr>
              <w:contextualSpacing/>
              <w:jc w:val="both"/>
              <w:rPr>
                <w:sz w:val="16"/>
                <w:szCs w:val="24"/>
              </w:rPr>
            </w:pPr>
            <w:r>
              <w:rPr>
                <w:sz w:val="16"/>
                <w:szCs w:val="24"/>
              </w:rPr>
              <w:t>Kral Abdülaziz Üniversitesi (Cidde / Suudi Arabistan)</w:t>
            </w:r>
          </w:p>
        </w:tc>
        <w:tc>
          <w:tcPr>
            <w:tcW w:w="2099" w:type="dxa"/>
          </w:tcPr>
          <w:p w:rsidR="000D5060" w:rsidRPr="00442EA1" w:rsidRDefault="000D5060" w:rsidP="000D5060">
            <w:pPr>
              <w:contextualSpacing/>
              <w:jc w:val="both"/>
              <w:rPr>
                <w:sz w:val="16"/>
                <w:szCs w:val="24"/>
              </w:rPr>
            </w:pPr>
            <w:r>
              <w:rPr>
                <w:sz w:val="16"/>
                <w:szCs w:val="24"/>
              </w:rPr>
              <w:t>1 Yıl</w:t>
            </w:r>
          </w:p>
        </w:tc>
        <w:tc>
          <w:tcPr>
            <w:tcW w:w="2433" w:type="dxa"/>
          </w:tcPr>
          <w:p w:rsidR="000D5060" w:rsidRPr="00442EA1" w:rsidRDefault="000D5060" w:rsidP="000D5060">
            <w:pPr>
              <w:contextualSpacing/>
              <w:jc w:val="both"/>
              <w:rPr>
                <w:sz w:val="16"/>
                <w:szCs w:val="24"/>
              </w:rPr>
            </w:pPr>
            <w:r>
              <w:rPr>
                <w:sz w:val="16"/>
                <w:szCs w:val="24"/>
              </w:rPr>
              <w:t>Misafir Öğretim Üyesi/Doç.Dr.</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672"/>
        <w:gridCol w:w="5274"/>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DANIŞMANLIKLAR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672" w:type="dxa"/>
          </w:tcPr>
          <w:p w:rsidR="000D5060" w:rsidRPr="00442EA1" w:rsidRDefault="000D5060" w:rsidP="000D5060">
            <w:pPr>
              <w:contextualSpacing/>
              <w:jc w:val="center"/>
              <w:rPr>
                <w:b/>
                <w:sz w:val="16"/>
                <w:szCs w:val="24"/>
              </w:rPr>
            </w:pPr>
            <w:r w:rsidRPr="00442EA1">
              <w:rPr>
                <w:b/>
                <w:sz w:val="16"/>
                <w:szCs w:val="24"/>
              </w:rPr>
              <w:t>Yüksek Lisans/ Doktora</w:t>
            </w:r>
          </w:p>
        </w:tc>
        <w:tc>
          <w:tcPr>
            <w:tcW w:w="5274" w:type="dxa"/>
          </w:tcPr>
          <w:p w:rsidR="000D5060" w:rsidRPr="00442EA1" w:rsidRDefault="000D5060" w:rsidP="000D5060">
            <w:pPr>
              <w:contextualSpacing/>
              <w:jc w:val="center"/>
              <w:rPr>
                <w:b/>
                <w:sz w:val="16"/>
                <w:szCs w:val="24"/>
              </w:rPr>
            </w:pPr>
            <w:r w:rsidRPr="00442EA1">
              <w:rPr>
                <w:b/>
                <w:sz w:val="16"/>
                <w:szCs w:val="24"/>
              </w:rPr>
              <w:t>Tez Adı</w:t>
            </w:r>
          </w:p>
        </w:tc>
        <w:tc>
          <w:tcPr>
            <w:tcW w:w="1270" w:type="dxa"/>
            <w:vAlign w:val="center"/>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2005</w:t>
            </w:r>
          </w:p>
        </w:tc>
        <w:tc>
          <w:tcPr>
            <w:tcW w:w="1672" w:type="dxa"/>
            <w:vAlign w:val="center"/>
          </w:tcPr>
          <w:p w:rsidR="000D5060" w:rsidRPr="00442EA1" w:rsidRDefault="000D5060" w:rsidP="000D5060">
            <w:pPr>
              <w:contextualSpacing/>
              <w:jc w:val="center"/>
              <w:rPr>
                <w:sz w:val="16"/>
                <w:szCs w:val="24"/>
              </w:rPr>
            </w:pPr>
            <w:r>
              <w:rPr>
                <w:sz w:val="16"/>
                <w:szCs w:val="24"/>
              </w:rPr>
              <w:t>Yüksek Lisans</w:t>
            </w:r>
          </w:p>
        </w:tc>
        <w:tc>
          <w:tcPr>
            <w:tcW w:w="5274" w:type="dxa"/>
          </w:tcPr>
          <w:p w:rsidR="000D5060" w:rsidRPr="00442EA1" w:rsidRDefault="000D5060" w:rsidP="000D5060">
            <w:pPr>
              <w:contextualSpacing/>
              <w:jc w:val="center"/>
              <w:rPr>
                <w:sz w:val="16"/>
                <w:szCs w:val="24"/>
              </w:rPr>
            </w:pPr>
            <w:r w:rsidRPr="00E4417D">
              <w:rPr>
                <w:sz w:val="16"/>
                <w:szCs w:val="24"/>
              </w:rPr>
              <w:t>Doğaltaş Atıksularının Fl</w:t>
            </w:r>
            <w:r>
              <w:rPr>
                <w:sz w:val="16"/>
                <w:szCs w:val="24"/>
              </w:rPr>
              <w:t>o</w:t>
            </w:r>
            <w:r w:rsidRPr="00E4417D">
              <w:rPr>
                <w:sz w:val="16"/>
                <w:szCs w:val="24"/>
              </w:rPr>
              <w:t>külasyon/Koagülasyon Yöntemiyle Arıtılması</w:t>
            </w:r>
          </w:p>
        </w:tc>
        <w:tc>
          <w:tcPr>
            <w:tcW w:w="1270" w:type="dxa"/>
            <w:vAlign w:val="center"/>
          </w:tcPr>
          <w:p w:rsidR="000D5060" w:rsidRPr="00442EA1" w:rsidRDefault="000D5060" w:rsidP="000D5060">
            <w:pPr>
              <w:contextualSpacing/>
              <w:jc w:val="center"/>
              <w:rPr>
                <w:sz w:val="16"/>
                <w:szCs w:val="24"/>
              </w:rPr>
            </w:pPr>
            <w:r>
              <w:rPr>
                <w:sz w:val="16"/>
                <w:szCs w:val="24"/>
              </w:rPr>
              <w:t>12.05.2005</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2006</w:t>
            </w:r>
          </w:p>
        </w:tc>
        <w:tc>
          <w:tcPr>
            <w:tcW w:w="1672" w:type="dxa"/>
            <w:vAlign w:val="center"/>
          </w:tcPr>
          <w:p w:rsidR="000D5060" w:rsidRPr="00442EA1" w:rsidRDefault="000D5060" w:rsidP="000D5060">
            <w:pPr>
              <w:contextualSpacing/>
              <w:jc w:val="center"/>
              <w:rPr>
                <w:sz w:val="20"/>
                <w:szCs w:val="24"/>
              </w:rPr>
            </w:pPr>
            <w:r>
              <w:rPr>
                <w:sz w:val="16"/>
                <w:szCs w:val="24"/>
              </w:rPr>
              <w:t>Yüksek Lisans</w:t>
            </w:r>
          </w:p>
        </w:tc>
        <w:tc>
          <w:tcPr>
            <w:tcW w:w="5274" w:type="dxa"/>
          </w:tcPr>
          <w:p w:rsidR="000D5060" w:rsidRPr="00442EA1" w:rsidRDefault="000D5060" w:rsidP="000D5060">
            <w:pPr>
              <w:contextualSpacing/>
              <w:jc w:val="both"/>
              <w:rPr>
                <w:sz w:val="16"/>
                <w:szCs w:val="24"/>
              </w:rPr>
            </w:pPr>
            <w:r w:rsidRPr="00E4417D">
              <w:rPr>
                <w:sz w:val="16"/>
                <w:szCs w:val="24"/>
              </w:rPr>
              <w:t>Kil-Su Kolloidal Süspansiyonlarının Organik ve İnorganik Elektrolitler Varlığında Reolojik Özelliklerinin İncelenmesi</w:t>
            </w:r>
          </w:p>
        </w:tc>
        <w:tc>
          <w:tcPr>
            <w:tcW w:w="1270" w:type="dxa"/>
            <w:vAlign w:val="center"/>
          </w:tcPr>
          <w:p w:rsidR="000D5060" w:rsidRPr="00442EA1" w:rsidRDefault="000D5060" w:rsidP="000D5060">
            <w:pPr>
              <w:contextualSpacing/>
              <w:jc w:val="center"/>
              <w:rPr>
                <w:sz w:val="16"/>
                <w:szCs w:val="24"/>
              </w:rPr>
            </w:pPr>
            <w:r>
              <w:rPr>
                <w:sz w:val="16"/>
                <w:szCs w:val="24"/>
              </w:rPr>
              <w:t>20.05.2006</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2009</w:t>
            </w:r>
          </w:p>
        </w:tc>
        <w:tc>
          <w:tcPr>
            <w:tcW w:w="1672" w:type="dxa"/>
            <w:vAlign w:val="center"/>
          </w:tcPr>
          <w:p w:rsidR="000D5060" w:rsidRPr="00442EA1" w:rsidRDefault="000D5060" w:rsidP="000D5060">
            <w:pPr>
              <w:contextualSpacing/>
              <w:jc w:val="center"/>
              <w:rPr>
                <w:sz w:val="16"/>
                <w:szCs w:val="24"/>
              </w:rPr>
            </w:pPr>
            <w:r>
              <w:rPr>
                <w:sz w:val="16"/>
                <w:szCs w:val="24"/>
              </w:rPr>
              <w:t>Yüksek Lisans</w:t>
            </w:r>
          </w:p>
        </w:tc>
        <w:tc>
          <w:tcPr>
            <w:tcW w:w="5274" w:type="dxa"/>
          </w:tcPr>
          <w:p w:rsidR="000D5060" w:rsidRPr="00442EA1" w:rsidRDefault="000D5060" w:rsidP="000D5060">
            <w:pPr>
              <w:contextualSpacing/>
              <w:jc w:val="center"/>
              <w:rPr>
                <w:sz w:val="16"/>
                <w:szCs w:val="24"/>
              </w:rPr>
            </w:pPr>
            <w:r w:rsidRPr="00081886">
              <w:rPr>
                <w:sz w:val="16"/>
                <w:szCs w:val="24"/>
              </w:rPr>
              <w:t>Portland Çimentosunun Zamana Bağlı Zeta Potansiyel Değişimi Ve Prizlenme Davranışı Arasındaki İlişkinin İrdelenmesi</w:t>
            </w:r>
          </w:p>
        </w:tc>
        <w:tc>
          <w:tcPr>
            <w:tcW w:w="1270" w:type="dxa"/>
            <w:vAlign w:val="center"/>
          </w:tcPr>
          <w:p w:rsidR="000D5060" w:rsidRPr="00442EA1" w:rsidRDefault="000D5060" w:rsidP="000D5060">
            <w:pPr>
              <w:contextualSpacing/>
              <w:jc w:val="center"/>
              <w:rPr>
                <w:sz w:val="16"/>
                <w:szCs w:val="24"/>
              </w:rPr>
            </w:pPr>
            <w:r>
              <w:rPr>
                <w:sz w:val="16"/>
                <w:szCs w:val="24"/>
              </w:rPr>
              <w:t>03.06.2009</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2010</w:t>
            </w:r>
          </w:p>
        </w:tc>
        <w:tc>
          <w:tcPr>
            <w:tcW w:w="1672" w:type="dxa"/>
            <w:vAlign w:val="center"/>
          </w:tcPr>
          <w:p w:rsidR="000D5060" w:rsidRPr="00442EA1" w:rsidRDefault="000D5060" w:rsidP="000D5060">
            <w:pPr>
              <w:contextualSpacing/>
              <w:jc w:val="center"/>
              <w:rPr>
                <w:sz w:val="16"/>
                <w:szCs w:val="24"/>
              </w:rPr>
            </w:pPr>
            <w:r>
              <w:rPr>
                <w:sz w:val="16"/>
                <w:szCs w:val="24"/>
              </w:rPr>
              <w:t>Yüksek Lisans</w:t>
            </w:r>
          </w:p>
        </w:tc>
        <w:tc>
          <w:tcPr>
            <w:tcW w:w="5274" w:type="dxa"/>
          </w:tcPr>
          <w:p w:rsidR="000D5060" w:rsidRPr="00442EA1" w:rsidRDefault="000D5060" w:rsidP="000D5060">
            <w:pPr>
              <w:contextualSpacing/>
              <w:jc w:val="center"/>
              <w:rPr>
                <w:sz w:val="16"/>
                <w:szCs w:val="24"/>
              </w:rPr>
            </w:pPr>
            <w:r w:rsidRPr="00081886">
              <w:rPr>
                <w:sz w:val="16"/>
                <w:szCs w:val="24"/>
              </w:rPr>
              <w:t>Vitrifiye Seramik Üretiminde Kullanılan Döküm Kilinin Dispersiyon/Akışkanlık Şartlarının Optimizasyonu ve Bunun  Ham ve Pişmiş Ürün Özelliklerine Etkisi</w:t>
            </w:r>
          </w:p>
        </w:tc>
        <w:tc>
          <w:tcPr>
            <w:tcW w:w="1270" w:type="dxa"/>
            <w:vAlign w:val="center"/>
          </w:tcPr>
          <w:p w:rsidR="000D5060" w:rsidRPr="00442EA1" w:rsidRDefault="000D5060" w:rsidP="000D5060">
            <w:pPr>
              <w:contextualSpacing/>
              <w:jc w:val="center"/>
              <w:rPr>
                <w:sz w:val="16"/>
                <w:szCs w:val="24"/>
              </w:rPr>
            </w:pPr>
            <w:r>
              <w:rPr>
                <w:sz w:val="16"/>
                <w:szCs w:val="24"/>
              </w:rPr>
              <w:t>10.06.2010</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2014</w:t>
            </w:r>
          </w:p>
        </w:tc>
        <w:tc>
          <w:tcPr>
            <w:tcW w:w="1672" w:type="dxa"/>
            <w:vAlign w:val="center"/>
          </w:tcPr>
          <w:p w:rsidR="000D5060" w:rsidRPr="00442EA1" w:rsidRDefault="000D5060" w:rsidP="000D5060">
            <w:pPr>
              <w:contextualSpacing/>
              <w:jc w:val="center"/>
              <w:rPr>
                <w:sz w:val="16"/>
                <w:szCs w:val="24"/>
              </w:rPr>
            </w:pPr>
            <w:r>
              <w:rPr>
                <w:sz w:val="16"/>
                <w:szCs w:val="24"/>
              </w:rPr>
              <w:t>Yüksek Lisans</w:t>
            </w:r>
          </w:p>
        </w:tc>
        <w:tc>
          <w:tcPr>
            <w:tcW w:w="5274" w:type="dxa"/>
          </w:tcPr>
          <w:p w:rsidR="000D5060" w:rsidRPr="00442EA1" w:rsidRDefault="000D5060" w:rsidP="000D5060">
            <w:pPr>
              <w:contextualSpacing/>
              <w:jc w:val="center"/>
              <w:rPr>
                <w:sz w:val="16"/>
                <w:szCs w:val="24"/>
              </w:rPr>
            </w:pPr>
            <w:r w:rsidRPr="001B6B7B">
              <w:rPr>
                <w:sz w:val="16"/>
                <w:szCs w:val="24"/>
              </w:rPr>
              <w:t>Talkın Yüzey Özelliklerine Öğütmenin Etkisi</w:t>
            </w:r>
          </w:p>
        </w:tc>
        <w:tc>
          <w:tcPr>
            <w:tcW w:w="1270" w:type="dxa"/>
            <w:vAlign w:val="center"/>
          </w:tcPr>
          <w:p w:rsidR="000D5060" w:rsidRPr="00442EA1" w:rsidRDefault="000D5060" w:rsidP="000D5060">
            <w:pPr>
              <w:contextualSpacing/>
              <w:jc w:val="center"/>
              <w:rPr>
                <w:sz w:val="16"/>
                <w:szCs w:val="24"/>
              </w:rPr>
            </w:pPr>
            <w:r>
              <w:rPr>
                <w:sz w:val="16"/>
                <w:szCs w:val="24"/>
              </w:rPr>
              <w:t>13.02.2014</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2015</w:t>
            </w:r>
          </w:p>
        </w:tc>
        <w:tc>
          <w:tcPr>
            <w:tcW w:w="1672" w:type="dxa"/>
            <w:vAlign w:val="center"/>
          </w:tcPr>
          <w:p w:rsidR="000D5060" w:rsidRPr="00442EA1" w:rsidRDefault="000D5060" w:rsidP="000D5060">
            <w:pPr>
              <w:contextualSpacing/>
              <w:jc w:val="center"/>
              <w:rPr>
                <w:sz w:val="16"/>
                <w:szCs w:val="24"/>
              </w:rPr>
            </w:pPr>
            <w:r>
              <w:rPr>
                <w:sz w:val="16"/>
                <w:szCs w:val="24"/>
              </w:rPr>
              <w:t>Yüksek Lisans</w:t>
            </w:r>
          </w:p>
        </w:tc>
        <w:tc>
          <w:tcPr>
            <w:tcW w:w="5274" w:type="dxa"/>
          </w:tcPr>
          <w:p w:rsidR="000D5060" w:rsidRPr="00442EA1" w:rsidRDefault="000D5060" w:rsidP="000D5060">
            <w:pPr>
              <w:contextualSpacing/>
              <w:jc w:val="center"/>
              <w:rPr>
                <w:sz w:val="16"/>
                <w:szCs w:val="24"/>
              </w:rPr>
            </w:pPr>
            <w:r w:rsidRPr="001B6B7B">
              <w:rPr>
                <w:sz w:val="16"/>
                <w:szCs w:val="24"/>
              </w:rPr>
              <w:t>Manyetit/Modifiye Manyetit Nanotaneciklerin Sentezi ve Sulu Ortamlardan Cr(VI) Giderimi</w:t>
            </w:r>
          </w:p>
        </w:tc>
        <w:tc>
          <w:tcPr>
            <w:tcW w:w="1270" w:type="dxa"/>
            <w:vAlign w:val="center"/>
          </w:tcPr>
          <w:p w:rsidR="000D5060" w:rsidRPr="00442EA1" w:rsidRDefault="000D5060" w:rsidP="000D5060">
            <w:pPr>
              <w:contextualSpacing/>
              <w:jc w:val="center"/>
              <w:rPr>
                <w:sz w:val="16"/>
                <w:szCs w:val="24"/>
              </w:rPr>
            </w:pPr>
            <w:r>
              <w:rPr>
                <w:sz w:val="16"/>
                <w:szCs w:val="24"/>
              </w:rPr>
              <w:t>24.06.2015</w:t>
            </w:r>
          </w:p>
        </w:tc>
      </w:tr>
      <w:tr w:rsidR="000D5060" w:rsidRPr="00442EA1" w:rsidTr="000D5060">
        <w:tc>
          <w:tcPr>
            <w:tcW w:w="846" w:type="dxa"/>
            <w:vAlign w:val="center"/>
          </w:tcPr>
          <w:p w:rsidR="000D5060" w:rsidRPr="00442EA1" w:rsidRDefault="000D5060" w:rsidP="000D5060">
            <w:pPr>
              <w:contextualSpacing/>
              <w:jc w:val="center"/>
              <w:rPr>
                <w:sz w:val="16"/>
                <w:szCs w:val="24"/>
              </w:rPr>
            </w:pPr>
            <w:r w:rsidRPr="001B6B7B">
              <w:rPr>
                <w:sz w:val="16"/>
                <w:szCs w:val="24"/>
              </w:rPr>
              <w:t>2016</w:t>
            </w:r>
          </w:p>
        </w:tc>
        <w:tc>
          <w:tcPr>
            <w:tcW w:w="1672" w:type="dxa"/>
            <w:vAlign w:val="center"/>
          </w:tcPr>
          <w:p w:rsidR="000D5060" w:rsidRPr="00442EA1" w:rsidRDefault="000D5060" w:rsidP="000D5060">
            <w:pPr>
              <w:contextualSpacing/>
              <w:jc w:val="center"/>
              <w:rPr>
                <w:sz w:val="16"/>
                <w:szCs w:val="24"/>
              </w:rPr>
            </w:pPr>
            <w:r>
              <w:rPr>
                <w:sz w:val="16"/>
                <w:szCs w:val="24"/>
              </w:rPr>
              <w:t>Yüksek Lisans</w:t>
            </w:r>
          </w:p>
        </w:tc>
        <w:tc>
          <w:tcPr>
            <w:tcW w:w="5274" w:type="dxa"/>
          </w:tcPr>
          <w:p w:rsidR="000D5060" w:rsidRPr="00442EA1" w:rsidRDefault="000D5060" w:rsidP="000D5060">
            <w:pPr>
              <w:contextualSpacing/>
              <w:jc w:val="center"/>
              <w:rPr>
                <w:sz w:val="16"/>
                <w:szCs w:val="24"/>
              </w:rPr>
            </w:pPr>
            <w:r w:rsidRPr="001B6B7B">
              <w:rPr>
                <w:sz w:val="16"/>
                <w:szCs w:val="24"/>
              </w:rPr>
              <w:t>Çeşitli Temizlik Kimyasallarının Mermer ve Granitin Yüzey Özelliklerine Etkisi</w:t>
            </w:r>
          </w:p>
        </w:tc>
        <w:tc>
          <w:tcPr>
            <w:tcW w:w="1270" w:type="dxa"/>
            <w:vAlign w:val="center"/>
          </w:tcPr>
          <w:p w:rsidR="000D5060" w:rsidRPr="00442EA1" w:rsidRDefault="000D5060" w:rsidP="000D5060">
            <w:pPr>
              <w:contextualSpacing/>
              <w:jc w:val="center"/>
              <w:rPr>
                <w:sz w:val="16"/>
                <w:szCs w:val="24"/>
              </w:rPr>
            </w:pPr>
            <w:r w:rsidRPr="001B6B7B">
              <w:rPr>
                <w:sz w:val="16"/>
                <w:szCs w:val="24"/>
              </w:rPr>
              <w:t>02</w:t>
            </w:r>
            <w:r>
              <w:rPr>
                <w:sz w:val="16"/>
                <w:szCs w:val="24"/>
              </w:rPr>
              <w:t>.</w:t>
            </w:r>
            <w:r w:rsidRPr="001B6B7B">
              <w:rPr>
                <w:sz w:val="16"/>
                <w:szCs w:val="24"/>
              </w:rPr>
              <w:t>05</w:t>
            </w:r>
            <w:r>
              <w:rPr>
                <w:sz w:val="16"/>
                <w:szCs w:val="24"/>
              </w:rPr>
              <w:t>.</w:t>
            </w:r>
            <w:r w:rsidRPr="001B6B7B">
              <w:rPr>
                <w:sz w:val="16"/>
                <w:szCs w:val="24"/>
              </w:rPr>
              <w:t>2016</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2019</w:t>
            </w:r>
          </w:p>
        </w:tc>
        <w:tc>
          <w:tcPr>
            <w:tcW w:w="1672" w:type="dxa"/>
            <w:vAlign w:val="center"/>
          </w:tcPr>
          <w:p w:rsidR="000D5060" w:rsidRPr="00442EA1" w:rsidRDefault="000D5060" w:rsidP="000D5060">
            <w:pPr>
              <w:contextualSpacing/>
              <w:jc w:val="center"/>
              <w:rPr>
                <w:sz w:val="16"/>
                <w:szCs w:val="24"/>
              </w:rPr>
            </w:pPr>
            <w:r>
              <w:rPr>
                <w:sz w:val="16"/>
                <w:szCs w:val="24"/>
              </w:rPr>
              <w:t>Yüksek Lisans</w:t>
            </w:r>
          </w:p>
        </w:tc>
        <w:tc>
          <w:tcPr>
            <w:tcW w:w="5274" w:type="dxa"/>
          </w:tcPr>
          <w:p w:rsidR="000D5060" w:rsidRPr="00442EA1" w:rsidRDefault="000D5060" w:rsidP="000D5060">
            <w:pPr>
              <w:contextualSpacing/>
              <w:jc w:val="center"/>
              <w:rPr>
                <w:sz w:val="16"/>
                <w:szCs w:val="24"/>
              </w:rPr>
            </w:pPr>
            <w:r w:rsidRPr="00DD0FA0">
              <w:rPr>
                <w:sz w:val="16"/>
                <w:szCs w:val="24"/>
              </w:rPr>
              <w:t>Harçlarda Kullanılan Bazı Puzolinik Malzemelerin Tane Boyutunun Alkali-Silika Reaksiyonuna ve Basınç Dayanımına Etkisinin Araştırılması</w:t>
            </w:r>
          </w:p>
        </w:tc>
        <w:tc>
          <w:tcPr>
            <w:tcW w:w="1270" w:type="dxa"/>
            <w:vAlign w:val="center"/>
          </w:tcPr>
          <w:p w:rsidR="000D5060" w:rsidRPr="00442EA1" w:rsidRDefault="000D5060" w:rsidP="000D5060">
            <w:pPr>
              <w:contextualSpacing/>
              <w:jc w:val="center"/>
              <w:rPr>
                <w:sz w:val="16"/>
                <w:szCs w:val="24"/>
              </w:rPr>
            </w:pPr>
            <w:r>
              <w:rPr>
                <w:sz w:val="16"/>
                <w:szCs w:val="24"/>
              </w:rPr>
              <w:t>20.06.2019</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2019</w:t>
            </w:r>
          </w:p>
        </w:tc>
        <w:tc>
          <w:tcPr>
            <w:tcW w:w="1672" w:type="dxa"/>
            <w:vAlign w:val="center"/>
          </w:tcPr>
          <w:p w:rsidR="000D5060" w:rsidRPr="00442EA1" w:rsidRDefault="000D5060" w:rsidP="000D5060">
            <w:pPr>
              <w:contextualSpacing/>
              <w:jc w:val="center"/>
              <w:rPr>
                <w:sz w:val="16"/>
                <w:szCs w:val="24"/>
              </w:rPr>
            </w:pPr>
            <w:r>
              <w:rPr>
                <w:sz w:val="16"/>
                <w:szCs w:val="24"/>
              </w:rPr>
              <w:t>Yüksek Lisans</w:t>
            </w:r>
          </w:p>
        </w:tc>
        <w:tc>
          <w:tcPr>
            <w:tcW w:w="5274" w:type="dxa"/>
          </w:tcPr>
          <w:p w:rsidR="000D5060" w:rsidRPr="00442EA1" w:rsidRDefault="000D5060" w:rsidP="000D5060">
            <w:pPr>
              <w:contextualSpacing/>
              <w:jc w:val="center"/>
              <w:rPr>
                <w:sz w:val="16"/>
                <w:szCs w:val="24"/>
              </w:rPr>
            </w:pPr>
            <w:r w:rsidRPr="00EB7766">
              <w:rPr>
                <w:sz w:val="16"/>
                <w:szCs w:val="24"/>
              </w:rPr>
              <w:t>Yeni Fonksiyonel Metakrilat Polimerlerinin Elektrokinetik ve Yüzey Özelliklerinin İncelenmesi</w:t>
            </w:r>
          </w:p>
        </w:tc>
        <w:tc>
          <w:tcPr>
            <w:tcW w:w="1270" w:type="dxa"/>
            <w:vAlign w:val="center"/>
          </w:tcPr>
          <w:p w:rsidR="000D5060" w:rsidRPr="00442EA1" w:rsidRDefault="000D5060" w:rsidP="000D5060">
            <w:pPr>
              <w:contextualSpacing/>
              <w:jc w:val="center"/>
              <w:rPr>
                <w:sz w:val="16"/>
                <w:szCs w:val="24"/>
              </w:rPr>
            </w:pPr>
            <w:r w:rsidRPr="00EB7766">
              <w:rPr>
                <w:sz w:val="16"/>
                <w:szCs w:val="24"/>
              </w:rPr>
              <w:t>24</w:t>
            </w:r>
            <w:r>
              <w:rPr>
                <w:sz w:val="16"/>
                <w:szCs w:val="24"/>
              </w:rPr>
              <w:t>.</w:t>
            </w:r>
            <w:r w:rsidRPr="00EB7766">
              <w:rPr>
                <w:sz w:val="16"/>
                <w:szCs w:val="24"/>
              </w:rPr>
              <w:t>04</w:t>
            </w:r>
            <w:r>
              <w:rPr>
                <w:sz w:val="16"/>
                <w:szCs w:val="24"/>
              </w:rPr>
              <w:t>.</w:t>
            </w:r>
            <w:r w:rsidRPr="00EB7766">
              <w:rPr>
                <w:sz w:val="16"/>
                <w:szCs w:val="24"/>
              </w:rPr>
              <w:t>2019</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2019</w:t>
            </w:r>
          </w:p>
        </w:tc>
        <w:tc>
          <w:tcPr>
            <w:tcW w:w="1672" w:type="dxa"/>
            <w:vAlign w:val="center"/>
          </w:tcPr>
          <w:p w:rsidR="000D5060" w:rsidRPr="00442EA1" w:rsidRDefault="000D5060" w:rsidP="000D5060">
            <w:pPr>
              <w:contextualSpacing/>
              <w:jc w:val="center"/>
              <w:rPr>
                <w:sz w:val="20"/>
                <w:szCs w:val="24"/>
              </w:rPr>
            </w:pPr>
            <w:r w:rsidRPr="00EB7766">
              <w:rPr>
                <w:sz w:val="16"/>
                <w:szCs w:val="24"/>
              </w:rPr>
              <w:t>Doktora</w:t>
            </w:r>
          </w:p>
        </w:tc>
        <w:tc>
          <w:tcPr>
            <w:tcW w:w="5274" w:type="dxa"/>
          </w:tcPr>
          <w:p w:rsidR="000D5060" w:rsidRPr="00442EA1" w:rsidRDefault="000D5060" w:rsidP="000D5060">
            <w:pPr>
              <w:contextualSpacing/>
              <w:jc w:val="both"/>
              <w:rPr>
                <w:sz w:val="16"/>
                <w:szCs w:val="24"/>
              </w:rPr>
            </w:pPr>
            <w:r w:rsidRPr="00EB7766">
              <w:rPr>
                <w:sz w:val="16"/>
                <w:szCs w:val="24"/>
              </w:rPr>
              <w:t>Bir İlaç Taşıyıcı Olarak Montmorillonit Manyetit Nano-Kompozit Sentezi ve Karekterizasyonu</w:t>
            </w:r>
          </w:p>
        </w:tc>
        <w:tc>
          <w:tcPr>
            <w:tcW w:w="1270" w:type="dxa"/>
            <w:vAlign w:val="center"/>
          </w:tcPr>
          <w:p w:rsidR="000D5060" w:rsidRPr="00442EA1" w:rsidRDefault="000D5060" w:rsidP="000D5060">
            <w:pPr>
              <w:contextualSpacing/>
              <w:jc w:val="center"/>
              <w:rPr>
                <w:sz w:val="16"/>
                <w:szCs w:val="24"/>
              </w:rPr>
            </w:pPr>
            <w:r>
              <w:rPr>
                <w:sz w:val="16"/>
                <w:szCs w:val="24"/>
              </w:rPr>
              <w:t>16.06.2019</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672" w:type="dxa"/>
            <w:vAlign w:val="center"/>
          </w:tcPr>
          <w:p w:rsidR="000D5060" w:rsidRPr="00442EA1" w:rsidRDefault="000D5060" w:rsidP="000D5060">
            <w:pPr>
              <w:contextualSpacing/>
              <w:jc w:val="center"/>
              <w:rPr>
                <w:sz w:val="20"/>
                <w:szCs w:val="24"/>
              </w:rPr>
            </w:pPr>
          </w:p>
        </w:tc>
        <w:tc>
          <w:tcPr>
            <w:tcW w:w="5274" w:type="dxa"/>
          </w:tcPr>
          <w:p w:rsidR="000D5060" w:rsidRPr="00442EA1" w:rsidRDefault="000D5060" w:rsidP="000D5060">
            <w:pPr>
              <w:contextualSpacing/>
              <w:jc w:val="both"/>
              <w:rPr>
                <w:sz w:val="16"/>
                <w:szCs w:val="24"/>
              </w:rPr>
            </w:pPr>
          </w:p>
        </w:tc>
        <w:tc>
          <w:tcPr>
            <w:tcW w:w="1270" w:type="dxa"/>
            <w:vAlign w:val="center"/>
          </w:tcPr>
          <w:p w:rsidR="000D5060" w:rsidRPr="00442EA1" w:rsidRDefault="000D5060" w:rsidP="000D5060">
            <w:pPr>
              <w:contextualSpacing/>
              <w:jc w:val="center"/>
              <w:rPr>
                <w:sz w:val="16"/>
                <w:szCs w:val="24"/>
              </w:rPr>
            </w:pP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672" w:type="dxa"/>
            <w:vAlign w:val="center"/>
          </w:tcPr>
          <w:p w:rsidR="000D5060" w:rsidRPr="00442EA1" w:rsidRDefault="000D5060" w:rsidP="000D5060">
            <w:pPr>
              <w:contextualSpacing/>
              <w:jc w:val="center"/>
              <w:rPr>
                <w:sz w:val="20"/>
                <w:szCs w:val="24"/>
              </w:rPr>
            </w:pPr>
          </w:p>
        </w:tc>
        <w:tc>
          <w:tcPr>
            <w:tcW w:w="5274" w:type="dxa"/>
          </w:tcPr>
          <w:p w:rsidR="000D5060" w:rsidRPr="00442EA1" w:rsidRDefault="000D5060" w:rsidP="000D5060">
            <w:pPr>
              <w:contextualSpacing/>
              <w:jc w:val="both"/>
              <w:rPr>
                <w:sz w:val="16"/>
                <w:szCs w:val="24"/>
              </w:rPr>
            </w:pPr>
          </w:p>
        </w:tc>
        <w:tc>
          <w:tcPr>
            <w:tcW w:w="1270" w:type="dxa"/>
            <w:vAlign w:val="center"/>
          </w:tcPr>
          <w:p w:rsidR="000D5060" w:rsidRPr="00442EA1" w:rsidRDefault="000D5060" w:rsidP="000D5060">
            <w:pPr>
              <w:contextualSpacing/>
              <w:jc w:val="center"/>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984"/>
        <w:gridCol w:w="2948"/>
        <w:gridCol w:w="3284"/>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PATENTLER /ÖDÜLLER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984" w:type="dxa"/>
          </w:tcPr>
          <w:p w:rsidR="000D5060" w:rsidRPr="00442EA1" w:rsidRDefault="000D5060" w:rsidP="000D5060">
            <w:pPr>
              <w:contextualSpacing/>
              <w:jc w:val="center"/>
              <w:rPr>
                <w:b/>
                <w:sz w:val="16"/>
                <w:szCs w:val="24"/>
              </w:rPr>
            </w:pPr>
            <w:r w:rsidRPr="00442EA1">
              <w:rPr>
                <w:b/>
                <w:sz w:val="16"/>
                <w:szCs w:val="24"/>
              </w:rPr>
              <w:t>Patent / Ödül Adı</w:t>
            </w:r>
          </w:p>
        </w:tc>
        <w:tc>
          <w:tcPr>
            <w:tcW w:w="2948" w:type="dxa"/>
          </w:tcPr>
          <w:p w:rsidR="000D5060" w:rsidRPr="00442EA1" w:rsidRDefault="000D5060" w:rsidP="000D5060">
            <w:pPr>
              <w:contextualSpacing/>
              <w:jc w:val="center"/>
              <w:rPr>
                <w:sz w:val="16"/>
                <w:szCs w:val="24"/>
              </w:rPr>
            </w:pPr>
            <w:r w:rsidRPr="00442EA1">
              <w:rPr>
                <w:b/>
                <w:sz w:val="16"/>
                <w:szCs w:val="24"/>
              </w:rPr>
              <w:t xml:space="preserve">Alan </w:t>
            </w:r>
          </w:p>
        </w:tc>
        <w:tc>
          <w:tcPr>
            <w:tcW w:w="3284" w:type="dxa"/>
          </w:tcPr>
          <w:p w:rsidR="000D5060" w:rsidRPr="00442EA1" w:rsidRDefault="000D5060" w:rsidP="000D5060">
            <w:pPr>
              <w:contextualSpacing/>
              <w:jc w:val="center"/>
              <w:rPr>
                <w:b/>
                <w:sz w:val="16"/>
                <w:szCs w:val="24"/>
              </w:rPr>
            </w:pPr>
            <w:r w:rsidRPr="00442EA1">
              <w:rPr>
                <w:b/>
                <w:sz w:val="16"/>
                <w:szCs w:val="24"/>
              </w:rPr>
              <w:t>Kurum</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984" w:type="dxa"/>
            <w:vAlign w:val="center"/>
          </w:tcPr>
          <w:p w:rsidR="000D5060" w:rsidRPr="00442EA1" w:rsidRDefault="000D5060" w:rsidP="000D5060">
            <w:pPr>
              <w:contextualSpacing/>
              <w:jc w:val="both"/>
              <w:rPr>
                <w:sz w:val="16"/>
                <w:szCs w:val="24"/>
              </w:rPr>
            </w:pPr>
          </w:p>
        </w:tc>
        <w:tc>
          <w:tcPr>
            <w:tcW w:w="2948" w:type="dxa"/>
            <w:vAlign w:val="center"/>
          </w:tcPr>
          <w:p w:rsidR="000D5060" w:rsidRPr="00442EA1" w:rsidRDefault="000D5060" w:rsidP="000D5060">
            <w:pPr>
              <w:contextualSpacing/>
              <w:jc w:val="center"/>
              <w:rPr>
                <w:sz w:val="16"/>
                <w:szCs w:val="24"/>
              </w:rPr>
            </w:pPr>
          </w:p>
        </w:tc>
        <w:tc>
          <w:tcPr>
            <w:tcW w:w="3284" w:type="dxa"/>
            <w:vAlign w:val="center"/>
          </w:tcPr>
          <w:p w:rsidR="000D5060" w:rsidRPr="00442EA1" w:rsidRDefault="000D5060" w:rsidP="000D5060">
            <w:pPr>
              <w:contextualSpacing/>
              <w:jc w:val="center"/>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842"/>
        <w:gridCol w:w="2971"/>
        <w:gridCol w:w="3249"/>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ÜYE OLUNAN MESLEKİ VE BİLİMSEL KURULUŞLAR</w:t>
            </w:r>
          </w:p>
        </w:tc>
      </w:tr>
      <w:tr w:rsidR="000D5060" w:rsidRPr="00442EA1" w:rsidTr="000D5060">
        <w:tc>
          <w:tcPr>
            <w:tcW w:w="2842" w:type="dxa"/>
          </w:tcPr>
          <w:p w:rsidR="000D5060" w:rsidRPr="00442EA1" w:rsidRDefault="000D5060" w:rsidP="000D5060">
            <w:pPr>
              <w:contextualSpacing/>
              <w:jc w:val="center"/>
              <w:rPr>
                <w:b/>
                <w:sz w:val="16"/>
                <w:szCs w:val="24"/>
              </w:rPr>
            </w:pPr>
            <w:r w:rsidRPr="00442EA1">
              <w:rPr>
                <w:b/>
                <w:sz w:val="16"/>
                <w:szCs w:val="24"/>
              </w:rPr>
              <w:t>Kurum / Kuruluş adı</w:t>
            </w:r>
          </w:p>
        </w:tc>
        <w:tc>
          <w:tcPr>
            <w:tcW w:w="2971" w:type="dxa"/>
          </w:tcPr>
          <w:p w:rsidR="000D5060" w:rsidRPr="00442EA1" w:rsidRDefault="000D5060" w:rsidP="000D5060">
            <w:pPr>
              <w:contextualSpacing/>
              <w:jc w:val="center"/>
              <w:rPr>
                <w:b/>
                <w:sz w:val="16"/>
                <w:szCs w:val="24"/>
              </w:rPr>
            </w:pPr>
            <w:r w:rsidRPr="00442EA1">
              <w:rPr>
                <w:b/>
                <w:sz w:val="16"/>
                <w:szCs w:val="24"/>
              </w:rPr>
              <w:t>Üye olunan yıl</w:t>
            </w:r>
          </w:p>
        </w:tc>
        <w:tc>
          <w:tcPr>
            <w:tcW w:w="3249" w:type="dxa"/>
          </w:tcPr>
          <w:p w:rsidR="000D5060" w:rsidRPr="00442EA1" w:rsidRDefault="000D5060" w:rsidP="000D5060">
            <w:pPr>
              <w:contextualSpacing/>
              <w:jc w:val="center"/>
              <w:rPr>
                <w:b/>
                <w:sz w:val="16"/>
                <w:szCs w:val="24"/>
              </w:rPr>
            </w:pPr>
            <w:r w:rsidRPr="00442EA1">
              <w:rPr>
                <w:b/>
                <w:sz w:val="16"/>
                <w:szCs w:val="24"/>
              </w:rPr>
              <w:t>Görev</w:t>
            </w:r>
          </w:p>
        </w:tc>
      </w:tr>
      <w:tr w:rsidR="000D5060" w:rsidRPr="00442EA1" w:rsidTr="000D5060">
        <w:tc>
          <w:tcPr>
            <w:tcW w:w="2842" w:type="dxa"/>
          </w:tcPr>
          <w:p w:rsidR="000D5060" w:rsidRPr="00442EA1" w:rsidRDefault="000D5060" w:rsidP="000D5060">
            <w:pPr>
              <w:contextualSpacing/>
              <w:jc w:val="both"/>
              <w:rPr>
                <w:sz w:val="16"/>
                <w:szCs w:val="24"/>
              </w:rPr>
            </w:pPr>
          </w:p>
        </w:tc>
        <w:tc>
          <w:tcPr>
            <w:tcW w:w="2971" w:type="dxa"/>
          </w:tcPr>
          <w:p w:rsidR="000D5060" w:rsidRPr="00442EA1" w:rsidRDefault="000D5060" w:rsidP="000D5060">
            <w:pPr>
              <w:contextualSpacing/>
              <w:jc w:val="center"/>
              <w:rPr>
                <w:sz w:val="16"/>
                <w:szCs w:val="24"/>
              </w:rPr>
            </w:pPr>
          </w:p>
        </w:tc>
        <w:tc>
          <w:tcPr>
            <w:tcW w:w="3249" w:type="dxa"/>
          </w:tcPr>
          <w:p w:rsidR="000D5060" w:rsidRPr="00442EA1" w:rsidRDefault="000D5060" w:rsidP="000D5060">
            <w:pPr>
              <w:contextualSpacing/>
              <w:jc w:val="both"/>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color w:val="FF0000"/>
          <w:sz w:val="14"/>
          <w:szCs w:val="24"/>
          <w:lang w:eastAsia="tr-TR"/>
        </w:rPr>
      </w:pPr>
    </w:p>
    <w:tbl>
      <w:tblPr>
        <w:tblStyle w:val="TabloKlavuzu"/>
        <w:tblW w:w="0" w:type="auto"/>
        <w:tblLook w:val="04A0" w:firstRow="1" w:lastRow="0" w:firstColumn="1" w:lastColumn="0" w:noHBand="0" w:noVBand="1"/>
      </w:tblPr>
      <w:tblGrid>
        <w:gridCol w:w="846"/>
        <w:gridCol w:w="4961"/>
        <w:gridCol w:w="1698"/>
        <w:gridCol w:w="155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KURUMSAL VE MESLEKİ HİZMETLER (Görevler)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4961" w:type="dxa"/>
          </w:tcPr>
          <w:p w:rsidR="000D5060" w:rsidRPr="00442EA1" w:rsidRDefault="000D5060" w:rsidP="000D5060">
            <w:pPr>
              <w:contextualSpacing/>
              <w:jc w:val="center"/>
              <w:rPr>
                <w:b/>
                <w:sz w:val="16"/>
                <w:szCs w:val="24"/>
              </w:rPr>
            </w:pPr>
            <w:r w:rsidRPr="00442EA1">
              <w:rPr>
                <w:b/>
                <w:sz w:val="16"/>
                <w:szCs w:val="24"/>
              </w:rPr>
              <w:t>Görev</w:t>
            </w:r>
          </w:p>
        </w:tc>
        <w:tc>
          <w:tcPr>
            <w:tcW w:w="1698" w:type="dxa"/>
          </w:tcPr>
          <w:p w:rsidR="000D5060" w:rsidRPr="00442EA1" w:rsidRDefault="000D5060" w:rsidP="000D5060">
            <w:pPr>
              <w:contextualSpacing/>
              <w:jc w:val="center"/>
              <w:rPr>
                <w:b/>
                <w:sz w:val="16"/>
                <w:szCs w:val="24"/>
              </w:rPr>
            </w:pPr>
            <w:r w:rsidRPr="00442EA1">
              <w:rPr>
                <w:b/>
                <w:sz w:val="16"/>
                <w:szCs w:val="24"/>
              </w:rPr>
              <w:t>Başlangıç tarihi</w:t>
            </w:r>
          </w:p>
        </w:tc>
        <w:tc>
          <w:tcPr>
            <w:tcW w:w="1557" w:type="dxa"/>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3</w:t>
            </w:r>
          </w:p>
        </w:tc>
        <w:tc>
          <w:tcPr>
            <w:tcW w:w="4961" w:type="dxa"/>
          </w:tcPr>
          <w:p w:rsidR="000D5060" w:rsidRPr="00442EA1" w:rsidRDefault="000D5060" w:rsidP="000D5060">
            <w:pPr>
              <w:contextualSpacing/>
              <w:jc w:val="both"/>
              <w:rPr>
                <w:sz w:val="16"/>
                <w:szCs w:val="24"/>
              </w:rPr>
            </w:pPr>
            <w:r w:rsidRPr="00C82C15">
              <w:rPr>
                <w:sz w:val="16"/>
                <w:szCs w:val="24"/>
              </w:rPr>
              <w:t xml:space="preserve">TUAM Müdür Yardımcısı </w:t>
            </w:r>
          </w:p>
        </w:tc>
        <w:tc>
          <w:tcPr>
            <w:tcW w:w="1698" w:type="dxa"/>
            <w:vAlign w:val="center"/>
          </w:tcPr>
          <w:p w:rsidR="000D5060" w:rsidRPr="00442EA1" w:rsidRDefault="000D5060" w:rsidP="000D5060">
            <w:pPr>
              <w:contextualSpacing/>
              <w:jc w:val="center"/>
              <w:rPr>
                <w:sz w:val="16"/>
                <w:szCs w:val="24"/>
              </w:rPr>
            </w:pPr>
            <w:r>
              <w:rPr>
                <w:sz w:val="16"/>
                <w:szCs w:val="24"/>
              </w:rPr>
              <w:t>12.09.</w:t>
            </w:r>
            <w:r w:rsidRPr="00C82C15">
              <w:rPr>
                <w:sz w:val="16"/>
                <w:szCs w:val="24"/>
              </w:rPr>
              <w:t>2003</w:t>
            </w:r>
          </w:p>
        </w:tc>
        <w:tc>
          <w:tcPr>
            <w:tcW w:w="1557" w:type="dxa"/>
            <w:vAlign w:val="center"/>
          </w:tcPr>
          <w:p w:rsidR="000D5060" w:rsidRPr="00442EA1" w:rsidRDefault="000D5060" w:rsidP="000D5060">
            <w:pPr>
              <w:contextualSpacing/>
              <w:jc w:val="center"/>
              <w:rPr>
                <w:sz w:val="16"/>
                <w:szCs w:val="24"/>
              </w:rPr>
            </w:pPr>
            <w:r>
              <w:rPr>
                <w:sz w:val="16"/>
                <w:szCs w:val="24"/>
              </w:rPr>
              <w:t>26.10.</w:t>
            </w:r>
            <w:r w:rsidRPr="00C82C15">
              <w:rPr>
                <w:sz w:val="16"/>
                <w:szCs w:val="24"/>
              </w:rPr>
              <w:t>2006</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1</w:t>
            </w:r>
          </w:p>
        </w:tc>
        <w:tc>
          <w:tcPr>
            <w:tcW w:w="4961" w:type="dxa"/>
          </w:tcPr>
          <w:p w:rsidR="000D5060" w:rsidRPr="00442EA1" w:rsidRDefault="000D5060" w:rsidP="000D5060">
            <w:pPr>
              <w:contextualSpacing/>
              <w:jc w:val="both"/>
              <w:rPr>
                <w:sz w:val="16"/>
                <w:szCs w:val="24"/>
              </w:rPr>
            </w:pPr>
            <w:r w:rsidRPr="00C82C15">
              <w:rPr>
                <w:sz w:val="16"/>
                <w:szCs w:val="24"/>
              </w:rPr>
              <w:t xml:space="preserve">TUAM (Teknoloji Uygulama ve Araştırma Merkezi) Müdürü </w:t>
            </w:r>
          </w:p>
        </w:tc>
        <w:tc>
          <w:tcPr>
            <w:tcW w:w="1698" w:type="dxa"/>
            <w:vAlign w:val="center"/>
          </w:tcPr>
          <w:p w:rsidR="000D5060" w:rsidRPr="00442EA1" w:rsidRDefault="000D5060" w:rsidP="000D5060">
            <w:pPr>
              <w:contextualSpacing/>
              <w:jc w:val="center"/>
              <w:rPr>
                <w:sz w:val="16"/>
                <w:szCs w:val="24"/>
              </w:rPr>
            </w:pPr>
            <w:r>
              <w:rPr>
                <w:sz w:val="16"/>
                <w:szCs w:val="24"/>
              </w:rPr>
              <w:t>10.04.</w:t>
            </w:r>
            <w:r w:rsidRPr="00C82C15">
              <w:rPr>
                <w:sz w:val="16"/>
                <w:szCs w:val="24"/>
              </w:rPr>
              <w:t>2006</w:t>
            </w:r>
          </w:p>
        </w:tc>
        <w:tc>
          <w:tcPr>
            <w:tcW w:w="1557" w:type="dxa"/>
            <w:vAlign w:val="center"/>
          </w:tcPr>
          <w:p w:rsidR="000D5060" w:rsidRPr="00442EA1" w:rsidRDefault="000D5060" w:rsidP="000D5060">
            <w:pPr>
              <w:contextualSpacing/>
              <w:jc w:val="center"/>
              <w:rPr>
                <w:sz w:val="16"/>
                <w:szCs w:val="24"/>
              </w:rPr>
            </w:pPr>
            <w:r>
              <w:rPr>
                <w:sz w:val="16"/>
                <w:szCs w:val="24"/>
              </w:rPr>
              <w:t>22.05.</w:t>
            </w:r>
            <w:r w:rsidRPr="00C82C15">
              <w:rPr>
                <w:sz w:val="16"/>
                <w:szCs w:val="24"/>
              </w:rPr>
              <w:t>2007</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6</w:t>
            </w:r>
          </w:p>
        </w:tc>
        <w:tc>
          <w:tcPr>
            <w:tcW w:w="4961" w:type="dxa"/>
          </w:tcPr>
          <w:p w:rsidR="000D5060" w:rsidRPr="00442EA1" w:rsidRDefault="000D5060" w:rsidP="000D5060">
            <w:pPr>
              <w:contextualSpacing/>
              <w:jc w:val="both"/>
              <w:rPr>
                <w:sz w:val="16"/>
                <w:szCs w:val="24"/>
              </w:rPr>
            </w:pPr>
            <w:r w:rsidRPr="00C82C15">
              <w:rPr>
                <w:sz w:val="16"/>
                <w:szCs w:val="24"/>
              </w:rPr>
              <w:t xml:space="preserve">Bölüm Başkanlığı </w:t>
            </w:r>
          </w:p>
        </w:tc>
        <w:tc>
          <w:tcPr>
            <w:tcW w:w="1698" w:type="dxa"/>
            <w:vAlign w:val="center"/>
          </w:tcPr>
          <w:p w:rsidR="000D5060" w:rsidRPr="00442EA1" w:rsidRDefault="000D5060" w:rsidP="000D5060">
            <w:pPr>
              <w:contextualSpacing/>
              <w:jc w:val="center"/>
              <w:rPr>
                <w:sz w:val="16"/>
                <w:szCs w:val="24"/>
              </w:rPr>
            </w:pPr>
            <w:r>
              <w:rPr>
                <w:sz w:val="16"/>
                <w:szCs w:val="24"/>
              </w:rPr>
              <w:t>31.05.2013</w:t>
            </w:r>
          </w:p>
        </w:tc>
        <w:tc>
          <w:tcPr>
            <w:tcW w:w="1557" w:type="dxa"/>
            <w:vAlign w:val="center"/>
          </w:tcPr>
          <w:p w:rsidR="000D5060" w:rsidRPr="00442EA1" w:rsidRDefault="000D5060" w:rsidP="000D5060">
            <w:pPr>
              <w:contextualSpacing/>
              <w:jc w:val="center"/>
              <w:rPr>
                <w:sz w:val="16"/>
                <w:szCs w:val="24"/>
              </w:rPr>
            </w:pPr>
            <w:r>
              <w:rPr>
                <w:sz w:val="16"/>
                <w:szCs w:val="24"/>
              </w:rPr>
              <w:t>31.05.2019</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4961" w:type="dxa"/>
          </w:tcPr>
          <w:p w:rsidR="000D5060" w:rsidRPr="00442EA1" w:rsidRDefault="000D5060" w:rsidP="000D5060">
            <w:pPr>
              <w:contextualSpacing/>
              <w:jc w:val="both"/>
              <w:rPr>
                <w:sz w:val="16"/>
                <w:szCs w:val="24"/>
              </w:rPr>
            </w:pPr>
          </w:p>
        </w:tc>
        <w:tc>
          <w:tcPr>
            <w:tcW w:w="1698" w:type="dxa"/>
            <w:vAlign w:val="center"/>
          </w:tcPr>
          <w:p w:rsidR="000D5060" w:rsidRPr="00442EA1" w:rsidRDefault="000D5060" w:rsidP="000D5060">
            <w:pPr>
              <w:contextualSpacing/>
              <w:jc w:val="center"/>
              <w:rPr>
                <w:sz w:val="16"/>
                <w:szCs w:val="24"/>
              </w:rPr>
            </w:pPr>
          </w:p>
        </w:tc>
        <w:tc>
          <w:tcPr>
            <w:tcW w:w="1557" w:type="dxa"/>
            <w:vAlign w:val="center"/>
          </w:tcPr>
          <w:p w:rsidR="000D5060" w:rsidRPr="00442EA1" w:rsidRDefault="000D5060" w:rsidP="000D5060">
            <w:pPr>
              <w:contextualSpacing/>
              <w:jc w:val="center"/>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0D5060"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u w:val="single"/>
          <w:lang w:eastAsia="tr-TR"/>
        </w:rPr>
        <w:lastRenderedPageBreak/>
        <w:t>SON BEŞ YILDAKİ</w:t>
      </w:r>
      <w:r w:rsidRPr="00442EA1">
        <w:rPr>
          <w:rFonts w:eastAsia="Times New Roman" w:cs="Times New Roman"/>
          <w:b/>
          <w:color w:val="0D0D0D" w:themeColor="text1" w:themeTint="F2"/>
          <w:sz w:val="20"/>
          <w:szCs w:val="24"/>
          <w:lang w:eastAsia="tr-TR"/>
        </w:rPr>
        <w:t xml:space="preserve"> BELLİ BAŞLI YAYINLAR</w:t>
      </w:r>
    </w:p>
    <w:p w:rsidR="000D5060" w:rsidRPr="00442EA1" w:rsidRDefault="000D5060" w:rsidP="000D5060">
      <w:pPr>
        <w:tabs>
          <w:tab w:val="left" w:pos="3828"/>
        </w:tabs>
        <w:spacing w:after="0" w:line="240" w:lineRule="auto"/>
        <w:contextualSpacing/>
        <w:jc w:val="both"/>
        <w:rPr>
          <w:rFonts w:eastAsia="Times New Roman" w:cs="Times New Roman"/>
          <w:color w:val="0D0D0D" w:themeColor="text1" w:themeTint="F2"/>
          <w:sz w:val="14"/>
          <w:szCs w:val="24"/>
          <w:lang w:eastAsia="tr-TR"/>
        </w:rPr>
      </w:pPr>
      <w:r w:rsidRPr="00442EA1">
        <w:rPr>
          <w:rFonts w:eastAsia="Times New Roman" w:cs="Times New Roman"/>
          <w:b/>
          <w:color w:val="0D0D0D" w:themeColor="text1" w:themeTint="F2"/>
          <w:sz w:val="20"/>
          <w:szCs w:val="24"/>
          <w:lang w:eastAsia="tr-TR"/>
        </w:rPr>
        <w:t xml:space="preserve"> </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A. Uluslararası Hakemli Dergilerde Yayımlanan Makaleler</w:t>
      </w:r>
    </w:p>
    <w:p w:rsidR="000D5060" w:rsidRPr="00C82C15" w:rsidRDefault="000D5060" w:rsidP="000D5060">
      <w:pPr>
        <w:spacing w:after="0" w:line="240" w:lineRule="auto"/>
        <w:ind w:left="426" w:hanging="426"/>
        <w:contextualSpacing/>
        <w:jc w:val="both"/>
        <w:rPr>
          <w:rFonts w:eastAsia="Times New Roman" w:cs="Times New Roman"/>
          <w:sz w:val="16"/>
          <w:szCs w:val="20"/>
          <w:lang w:eastAsia="tr-TR"/>
        </w:rPr>
      </w:pPr>
      <w:r w:rsidRPr="00C82C15">
        <w:rPr>
          <w:rFonts w:eastAsia="Times New Roman" w:cs="Times New Roman"/>
          <w:sz w:val="16"/>
          <w:szCs w:val="20"/>
          <w:lang w:eastAsia="tr-TR"/>
        </w:rPr>
        <w:t>1.</w:t>
      </w:r>
      <w:r>
        <w:rPr>
          <w:rFonts w:eastAsia="Times New Roman" w:cs="Times New Roman"/>
          <w:sz w:val="16"/>
          <w:szCs w:val="20"/>
          <w:lang w:eastAsia="tr-TR"/>
        </w:rPr>
        <w:t xml:space="preserve"> </w:t>
      </w:r>
      <w:r w:rsidRPr="00C82C15">
        <w:rPr>
          <w:rFonts w:eastAsia="Times New Roman" w:cs="Times New Roman"/>
          <w:sz w:val="16"/>
          <w:szCs w:val="20"/>
          <w:lang w:eastAsia="tr-TR"/>
        </w:rPr>
        <w:t>Arsoy,Z., Ersoy, B., Evcin, A., İçduygu M.G. “Influence Of Dry Grinding On Physicochemical And Surface Properties Of Talc” Physicochem. Probl. Miner. Process. 53(1), 2017, 288–306.</w:t>
      </w:r>
    </w:p>
    <w:p w:rsidR="000D5060" w:rsidRPr="00C82C1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2</w:t>
      </w:r>
      <w:r w:rsidRPr="00C82C15">
        <w:rPr>
          <w:rFonts w:eastAsia="Times New Roman" w:cs="Times New Roman"/>
          <w:sz w:val="16"/>
          <w:szCs w:val="20"/>
          <w:lang w:eastAsia="tr-TR"/>
        </w:rPr>
        <w:t>. Erol, İ., Devrim D.N.,  Çiftci, H. Ersoy, B., Cigerci, İ.H. “Novel  functional copolymers based on the glycidyl methacrylate: synthesis, characterization and polymerization kinetics” Journal of Macromolecular Science – Pure and Applied Chemistry, Vol. 54, No:7, 434-445 (2017).</w:t>
      </w:r>
    </w:p>
    <w:p w:rsidR="000D5060" w:rsidRPr="00C82C1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3</w:t>
      </w:r>
      <w:r w:rsidRPr="00C82C15">
        <w:rPr>
          <w:rFonts w:eastAsia="Times New Roman" w:cs="Times New Roman"/>
          <w:sz w:val="16"/>
          <w:szCs w:val="20"/>
          <w:lang w:eastAsia="tr-TR"/>
        </w:rPr>
        <w:t>. İ. Gunes, T. Uygunoğlu, A. Evcin and B. Ersoy “Investigation of Wear Strength of Blast Furnace Slag Blended Polymer Materials” ACTA PHYSICA POLONICA A, Vol.132, No: 3, 599-603 (2017). DOI: 10.12693/APhysPolA.132.599</w:t>
      </w:r>
    </w:p>
    <w:p w:rsidR="000D5060" w:rsidRPr="00C82C1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4</w:t>
      </w:r>
      <w:r w:rsidRPr="00C82C15">
        <w:rPr>
          <w:rFonts w:eastAsia="Times New Roman" w:cs="Times New Roman"/>
          <w:sz w:val="16"/>
          <w:szCs w:val="20"/>
          <w:lang w:eastAsia="tr-TR"/>
        </w:rPr>
        <w:t>. Çiftci,H., Ersoy, B. and Evcin A. “Synthesis Of Magnetite  Modified Magnetite Nano-Particles And Removal Of Cr(VI) From Aqueous Media” ACTA PHYSICA POLONICA A, Vol.132, No: 3, 564-569 (2017).  DOI: 10.12693/APhysPolA.132.564</w:t>
      </w:r>
    </w:p>
    <w:p w:rsidR="000D5060" w:rsidRPr="00C82C1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5</w:t>
      </w:r>
      <w:r w:rsidRPr="00C82C15">
        <w:rPr>
          <w:rFonts w:eastAsia="Times New Roman" w:cs="Times New Roman"/>
          <w:sz w:val="16"/>
          <w:szCs w:val="20"/>
          <w:lang w:eastAsia="tr-TR"/>
        </w:rPr>
        <w:t>. Evcin, O., Evcin, A., Bezir, N. Ç., Akkurt, İ., Günoğlu  K. and Ersoy, B. “Production of Barite and Boroncarbide Doped Radiation Shielding Polymer Composite Panel” ACTA PHYSICA POLONICA A, Vol.132  , No: 3, 1145-1148 (2017).</w:t>
      </w:r>
    </w:p>
    <w:p w:rsidR="000D5060" w:rsidRPr="00C82C1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6</w:t>
      </w:r>
      <w:r w:rsidRPr="00C82C15">
        <w:rPr>
          <w:rFonts w:eastAsia="Times New Roman" w:cs="Times New Roman"/>
          <w:sz w:val="16"/>
          <w:szCs w:val="20"/>
          <w:lang w:eastAsia="tr-TR"/>
        </w:rPr>
        <w:t>. Uygunoğlu, T., Güneş, İ. Evcin, A., Ersoy, B., “Kendiliğinden Yerleşen Polimerik Harçlarda Mineral Katkının Reolojik Özeliklere Etkisi” Journal of the Faculty of Engineering and Architecture of Gazi University, 32:4 (2017), 1365-1377.</w:t>
      </w:r>
    </w:p>
    <w:p w:rsidR="000D5060" w:rsidRPr="00C82C1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7</w:t>
      </w:r>
      <w:r w:rsidRPr="00C82C15">
        <w:rPr>
          <w:rFonts w:eastAsia="Times New Roman" w:cs="Times New Roman"/>
          <w:sz w:val="16"/>
          <w:szCs w:val="20"/>
          <w:lang w:eastAsia="tr-TR"/>
        </w:rPr>
        <w:t>. Evcin, A., Ersoy, B., Uygunoğlu, T., Güneş, İ. “Farklı Mineral Katkıların Epoksi Zemin Kaplama Malzemesinin Islanmazlığına Ve Yüzey Enerjisine Etkisi” Journal of the Faculty of Engineering and Architecture of Gazi University, 33:2 (2018) 581-590.</w:t>
      </w:r>
    </w:p>
    <w:p w:rsidR="000D5060" w:rsidRPr="00C82C1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8</w:t>
      </w:r>
      <w:r w:rsidRPr="00C82C15">
        <w:rPr>
          <w:rFonts w:eastAsia="Times New Roman" w:cs="Times New Roman"/>
          <w:sz w:val="16"/>
          <w:szCs w:val="20"/>
          <w:lang w:eastAsia="tr-TR"/>
        </w:rPr>
        <w:t>. Özgen, S., Arsoy, Z., Ersoy B., Çiftci, H. “Coal recovery from coal washing plant tailings with Knelson concentrator”, International Journal of Coal Preparation and Utilization, 2019. 1-11. (DOI: 10.1080/19392699.2019.1665033) (ISSN: 1939-2699). (SCI-Exp)</w:t>
      </w:r>
    </w:p>
    <w:p w:rsidR="000D5060" w:rsidRPr="00C82C1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9</w:t>
      </w:r>
      <w:r w:rsidRPr="00C82C15">
        <w:rPr>
          <w:rFonts w:eastAsia="Times New Roman" w:cs="Times New Roman"/>
          <w:sz w:val="16"/>
          <w:szCs w:val="20"/>
          <w:lang w:eastAsia="tr-TR"/>
        </w:rPr>
        <w:t>. Evcin A.,  Süleyman, A., Ersoy B., Özgül M., Yazici Z.Ö., Uçar M. “Surface modification of marble wastes in the silicone matrix using various carboxylic acids” Indian Journal of Chemical Technology, 26:3(2019), 270-273.</w:t>
      </w:r>
    </w:p>
    <w:p w:rsidR="000D5060" w:rsidRPr="00C82C1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10</w:t>
      </w:r>
      <w:r w:rsidRPr="00C82C15">
        <w:rPr>
          <w:rFonts w:eastAsia="Times New Roman" w:cs="Times New Roman"/>
          <w:sz w:val="16"/>
          <w:szCs w:val="20"/>
          <w:lang w:eastAsia="tr-TR"/>
        </w:rPr>
        <w:t>. Çiftci, H. Ersoy B, Evcin A.,  “Pillared Magnetite/Clay Structures as a Function of CTAB and TEOS Concentration” Emerging Materials Research, 9:1 (2020), 1-7 (DOİ: 10.1680/jemmr.18.00148) (ISSN: 2046-0147).</w:t>
      </w:r>
    </w:p>
    <w:p w:rsidR="000D5060" w:rsidRPr="00C82C1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11</w:t>
      </w:r>
      <w:r w:rsidRPr="00C82C15">
        <w:rPr>
          <w:rFonts w:eastAsia="Times New Roman" w:cs="Times New Roman"/>
          <w:sz w:val="16"/>
          <w:szCs w:val="20"/>
          <w:lang w:eastAsia="tr-TR"/>
        </w:rPr>
        <w:t>. H. Çiftçi, M.D. Arpa, İ.Musab. Gülaçar, L. Özcan, B. Ersoy, Development and evaluation of mesoporous montmorillonite/magnetite nanocomposites loaded with 5-Fluorouracil, Microporous and Mesoporous Materials 303 (2020),110253</w:t>
      </w:r>
      <w:r>
        <w:rPr>
          <w:rFonts w:eastAsia="Times New Roman" w:cs="Times New Roman"/>
          <w:sz w:val="16"/>
          <w:szCs w:val="20"/>
          <w:lang w:eastAsia="tr-TR"/>
        </w:rPr>
        <w:t xml:space="preserve">. </w:t>
      </w:r>
      <w:r w:rsidRPr="00C82C15">
        <w:rPr>
          <w:rFonts w:eastAsia="Times New Roman" w:cs="Times New Roman"/>
          <w:sz w:val="16"/>
          <w:szCs w:val="20"/>
          <w:lang w:eastAsia="tr-TR"/>
        </w:rPr>
        <w:t>DOİ:https://doi.org/10.1016/j.micromeso.2020.110253</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12</w:t>
      </w:r>
      <w:r w:rsidRPr="00C82C15">
        <w:rPr>
          <w:rFonts w:eastAsia="Times New Roman" w:cs="Times New Roman"/>
          <w:sz w:val="16"/>
          <w:szCs w:val="20"/>
          <w:lang w:eastAsia="tr-TR"/>
        </w:rPr>
        <w:t>. H. Çiftçi, B. Ersoy, A. Evcin, Purification of Turkish bentonites and investigation of the contact angle, surface free energy, and zeta potential profiles of organo-bentonites as a function of CTAB concentration, Clay Clay Miner. 68:3(2020), 250-261. https://doi.org/10.1007/s42860-020-00070-0.</w:t>
      </w:r>
    </w:p>
    <w:p w:rsidR="000D5060" w:rsidRPr="00290A6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13</w:t>
      </w:r>
      <w:r w:rsidRPr="00290A61">
        <w:rPr>
          <w:rFonts w:eastAsia="Times New Roman" w:cs="Times New Roman"/>
          <w:sz w:val="16"/>
          <w:szCs w:val="20"/>
          <w:lang w:eastAsia="tr-TR"/>
        </w:rPr>
        <w:t>. Çiftci, H. Ersoy B. “Adsorption of Cr (VI) Ions on Magnetite Nano-Particles (Fe3O4): Kinetic and Thermodynamic Studies” El-Cezeri Journal of Science and Engineering, 2016, 3(3); 417-427.</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14</w:t>
      </w:r>
      <w:r w:rsidRPr="00290A61">
        <w:rPr>
          <w:rFonts w:eastAsia="Times New Roman" w:cs="Times New Roman"/>
          <w:sz w:val="16"/>
          <w:szCs w:val="20"/>
          <w:lang w:eastAsia="tr-TR"/>
        </w:rPr>
        <w:t>. A.Evcin, B.Ersoy ve H.Çiftci “Utilization of Marble and Boron Waste in Brick Products” International Journal of Computational and Experimental Science and ENgineering (IJCESEN), Vol. 5-No.1 (2019) pp. 19-22.</w:t>
      </w:r>
    </w:p>
    <w:p w:rsidR="000D5060"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290A61"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 xml:space="preserve">B.   Uluslararası Bilimsel Toplantılarda Sunulan ve Bildiri Kitabında (Proceedings) Basılan Bildiriler </w:t>
      </w:r>
    </w:p>
    <w:p w:rsidR="000D5060" w:rsidRPr="00290A6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w:t>
      </w:r>
      <w:r w:rsidRPr="00290A61">
        <w:rPr>
          <w:rFonts w:eastAsia="Times New Roman" w:cs="Times New Roman"/>
          <w:sz w:val="16"/>
          <w:szCs w:val="20"/>
          <w:lang w:eastAsia="tr-TR"/>
        </w:rPr>
        <w:t>.Ersoy Bahrı,Evcın Atılla,Uygunoglu Tayfun,Günes Ibrahım (2016). The effect of fly ash addıtıve on hydrophobıcıty and surface free energy of epoxy floor coatıng materıal. Uluslararası Malzeme Bilimi ve Teknolojisi Konferansı Kapadokya (IMSTEC’16) (Tam metin bildiri)(Yayın No:2624516)</w:t>
      </w:r>
    </w:p>
    <w:p w:rsidR="000D5060" w:rsidRPr="00290A61"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290A6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2</w:t>
      </w:r>
      <w:r w:rsidRPr="00290A61">
        <w:rPr>
          <w:rFonts w:eastAsia="Times New Roman" w:cs="Times New Roman"/>
          <w:sz w:val="16"/>
          <w:szCs w:val="20"/>
          <w:lang w:eastAsia="tr-TR"/>
        </w:rPr>
        <w:t>. Evcın Atılla, Günes Ibrahım, Uygunoglu Tayfun, Ersoy Bahrı (2016). Surface Properties of Limestone Powder Blended Epoxy Floor Coatings. International Conference on Natural Science and Engineering(ICNASE’16), 3443-3450. (Tam metin bildiri)(Yayın No:2624514)</w:t>
      </w:r>
    </w:p>
    <w:p w:rsidR="000D5060" w:rsidRPr="00290A6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3</w:t>
      </w:r>
      <w:r w:rsidRPr="00290A61">
        <w:rPr>
          <w:rFonts w:eastAsia="Times New Roman" w:cs="Times New Roman"/>
          <w:sz w:val="16"/>
          <w:szCs w:val="20"/>
          <w:lang w:eastAsia="tr-TR"/>
        </w:rPr>
        <w:t>. Hakan Çiftci, Bahri Ersoy Ve Atilla Evcin, “Synthesis and Characterization of Superparamagnetic Magnetite/Modified Magnetite Nano-Particles (Fe3O4@SiO2@L)“ NanoMaterials for Energy and Environment 2016 (NanoMatEn 2016), June 01 - 03, 2016 - Paris, France. (Poster)</w:t>
      </w:r>
    </w:p>
    <w:p w:rsidR="000D5060" w:rsidRPr="00290A6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4</w:t>
      </w:r>
      <w:r w:rsidRPr="00290A61">
        <w:rPr>
          <w:rFonts w:eastAsia="Times New Roman" w:cs="Times New Roman"/>
          <w:sz w:val="16"/>
          <w:szCs w:val="20"/>
          <w:lang w:eastAsia="tr-TR"/>
        </w:rPr>
        <w:t>. Z. Arsoy, H. Çiftçi, Z.E. Sayin, B. Ersoy “Optimization of Grinding Parameters of Quicklime (CaO) at Different Mills” 15th International Mineral Processing Symposium, Istanbul-Turkey, October 19-21, 2016 , p.217-226.</w:t>
      </w:r>
    </w:p>
    <w:p w:rsidR="000D5060" w:rsidRPr="00290A6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5</w:t>
      </w:r>
      <w:r w:rsidRPr="00290A61">
        <w:rPr>
          <w:rFonts w:eastAsia="Times New Roman" w:cs="Times New Roman"/>
          <w:sz w:val="16"/>
          <w:szCs w:val="20"/>
          <w:lang w:eastAsia="tr-TR"/>
        </w:rPr>
        <w:t xml:space="preserve">. B. H. Öztaylan, Z. Arsoy, H. Çiftçi, M. Müdüroğlu, B. Ersoy “The Investıgatıon Of Hıgh Sılısıum Content Manganese Ore Concentratıon By Magnetıc Separatıon”. 15th International Mineral Processing Symposium, Istanbul-Turkey, October 19-21, 2016 , p.313-320.  </w:t>
      </w:r>
    </w:p>
    <w:p w:rsidR="000D5060" w:rsidRPr="00290A6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6</w:t>
      </w:r>
      <w:r w:rsidRPr="00290A61">
        <w:rPr>
          <w:rFonts w:eastAsia="Times New Roman" w:cs="Times New Roman"/>
          <w:sz w:val="16"/>
          <w:szCs w:val="20"/>
          <w:lang w:eastAsia="tr-TR"/>
        </w:rPr>
        <w:t>. Hakan Çiftci, Bahri Ersoy, Atilla Evcin  “Synthesis Of Magnetite / Modified Magnetite Nano-Particles And Removal Of Cr(VI) From Aqueous Media” 3rd International Conference on Computational and Experimental Science and Engineering, (ICCESEN-2016) 19-24 October 2016, ANTALYA-TURKEY. (Abstract, Book p. 532).</w:t>
      </w:r>
    </w:p>
    <w:p w:rsidR="000D5060" w:rsidRPr="00290A6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7</w:t>
      </w:r>
      <w:r w:rsidRPr="00290A61">
        <w:rPr>
          <w:rFonts w:eastAsia="Times New Roman" w:cs="Times New Roman"/>
          <w:sz w:val="16"/>
          <w:szCs w:val="20"/>
          <w:lang w:eastAsia="tr-TR"/>
        </w:rPr>
        <w:t>. Atilla Evcin, Süleyman Akpınar, Bahri Ersoy, Metin Özgül, Ziya Özgür Yazıcı and Mustafa Uçar, Surface Modification of Marble Wastes in the Silicone Matrix Using Carboxylic Acids, 4th International Conference on Computational and Experimental Science and Engineering (ICCESEN-2017), 628, 4-8 October 2017, ANTALYA-TURKEY(ÖZET BİLDİRİ-SUNUM)</w:t>
      </w:r>
    </w:p>
    <w:p w:rsidR="000D5060" w:rsidRPr="00290A6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8</w:t>
      </w:r>
      <w:r w:rsidRPr="00290A61">
        <w:rPr>
          <w:rFonts w:eastAsia="Times New Roman" w:cs="Times New Roman"/>
          <w:sz w:val="16"/>
          <w:szCs w:val="20"/>
          <w:lang w:eastAsia="tr-TR"/>
        </w:rPr>
        <w:t xml:space="preserve">. Atilla Evcin, Bahri Ersoy, Nalan Çiçek Bezir, İ. Sinan Atlı, Production and Characterization of  Carbon Nanofibers by Electrospinning Method, 33rd International Physics Congress, September 6-10, 2017, Bodrum /Turkey (POSTER) </w:t>
      </w:r>
    </w:p>
    <w:p w:rsidR="000D5060" w:rsidRPr="00290A6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9</w:t>
      </w:r>
      <w:r w:rsidRPr="00290A61">
        <w:rPr>
          <w:rFonts w:eastAsia="Times New Roman" w:cs="Times New Roman"/>
          <w:sz w:val="16"/>
          <w:szCs w:val="20"/>
          <w:lang w:eastAsia="tr-TR"/>
        </w:rPr>
        <w:t xml:space="preserve">. Atilla Evcin, Bahri Ersoy, İ. Sinan Atlı, Süleyman Akpınar “Characterization of  Electrospun Carbon Nanofiber Doped Polymer Composites” ICMSME 2018: 20th International Conference on Material Science and Material Engineering, 21-26 June 2018, İtalya (Sözlü Sunum Tam metin Bildiri). </w:t>
      </w:r>
    </w:p>
    <w:p w:rsidR="000D5060" w:rsidRPr="00290A6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10</w:t>
      </w:r>
      <w:r w:rsidRPr="00290A61">
        <w:rPr>
          <w:rFonts w:eastAsia="Times New Roman" w:cs="Times New Roman"/>
          <w:sz w:val="16"/>
          <w:szCs w:val="20"/>
          <w:lang w:eastAsia="tr-TR"/>
        </w:rPr>
        <w:t>. Evcin Atilla, Yahşi Yonca, Çiçek Bezir Nalan, Ersoy Bahri “Use of Ilmenite and Boron Waste as a Radiation Shielding Panel” 34. Uluslararası Fizik Kongresi,  5-9 Sept. 2018 (Sözlü Sunum Tam metin bildiri).</w:t>
      </w:r>
    </w:p>
    <w:p w:rsidR="000D5060" w:rsidRPr="00290A6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11</w:t>
      </w:r>
      <w:r w:rsidRPr="00290A61">
        <w:rPr>
          <w:rFonts w:eastAsia="Times New Roman" w:cs="Times New Roman"/>
          <w:sz w:val="16"/>
          <w:szCs w:val="20"/>
          <w:lang w:eastAsia="tr-TR"/>
        </w:rPr>
        <w:t>. Arsoy Zeyni, Ersoy Bahri, Sert Murat,</w:t>
      </w:r>
      <w:r>
        <w:rPr>
          <w:rFonts w:eastAsia="Times New Roman" w:cs="Times New Roman"/>
          <w:sz w:val="16"/>
          <w:szCs w:val="20"/>
          <w:lang w:eastAsia="tr-TR"/>
        </w:rPr>
        <w:t xml:space="preserve"> </w:t>
      </w:r>
      <w:r w:rsidRPr="00290A61">
        <w:rPr>
          <w:rFonts w:eastAsia="Times New Roman" w:cs="Times New Roman"/>
          <w:sz w:val="16"/>
          <w:szCs w:val="20"/>
          <w:lang w:eastAsia="tr-TR"/>
        </w:rPr>
        <w:t xml:space="preserve">Çelik Mustafa Yavuz,Çiftçi Hakan,Evcin Atilla “Afyonkarahisar Organize Sanayii Bölgesi Mermer Atıklarının Beton Agregası Olarak Dayanım Özelliklerinin Belirlenmesi” Internatıonal Engıneerıng And Technology Symposıum, 3-5 May 2018, Batman (Sözlü Sunum Tam metin bildiri). </w:t>
      </w:r>
    </w:p>
    <w:p w:rsidR="000D5060" w:rsidRPr="00290A6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12</w:t>
      </w:r>
      <w:r w:rsidRPr="00290A61">
        <w:rPr>
          <w:rFonts w:eastAsia="Times New Roman" w:cs="Times New Roman"/>
          <w:sz w:val="16"/>
          <w:szCs w:val="20"/>
          <w:lang w:eastAsia="tr-TR"/>
        </w:rPr>
        <w:t>. Evcin Atilla,Çiçek Bezir Nalan,Akkurt İskender,Yahşi Yonca,Günoğlu Kadir,Ersoy Bahri “Usability of Bentonite and Boron Waste as a Radiation ShieldingMaterials” International Conference on Computational and Experimental Science and Engineering (ICCESEN-2018),  12-16 Oct. 2018, Bodrum (Sözlü Sunum Özet).</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lastRenderedPageBreak/>
        <w:t>C. Yazılan Ulusal/Uluslararası Kitaplar ve Kitaplarda Bölümler</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 …</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D. Ulusal Hakemli Dergilerde Yayımlanan Makaleler</w:t>
      </w:r>
    </w:p>
    <w:p w:rsidR="000D5060" w:rsidRPr="00290A6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w:t>
      </w:r>
      <w:r w:rsidRPr="00290A61">
        <w:rPr>
          <w:rFonts w:eastAsia="Times New Roman" w:cs="Times New Roman"/>
          <w:sz w:val="16"/>
          <w:szCs w:val="20"/>
          <w:lang w:eastAsia="tr-TR"/>
        </w:rPr>
        <w:t>. Hakan Çiftçi, Mustafa Gürsoy, Zeyni Arsoy, Bahri Ersoy “Pre-Enrichment of Lead-Zinc Leaching Tailings by Hydrocyclone” Yüzüncü Yıl Üniversitesi Fen Bilimleri Enstitüsü Dergisi 23 (3): 320-325, 2018.</w:t>
      </w:r>
    </w:p>
    <w:p w:rsidR="000D5060" w:rsidRPr="00290A6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2</w:t>
      </w:r>
      <w:r w:rsidRPr="00290A61">
        <w:rPr>
          <w:rFonts w:eastAsia="Times New Roman" w:cs="Times New Roman"/>
          <w:sz w:val="16"/>
          <w:szCs w:val="20"/>
          <w:lang w:eastAsia="tr-TR"/>
        </w:rPr>
        <w:t xml:space="preserve">. Zeyni ARSOY, Bahri ERSOY ve Hakan ÇİFTÇİ “Koyunağılı (Mihalıççık) Linyitlerinin Yıkanabilirliğinin Araştırılması” Kafkas Üniversitesi Fen Bilimleri Enstitüsü Dergisi Cilt 11, Sayı 2 , 76-83, 2018.  </w:t>
      </w:r>
    </w:p>
    <w:p w:rsidR="000D5060" w:rsidRPr="00290A6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3</w:t>
      </w:r>
      <w:r w:rsidRPr="00290A61">
        <w:rPr>
          <w:rFonts w:eastAsia="Times New Roman" w:cs="Times New Roman"/>
          <w:sz w:val="16"/>
          <w:szCs w:val="20"/>
          <w:lang w:eastAsia="tr-TR"/>
        </w:rPr>
        <w:t xml:space="preserve">. Özgen, S., Arsoy, Z., Çiftci, H. Ersoy B. “Lavvar tesisi tikiner atığından kömür geri kazanımı”, Dicle Üniversitesi Mühendislik Fakültesi Dergisi DÜMF Mühendislik Dergisi 10:2, 663-674, 2019. </w:t>
      </w:r>
    </w:p>
    <w:p w:rsidR="000D5060" w:rsidRPr="00290A6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4</w:t>
      </w:r>
      <w:r w:rsidRPr="00290A61">
        <w:rPr>
          <w:rFonts w:eastAsia="Times New Roman" w:cs="Times New Roman"/>
          <w:sz w:val="16"/>
          <w:szCs w:val="20"/>
          <w:lang w:eastAsia="tr-TR"/>
        </w:rPr>
        <w:t>. Z.Arsoy, H.Çiftci, B. Ersoy, T. Uygunoğlu, B. Arslan “Afyonkarahisar Bölgesi Mermer Parça Atıklarının Beton Agregası Olarak Değerlendirilebilirliğinin Araştırılması” El-Cezerî Fen ve Mühendislik Dergisi Cilt: 6, No: 3, 2019 (503-516).</w:t>
      </w:r>
    </w:p>
    <w:p w:rsidR="000D5060" w:rsidRPr="00290A6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5</w:t>
      </w:r>
      <w:r w:rsidRPr="00290A61">
        <w:rPr>
          <w:rFonts w:eastAsia="Times New Roman" w:cs="Times New Roman"/>
          <w:sz w:val="16"/>
          <w:szCs w:val="20"/>
          <w:lang w:eastAsia="tr-TR"/>
        </w:rPr>
        <w:t>. Ahmet Yıldız, Bahri Ersoy, Haydar Başer, Can BAŞARAN, Metin BAĞCI “Buldan (Denizli) İlçesi Feldispatlarının Seramik Sektöründe Kullanımına Yönelik Mineralojik-Petrografik ve Jeokimyasal Özelliklerinin Belirlenmesi” Nevşehir Bilim ve Teknoloji Dergisi (2019), 8(IMSMATEC Özel Sayı) 47-53. (Not: Endekste taranmıyor)</w:t>
      </w:r>
    </w:p>
    <w:p w:rsidR="000D5060" w:rsidRPr="00290A6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6</w:t>
      </w:r>
      <w:r w:rsidRPr="00290A61">
        <w:rPr>
          <w:rFonts w:eastAsia="Times New Roman" w:cs="Times New Roman"/>
          <w:sz w:val="16"/>
          <w:szCs w:val="20"/>
          <w:lang w:eastAsia="tr-TR"/>
        </w:rPr>
        <w:t xml:space="preserve">. Evcin Atilla, Ersoy Bahri, Çiçek Bezir Nalan “Elektroeğirme Yöntemiyle Ag Katkılı Karbon Nanoliflerin Sentezi” Nevşehir Bilim ve Teknoloji Dergisi (2019), 8(IMSMATEC Özel Sayı) 88-97. (DOİ: 10.17100/nevbiltek.623881) (Not: Endekste taranmıyor) </w:t>
      </w:r>
    </w:p>
    <w:p w:rsidR="000D5060" w:rsidRPr="00290A6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7</w:t>
      </w:r>
      <w:r w:rsidRPr="00290A61">
        <w:rPr>
          <w:rFonts w:eastAsia="Times New Roman" w:cs="Times New Roman"/>
          <w:sz w:val="16"/>
          <w:szCs w:val="20"/>
          <w:lang w:eastAsia="tr-TR"/>
        </w:rPr>
        <w:t xml:space="preserve">. Ahmet Yıldız, Bahri Ersoy, Haydar Başer, Can BAŞARAN, Metin BAĞCI “Buldan (Denizli) Feldispatlarında Pişme Davranışı Üzerine Mineralojik ve Jeokimyasal Özelliklerin Etkisi” Afyon Kocatepe Üniversitesi Fen ve Mühendislik Bilimleri Dergisi (Özel Sayı) (2019), 19, 333-341.(ISSN: 2149-3367). </w:t>
      </w:r>
    </w:p>
    <w:p w:rsidR="000D5060" w:rsidRPr="00290A6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8</w:t>
      </w:r>
      <w:r w:rsidRPr="00290A61">
        <w:rPr>
          <w:rFonts w:eastAsia="Times New Roman" w:cs="Times New Roman"/>
          <w:sz w:val="16"/>
          <w:szCs w:val="20"/>
          <w:lang w:eastAsia="tr-TR"/>
        </w:rPr>
        <w:t>.  Harun Reşit CEYLAN, Hakan ÇİFTÇİ, Mustafa GÜRSOY, Zeyni ARSOY, Atilla EVCİN, Bahri ERSOY “Effects of Various Cleaning Chemicals on the Surface Properties of Marbles” AKÜ FEMÜBİD 20 (2020) 025801 (331-339) DOI: 10.35414/akufemubid.643334.</w:t>
      </w:r>
    </w:p>
    <w:p w:rsidR="000D5060" w:rsidRPr="00290A6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9</w:t>
      </w:r>
      <w:r w:rsidRPr="00290A61">
        <w:rPr>
          <w:rFonts w:eastAsia="Times New Roman" w:cs="Times New Roman"/>
          <w:sz w:val="16"/>
          <w:szCs w:val="20"/>
          <w:lang w:eastAsia="tr-TR"/>
        </w:rPr>
        <w:t>. Sedef Dikmen, Tuğba Mucur, Zeyni Arsoy, Bahri Ersoy “The Relationship between the Flow Properties of Clay Slurry Samples and the Properties of Ceramic Green/Sintered Products” Avrupa Bilim ve Teknoloji Dergisi, Sayı 20, S. 233-247, Aralık 2020.</w:t>
      </w:r>
    </w:p>
    <w:p w:rsidR="000D5060" w:rsidRPr="00290A61" w:rsidRDefault="000D5060" w:rsidP="000D5060">
      <w:pPr>
        <w:spacing w:after="0" w:line="240" w:lineRule="auto"/>
        <w:ind w:left="426" w:hanging="426"/>
        <w:contextualSpacing/>
        <w:jc w:val="both"/>
        <w:rPr>
          <w:rFonts w:eastAsia="Times New Roman" w:cs="Times New Roman"/>
          <w:sz w:val="16"/>
          <w:szCs w:val="20"/>
          <w:lang w:eastAsia="tr-TR"/>
        </w:rPr>
      </w:pPr>
      <w:r w:rsidRPr="00290A61">
        <w:rPr>
          <w:rFonts w:eastAsia="Times New Roman" w:cs="Times New Roman"/>
          <w:sz w:val="16"/>
          <w:szCs w:val="20"/>
          <w:lang w:eastAsia="tr-TR"/>
        </w:rPr>
        <w:t>1</w:t>
      </w:r>
      <w:r>
        <w:rPr>
          <w:rFonts w:eastAsia="Times New Roman" w:cs="Times New Roman"/>
          <w:sz w:val="16"/>
          <w:szCs w:val="20"/>
          <w:lang w:eastAsia="tr-TR"/>
        </w:rPr>
        <w:t>0</w:t>
      </w:r>
      <w:r w:rsidRPr="00290A61">
        <w:rPr>
          <w:rFonts w:eastAsia="Times New Roman" w:cs="Times New Roman"/>
          <w:sz w:val="16"/>
          <w:szCs w:val="20"/>
          <w:lang w:eastAsia="tr-TR"/>
        </w:rPr>
        <w:t>. Selçuk ÖZGEN, Zeyni ARSOY, Bahri ERSOY “Yüksek Alan Şiddetli Manyetik Ayırıcı ile Manganez Cevherinin Zenginleştirilmesi” El-Cezerî Fen ve Mühendislik Dergisi, Cilt: 7, No: 3, 2020 (1054-1062).</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sidRPr="00290A61">
        <w:rPr>
          <w:rFonts w:eastAsia="Times New Roman" w:cs="Times New Roman"/>
          <w:sz w:val="16"/>
          <w:szCs w:val="20"/>
          <w:lang w:eastAsia="tr-TR"/>
        </w:rPr>
        <w:t>1</w:t>
      </w:r>
      <w:r>
        <w:rPr>
          <w:rFonts w:eastAsia="Times New Roman" w:cs="Times New Roman"/>
          <w:sz w:val="16"/>
          <w:szCs w:val="20"/>
          <w:lang w:eastAsia="tr-TR"/>
        </w:rPr>
        <w:t>1</w:t>
      </w:r>
      <w:r w:rsidRPr="00290A61">
        <w:rPr>
          <w:rFonts w:eastAsia="Times New Roman" w:cs="Times New Roman"/>
          <w:sz w:val="16"/>
          <w:szCs w:val="20"/>
          <w:lang w:eastAsia="tr-TR"/>
        </w:rPr>
        <w:t>. Sedef DİKMEN, Bahri ERSOY, Zafer DİKMEN “Adsorptıon behavıour of ıonıc and non-ıonıc surfactants onto talc a Naturally hydrophobıc mıneral-a comparatıve study” ESKİŞEHİR TECHNICAL UNIVERSITY JOURNAL OF SCIENCE AND TECHNOLOGY A- APPLIED SCIENCES AND ENGINEERING, 2020, Vol: 21, pp. 139-152.</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E. Ulusal Bilimsel Toplantılarda Sunulan ve Bildiri Kitaplarında Basılan Bildiriler</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w:t>
      </w:r>
      <w:r w:rsidRPr="00442EA1">
        <w:rPr>
          <w:rFonts w:eastAsia="Times New Roman" w:cs="Times New Roman"/>
          <w:b/>
          <w:sz w:val="16"/>
          <w:szCs w:val="20"/>
          <w:lang w:eastAsia="tr-TR"/>
        </w:rPr>
        <w:t xml:space="preserve"> </w:t>
      </w:r>
      <w:r w:rsidRPr="00442EA1">
        <w:rPr>
          <w:rFonts w:eastAsia="Times New Roman" w:cs="Times New Roman"/>
          <w:sz w:val="16"/>
          <w:szCs w:val="20"/>
          <w:lang w:eastAsia="tr-TR"/>
        </w:rPr>
        <w:t>…</w:t>
      </w:r>
    </w:p>
    <w:p w:rsidR="000D5060" w:rsidRPr="00442EA1" w:rsidRDefault="000D5060" w:rsidP="000D5060">
      <w:pPr>
        <w:spacing w:after="0" w:line="240" w:lineRule="auto"/>
        <w:contextualSpacing/>
      </w:pPr>
    </w:p>
    <w:p w:rsidR="00FC6530" w:rsidRDefault="00FC6530">
      <w:pPr>
        <w:rPr>
          <w:rFonts w:eastAsia="Times New Roman" w:cs="Times New Roman"/>
          <w:b/>
          <w:sz w:val="20"/>
          <w:szCs w:val="28"/>
          <w:lang w:eastAsia="tr-TR"/>
        </w:rPr>
      </w:pPr>
      <w:r>
        <w:rPr>
          <w:rFonts w:eastAsia="Times New Roman" w:cs="Times New Roman"/>
          <w:b/>
          <w:sz w:val="20"/>
          <w:szCs w:val="28"/>
          <w:lang w:eastAsia="tr-TR"/>
        </w:rPr>
        <w:br w:type="page"/>
      </w:r>
    </w:p>
    <w:p w:rsidR="000D5060" w:rsidRPr="00442EA1" w:rsidRDefault="000D5060" w:rsidP="000D5060">
      <w:pPr>
        <w:spacing w:after="0" w:line="240" w:lineRule="auto"/>
        <w:contextualSpacing/>
        <w:jc w:val="center"/>
        <w:rPr>
          <w:rFonts w:eastAsia="Times New Roman" w:cs="Times New Roman"/>
          <w:b/>
          <w:sz w:val="20"/>
          <w:szCs w:val="28"/>
          <w:lang w:eastAsia="tr-TR"/>
        </w:rPr>
      </w:pPr>
      <w:r w:rsidRPr="00442EA1">
        <w:rPr>
          <w:rFonts w:eastAsia="Times New Roman" w:cs="Times New Roman"/>
          <w:b/>
          <w:sz w:val="20"/>
          <w:szCs w:val="28"/>
          <w:lang w:eastAsia="tr-TR"/>
        </w:rPr>
        <w:lastRenderedPageBreak/>
        <w:t>ÖZGEÇMİŞ</w:t>
      </w:r>
    </w:p>
    <w:tbl>
      <w:tblPr>
        <w:tblStyle w:val="TabloKlavuzu"/>
        <w:tblW w:w="0" w:type="auto"/>
        <w:tblLook w:val="04A0" w:firstRow="1" w:lastRow="0" w:firstColumn="1" w:lastColumn="0" w:noHBand="0" w:noVBand="1"/>
      </w:tblPr>
      <w:tblGrid>
        <w:gridCol w:w="1980"/>
        <w:gridCol w:w="7082"/>
      </w:tblGrid>
      <w:tr w:rsidR="000D5060" w:rsidRPr="00442EA1" w:rsidTr="000D5060">
        <w:tc>
          <w:tcPr>
            <w:tcW w:w="1980" w:type="dxa"/>
            <w:tcBorders>
              <w:top w:val="single" w:sz="18" w:space="0" w:color="auto"/>
              <w:bottom w:val="single" w:sz="4" w:space="0" w:color="auto"/>
            </w:tcBorders>
          </w:tcPr>
          <w:p w:rsidR="000D5060" w:rsidRPr="00442EA1" w:rsidRDefault="000D5060" w:rsidP="000D5060">
            <w:pPr>
              <w:contextualSpacing/>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0D5060" w:rsidRPr="00CD6914" w:rsidRDefault="000D5060" w:rsidP="000D5060">
            <w:pPr>
              <w:contextualSpacing/>
              <w:jc w:val="both"/>
              <w:rPr>
                <w:sz w:val="16"/>
                <w:szCs w:val="24"/>
              </w:rPr>
            </w:pPr>
            <w:r w:rsidRPr="00CD6914">
              <w:rPr>
                <w:sz w:val="16"/>
                <w:szCs w:val="24"/>
              </w:rPr>
              <w:t>Eyüp SABAH</w:t>
            </w:r>
          </w:p>
        </w:tc>
      </w:tr>
      <w:tr w:rsidR="000D5060" w:rsidRPr="00442EA1" w:rsidTr="000D5060">
        <w:tc>
          <w:tcPr>
            <w:tcW w:w="1980" w:type="dxa"/>
          </w:tcPr>
          <w:p w:rsidR="000D5060" w:rsidRPr="00442EA1" w:rsidRDefault="000D5060" w:rsidP="000D5060">
            <w:pPr>
              <w:contextualSpacing/>
              <w:jc w:val="both"/>
              <w:rPr>
                <w:b/>
                <w:sz w:val="16"/>
                <w:szCs w:val="24"/>
              </w:rPr>
            </w:pPr>
            <w:r w:rsidRPr="00442EA1">
              <w:rPr>
                <w:b/>
                <w:sz w:val="16"/>
                <w:szCs w:val="24"/>
              </w:rPr>
              <w:t>UNVANI</w:t>
            </w:r>
            <w:r w:rsidRPr="00442EA1">
              <w:rPr>
                <w:b/>
                <w:sz w:val="16"/>
                <w:szCs w:val="24"/>
              </w:rPr>
              <w:tab/>
            </w:r>
          </w:p>
        </w:tc>
        <w:tc>
          <w:tcPr>
            <w:tcW w:w="7082" w:type="dxa"/>
          </w:tcPr>
          <w:p w:rsidR="000D5060" w:rsidRPr="00CD6914" w:rsidRDefault="000D5060" w:rsidP="000D5060">
            <w:pPr>
              <w:contextualSpacing/>
              <w:jc w:val="both"/>
              <w:rPr>
                <w:sz w:val="16"/>
                <w:szCs w:val="24"/>
              </w:rPr>
            </w:pPr>
            <w:r w:rsidRPr="00CD6914">
              <w:rPr>
                <w:sz w:val="16"/>
                <w:szCs w:val="24"/>
              </w:rPr>
              <w:t>Prof. Dr.</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980"/>
        <w:gridCol w:w="2806"/>
        <w:gridCol w:w="3006"/>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 xml:space="preserve">ALINAN DERECELER </w:t>
            </w:r>
          </w:p>
        </w:tc>
      </w:tr>
      <w:tr w:rsidR="000D5060" w:rsidRPr="00442EA1" w:rsidTr="000D5060">
        <w:tc>
          <w:tcPr>
            <w:tcW w:w="1980" w:type="dxa"/>
          </w:tcPr>
          <w:p w:rsidR="000D5060" w:rsidRPr="00442EA1" w:rsidRDefault="000D5060" w:rsidP="000D5060">
            <w:pPr>
              <w:contextualSpacing/>
              <w:jc w:val="center"/>
              <w:rPr>
                <w:b/>
                <w:sz w:val="16"/>
                <w:szCs w:val="24"/>
              </w:rPr>
            </w:pPr>
            <w:r w:rsidRPr="00442EA1">
              <w:rPr>
                <w:b/>
                <w:sz w:val="16"/>
                <w:szCs w:val="24"/>
              </w:rPr>
              <w:t>Alınan Derece</w:t>
            </w:r>
          </w:p>
        </w:tc>
        <w:tc>
          <w:tcPr>
            <w:tcW w:w="2806" w:type="dxa"/>
          </w:tcPr>
          <w:p w:rsidR="000D5060" w:rsidRPr="00442EA1" w:rsidRDefault="000D5060" w:rsidP="000D5060">
            <w:pPr>
              <w:contextualSpacing/>
              <w:jc w:val="center"/>
              <w:rPr>
                <w:b/>
                <w:sz w:val="16"/>
                <w:szCs w:val="24"/>
              </w:rPr>
            </w:pPr>
            <w:r w:rsidRPr="00442EA1">
              <w:rPr>
                <w:b/>
                <w:sz w:val="16"/>
                <w:szCs w:val="24"/>
              </w:rPr>
              <w:t>Bölüm/program</w:t>
            </w:r>
          </w:p>
        </w:tc>
        <w:tc>
          <w:tcPr>
            <w:tcW w:w="3006" w:type="dxa"/>
          </w:tcPr>
          <w:p w:rsidR="000D5060" w:rsidRPr="00442EA1" w:rsidRDefault="000D5060" w:rsidP="000D5060">
            <w:pPr>
              <w:contextualSpacing/>
              <w:jc w:val="center"/>
              <w:rPr>
                <w:b/>
                <w:sz w:val="16"/>
                <w:szCs w:val="24"/>
              </w:rPr>
            </w:pPr>
            <w:r w:rsidRPr="00442EA1">
              <w:rPr>
                <w:b/>
                <w:sz w:val="16"/>
                <w:szCs w:val="24"/>
              </w:rPr>
              <w:t>Üniversite</w:t>
            </w:r>
          </w:p>
        </w:tc>
        <w:tc>
          <w:tcPr>
            <w:tcW w:w="1270"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1980" w:type="dxa"/>
            <w:vAlign w:val="center"/>
          </w:tcPr>
          <w:p w:rsidR="000D5060" w:rsidRPr="00442EA1" w:rsidRDefault="000D5060" w:rsidP="000D5060">
            <w:pPr>
              <w:contextualSpacing/>
              <w:jc w:val="both"/>
              <w:rPr>
                <w:sz w:val="16"/>
                <w:szCs w:val="24"/>
              </w:rPr>
            </w:pPr>
            <w:r w:rsidRPr="00442EA1">
              <w:rPr>
                <w:sz w:val="16"/>
                <w:szCs w:val="24"/>
              </w:rPr>
              <w:t>Ön lisans</w:t>
            </w:r>
          </w:p>
        </w:tc>
        <w:tc>
          <w:tcPr>
            <w:tcW w:w="2806" w:type="dxa"/>
            <w:vAlign w:val="center"/>
          </w:tcPr>
          <w:p w:rsidR="000D5060" w:rsidRPr="00442EA1" w:rsidRDefault="000D5060" w:rsidP="000D5060">
            <w:pPr>
              <w:contextualSpacing/>
              <w:jc w:val="both"/>
              <w:rPr>
                <w:sz w:val="16"/>
                <w:szCs w:val="24"/>
              </w:rPr>
            </w:pPr>
          </w:p>
        </w:tc>
        <w:tc>
          <w:tcPr>
            <w:tcW w:w="3006" w:type="dxa"/>
            <w:vAlign w:val="center"/>
          </w:tcPr>
          <w:p w:rsidR="000D5060" w:rsidRPr="00442EA1" w:rsidRDefault="000D5060" w:rsidP="000D5060">
            <w:pPr>
              <w:contextualSpacing/>
              <w:jc w:val="both"/>
              <w:rPr>
                <w:sz w:val="16"/>
                <w:szCs w:val="24"/>
              </w:rPr>
            </w:pPr>
          </w:p>
        </w:tc>
        <w:tc>
          <w:tcPr>
            <w:tcW w:w="1270" w:type="dxa"/>
            <w:vAlign w:val="center"/>
          </w:tcPr>
          <w:p w:rsidR="000D5060" w:rsidRPr="00442EA1" w:rsidRDefault="000D5060" w:rsidP="000D5060">
            <w:pPr>
              <w:contextualSpacing/>
              <w:jc w:val="center"/>
              <w:rPr>
                <w:sz w:val="16"/>
                <w:szCs w:val="24"/>
              </w:rPr>
            </w:pPr>
          </w:p>
        </w:tc>
      </w:tr>
      <w:tr w:rsidR="000D5060" w:rsidRPr="00442EA1" w:rsidTr="000D5060">
        <w:trPr>
          <w:trHeight w:val="70"/>
        </w:trPr>
        <w:tc>
          <w:tcPr>
            <w:tcW w:w="1980" w:type="dxa"/>
            <w:vAlign w:val="center"/>
          </w:tcPr>
          <w:p w:rsidR="000D5060" w:rsidRPr="00442EA1" w:rsidRDefault="000D5060" w:rsidP="000D5060">
            <w:pPr>
              <w:contextualSpacing/>
              <w:jc w:val="both"/>
              <w:rPr>
                <w:sz w:val="16"/>
                <w:szCs w:val="24"/>
              </w:rPr>
            </w:pPr>
            <w:r w:rsidRPr="00442EA1">
              <w:rPr>
                <w:sz w:val="16"/>
                <w:szCs w:val="24"/>
              </w:rPr>
              <w:t>Lisans</w:t>
            </w:r>
          </w:p>
        </w:tc>
        <w:tc>
          <w:tcPr>
            <w:tcW w:w="2806" w:type="dxa"/>
            <w:vAlign w:val="center"/>
          </w:tcPr>
          <w:p w:rsidR="000D5060" w:rsidRPr="00442EA1" w:rsidRDefault="000D5060" w:rsidP="000D5060">
            <w:pPr>
              <w:contextualSpacing/>
              <w:jc w:val="both"/>
              <w:rPr>
                <w:sz w:val="16"/>
                <w:szCs w:val="24"/>
              </w:rPr>
            </w:pPr>
            <w:r>
              <w:rPr>
                <w:sz w:val="16"/>
                <w:szCs w:val="24"/>
              </w:rPr>
              <w:t>Maden Mühendisliği</w:t>
            </w:r>
          </w:p>
        </w:tc>
        <w:tc>
          <w:tcPr>
            <w:tcW w:w="3006" w:type="dxa"/>
            <w:vAlign w:val="center"/>
          </w:tcPr>
          <w:p w:rsidR="000D5060" w:rsidRPr="00442EA1" w:rsidRDefault="000D5060" w:rsidP="000D5060">
            <w:pPr>
              <w:contextualSpacing/>
              <w:jc w:val="both"/>
              <w:rPr>
                <w:sz w:val="16"/>
                <w:szCs w:val="24"/>
              </w:rPr>
            </w:pPr>
            <w:r>
              <w:rPr>
                <w:sz w:val="16"/>
                <w:szCs w:val="24"/>
              </w:rPr>
              <w:t>Anadolu Üniversitesi</w:t>
            </w:r>
          </w:p>
        </w:tc>
        <w:tc>
          <w:tcPr>
            <w:tcW w:w="1270" w:type="dxa"/>
            <w:vAlign w:val="center"/>
          </w:tcPr>
          <w:p w:rsidR="000D5060" w:rsidRPr="00442EA1" w:rsidRDefault="000D5060" w:rsidP="000D5060">
            <w:pPr>
              <w:contextualSpacing/>
              <w:jc w:val="center"/>
              <w:rPr>
                <w:sz w:val="16"/>
                <w:szCs w:val="24"/>
              </w:rPr>
            </w:pPr>
            <w:r>
              <w:rPr>
                <w:sz w:val="16"/>
                <w:szCs w:val="24"/>
              </w:rPr>
              <w:t>1984</w:t>
            </w:r>
          </w:p>
        </w:tc>
      </w:tr>
      <w:tr w:rsidR="000D5060" w:rsidRPr="00442EA1" w:rsidTr="000D5060">
        <w:trPr>
          <w:trHeight w:val="70"/>
        </w:trPr>
        <w:tc>
          <w:tcPr>
            <w:tcW w:w="1980" w:type="dxa"/>
            <w:tcBorders>
              <w:bottom w:val="single" w:sz="4" w:space="0" w:color="auto"/>
            </w:tcBorders>
            <w:vAlign w:val="center"/>
          </w:tcPr>
          <w:p w:rsidR="000D5060" w:rsidRPr="00442EA1" w:rsidRDefault="000D5060" w:rsidP="000D5060">
            <w:pPr>
              <w:contextualSpacing/>
              <w:jc w:val="both"/>
              <w:rPr>
                <w:sz w:val="16"/>
                <w:szCs w:val="24"/>
              </w:rPr>
            </w:pPr>
            <w:r w:rsidRPr="00442EA1">
              <w:rPr>
                <w:sz w:val="16"/>
                <w:szCs w:val="24"/>
              </w:rPr>
              <w:t>Yüksek lisans</w:t>
            </w:r>
          </w:p>
        </w:tc>
        <w:tc>
          <w:tcPr>
            <w:tcW w:w="28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Maden Mühendisliği</w:t>
            </w:r>
          </w:p>
        </w:tc>
        <w:tc>
          <w:tcPr>
            <w:tcW w:w="3006" w:type="dxa"/>
            <w:tcBorders>
              <w:bottom w:val="single" w:sz="4" w:space="0" w:color="auto"/>
            </w:tcBorders>
            <w:vAlign w:val="center"/>
          </w:tcPr>
          <w:p w:rsidR="000D5060" w:rsidRPr="00F4398C" w:rsidRDefault="000D5060" w:rsidP="000D5060">
            <w:pPr>
              <w:contextualSpacing/>
              <w:jc w:val="both"/>
              <w:rPr>
                <w:sz w:val="16"/>
                <w:szCs w:val="16"/>
              </w:rPr>
            </w:pPr>
            <w:r w:rsidRPr="00F4398C">
              <w:rPr>
                <w:rFonts w:ascii="Calibri" w:eastAsia="Calibri" w:hAnsi="Calibri" w:cs="Times New Roman"/>
                <w:sz w:val="16"/>
                <w:szCs w:val="16"/>
              </w:rPr>
              <w:t>RWTH Aachen University</w:t>
            </w:r>
          </w:p>
        </w:tc>
        <w:tc>
          <w:tcPr>
            <w:tcW w:w="1270"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1990</w:t>
            </w:r>
          </w:p>
        </w:tc>
      </w:tr>
      <w:tr w:rsidR="000D5060" w:rsidRPr="00442EA1" w:rsidTr="000D5060">
        <w:trPr>
          <w:trHeight w:val="251"/>
        </w:trPr>
        <w:tc>
          <w:tcPr>
            <w:tcW w:w="1980" w:type="dxa"/>
            <w:vAlign w:val="center"/>
          </w:tcPr>
          <w:p w:rsidR="000D5060" w:rsidRPr="00442EA1" w:rsidRDefault="000D5060" w:rsidP="000D5060">
            <w:pPr>
              <w:contextualSpacing/>
              <w:jc w:val="both"/>
              <w:rPr>
                <w:sz w:val="16"/>
                <w:szCs w:val="24"/>
              </w:rPr>
            </w:pPr>
            <w:r w:rsidRPr="00442EA1">
              <w:rPr>
                <w:sz w:val="16"/>
                <w:szCs w:val="24"/>
              </w:rPr>
              <w:t>Doktora</w:t>
            </w:r>
          </w:p>
        </w:tc>
        <w:tc>
          <w:tcPr>
            <w:tcW w:w="2806" w:type="dxa"/>
            <w:vAlign w:val="center"/>
          </w:tcPr>
          <w:p w:rsidR="000D5060" w:rsidRPr="00442EA1" w:rsidRDefault="000D5060" w:rsidP="000D5060">
            <w:pPr>
              <w:contextualSpacing/>
              <w:jc w:val="both"/>
              <w:rPr>
                <w:sz w:val="16"/>
                <w:szCs w:val="24"/>
              </w:rPr>
            </w:pPr>
            <w:r>
              <w:rPr>
                <w:sz w:val="16"/>
                <w:szCs w:val="24"/>
              </w:rPr>
              <w:t>Maden Mühendisliği</w:t>
            </w:r>
          </w:p>
        </w:tc>
        <w:tc>
          <w:tcPr>
            <w:tcW w:w="3006" w:type="dxa"/>
            <w:vAlign w:val="center"/>
          </w:tcPr>
          <w:p w:rsidR="000D5060" w:rsidRPr="00442EA1" w:rsidRDefault="000D5060" w:rsidP="000D5060">
            <w:pPr>
              <w:contextualSpacing/>
              <w:jc w:val="both"/>
              <w:rPr>
                <w:sz w:val="16"/>
                <w:szCs w:val="24"/>
              </w:rPr>
            </w:pPr>
            <w:r>
              <w:rPr>
                <w:sz w:val="16"/>
                <w:szCs w:val="24"/>
              </w:rPr>
              <w:t>Eskişehir Osmangazi Üniversitesi</w:t>
            </w:r>
          </w:p>
        </w:tc>
        <w:tc>
          <w:tcPr>
            <w:tcW w:w="1270" w:type="dxa"/>
            <w:vAlign w:val="center"/>
          </w:tcPr>
          <w:p w:rsidR="000D5060" w:rsidRPr="00442EA1" w:rsidRDefault="000D5060" w:rsidP="000D5060">
            <w:pPr>
              <w:contextualSpacing/>
              <w:jc w:val="center"/>
              <w:rPr>
                <w:sz w:val="16"/>
                <w:szCs w:val="24"/>
              </w:rPr>
            </w:pPr>
            <w:r>
              <w:rPr>
                <w:sz w:val="16"/>
                <w:szCs w:val="24"/>
              </w:rPr>
              <w:t>1998</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1841"/>
        <w:gridCol w:w="2695"/>
        <w:gridCol w:w="183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KURUMLA İLGİLİ BİLGİLER</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Kuruma ilk atanma tarihi</w:t>
            </w:r>
          </w:p>
        </w:tc>
        <w:tc>
          <w:tcPr>
            <w:tcW w:w="6373" w:type="dxa"/>
            <w:gridSpan w:val="3"/>
          </w:tcPr>
          <w:p w:rsidR="000D5060" w:rsidRPr="00442EA1" w:rsidRDefault="000D5060" w:rsidP="000D5060">
            <w:pPr>
              <w:contextualSpacing/>
              <w:jc w:val="both"/>
              <w:rPr>
                <w:sz w:val="16"/>
                <w:szCs w:val="24"/>
              </w:rPr>
            </w:pPr>
            <w:r>
              <w:rPr>
                <w:sz w:val="16"/>
                <w:szCs w:val="24"/>
              </w:rPr>
              <w:t>Eylül 1998</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Kurumdaki hizmet süresi</w:t>
            </w:r>
          </w:p>
        </w:tc>
        <w:tc>
          <w:tcPr>
            <w:tcW w:w="6373" w:type="dxa"/>
            <w:gridSpan w:val="3"/>
          </w:tcPr>
          <w:p w:rsidR="000D5060" w:rsidRPr="00442EA1" w:rsidRDefault="000D5060" w:rsidP="000D5060">
            <w:pPr>
              <w:contextualSpacing/>
              <w:jc w:val="both"/>
              <w:rPr>
                <w:sz w:val="16"/>
                <w:szCs w:val="24"/>
              </w:rPr>
            </w:pPr>
            <w:r>
              <w:rPr>
                <w:sz w:val="16"/>
                <w:szCs w:val="24"/>
              </w:rPr>
              <w:t>22 yıl</w:t>
            </w:r>
          </w:p>
        </w:tc>
      </w:tr>
      <w:tr w:rsidR="000D5060" w:rsidRPr="00442EA1" w:rsidTr="000D5060">
        <w:tc>
          <w:tcPr>
            <w:tcW w:w="4530" w:type="dxa"/>
            <w:gridSpan w:val="2"/>
          </w:tcPr>
          <w:p w:rsidR="000D5060" w:rsidRPr="00442EA1" w:rsidRDefault="000D5060" w:rsidP="000D5060">
            <w:pPr>
              <w:contextualSpacing/>
              <w:jc w:val="both"/>
              <w:rPr>
                <w:b/>
                <w:i/>
                <w:sz w:val="16"/>
                <w:szCs w:val="24"/>
              </w:rPr>
            </w:pPr>
            <w:r w:rsidRPr="00442EA1">
              <w:rPr>
                <w:b/>
                <w:i/>
                <w:sz w:val="20"/>
                <w:szCs w:val="24"/>
              </w:rPr>
              <w:t>Kurumda alınan unvanlar</w:t>
            </w:r>
          </w:p>
        </w:tc>
        <w:tc>
          <w:tcPr>
            <w:tcW w:w="2695" w:type="dxa"/>
          </w:tcPr>
          <w:p w:rsidR="000D5060" w:rsidRPr="00442EA1" w:rsidRDefault="000D5060" w:rsidP="000D5060">
            <w:pPr>
              <w:contextualSpacing/>
              <w:jc w:val="center"/>
              <w:rPr>
                <w:b/>
                <w:sz w:val="16"/>
                <w:szCs w:val="24"/>
              </w:rPr>
            </w:pPr>
            <w:r w:rsidRPr="00442EA1">
              <w:rPr>
                <w:b/>
                <w:sz w:val="16"/>
                <w:szCs w:val="24"/>
              </w:rPr>
              <w:t>Birim</w:t>
            </w:r>
          </w:p>
        </w:tc>
        <w:tc>
          <w:tcPr>
            <w:tcW w:w="1837"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4530" w:type="dxa"/>
            <w:gridSpan w:val="2"/>
          </w:tcPr>
          <w:p w:rsidR="000D5060" w:rsidRPr="00442EA1" w:rsidRDefault="000D5060" w:rsidP="000D5060">
            <w:pPr>
              <w:ind w:left="1156"/>
              <w:contextualSpacing/>
              <w:jc w:val="both"/>
              <w:rPr>
                <w:sz w:val="16"/>
                <w:szCs w:val="24"/>
              </w:rPr>
            </w:pPr>
            <w:r>
              <w:rPr>
                <w:sz w:val="16"/>
                <w:szCs w:val="24"/>
              </w:rPr>
              <w:t>Yrd. Doç. Dr.</w:t>
            </w:r>
          </w:p>
        </w:tc>
        <w:tc>
          <w:tcPr>
            <w:tcW w:w="2695" w:type="dxa"/>
          </w:tcPr>
          <w:p w:rsidR="000D5060" w:rsidRPr="00243EF7" w:rsidRDefault="000D5060" w:rsidP="000D5060">
            <w:pPr>
              <w:contextualSpacing/>
              <w:jc w:val="both"/>
              <w:rPr>
                <w:sz w:val="16"/>
                <w:szCs w:val="16"/>
              </w:rPr>
            </w:pPr>
            <w:r w:rsidRPr="00243EF7">
              <w:rPr>
                <w:rFonts w:cs="Arial"/>
                <w:sz w:val="16"/>
                <w:szCs w:val="16"/>
              </w:rPr>
              <w:t>Afyon Meslek Yüksekokulu</w:t>
            </w:r>
          </w:p>
        </w:tc>
        <w:tc>
          <w:tcPr>
            <w:tcW w:w="1837" w:type="dxa"/>
            <w:vAlign w:val="center"/>
          </w:tcPr>
          <w:p w:rsidR="000D5060" w:rsidRPr="00442EA1" w:rsidRDefault="000D5060" w:rsidP="000D5060">
            <w:pPr>
              <w:contextualSpacing/>
              <w:jc w:val="center"/>
              <w:rPr>
                <w:sz w:val="16"/>
                <w:szCs w:val="24"/>
              </w:rPr>
            </w:pPr>
            <w:r>
              <w:rPr>
                <w:sz w:val="16"/>
                <w:szCs w:val="24"/>
              </w:rPr>
              <w:t>1998</w:t>
            </w:r>
          </w:p>
        </w:tc>
      </w:tr>
      <w:tr w:rsidR="000D5060" w:rsidRPr="00442EA1" w:rsidTr="000D5060">
        <w:tc>
          <w:tcPr>
            <w:tcW w:w="4530" w:type="dxa"/>
            <w:gridSpan w:val="2"/>
          </w:tcPr>
          <w:p w:rsidR="000D5060" w:rsidRPr="00442EA1" w:rsidRDefault="000D5060" w:rsidP="000D5060">
            <w:pPr>
              <w:ind w:left="1156"/>
              <w:contextualSpacing/>
              <w:jc w:val="both"/>
              <w:rPr>
                <w:sz w:val="16"/>
                <w:szCs w:val="24"/>
              </w:rPr>
            </w:pPr>
            <w:r>
              <w:rPr>
                <w:sz w:val="16"/>
                <w:szCs w:val="24"/>
              </w:rPr>
              <w:t>Doç. Dr.</w:t>
            </w:r>
          </w:p>
        </w:tc>
        <w:tc>
          <w:tcPr>
            <w:tcW w:w="2695" w:type="dxa"/>
          </w:tcPr>
          <w:p w:rsidR="000D5060" w:rsidRPr="00442EA1" w:rsidRDefault="000D5060" w:rsidP="000D5060">
            <w:pPr>
              <w:contextualSpacing/>
              <w:jc w:val="both"/>
              <w:rPr>
                <w:sz w:val="16"/>
                <w:szCs w:val="24"/>
              </w:rPr>
            </w:pPr>
            <w:r>
              <w:rPr>
                <w:sz w:val="16"/>
                <w:szCs w:val="24"/>
              </w:rPr>
              <w:t>Mühendislik Fakültesi</w:t>
            </w:r>
          </w:p>
        </w:tc>
        <w:tc>
          <w:tcPr>
            <w:tcW w:w="1837" w:type="dxa"/>
            <w:vAlign w:val="center"/>
          </w:tcPr>
          <w:p w:rsidR="000D5060" w:rsidRPr="00442EA1" w:rsidRDefault="000D5060" w:rsidP="000D5060">
            <w:pPr>
              <w:contextualSpacing/>
              <w:jc w:val="center"/>
              <w:rPr>
                <w:sz w:val="16"/>
                <w:szCs w:val="24"/>
              </w:rPr>
            </w:pPr>
            <w:r>
              <w:rPr>
                <w:sz w:val="16"/>
                <w:szCs w:val="24"/>
              </w:rPr>
              <w:t>2001</w:t>
            </w:r>
          </w:p>
        </w:tc>
      </w:tr>
      <w:tr w:rsidR="000D5060" w:rsidRPr="00442EA1" w:rsidTr="000D5060">
        <w:tc>
          <w:tcPr>
            <w:tcW w:w="4530" w:type="dxa"/>
            <w:gridSpan w:val="2"/>
            <w:tcBorders>
              <w:bottom w:val="single" w:sz="4" w:space="0" w:color="auto"/>
            </w:tcBorders>
          </w:tcPr>
          <w:p w:rsidR="000D5060" w:rsidRPr="00442EA1" w:rsidRDefault="000D5060" w:rsidP="000D5060">
            <w:pPr>
              <w:ind w:left="1156"/>
              <w:contextualSpacing/>
              <w:jc w:val="both"/>
              <w:rPr>
                <w:sz w:val="16"/>
                <w:szCs w:val="24"/>
              </w:rPr>
            </w:pPr>
            <w:r>
              <w:rPr>
                <w:sz w:val="16"/>
                <w:szCs w:val="24"/>
              </w:rPr>
              <w:t>Prof. Dr.</w:t>
            </w:r>
          </w:p>
        </w:tc>
        <w:tc>
          <w:tcPr>
            <w:tcW w:w="2695" w:type="dxa"/>
            <w:tcBorders>
              <w:bottom w:val="single" w:sz="4" w:space="0" w:color="auto"/>
            </w:tcBorders>
          </w:tcPr>
          <w:p w:rsidR="000D5060" w:rsidRPr="00442EA1" w:rsidRDefault="000D5060" w:rsidP="000D5060">
            <w:pPr>
              <w:contextualSpacing/>
              <w:jc w:val="both"/>
              <w:rPr>
                <w:sz w:val="16"/>
                <w:szCs w:val="24"/>
              </w:rPr>
            </w:pPr>
            <w:r>
              <w:rPr>
                <w:sz w:val="16"/>
                <w:szCs w:val="24"/>
              </w:rPr>
              <w:t>Mühendislik Fakültesi</w:t>
            </w:r>
          </w:p>
        </w:tc>
        <w:tc>
          <w:tcPr>
            <w:tcW w:w="1837"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2006</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4530"/>
        <w:gridCol w:w="2099"/>
        <w:gridCol w:w="2433"/>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DİĞER İŞ DENEYİMİ </w:t>
            </w:r>
          </w:p>
        </w:tc>
      </w:tr>
      <w:tr w:rsidR="000D5060" w:rsidRPr="00442EA1" w:rsidTr="000D5060">
        <w:tc>
          <w:tcPr>
            <w:tcW w:w="4530" w:type="dxa"/>
          </w:tcPr>
          <w:p w:rsidR="000D5060" w:rsidRPr="00442EA1" w:rsidRDefault="000D5060" w:rsidP="000D5060">
            <w:pPr>
              <w:contextualSpacing/>
              <w:jc w:val="both"/>
              <w:rPr>
                <w:sz w:val="16"/>
                <w:szCs w:val="24"/>
              </w:rPr>
            </w:pPr>
            <w:r w:rsidRPr="00442EA1">
              <w:rPr>
                <w:sz w:val="16"/>
                <w:szCs w:val="24"/>
              </w:rPr>
              <w:t>Çalışılan Kurum /işletme</w:t>
            </w:r>
          </w:p>
        </w:tc>
        <w:tc>
          <w:tcPr>
            <w:tcW w:w="2099" w:type="dxa"/>
          </w:tcPr>
          <w:p w:rsidR="000D5060" w:rsidRPr="00442EA1" w:rsidRDefault="000D5060" w:rsidP="000D5060">
            <w:pPr>
              <w:contextualSpacing/>
              <w:jc w:val="both"/>
              <w:rPr>
                <w:sz w:val="16"/>
                <w:szCs w:val="24"/>
              </w:rPr>
            </w:pPr>
            <w:r w:rsidRPr="00442EA1">
              <w:rPr>
                <w:sz w:val="16"/>
                <w:szCs w:val="24"/>
              </w:rPr>
              <w:t>Çalışma süresi</w:t>
            </w:r>
          </w:p>
        </w:tc>
        <w:tc>
          <w:tcPr>
            <w:tcW w:w="2433" w:type="dxa"/>
          </w:tcPr>
          <w:p w:rsidR="000D5060" w:rsidRPr="00442EA1" w:rsidRDefault="000D5060" w:rsidP="000D5060">
            <w:pPr>
              <w:contextualSpacing/>
              <w:jc w:val="both"/>
              <w:rPr>
                <w:sz w:val="16"/>
                <w:szCs w:val="24"/>
              </w:rPr>
            </w:pPr>
            <w:r w:rsidRPr="00442EA1">
              <w:rPr>
                <w:sz w:val="16"/>
                <w:szCs w:val="24"/>
              </w:rPr>
              <w:t>Pozisyon/Unvan</w:t>
            </w:r>
          </w:p>
        </w:tc>
      </w:tr>
      <w:tr w:rsidR="000D5060" w:rsidRPr="00442EA1" w:rsidTr="000D5060">
        <w:tc>
          <w:tcPr>
            <w:tcW w:w="4530" w:type="dxa"/>
          </w:tcPr>
          <w:p w:rsidR="000D5060" w:rsidRPr="009965D4" w:rsidRDefault="000D5060" w:rsidP="000D5060">
            <w:pPr>
              <w:contextualSpacing/>
              <w:jc w:val="both"/>
              <w:rPr>
                <w:rFonts w:cs="Arial"/>
                <w:sz w:val="16"/>
                <w:szCs w:val="16"/>
              </w:rPr>
            </w:pPr>
            <w:r w:rsidRPr="009965D4">
              <w:rPr>
                <w:sz w:val="16"/>
                <w:szCs w:val="16"/>
              </w:rPr>
              <w:t xml:space="preserve">Selçuk Üniversitesi </w:t>
            </w:r>
            <w:r w:rsidRPr="009965D4">
              <w:rPr>
                <w:rFonts w:cs="Arial"/>
                <w:sz w:val="16"/>
                <w:szCs w:val="16"/>
              </w:rPr>
              <w:t>Mühendislik-Mimarlık Fakültesi</w:t>
            </w:r>
          </w:p>
          <w:p w:rsidR="000D5060" w:rsidRDefault="000D5060" w:rsidP="000D5060">
            <w:pPr>
              <w:contextualSpacing/>
              <w:jc w:val="both"/>
              <w:rPr>
                <w:rFonts w:cs="Arial"/>
                <w:sz w:val="16"/>
                <w:szCs w:val="16"/>
              </w:rPr>
            </w:pPr>
            <w:r w:rsidRPr="009965D4">
              <w:rPr>
                <w:rFonts w:cs="Arial"/>
                <w:sz w:val="16"/>
                <w:szCs w:val="16"/>
              </w:rPr>
              <w:t>T.K.İ. Garp Linyitleri İşletmesi</w:t>
            </w:r>
          </w:p>
          <w:p w:rsidR="000D5060" w:rsidRPr="009965D4" w:rsidRDefault="000D5060" w:rsidP="000D5060">
            <w:pPr>
              <w:contextualSpacing/>
              <w:jc w:val="both"/>
              <w:rPr>
                <w:sz w:val="16"/>
                <w:szCs w:val="16"/>
              </w:rPr>
            </w:pPr>
            <w:r w:rsidRPr="009965D4">
              <w:rPr>
                <w:rFonts w:cs="Arial"/>
                <w:sz w:val="16"/>
                <w:szCs w:val="16"/>
              </w:rPr>
              <w:t>ETİBANK Mazıdağı Fosfat İşletmeleri</w:t>
            </w:r>
          </w:p>
        </w:tc>
        <w:tc>
          <w:tcPr>
            <w:tcW w:w="2099" w:type="dxa"/>
          </w:tcPr>
          <w:p w:rsidR="000D5060" w:rsidRDefault="000D5060" w:rsidP="000D5060">
            <w:pPr>
              <w:contextualSpacing/>
              <w:jc w:val="both"/>
              <w:rPr>
                <w:sz w:val="16"/>
                <w:szCs w:val="24"/>
              </w:rPr>
            </w:pPr>
            <w:r>
              <w:rPr>
                <w:sz w:val="16"/>
                <w:szCs w:val="24"/>
              </w:rPr>
              <w:t>2 sene 8 ay</w:t>
            </w:r>
          </w:p>
          <w:p w:rsidR="000D5060" w:rsidRDefault="000D5060" w:rsidP="000D5060">
            <w:pPr>
              <w:contextualSpacing/>
              <w:jc w:val="both"/>
              <w:rPr>
                <w:sz w:val="16"/>
                <w:szCs w:val="24"/>
              </w:rPr>
            </w:pPr>
            <w:r>
              <w:rPr>
                <w:sz w:val="16"/>
                <w:szCs w:val="24"/>
              </w:rPr>
              <w:t>2 sene 8 ay</w:t>
            </w:r>
          </w:p>
          <w:p w:rsidR="000D5060" w:rsidRPr="00442EA1" w:rsidRDefault="000D5060" w:rsidP="000D5060">
            <w:pPr>
              <w:contextualSpacing/>
              <w:jc w:val="both"/>
              <w:rPr>
                <w:sz w:val="16"/>
                <w:szCs w:val="24"/>
              </w:rPr>
            </w:pPr>
            <w:r>
              <w:rPr>
                <w:sz w:val="16"/>
                <w:szCs w:val="24"/>
              </w:rPr>
              <w:t>5 ay</w:t>
            </w:r>
          </w:p>
        </w:tc>
        <w:tc>
          <w:tcPr>
            <w:tcW w:w="2433" w:type="dxa"/>
          </w:tcPr>
          <w:p w:rsidR="000D5060" w:rsidRDefault="000D5060" w:rsidP="000D5060">
            <w:pPr>
              <w:contextualSpacing/>
              <w:jc w:val="both"/>
              <w:rPr>
                <w:sz w:val="16"/>
                <w:szCs w:val="24"/>
              </w:rPr>
            </w:pPr>
            <w:r>
              <w:rPr>
                <w:sz w:val="16"/>
                <w:szCs w:val="24"/>
              </w:rPr>
              <w:t>Araştırma Görevlisi</w:t>
            </w:r>
          </w:p>
          <w:p w:rsidR="000D5060" w:rsidRDefault="000D5060" w:rsidP="000D5060">
            <w:pPr>
              <w:contextualSpacing/>
              <w:jc w:val="both"/>
              <w:rPr>
                <w:sz w:val="16"/>
                <w:szCs w:val="24"/>
              </w:rPr>
            </w:pPr>
            <w:r>
              <w:rPr>
                <w:sz w:val="16"/>
                <w:szCs w:val="24"/>
              </w:rPr>
              <w:t>Maden Yüksek Mühendisi</w:t>
            </w:r>
          </w:p>
          <w:p w:rsidR="000D5060" w:rsidRPr="00442EA1" w:rsidRDefault="000D5060" w:rsidP="000D5060">
            <w:pPr>
              <w:contextualSpacing/>
              <w:jc w:val="both"/>
              <w:rPr>
                <w:sz w:val="16"/>
                <w:szCs w:val="24"/>
              </w:rPr>
            </w:pPr>
            <w:r>
              <w:rPr>
                <w:sz w:val="16"/>
                <w:szCs w:val="24"/>
              </w:rPr>
              <w:t>Maden Mühendisi</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959"/>
        <w:gridCol w:w="1559"/>
        <w:gridCol w:w="5274"/>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DANIŞMANLIKLAR </w:t>
            </w:r>
          </w:p>
        </w:tc>
      </w:tr>
      <w:tr w:rsidR="000D5060" w:rsidRPr="00442EA1" w:rsidTr="000D5060">
        <w:tc>
          <w:tcPr>
            <w:tcW w:w="959" w:type="dxa"/>
          </w:tcPr>
          <w:p w:rsidR="000D5060" w:rsidRPr="00442EA1" w:rsidRDefault="000D5060" w:rsidP="000D5060">
            <w:pPr>
              <w:contextualSpacing/>
              <w:jc w:val="center"/>
              <w:rPr>
                <w:b/>
                <w:sz w:val="16"/>
                <w:szCs w:val="24"/>
              </w:rPr>
            </w:pPr>
            <w:r w:rsidRPr="00442EA1">
              <w:rPr>
                <w:b/>
                <w:sz w:val="16"/>
                <w:szCs w:val="24"/>
              </w:rPr>
              <w:t>Yıl</w:t>
            </w:r>
          </w:p>
        </w:tc>
        <w:tc>
          <w:tcPr>
            <w:tcW w:w="1559" w:type="dxa"/>
          </w:tcPr>
          <w:p w:rsidR="000D5060" w:rsidRPr="00442EA1" w:rsidRDefault="000D5060" w:rsidP="000D5060">
            <w:pPr>
              <w:contextualSpacing/>
              <w:jc w:val="center"/>
              <w:rPr>
                <w:b/>
                <w:sz w:val="16"/>
                <w:szCs w:val="24"/>
              </w:rPr>
            </w:pPr>
            <w:r w:rsidRPr="00442EA1">
              <w:rPr>
                <w:b/>
                <w:sz w:val="16"/>
                <w:szCs w:val="24"/>
              </w:rPr>
              <w:t>Yüksek Lisans/ Doktora</w:t>
            </w:r>
          </w:p>
        </w:tc>
        <w:tc>
          <w:tcPr>
            <w:tcW w:w="5274" w:type="dxa"/>
          </w:tcPr>
          <w:p w:rsidR="000D5060" w:rsidRPr="00442EA1" w:rsidRDefault="000D5060" w:rsidP="000D5060">
            <w:pPr>
              <w:contextualSpacing/>
              <w:jc w:val="center"/>
              <w:rPr>
                <w:b/>
                <w:sz w:val="16"/>
                <w:szCs w:val="24"/>
              </w:rPr>
            </w:pPr>
            <w:r w:rsidRPr="00442EA1">
              <w:rPr>
                <w:b/>
                <w:sz w:val="16"/>
                <w:szCs w:val="24"/>
              </w:rPr>
              <w:t>Tez Adı</w:t>
            </w:r>
          </w:p>
        </w:tc>
        <w:tc>
          <w:tcPr>
            <w:tcW w:w="1270" w:type="dxa"/>
            <w:vAlign w:val="center"/>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959" w:type="dxa"/>
            <w:vAlign w:val="center"/>
          </w:tcPr>
          <w:p w:rsidR="000D5060" w:rsidRPr="00442EA1" w:rsidRDefault="000D5060" w:rsidP="000D5060">
            <w:pPr>
              <w:contextualSpacing/>
              <w:jc w:val="center"/>
              <w:rPr>
                <w:sz w:val="16"/>
                <w:szCs w:val="24"/>
              </w:rPr>
            </w:pPr>
            <w:r>
              <w:rPr>
                <w:sz w:val="16"/>
                <w:szCs w:val="24"/>
              </w:rPr>
              <w:t>2004-2006</w:t>
            </w:r>
          </w:p>
        </w:tc>
        <w:tc>
          <w:tcPr>
            <w:tcW w:w="1559" w:type="dxa"/>
            <w:vAlign w:val="center"/>
          </w:tcPr>
          <w:p w:rsidR="000D5060" w:rsidRPr="00B536F9" w:rsidRDefault="000D5060" w:rsidP="000D5060">
            <w:pPr>
              <w:contextualSpacing/>
              <w:jc w:val="center"/>
              <w:rPr>
                <w:sz w:val="16"/>
                <w:szCs w:val="24"/>
              </w:rPr>
            </w:pPr>
            <w:r w:rsidRPr="00B536F9">
              <w:rPr>
                <w:sz w:val="16"/>
                <w:szCs w:val="24"/>
              </w:rPr>
              <w:t>Yüksek Lisans</w:t>
            </w:r>
          </w:p>
        </w:tc>
        <w:tc>
          <w:tcPr>
            <w:tcW w:w="5274" w:type="dxa"/>
          </w:tcPr>
          <w:p w:rsidR="000D5060" w:rsidRPr="00B536F9" w:rsidRDefault="000D5060" w:rsidP="000D5060">
            <w:pPr>
              <w:contextualSpacing/>
              <w:jc w:val="both"/>
              <w:rPr>
                <w:sz w:val="16"/>
                <w:szCs w:val="16"/>
              </w:rPr>
            </w:pPr>
            <w:r w:rsidRPr="00B536F9">
              <w:rPr>
                <w:rFonts w:cs="Arial"/>
                <w:sz w:val="16"/>
                <w:szCs w:val="16"/>
              </w:rPr>
              <w:t>Kil İçerikli Kömür Hazırlama Tesisi Atıklarından Temiz Kömür Üretimi ve Atık Kilin Tuğla Üretiminde Kullanımı</w:t>
            </w:r>
          </w:p>
        </w:tc>
        <w:tc>
          <w:tcPr>
            <w:tcW w:w="1270" w:type="dxa"/>
            <w:vAlign w:val="center"/>
          </w:tcPr>
          <w:p w:rsidR="000D5060" w:rsidRPr="00442EA1" w:rsidRDefault="000D5060" w:rsidP="000D5060">
            <w:pPr>
              <w:contextualSpacing/>
              <w:jc w:val="center"/>
              <w:rPr>
                <w:sz w:val="16"/>
                <w:szCs w:val="24"/>
              </w:rPr>
            </w:pPr>
            <w:r>
              <w:rPr>
                <w:sz w:val="16"/>
                <w:szCs w:val="24"/>
              </w:rPr>
              <w:t>12.06.2006</w:t>
            </w:r>
          </w:p>
        </w:tc>
      </w:tr>
      <w:tr w:rsidR="000D5060" w:rsidRPr="00442EA1" w:rsidTr="000D5060">
        <w:tc>
          <w:tcPr>
            <w:tcW w:w="959" w:type="dxa"/>
            <w:vAlign w:val="center"/>
          </w:tcPr>
          <w:p w:rsidR="000D5060" w:rsidRPr="00442EA1" w:rsidRDefault="000D5060" w:rsidP="000D5060">
            <w:pPr>
              <w:contextualSpacing/>
              <w:jc w:val="center"/>
              <w:rPr>
                <w:sz w:val="16"/>
                <w:szCs w:val="24"/>
              </w:rPr>
            </w:pPr>
            <w:r>
              <w:rPr>
                <w:sz w:val="16"/>
                <w:szCs w:val="24"/>
              </w:rPr>
              <w:t>2008-2012</w:t>
            </w:r>
          </w:p>
        </w:tc>
        <w:tc>
          <w:tcPr>
            <w:tcW w:w="1559" w:type="dxa"/>
            <w:vAlign w:val="center"/>
          </w:tcPr>
          <w:p w:rsidR="000D5060" w:rsidRPr="00B536F9" w:rsidRDefault="000D5060" w:rsidP="000D5060">
            <w:pPr>
              <w:contextualSpacing/>
              <w:jc w:val="center"/>
              <w:rPr>
                <w:sz w:val="20"/>
                <w:szCs w:val="24"/>
              </w:rPr>
            </w:pPr>
            <w:r w:rsidRPr="00B536F9">
              <w:rPr>
                <w:sz w:val="16"/>
                <w:szCs w:val="24"/>
              </w:rPr>
              <w:t>Yüksek Lisans</w:t>
            </w:r>
          </w:p>
        </w:tc>
        <w:tc>
          <w:tcPr>
            <w:tcW w:w="5274" w:type="dxa"/>
            <w:shd w:val="clear" w:color="auto" w:fill="auto"/>
          </w:tcPr>
          <w:p w:rsidR="000D5060" w:rsidRPr="003D08D0" w:rsidRDefault="000D5060" w:rsidP="000D5060">
            <w:pPr>
              <w:contextualSpacing/>
              <w:jc w:val="both"/>
              <w:rPr>
                <w:sz w:val="16"/>
                <w:szCs w:val="16"/>
              </w:rPr>
            </w:pPr>
            <w:r w:rsidRPr="003D08D0">
              <w:rPr>
                <w:rFonts w:cs="Arial"/>
                <w:sz w:val="16"/>
                <w:szCs w:val="16"/>
              </w:rPr>
              <w:t>Sepiyolitin Reolojik Özelliğinin Geliştirilmesi ve Sepiyolit Katkılı Lif Takviyeli Beton Üretimi</w:t>
            </w:r>
          </w:p>
        </w:tc>
        <w:tc>
          <w:tcPr>
            <w:tcW w:w="1270" w:type="dxa"/>
            <w:vAlign w:val="center"/>
          </w:tcPr>
          <w:p w:rsidR="000D5060" w:rsidRPr="00442EA1" w:rsidRDefault="000D5060" w:rsidP="000D5060">
            <w:pPr>
              <w:contextualSpacing/>
              <w:jc w:val="center"/>
              <w:rPr>
                <w:sz w:val="16"/>
                <w:szCs w:val="24"/>
              </w:rPr>
            </w:pPr>
            <w:r>
              <w:rPr>
                <w:sz w:val="16"/>
                <w:szCs w:val="24"/>
              </w:rPr>
              <w:t>28.06.2012</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984"/>
        <w:gridCol w:w="2948"/>
        <w:gridCol w:w="3284"/>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PATENTLER /ÖDÜLLER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984" w:type="dxa"/>
          </w:tcPr>
          <w:p w:rsidR="000D5060" w:rsidRPr="00442EA1" w:rsidRDefault="000D5060" w:rsidP="000D5060">
            <w:pPr>
              <w:contextualSpacing/>
              <w:jc w:val="center"/>
              <w:rPr>
                <w:b/>
                <w:sz w:val="16"/>
                <w:szCs w:val="24"/>
              </w:rPr>
            </w:pPr>
            <w:r w:rsidRPr="00442EA1">
              <w:rPr>
                <w:b/>
                <w:sz w:val="16"/>
                <w:szCs w:val="24"/>
              </w:rPr>
              <w:t>Patent / Ödül Adı</w:t>
            </w:r>
          </w:p>
        </w:tc>
        <w:tc>
          <w:tcPr>
            <w:tcW w:w="2948" w:type="dxa"/>
          </w:tcPr>
          <w:p w:rsidR="000D5060" w:rsidRPr="00442EA1" w:rsidRDefault="000D5060" w:rsidP="000D5060">
            <w:pPr>
              <w:contextualSpacing/>
              <w:jc w:val="center"/>
              <w:rPr>
                <w:sz w:val="16"/>
                <w:szCs w:val="24"/>
              </w:rPr>
            </w:pPr>
            <w:r w:rsidRPr="00442EA1">
              <w:rPr>
                <w:b/>
                <w:sz w:val="16"/>
                <w:szCs w:val="24"/>
              </w:rPr>
              <w:t xml:space="preserve">Alan </w:t>
            </w:r>
          </w:p>
        </w:tc>
        <w:tc>
          <w:tcPr>
            <w:tcW w:w="3284" w:type="dxa"/>
          </w:tcPr>
          <w:p w:rsidR="000D5060" w:rsidRPr="00442EA1" w:rsidRDefault="000D5060" w:rsidP="000D5060">
            <w:pPr>
              <w:contextualSpacing/>
              <w:jc w:val="center"/>
              <w:rPr>
                <w:b/>
                <w:sz w:val="16"/>
                <w:szCs w:val="24"/>
              </w:rPr>
            </w:pPr>
            <w:r w:rsidRPr="00442EA1">
              <w:rPr>
                <w:b/>
                <w:sz w:val="16"/>
                <w:szCs w:val="24"/>
              </w:rPr>
              <w:t>Kurum</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984" w:type="dxa"/>
            <w:vAlign w:val="center"/>
          </w:tcPr>
          <w:p w:rsidR="000D5060" w:rsidRPr="00442EA1" w:rsidRDefault="000D5060" w:rsidP="000D5060">
            <w:pPr>
              <w:contextualSpacing/>
              <w:jc w:val="both"/>
              <w:rPr>
                <w:sz w:val="16"/>
                <w:szCs w:val="24"/>
              </w:rPr>
            </w:pPr>
          </w:p>
        </w:tc>
        <w:tc>
          <w:tcPr>
            <w:tcW w:w="2948" w:type="dxa"/>
            <w:vAlign w:val="center"/>
          </w:tcPr>
          <w:p w:rsidR="000D5060" w:rsidRPr="00442EA1" w:rsidRDefault="000D5060" w:rsidP="000D5060">
            <w:pPr>
              <w:contextualSpacing/>
              <w:jc w:val="center"/>
              <w:rPr>
                <w:sz w:val="16"/>
                <w:szCs w:val="24"/>
              </w:rPr>
            </w:pPr>
          </w:p>
        </w:tc>
        <w:tc>
          <w:tcPr>
            <w:tcW w:w="3284" w:type="dxa"/>
            <w:vAlign w:val="center"/>
          </w:tcPr>
          <w:p w:rsidR="000D5060" w:rsidRPr="00442EA1" w:rsidRDefault="000D5060" w:rsidP="000D5060">
            <w:pPr>
              <w:contextualSpacing/>
              <w:jc w:val="center"/>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842"/>
        <w:gridCol w:w="2971"/>
        <w:gridCol w:w="3249"/>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ÜYE OLUNAN MESLEKİ VE BİLİMSEL KURULUŞLAR</w:t>
            </w:r>
          </w:p>
        </w:tc>
      </w:tr>
      <w:tr w:rsidR="000D5060" w:rsidRPr="00442EA1" w:rsidTr="000D5060">
        <w:tc>
          <w:tcPr>
            <w:tcW w:w="2842" w:type="dxa"/>
          </w:tcPr>
          <w:p w:rsidR="000D5060" w:rsidRPr="00442EA1" w:rsidRDefault="000D5060" w:rsidP="000D5060">
            <w:pPr>
              <w:contextualSpacing/>
              <w:jc w:val="center"/>
              <w:rPr>
                <w:b/>
                <w:sz w:val="16"/>
                <w:szCs w:val="24"/>
              </w:rPr>
            </w:pPr>
            <w:r w:rsidRPr="00442EA1">
              <w:rPr>
                <w:b/>
                <w:sz w:val="16"/>
                <w:szCs w:val="24"/>
              </w:rPr>
              <w:t>Kurum / Kuruluş adı</w:t>
            </w:r>
          </w:p>
        </w:tc>
        <w:tc>
          <w:tcPr>
            <w:tcW w:w="2971" w:type="dxa"/>
          </w:tcPr>
          <w:p w:rsidR="000D5060" w:rsidRPr="00442EA1" w:rsidRDefault="000D5060" w:rsidP="000D5060">
            <w:pPr>
              <w:contextualSpacing/>
              <w:jc w:val="center"/>
              <w:rPr>
                <w:b/>
                <w:sz w:val="16"/>
                <w:szCs w:val="24"/>
              </w:rPr>
            </w:pPr>
            <w:r w:rsidRPr="00442EA1">
              <w:rPr>
                <w:b/>
                <w:sz w:val="16"/>
                <w:szCs w:val="24"/>
              </w:rPr>
              <w:t>Üye olunan yıl</w:t>
            </w:r>
          </w:p>
        </w:tc>
        <w:tc>
          <w:tcPr>
            <w:tcW w:w="3249" w:type="dxa"/>
          </w:tcPr>
          <w:p w:rsidR="000D5060" w:rsidRPr="00442EA1" w:rsidRDefault="000D5060" w:rsidP="000D5060">
            <w:pPr>
              <w:contextualSpacing/>
              <w:jc w:val="center"/>
              <w:rPr>
                <w:b/>
                <w:sz w:val="16"/>
                <w:szCs w:val="24"/>
              </w:rPr>
            </w:pPr>
            <w:r w:rsidRPr="00442EA1">
              <w:rPr>
                <w:b/>
                <w:sz w:val="16"/>
                <w:szCs w:val="24"/>
              </w:rPr>
              <w:t>Görev</w:t>
            </w:r>
          </w:p>
        </w:tc>
      </w:tr>
      <w:tr w:rsidR="000D5060" w:rsidRPr="00442EA1" w:rsidTr="000D5060">
        <w:tc>
          <w:tcPr>
            <w:tcW w:w="2842" w:type="dxa"/>
          </w:tcPr>
          <w:p w:rsidR="000D5060" w:rsidRPr="001100B8" w:rsidRDefault="000D5060" w:rsidP="000D5060">
            <w:pPr>
              <w:contextualSpacing/>
              <w:jc w:val="both"/>
              <w:rPr>
                <w:sz w:val="16"/>
                <w:szCs w:val="16"/>
              </w:rPr>
            </w:pPr>
            <w:r w:rsidRPr="001100B8">
              <w:rPr>
                <w:spacing w:val="-5"/>
                <w:sz w:val="16"/>
                <w:szCs w:val="16"/>
                <w:lang w:val="de-DE"/>
              </w:rPr>
              <w:t xml:space="preserve">TMMOB </w:t>
            </w:r>
            <w:r w:rsidRPr="001100B8">
              <w:rPr>
                <w:sz w:val="16"/>
                <w:szCs w:val="16"/>
              </w:rPr>
              <w:t>Maden Mühendisleri Odaı</w:t>
            </w:r>
          </w:p>
        </w:tc>
        <w:tc>
          <w:tcPr>
            <w:tcW w:w="2971" w:type="dxa"/>
          </w:tcPr>
          <w:p w:rsidR="000D5060" w:rsidRPr="00442EA1" w:rsidRDefault="000D5060" w:rsidP="000D5060">
            <w:pPr>
              <w:contextualSpacing/>
              <w:jc w:val="center"/>
              <w:rPr>
                <w:sz w:val="16"/>
                <w:szCs w:val="24"/>
              </w:rPr>
            </w:pPr>
            <w:r>
              <w:rPr>
                <w:sz w:val="16"/>
                <w:szCs w:val="24"/>
              </w:rPr>
              <w:t>1984</w:t>
            </w:r>
          </w:p>
        </w:tc>
        <w:tc>
          <w:tcPr>
            <w:tcW w:w="3249" w:type="dxa"/>
          </w:tcPr>
          <w:p w:rsidR="000D5060" w:rsidRPr="00442EA1" w:rsidRDefault="000D5060" w:rsidP="000D5060">
            <w:pPr>
              <w:contextualSpacing/>
              <w:jc w:val="both"/>
              <w:rPr>
                <w:sz w:val="16"/>
                <w:szCs w:val="24"/>
              </w:rPr>
            </w:pPr>
            <w:r>
              <w:rPr>
                <w:sz w:val="16"/>
                <w:szCs w:val="24"/>
              </w:rPr>
              <w:t>Üye</w:t>
            </w:r>
          </w:p>
        </w:tc>
      </w:tr>
    </w:tbl>
    <w:p w:rsidR="000D5060" w:rsidRPr="00442EA1" w:rsidRDefault="000D5060" w:rsidP="000D5060">
      <w:pPr>
        <w:tabs>
          <w:tab w:val="left" w:pos="3828"/>
        </w:tabs>
        <w:spacing w:after="0" w:line="240" w:lineRule="auto"/>
        <w:contextualSpacing/>
        <w:jc w:val="both"/>
        <w:rPr>
          <w:rFonts w:eastAsia="Times New Roman" w:cs="Times New Roman"/>
          <w:color w:val="FF0000"/>
          <w:sz w:val="14"/>
          <w:szCs w:val="24"/>
          <w:lang w:eastAsia="tr-TR"/>
        </w:rPr>
      </w:pPr>
    </w:p>
    <w:tbl>
      <w:tblPr>
        <w:tblStyle w:val="TabloKlavuzu"/>
        <w:tblW w:w="0" w:type="auto"/>
        <w:tblLook w:val="04A0" w:firstRow="1" w:lastRow="0" w:firstColumn="1" w:lastColumn="0" w:noHBand="0" w:noVBand="1"/>
      </w:tblPr>
      <w:tblGrid>
        <w:gridCol w:w="846"/>
        <w:gridCol w:w="4961"/>
        <w:gridCol w:w="1698"/>
        <w:gridCol w:w="155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KURUMSAL VE MESLEKİ HİZMETLER (Görevler)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4961" w:type="dxa"/>
          </w:tcPr>
          <w:p w:rsidR="000D5060" w:rsidRPr="00442EA1" w:rsidRDefault="000D5060" w:rsidP="000D5060">
            <w:pPr>
              <w:contextualSpacing/>
              <w:jc w:val="center"/>
              <w:rPr>
                <w:b/>
                <w:sz w:val="16"/>
                <w:szCs w:val="24"/>
              </w:rPr>
            </w:pPr>
            <w:r w:rsidRPr="00442EA1">
              <w:rPr>
                <w:b/>
                <w:sz w:val="16"/>
                <w:szCs w:val="24"/>
              </w:rPr>
              <w:t>Görev</w:t>
            </w:r>
          </w:p>
        </w:tc>
        <w:tc>
          <w:tcPr>
            <w:tcW w:w="1698" w:type="dxa"/>
          </w:tcPr>
          <w:p w:rsidR="000D5060" w:rsidRPr="00442EA1" w:rsidRDefault="000D5060" w:rsidP="000D5060">
            <w:pPr>
              <w:contextualSpacing/>
              <w:jc w:val="center"/>
              <w:rPr>
                <w:b/>
                <w:sz w:val="16"/>
                <w:szCs w:val="24"/>
              </w:rPr>
            </w:pPr>
            <w:r w:rsidRPr="00442EA1">
              <w:rPr>
                <w:b/>
                <w:sz w:val="16"/>
                <w:szCs w:val="24"/>
              </w:rPr>
              <w:t>Başlangıç tarihi</w:t>
            </w:r>
          </w:p>
        </w:tc>
        <w:tc>
          <w:tcPr>
            <w:tcW w:w="1557" w:type="dxa"/>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2,5 yıl</w:t>
            </w:r>
          </w:p>
        </w:tc>
        <w:tc>
          <w:tcPr>
            <w:tcW w:w="4961" w:type="dxa"/>
          </w:tcPr>
          <w:p w:rsidR="000D5060" w:rsidRPr="00071936" w:rsidRDefault="000D5060" w:rsidP="000D5060">
            <w:pPr>
              <w:contextualSpacing/>
              <w:jc w:val="both"/>
              <w:rPr>
                <w:sz w:val="16"/>
                <w:szCs w:val="16"/>
              </w:rPr>
            </w:pPr>
            <w:r w:rsidRPr="00071936">
              <w:rPr>
                <w:rFonts w:cs="Arial"/>
                <w:sz w:val="16"/>
                <w:szCs w:val="16"/>
              </w:rPr>
              <w:t>Maden Mühendisliği Bölüm Başkanı</w:t>
            </w:r>
          </w:p>
        </w:tc>
        <w:tc>
          <w:tcPr>
            <w:tcW w:w="1698" w:type="dxa"/>
            <w:vAlign w:val="center"/>
          </w:tcPr>
          <w:p w:rsidR="000D5060" w:rsidRPr="00442EA1" w:rsidRDefault="000D5060" w:rsidP="000D5060">
            <w:pPr>
              <w:contextualSpacing/>
              <w:jc w:val="center"/>
              <w:rPr>
                <w:sz w:val="16"/>
                <w:szCs w:val="24"/>
              </w:rPr>
            </w:pPr>
            <w:r>
              <w:rPr>
                <w:sz w:val="16"/>
                <w:szCs w:val="24"/>
              </w:rPr>
              <w:t>Nisan 2002</w:t>
            </w:r>
          </w:p>
        </w:tc>
        <w:tc>
          <w:tcPr>
            <w:tcW w:w="1557" w:type="dxa"/>
            <w:vAlign w:val="center"/>
          </w:tcPr>
          <w:p w:rsidR="000D5060" w:rsidRPr="00442EA1" w:rsidRDefault="000D5060" w:rsidP="000D5060">
            <w:pPr>
              <w:contextualSpacing/>
              <w:jc w:val="center"/>
              <w:rPr>
                <w:sz w:val="16"/>
                <w:szCs w:val="24"/>
              </w:rPr>
            </w:pPr>
            <w:r>
              <w:rPr>
                <w:sz w:val="16"/>
                <w:szCs w:val="24"/>
              </w:rPr>
              <w:t>Eylül 2003</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1 yıl</w:t>
            </w:r>
          </w:p>
        </w:tc>
        <w:tc>
          <w:tcPr>
            <w:tcW w:w="4961" w:type="dxa"/>
          </w:tcPr>
          <w:p w:rsidR="000D5060" w:rsidRPr="00071936" w:rsidRDefault="000D5060" w:rsidP="000D5060">
            <w:pPr>
              <w:contextualSpacing/>
              <w:jc w:val="both"/>
              <w:rPr>
                <w:sz w:val="16"/>
                <w:szCs w:val="16"/>
              </w:rPr>
            </w:pPr>
            <w:r w:rsidRPr="00071936">
              <w:rPr>
                <w:rFonts w:cs="Arial"/>
                <w:sz w:val="16"/>
                <w:szCs w:val="16"/>
              </w:rPr>
              <w:t>Enformatik Bölüm Başkanı</w:t>
            </w:r>
          </w:p>
        </w:tc>
        <w:tc>
          <w:tcPr>
            <w:tcW w:w="1698" w:type="dxa"/>
            <w:vAlign w:val="center"/>
          </w:tcPr>
          <w:p w:rsidR="000D5060" w:rsidRPr="00442EA1" w:rsidRDefault="000D5060" w:rsidP="000D5060">
            <w:pPr>
              <w:contextualSpacing/>
              <w:jc w:val="center"/>
              <w:rPr>
                <w:sz w:val="16"/>
                <w:szCs w:val="24"/>
              </w:rPr>
            </w:pPr>
            <w:r>
              <w:rPr>
                <w:sz w:val="16"/>
                <w:szCs w:val="24"/>
              </w:rPr>
              <w:t>Ocak 2004</w:t>
            </w:r>
          </w:p>
        </w:tc>
        <w:tc>
          <w:tcPr>
            <w:tcW w:w="1557" w:type="dxa"/>
            <w:vAlign w:val="center"/>
          </w:tcPr>
          <w:p w:rsidR="000D5060" w:rsidRPr="00442EA1" w:rsidRDefault="000D5060" w:rsidP="000D5060">
            <w:pPr>
              <w:contextualSpacing/>
              <w:jc w:val="center"/>
              <w:rPr>
                <w:sz w:val="16"/>
                <w:szCs w:val="24"/>
              </w:rPr>
            </w:pPr>
            <w:r>
              <w:rPr>
                <w:sz w:val="16"/>
                <w:szCs w:val="24"/>
              </w:rPr>
              <w:t>Şubat 2005</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1 yıl</w:t>
            </w:r>
          </w:p>
        </w:tc>
        <w:tc>
          <w:tcPr>
            <w:tcW w:w="4961" w:type="dxa"/>
          </w:tcPr>
          <w:p w:rsidR="000D5060" w:rsidRPr="00071936" w:rsidRDefault="000D5060" w:rsidP="000D5060">
            <w:pPr>
              <w:contextualSpacing/>
              <w:jc w:val="both"/>
              <w:rPr>
                <w:sz w:val="16"/>
                <w:szCs w:val="16"/>
              </w:rPr>
            </w:pPr>
            <w:r w:rsidRPr="00071936">
              <w:rPr>
                <w:rFonts w:cs="Arial"/>
                <w:sz w:val="16"/>
                <w:szCs w:val="16"/>
              </w:rPr>
              <w:t>Cevher Hazırlama Anabilim Dalı Başkanı</w:t>
            </w:r>
          </w:p>
        </w:tc>
        <w:tc>
          <w:tcPr>
            <w:tcW w:w="1698" w:type="dxa"/>
            <w:vAlign w:val="center"/>
          </w:tcPr>
          <w:p w:rsidR="000D5060" w:rsidRPr="00442EA1" w:rsidRDefault="000D5060" w:rsidP="000D5060">
            <w:pPr>
              <w:contextualSpacing/>
              <w:jc w:val="center"/>
              <w:rPr>
                <w:sz w:val="16"/>
                <w:szCs w:val="24"/>
              </w:rPr>
            </w:pPr>
            <w:r>
              <w:rPr>
                <w:sz w:val="16"/>
                <w:szCs w:val="24"/>
              </w:rPr>
              <w:t>Ekim 2004</w:t>
            </w:r>
          </w:p>
        </w:tc>
        <w:tc>
          <w:tcPr>
            <w:tcW w:w="1557" w:type="dxa"/>
            <w:vAlign w:val="center"/>
          </w:tcPr>
          <w:p w:rsidR="000D5060" w:rsidRPr="00442EA1" w:rsidRDefault="000D5060" w:rsidP="000D5060">
            <w:pPr>
              <w:contextualSpacing/>
              <w:jc w:val="center"/>
              <w:rPr>
                <w:sz w:val="16"/>
                <w:szCs w:val="24"/>
              </w:rPr>
            </w:pPr>
            <w:r>
              <w:rPr>
                <w:sz w:val="16"/>
                <w:szCs w:val="24"/>
              </w:rPr>
              <w:t>Ekim 2005</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6 ay</w:t>
            </w:r>
          </w:p>
        </w:tc>
        <w:tc>
          <w:tcPr>
            <w:tcW w:w="4961" w:type="dxa"/>
          </w:tcPr>
          <w:p w:rsidR="000D5060" w:rsidRPr="00071936" w:rsidRDefault="000D5060" w:rsidP="000D5060">
            <w:pPr>
              <w:contextualSpacing/>
              <w:jc w:val="both"/>
              <w:rPr>
                <w:sz w:val="16"/>
                <w:szCs w:val="16"/>
              </w:rPr>
            </w:pPr>
            <w:r>
              <w:rPr>
                <w:sz w:val="16"/>
                <w:szCs w:val="16"/>
              </w:rPr>
              <w:t>Rektör Yardımcısı</w:t>
            </w:r>
          </w:p>
        </w:tc>
        <w:tc>
          <w:tcPr>
            <w:tcW w:w="1698" w:type="dxa"/>
            <w:vAlign w:val="center"/>
          </w:tcPr>
          <w:p w:rsidR="000D5060" w:rsidRPr="00442EA1" w:rsidRDefault="000D5060" w:rsidP="000D5060">
            <w:pPr>
              <w:contextualSpacing/>
              <w:jc w:val="center"/>
              <w:rPr>
                <w:sz w:val="16"/>
                <w:szCs w:val="24"/>
              </w:rPr>
            </w:pPr>
            <w:r>
              <w:rPr>
                <w:sz w:val="16"/>
                <w:szCs w:val="24"/>
              </w:rPr>
              <w:t>Mart 2007</w:t>
            </w:r>
          </w:p>
        </w:tc>
        <w:tc>
          <w:tcPr>
            <w:tcW w:w="1557" w:type="dxa"/>
            <w:vAlign w:val="center"/>
          </w:tcPr>
          <w:p w:rsidR="000D5060" w:rsidRPr="00442EA1" w:rsidRDefault="000D5060" w:rsidP="000D5060">
            <w:pPr>
              <w:contextualSpacing/>
              <w:jc w:val="center"/>
              <w:rPr>
                <w:sz w:val="16"/>
                <w:szCs w:val="24"/>
              </w:rPr>
            </w:pPr>
            <w:r>
              <w:rPr>
                <w:sz w:val="16"/>
                <w:szCs w:val="24"/>
              </w:rPr>
              <w:t>Ağustos 2007</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4 ay</w:t>
            </w:r>
          </w:p>
        </w:tc>
        <w:tc>
          <w:tcPr>
            <w:tcW w:w="4961" w:type="dxa"/>
          </w:tcPr>
          <w:p w:rsidR="000D5060" w:rsidRPr="00071936" w:rsidRDefault="000D5060" w:rsidP="000D5060">
            <w:pPr>
              <w:contextualSpacing/>
              <w:jc w:val="both"/>
              <w:rPr>
                <w:sz w:val="16"/>
                <w:szCs w:val="16"/>
              </w:rPr>
            </w:pPr>
            <w:r>
              <w:rPr>
                <w:sz w:val="16"/>
                <w:szCs w:val="16"/>
              </w:rPr>
              <w:t>Dekan Vekili</w:t>
            </w:r>
          </w:p>
        </w:tc>
        <w:tc>
          <w:tcPr>
            <w:tcW w:w="1698" w:type="dxa"/>
            <w:vAlign w:val="center"/>
          </w:tcPr>
          <w:p w:rsidR="000D5060" w:rsidRPr="00442EA1" w:rsidRDefault="000D5060" w:rsidP="000D5060">
            <w:pPr>
              <w:contextualSpacing/>
              <w:jc w:val="center"/>
              <w:rPr>
                <w:sz w:val="16"/>
                <w:szCs w:val="24"/>
              </w:rPr>
            </w:pPr>
            <w:r>
              <w:rPr>
                <w:sz w:val="16"/>
                <w:szCs w:val="24"/>
              </w:rPr>
              <w:t>Mart 2007</w:t>
            </w:r>
          </w:p>
        </w:tc>
        <w:tc>
          <w:tcPr>
            <w:tcW w:w="1557" w:type="dxa"/>
            <w:vAlign w:val="center"/>
          </w:tcPr>
          <w:p w:rsidR="000D5060" w:rsidRPr="00442EA1" w:rsidRDefault="000D5060" w:rsidP="000D5060">
            <w:pPr>
              <w:contextualSpacing/>
              <w:jc w:val="center"/>
              <w:rPr>
                <w:sz w:val="16"/>
                <w:szCs w:val="24"/>
              </w:rPr>
            </w:pPr>
            <w:r>
              <w:rPr>
                <w:sz w:val="16"/>
                <w:szCs w:val="24"/>
              </w:rPr>
              <w:t>Haziran 2007</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 xml:space="preserve">3 ay </w:t>
            </w:r>
          </w:p>
        </w:tc>
        <w:tc>
          <w:tcPr>
            <w:tcW w:w="4961" w:type="dxa"/>
          </w:tcPr>
          <w:p w:rsidR="000D5060" w:rsidRPr="00071936" w:rsidRDefault="000D5060" w:rsidP="000D5060">
            <w:pPr>
              <w:contextualSpacing/>
              <w:jc w:val="both"/>
              <w:rPr>
                <w:sz w:val="16"/>
                <w:szCs w:val="16"/>
              </w:rPr>
            </w:pPr>
            <w:r>
              <w:rPr>
                <w:sz w:val="16"/>
                <w:szCs w:val="16"/>
              </w:rPr>
              <w:t>Dekan</w:t>
            </w:r>
          </w:p>
        </w:tc>
        <w:tc>
          <w:tcPr>
            <w:tcW w:w="1698" w:type="dxa"/>
            <w:vAlign w:val="center"/>
          </w:tcPr>
          <w:p w:rsidR="000D5060" w:rsidRPr="00442EA1" w:rsidRDefault="000D5060" w:rsidP="000D5060">
            <w:pPr>
              <w:contextualSpacing/>
              <w:jc w:val="center"/>
              <w:rPr>
                <w:sz w:val="16"/>
                <w:szCs w:val="24"/>
              </w:rPr>
            </w:pPr>
            <w:r>
              <w:rPr>
                <w:sz w:val="16"/>
                <w:szCs w:val="24"/>
              </w:rPr>
              <w:t>Temmuz 2007</w:t>
            </w:r>
          </w:p>
        </w:tc>
        <w:tc>
          <w:tcPr>
            <w:tcW w:w="1557" w:type="dxa"/>
            <w:vAlign w:val="center"/>
          </w:tcPr>
          <w:p w:rsidR="000D5060" w:rsidRPr="00442EA1" w:rsidRDefault="000D5060" w:rsidP="000D5060">
            <w:pPr>
              <w:contextualSpacing/>
              <w:jc w:val="center"/>
              <w:rPr>
                <w:sz w:val="16"/>
                <w:szCs w:val="24"/>
              </w:rPr>
            </w:pPr>
            <w:r>
              <w:rPr>
                <w:sz w:val="16"/>
                <w:szCs w:val="24"/>
              </w:rPr>
              <w:t>Eylül 2007</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6 yıl</w:t>
            </w:r>
          </w:p>
        </w:tc>
        <w:tc>
          <w:tcPr>
            <w:tcW w:w="4961" w:type="dxa"/>
          </w:tcPr>
          <w:p w:rsidR="000D5060" w:rsidRPr="006C2559" w:rsidRDefault="000D5060" w:rsidP="000D5060">
            <w:pPr>
              <w:contextualSpacing/>
              <w:jc w:val="both"/>
              <w:rPr>
                <w:sz w:val="16"/>
                <w:szCs w:val="16"/>
              </w:rPr>
            </w:pPr>
            <w:r w:rsidRPr="006C2559">
              <w:rPr>
                <w:rFonts w:cs="Arial"/>
                <w:sz w:val="16"/>
                <w:szCs w:val="16"/>
              </w:rPr>
              <w:t>Maden Mühendisliği Bölüm Başkanı</w:t>
            </w:r>
          </w:p>
        </w:tc>
        <w:tc>
          <w:tcPr>
            <w:tcW w:w="1698" w:type="dxa"/>
            <w:vAlign w:val="center"/>
          </w:tcPr>
          <w:p w:rsidR="000D5060" w:rsidRPr="00442EA1" w:rsidRDefault="000D5060" w:rsidP="000D5060">
            <w:pPr>
              <w:contextualSpacing/>
              <w:jc w:val="center"/>
              <w:rPr>
                <w:sz w:val="16"/>
                <w:szCs w:val="24"/>
              </w:rPr>
            </w:pPr>
            <w:r>
              <w:rPr>
                <w:sz w:val="16"/>
                <w:szCs w:val="24"/>
              </w:rPr>
              <w:t>Mayıs 2007</w:t>
            </w:r>
          </w:p>
        </w:tc>
        <w:tc>
          <w:tcPr>
            <w:tcW w:w="1557" w:type="dxa"/>
            <w:vAlign w:val="center"/>
          </w:tcPr>
          <w:p w:rsidR="000D5060" w:rsidRPr="00442EA1" w:rsidRDefault="000D5060" w:rsidP="000D5060">
            <w:pPr>
              <w:contextualSpacing/>
              <w:jc w:val="center"/>
              <w:rPr>
                <w:sz w:val="16"/>
                <w:szCs w:val="24"/>
              </w:rPr>
            </w:pPr>
            <w:r>
              <w:rPr>
                <w:sz w:val="16"/>
                <w:szCs w:val="24"/>
              </w:rPr>
              <w:t>Mayıs 2013</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1 yıl</w:t>
            </w:r>
          </w:p>
        </w:tc>
        <w:tc>
          <w:tcPr>
            <w:tcW w:w="4961" w:type="dxa"/>
          </w:tcPr>
          <w:p w:rsidR="000D5060" w:rsidRPr="00071936" w:rsidRDefault="000D5060" w:rsidP="000D5060">
            <w:pPr>
              <w:contextualSpacing/>
              <w:jc w:val="both"/>
              <w:rPr>
                <w:sz w:val="16"/>
                <w:szCs w:val="16"/>
              </w:rPr>
            </w:pPr>
            <w:r w:rsidRPr="00071936">
              <w:rPr>
                <w:rFonts w:cs="Arial"/>
                <w:sz w:val="16"/>
                <w:szCs w:val="16"/>
              </w:rPr>
              <w:t>Cevher Hazırlama Anabilim Dalı Başkanı</w:t>
            </w:r>
          </w:p>
        </w:tc>
        <w:tc>
          <w:tcPr>
            <w:tcW w:w="1698" w:type="dxa"/>
            <w:vAlign w:val="center"/>
          </w:tcPr>
          <w:p w:rsidR="000D5060" w:rsidRPr="00442EA1" w:rsidRDefault="000D5060" w:rsidP="000D5060">
            <w:pPr>
              <w:contextualSpacing/>
              <w:jc w:val="center"/>
              <w:rPr>
                <w:sz w:val="16"/>
                <w:szCs w:val="24"/>
              </w:rPr>
            </w:pPr>
            <w:r>
              <w:rPr>
                <w:sz w:val="16"/>
                <w:szCs w:val="24"/>
              </w:rPr>
              <w:t>Mayıs 2008</w:t>
            </w:r>
          </w:p>
        </w:tc>
        <w:tc>
          <w:tcPr>
            <w:tcW w:w="1557" w:type="dxa"/>
            <w:vAlign w:val="center"/>
          </w:tcPr>
          <w:p w:rsidR="000D5060" w:rsidRPr="00442EA1" w:rsidRDefault="000D5060" w:rsidP="000D5060">
            <w:pPr>
              <w:contextualSpacing/>
              <w:jc w:val="center"/>
              <w:rPr>
                <w:sz w:val="16"/>
                <w:szCs w:val="24"/>
              </w:rPr>
            </w:pPr>
            <w:r>
              <w:rPr>
                <w:sz w:val="16"/>
                <w:szCs w:val="24"/>
              </w:rPr>
              <w:t>Mayıs 2014</w:t>
            </w:r>
          </w:p>
        </w:tc>
      </w:tr>
    </w:tbl>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u w:val="single"/>
          <w:lang w:eastAsia="tr-TR"/>
        </w:rPr>
        <w:t>SON BEŞ YILDAKİ</w:t>
      </w:r>
      <w:r w:rsidRPr="00442EA1">
        <w:rPr>
          <w:rFonts w:eastAsia="Times New Roman" w:cs="Times New Roman"/>
          <w:b/>
          <w:color w:val="0D0D0D" w:themeColor="text1" w:themeTint="F2"/>
          <w:sz w:val="20"/>
          <w:szCs w:val="24"/>
          <w:lang w:eastAsia="tr-TR"/>
        </w:rPr>
        <w:t xml:space="preserve"> BELLİ BAŞLI YAYINLAR</w:t>
      </w:r>
    </w:p>
    <w:p w:rsidR="000D5060" w:rsidRPr="00442EA1" w:rsidRDefault="000D5060" w:rsidP="000D5060">
      <w:pPr>
        <w:tabs>
          <w:tab w:val="left" w:pos="3828"/>
        </w:tabs>
        <w:spacing w:after="0" w:line="240" w:lineRule="auto"/>
        <w:contextualSpacing/>
        <w:jc w:val="both"/>
        <w:rPr>
          <w:rFonts w:eastAsia="Times New Roman" w:cs="Times New Roman"/>
          <w:color w:val="0D0D0D" w:themeColor="text1" w:themeTint="F2"/>
          <w:sz w:val="14"/>
          <w:szCs w:val="24"/>
          <w:lang w:eastAsia="tr-TR"/>
        </w:rPr>
      </w:pPr>
      <w:r w:rsidRPr="00442EA1">
        <w:rPr>
          <w:rFonts w:eastAsia="Times New Roman" w:cs="Times New Roman"/>
          <w:b/>
          <w:color w:val="0D0D0D" w:themeColor="text1" w:themeTint="F2"/>
          <w:sz w:val="20"/>
          <w:szCs w:val="24"/>
          <w:lang w:eastAsia="tr-TR"/>
        </w:rPr>
        <w:t xml:space="preserve"> </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A. Uluslararası Hakemli Dergilerde Yayımlanan Makaleler</w:t>
      </w:r>
    </w:p>
    <w:p w:rsidR="000D5060" w:rsidRPr="00A207E8" w:rsidRDefault="000D5060" w:rsidP="000D5060">
      <w:pPr>
        <w:autoSpaceDE w:val="0"/>
        <w:autoSpaceDN w:val="0"/>
        <w:adjustRightInd w:val="0"/>
        <w:spacing w:after="60" w:line="240" w:lineRule="atLeast"/>
        <w:jc w:val="both"/>
        <w:rPr>
          <w:rFonts w:cs="Arial"/>
          <w:sz w:val="16"/>
          <w:szCs w:val="16"/>
        </w:rPr>
      </w:pPr>
      <w:r>
        <w:rPr>
          <w:rFonts w:cs="Arial"/>
          <w:bCs/>
          <w:color w:val="000000"/>
          <w:sz w:val="16"/>
          <w:szCs w:val="16"/>
          <w:shd w:val="clear" w:color="auto" w:fill="FFFFFF"/>
        </w:rPr>
        <w:t xml:space="preserve">1. </w:t>
      </w:r>
      <w:r w:rsidRPr="00A207E8">
        <w:rPr>
          <w:rFonts w:cs="Arial"/>
          <w:bCs/>
          <w:color w:val="000000"/>
          <w:sz w:val="16"/>
          <w:szCs w:val="16"/>
          <w:shd w:val="clear" w:color="auto" w:fill="FFFFFF"/>
        </w:rPr>
        <w:t xml:space="preserve">Koltka, S., Uygunoğlu, T., </w:t>
      </w:r>
      <w:r w:rsidRPr="00A207E8">
        <w:rPr>
          <w:rFonts w:cs="Arial"/>
          <w:b/>
          <w:bCs/>
          <w:color w:val="000000"/>
          <w:sz w:val="16"/>
          <w:szCs w:val="16"/>
          <w:shd w:val="clear" w:color="auto" w:fill="FFFFFF"/>
        </w:rPr>
        <w:t xml:space="preserve">Sabah, E. </w:t>
      </w:r>
      <w:r w:rsidRPr="00A207E8">
        <w:rPr>
          <w:rFonts w:cs="Arial"/>
          <w:bCs/>
          <w:color w:val="000000"/>
          <w:sz w:val="16"/>
          <w:szCs w:val="16"/>
          <w:shd w:val="clear" w:color="auto" w:fill="FFFFFF"/>
        </w:rPr>
        <w:t xml:space="preserve">and Can M.F., 2017. “Usage of Natural Sepiolite Fiber in Concrete”, </w:t>
      </w:r>
      <w:r w:rsidRPr="00A207E8">
        <w:rPr>
          <w:rFonts w:cs="Arial"/>
          <w:color w:val="000000"/>
          <w:sz w:val="16"/>
          <w:szCs w:val="16"/>
          <w:lang w:val="en-GB"/>
        </w:rPr>
        <w:t xml:space="preserve">Materiali in Tehnologije / Materials and Technology, 51(1), pp. 65-74 </w:t>
      </w:r>
      <w:r w:rsidRPr="00A207E8">
        <w:rPr>
          <w:rFonts w:cs="Arial"/>
          <w:sz w:val="16"/>
          <w:szCs w:val="16"/>
        </w:rPr>
        <w:t>(</w:t>
      </w:r>
      <w:r w:rsidRPr="00A207E8">
        <w:rPr>
          <w:rStyle w:val="Gl"/>
          <w:rFonts w:cs="Arial"/>
          <w:sz w:val="16"/>
          <w:szCs w:val="16"/>
        </w:rPr>
        <w:t xml:space="preserve">DOI: </w:t>
      </w:r>
      <w:r w:rsidRPr="00A207E8">
        <w:rPr>
          <w:rFonts w:cs="Arial"/>
          <w:color w:val="231F20"/>
          <w:sz w:val="16"/>
          <w:szCs w:val="16"/>
        </w:rPr>
        <w:t>10.17222/mit.2015.210</w:t>
      </w:r>
      <w:r w:rsidRPr="00A207E8">
        <w:rPr>
          <w:rFonts w:cs="Arial"/>
          <w:sz w:val="16"/>
          <w:szCs w:val="16"/>
        </w:rPr>
        <w:t>).</w:t>
      </w:r>
    </w:p>
    <w:p w:rsidR="000D5060" w:rsidRPr="00A207E8" w:rsidRDefault="000D5060" w:rsidP="000D5060">
      <w:pPr>
        <w:autoSpaceDE w:val="0"/>
        <w:autoSpaceDN w:val="0"/>
        <w:adjustRightInd w:val="0"/>
        <w:spacing w:after="60" w:line="240" w:lineRule="atLeast"/>
        <w:jc w:val="both"/>
        <w:rPr>
          <w:sz w:val="16"/>
          <w:szCs w:val="16"/>
        </w:rPr>
      </w:pPr>
      <w:r>
        <w:rPr>
          <w:rFonts w:cs="Arial"/>
          <w:bCs/>
          <w:sz w:val="16"/>
          <w:szCs w:val="16"/>
        </w:rPr>
        <w:t xml:space="preserve">2. </w:t>
      </w:r>
      <w:r w:rsidRPr="00A207E8">
        <w:rPr>
          <w:rFonts w:cs="Arial"/>
          <w:b/>
          <w:bCs/>
          <w:sz w:val="16"/>
          <w:szCs w:val="16"/>
        </w:rPr>
        <w:t xml:space="preserve">Sabah, E. </w:t>
      </w:r>
      <w:r w:rsidRPr="00A207E8">
        <w:rPr>
          <w:rFonts w:cs="Arial"/>
          <w:bCs/>
          <w:sz w:val="16"/>
          <w:szCs w:val="16"/>
        </w:rPr>
        <w:t>and Ouki, S., 2017. “</w:t>
      </w:r>
      <w:r w:rsidRPr="00A207E8">
        <w:rPr>
          <w:rFonts w:cs="Arial"/>
          <w:sz w:val="16"/>
          <w:szCs w:val="16"/>
        </w:rPr>
        <w:t>Adsorption of Pyrene from Aqueous Solutions onto Sepiolite”,</w:t>
      </w:r>
      <w:r w:rsidRPr="00A207E8">
        <w:rPr>
          <w:rFonts w:cs="Arial"/>
          <w:bCs/>
          <w:sz w:val="16"/>
          <w:szCs w:val="16"/>
        </w:rPr>
        <w:t xml:space="preserve"> Clay and Clay Minerals, 65(1), 14-26 </w:t>
      </w:r>
      <w:r w:rsidRPr="00A207E8">
        <w:rPr>
          <w:rFonts w:cs="Arial"/>
          <w:sz w:val="16"/>
          <w:szCs w:val="16"/>
        </w:rPr>
        <w:t>(</w:t>
      </w:r>
      <w:r w:rsidRPr="00A207E8">
        <w:rPr>
          <w:rStyle w:val="Gl"/>
          <w:rFonts w:cs="Arial"/>
          <w:sz w:val="16"/>
          <w:szCs w:val="16"/>
        </w:rPr>
        <w:t xml:space="preserve">DOI: </w:t>
      </w:r>
      <w:r w:rsidRPr="00A207E8">
        <w:rPr>
          <w:rFonts w:eastAsia="AdvPS2B41" w:cs="Arial"/>
          <w:sz w:val="16"/>
          <w:szCs w:val="16"/>
        </w:rPr>
        <w:t>10.1346/CCMN.2016.064046</w:t>
      </w:r>
      <w:r w:rsidRPr="00A207E8">
        <w:rPr>
          <w:rFonts w:cs="Arial"/>
          <w:sz w:val="16"/>
          <w:szCs w:val="16"/>
        </w:rPr>
        <w:t>).</w:t>
      </w:r>
    </w:p>
    <w:p w:rsidR="000D5060" w:rsidRPr="00A207E8" w:rsidRDefault="000D5060" w:rsidP="000D5060">
      <w:pPr>
        <w:autoSpaceDE w:val="0"/>
        <w:autoSpaceDN w:val="0"/>
        <w:adjustRightInd w:val="0"/>
        <w:spacing w:after="60" w:line="240" w:lineRule="atLeast"/>
        <w:jc w:val="both"/>
        <w:rPr>
          <w:rFonts w:cs="Arial"/>
          <w:sz w:val="16"/>
          <w:szCs w:val="16"/>
        </w:rPr>
      </w:pPr>
      <w:r>
        <w:rPr>
          <w:rFonts w:cs="Arial"/>
          <w:bCs/>
          <w:sz w:val="16"/>
          <w:szCs w:val="16"/>
        </w:rPr>
        <w:t xml:space="preserve">3. </w:t>
      </w:r>
      <w:r w:rsidRPr="00A207E8">
        <w:rPr>
          <w:rFonts w:cs="Arial"/>
          <w:b/>
          <w:bCs/>
          <w:sz w:val="16"/>
          <w:szCs w:val="16"/>
        </w:rPr>
        <w:t xml:space="preserve">Sabah, E. </w:t>
      </w:r>
      <w:r w:rsidRPr="00A207E8">
        <w:rPr>
          <w:rFonts w:cs="Arial"/>
          <w:bCs/>
          <w:sz w:val="16"/>
          <w:szCs w:val="16"/>
        </w:rPr>
        <w:t>and Ouki, S., 2017. “</w:t>
      </w:r>
      <w:r w:rsidRPr="00A207E8">
        <w:rPr>
          <w:rFonts w:cs="Arial"/>
          <w:sz w:val="16"/>
          <w:szCs w:val="16"/>
        </w:rPr>
        <w:t>Sepiolite and sepiolite-bound humic acid interactions in alkaline media and the mechanism of the formation of sepiolite-humic acid complexes”,</w:t>
      </w:r>
      <w:r w:rsidRPr="00A207E8">
        <w:rPr>
          <w:rFonts w:cs="Arial"/>
          <w:bCs/>
          <w:sz w:val="16"/>
          <w:szCs w:val="16"/>
        </w:rPr>
        <w:t xml:space="preserve"> International Journal of Mineral Processing, 162, pp. 69-80 </w:t>
      </w:r>
      <w:r w:rsidRPr="00A207E8">
        <w:rPr>
          <w:rFonts w:cs="Arial"/>
          <w:sz w:val="16"/>
          <w:szCs w:val="16"/>
        </w:rPr>
        <w:t>(</w:t>
      </w:r>
      <w:r w:rsidRPr="00A207E8">
        <w:rPr>
          <w:rStyle w:val="Gl"/>
          <w:rFonts w:cs="Arial"/>
          <w:sz w:val="16"/>
          <w:szCs w:val="16"/>
        </w:rPr>
        <w:t xml:space="preserve">DOI: </w:t>
      </w:r>
      <w:r w:rsidRPr="00A207E8">
        <w:rPr>
          <w:rFonts w:cs="Arial"/>
          <w:sz w:val="16"/>
          <w:szCs w:val="16"/>
        </w:rPr>
        <w:t>10.1016/j.minpro.2017.03.005).</w:t>
      </w:r>
    </w:p>
    <w:p w:rsidR="000D5060" w:rsidRPr="00A207E8" w:rsidRDefault="000D5060" w:rsidP="000D5060">
      <w:pPr>
        <w:autoSpaceDE w:val="0"/>
        <w:autoSpaceDN w:val="0"/>
        <w:adjustRightInd w:val="0"/>
        <w:spacing w:after="60" w:line="240" w:lineRule="atLeast"/>
        <w:jc w:val="both"/>
        <w:rPr>
          <w:rFonts w:cs="Arial"/>
          <w:sz w:val="16"/>
          <w:szCs w:val="16"/>
        </w:rPr>
      </w:pPr>
      <w:r>
        <w:rPr>
          <w:rFonts w:cs="Arial"/>
          <w:bCs/>
          <w:sz w:val="16"/>
          <w:szCs w:val="16"/>
        </w:rPr>
        <w:lastRenderedPageBreak/>
        <w:t xml:space="preserve">4. </w:t>
      </w:r>
      <w:r w:rsidRPr="00A207E8">
        <w:rPr>
          <w:rFonts w:cs="Arial"/>
          <w:b/>
          <w:bCs/>
          <w:sz w:val="16"/>
          <w:szCs w:val="16"/>
        </w:rPr>
        <w:t xml:space="preserve">Sabah, E. </w:t>
      </w:r>
      <w:r w:rsidRPr="00A207E8">
        <w:rPr>
          <w:rFonts w:cs="Arial"/>
          <w:bCs/>
          <w:sz w:val="16"/>
          <w:szCs w:val="16"/>
        </w:rPr>
        <w:t>and Ouki, S., 2017. “Mechanistic insight into pyrene removal by natural sepiolites</w:t>
      </w:r>
      <w:r w:rsidRPr="00A207E8">
        <w:rPr>
          <w:rFonts w:cs="Arial"/>
          <w:sz w:val="16"/>
          <w:szCs w:val="16"/>
        </w:rPr>
        <w:t>”,</w:t>
      </w:r>
      <w:r w:rsidRPr="00A207E8">
        <w:rPr>
          <w:rFonts w:cs="Arial"/>
          <w:bCs/>
          <w:sz w:val="16"/>
          <w:szCs w:val="16"/>
        </w:rPr>
        <w:t xml:space="preserve"> Environmental Science and Pollution Research, 24(27), pp. 21680-21692 (</w:t>
      </w:r>
      <w:r w:rsidRPr="00A207E8">
        <w:rPr>
          <w:rStyle w:val="Gl"/>
          <w:rFonts w:cs="Arial"/>
          <w:sz w:val="16"/>
          <w:szCs w:val="16"/>
        </w:rPr>
        <w:t xml:space="preserve">DOI: </w:t>
      </w:r>
      <w:r w:rsidRPr="00A207E8">
        <w:rPr>
          <w:rFonts w:cs="Arial"/>
          <w:sz w:val="16"/>
          <w:szCs w:val="16"/>
        </w:rPr>
        <w:t>10.1007/s11356-017-9524-1)</w:t>
      </w:r>
      <w:r w:rsidRPr="00A207E8">
        <w:rPr>
          <w:rFonts w:cs="Arial"/>
          <w:bCs/>
          <w:sz w:val="16"/>
          <w:szCs w:val="16"/>
        </w:rPr>
        <w:t>.</w:t>
      </w:r>
    </w:p>
    <w:p w:rsidR="000D5060" w:rsidRPr="00A207E8" w:rsidRDefault="000D5060" w:rsidP="000D5060">
      <w:pPr>
        <w:autoSpaceDE w:val="0"/>
        <w:autoSpaceDN w:val="0"/>
        <w:adjustRightInd w:val="0"/>
        <w:spacing w:after="60" w:line="240" w:lineRule="atLeast"/>
        <w:jc w:val="both"/>
        <w:rPr>
          <w:rFonts w:cs="Arial"/>
          <w:sz w:val="16"/>
          <w:szCs w:val="16"/>
        </w:rPr>
      </w:pPr>
      <w:r>
        <w:rPr>
          <w:rFonts w:cs="Arial"/>
          <w:sz w:val="16"/>
          <w:szCs w:val="16"/>
          <w:lang w:val="de-DE"/>
        </w:rPr>
        <w:t xml:space="preserve">5. </w:t>
      </w:r>
      <w:r w:rsidRPr="00A207E8">
        <w:rPr>
          <w:rFonts w:cs="Arial"/>
          <w:sz w:val="16"/>
          <w:szCs w:val="16"/>
          <w:lang w:val="de-DE"/>
        </w:rPr>
        <w:t xml:space="preserve">Özbakır, O., Koltka, S. and </w:t>
      </w:r>
      <w:r w:rsidRPr="00A207E8">
        <w:rPr>
          <w:rFonts w:cs="Arial"/>
          <w:b/>
          <w:sz w:val="16"/>
          <w:szCs w:val="16"/>
          <w:lang w:val="de-DE"/>
        </w:rPr>
        <w:t>Sabah, E.</w:t>
      </w:r>
      <w:r w:rsidRPr="00A207E8">
        <w:rPr>
          <w:rFonts w:cs="Arial"/>
          <w:sz w:val="16"/>
          <w:szCs w:val="16"/>
          <w:lang w:val="de-DE"/>
        </w:rPr>
        <w:t xml:space="preserve">, 2017. </w:t>
      </w:r>
      <w:r w:rsidRPr="00A207E8">
        <w:rPr>
          <w:rFonts w:cs="Arial"/>
          <w:sz w:val="16"/>
          <w:szCs w:val="16"/>
        </w:rPr>
        <w:t>“</w:t>
      </w:r>
      <w:r w:rsidRPr="00A207E8">
        <w:rPr>
          <w:sz w:val="16"/>
          <w:szCs w:val="16"/>
        </w:rPr>
        <w:t xml:space="preserve">Modeling and Optimization of Fine Coal Beneficiation by Hydrocyclone and Multi-Gravity Separation to Produce Fine Lignite Clean </w:t>
      </w:r>
      <w:r w:rsidRPr="00A207E8">
        <w:rPr>
          <w:rFonts w:cs="Arial"/>
          <w:sz w:val="16"/>
          <w:szCs w:val="16"/>
        </w:rPr>
        <w:t>Coal”, Particulate Science and Technology, 35(6), pp. 712-722 (</w:t>
      </w:r>
      <w:r w:rsidRPr="00A207E8">
        <w:rPr>
          <w:rStyle w:val="Gl"/>
          <w:rFonts w:cs="Arial"/>
          <w:sz w:val="16"/>
          <w:szCs w:val="16"/>
        </w:rPr>
        <w:t xml:space="preserve">DOI: </w:t>
      </w:r>
      <w:r w:rsidRPr="00A207E8">
        <w:rPr>
          <w:rFonts w:cs="Arial"/>
          <w:color w:val="000000"/>
          <w:sz w:val="16"/>
          <w:szCs w:val="16"/>
        </w:rPr>
        <w:t>10.1080/02726351.2016.1194351</w:t>
      </w:r>
      <w:r w:rsidRPr="00A207E8">
        <w:rPr>
          <w:rFonts w:cs="Arial"/>
          <w:sz w:val="16"/>
          <w:szCs w:val="16"/>
        </w:rPr>
        <w:t>).</w:t>
      </w:r>
    </w:p>
    <w:p w:rsidR="000D5060" w:rsidRPr="00A207E8" w:rsidRDefault="000D5060" w:rsidP="000D5060">
      <w:pPr>
        <w:autoSpaceDE w:val="0"/>
        <w:autoSpaceDN w:val="0"/>
        <w:adjustRightInd w:val="0"/>
        <w:spacing w:after="60" w:line="240" w:lineRule="atLeast"/>
        <w:jc w:val="both"/>
        <w:rPr>
          <w:rFonts w:cs="Arial"/>
          <w:bCs/>
          <w:sz w:val="16"/>
          <w:szCs w:val="16"/>
        </w:rPr>
      </w:pPr>
      <w:r>
        <w:rPr>
          <w:rFonts w:cs="Arial"/>
          <w:bCs/>
          <w:sz w:val="16"/>
          <w:szCs w:val="16"/>
        </w:rPr>
        <w:t xml:space="preserve">6. </w:t>
      </w:r>
      <w:r w:rsidRPr="00A207E8">
        <w:rPr>
          <w:rFonts w:cs="Arial"/>
          <w:bCs/>
          <w:sz w:val="16"/>
          <w:szCs w:val="16"/>
        </w:rPr>
        <w:t xml:space="preserve">Şimşek, B., Taş, E. and </w:t>
      </w:r>
      <w:r w:rsidRPr="00A207E8">
        <w:rPr>
          <w:rFonts w:cs="Arial"/>
          <w:b/>
          <w:bCs/>
          <w:sz w:val="16"/>
          <w:szCs w:val="16"/>
        </w:rPr>
        <w:t>Sabah, E.</w:t>
      </w:r>
      <w:r w:rsidRPr="00A207E8">
        <w:rPr>
          <w:rFonts w:cs="Arial"/>
          <w:bCs/>
          <w:sz w:val="16"/>
          <w:szCs w:val="16"/>
        </w:rPr>
        <w:t xml:space="preserve">, 2019. "Modeling and optimization of the flocculation process of polydisperse travertine suspension employing an eco-friendly hybrid flocculant", Arabian Journal of Geosciences, 12, pp. 746 </w:t>
      </w:r>
      <w:r w:rsidRPr="00A207E8">
        <w:rPr>
          <w:rFonts w:cs="Arial"/>
          <w:sz w:val="16"/>
          <w:szCs w:val="16"/>
        </w:rPr>
        <w:t>(</w:t>
      </w:r>
      <w:r w:rsidRPr="00A207E8">
        <w:rPr>
          <w:rStyle w:val="Gl"/>
          <w:rFonts w:cs="Arial"/>
          <w:sz w:val="16"/>
          <w:szCs w:val="16"/>
        </w:rPr>
        <w:t xml:space="preserve">DOI: </w:t>
      </w:r>
      <w:r w:rsidRPr="00A207E8">
        <w:rPr>
          <w:rFonts w:cs="Arial"/>
          <w:spacing w:val="3"/>
          <w:sz w:val="16"/>
          <w:szCs w:val="16"/>
          <w:shd w:val="clear" w:color="auto" w:fill="FCFCFC"/>
        </w:rPr>
        <w:t>10.1007/s12517-019-4967-y</w:t>
      </w:r>
      <w:r w:rsidRPr="00A207E8">
        <w:rPr>
          <w:rFonts w:cs="Arial"/>
          <w:bCs/>
          <w:sz w:val="16"/>
          <w:szCs w:val="16"/>
        </w:rPr>
        <w:t>).</w:t>
      </w:r>
    </w:p>
    <w:p w:rsidR="000D5060" w:rsidRPr="00A207E8" w:rsidRDefault="000D5060" w:rsidP="000D5060">
      <w:pPr>
        <w:autoSpaceDE w:val="0"/>
        <w:autoSpaceDN w:val="0"/>
        <w:adjustRightInd w:val="0"/>
        <w:spacing w:after="60" w:line="240" w:lineRule="atLeast"/>
        <w:jc w:val="both"/>
        <w:rPr>
          <w:rFonts w:cs="Arial"/>
          <w:bCs/>
          <w:sz w:val="16"/>
          <w:szCs w:val="16"/>
        </w:rPr>
      </w:pPr>
      <w:r>
        <w:rPr>
          <w:rFonts w:cs="Arial"/>
          <w:bCs/>
          <w:sz w:val="16"/>
          <w:szCs w:val="16"/>
        </w:rPr>
        <w:t xml:space="preserve">7. </w:t>
      </w:r>
      <w:r w:rsidRPr="00A207E8">
        <w:rPr>
          <w:rFonts w:cs="Arial"/>
          <w:bCs/>
          <w:sz w:val="16"/>
          <w:szCs w:val="16"/>
        </w:rPr>
        <w:t xml:space="preserve">Yonar, S., </w:t>
      </w:r>
      <w:r w:rsidRPr="00A207E8">
        <w:rPr>
          <w:rFonts w:cs="Arial"/>
          <w:sz w:val="16"/>
          <w:szCs w:val="16"/>
          <w:lang w:val="es-ES"/>
        </w:rPr>
        <w:t>lkechukwu Ugwu</w:t>
      </w:r>
      <w:r w:rsidRPr="00A207E8">
        <w:rPr>
          <w:rFonts w:cs="Arial"/>
          <w:bCs/>
          <w:sz w:val="16"/>
          <w:szCs w:val="16"/>
        </w:rPr>
        <w:t xml:space="preserve">, E. and </w:t>
      </w:r>
      <w:r w:rsidRPr="00A207E8">
        <w:rPr>
          <w:rFonts w:cs="Arial"/>
          <w:b/>
          <w:bCs/>
          <w:sz w:val="16"/>
          <w:szCs w:val="16"/>
        </w:rPr>
        <w:t>Sabah, E.</w:t>
      </w:r>
      <w:r w:rsidRPr="00A207E8">
        <w:rPr>
          <w:rFonts w:cs="Arial"/>
          <w:bCs/>
          <w:sz w:val="16"/>
          <w:szCs w:val="16"/>
        </w:rPr>
        <w:t>, 2021. "</w:t>
      </w:r>
      <w:r w:rsidRPr="00A207E8">
        <w:rPr>
          <w:rFonts w:cs="Arial"/>
          <w:sz w:val="16"/>
          <w:szCs w:val="16"/>
          <w:lang w:val="es-ES"/>
        </w:rPr>
        <w:t>Modelling and optimization of sepiolite activation with citric acid using factorial experimental design and response surface methodology</w:t>
      </w:r>
      <w:r w:rsidRPr="00A207E8">
        <w:rPr>
          <w:rFonts w:cs="Arial"/>
          <w:bCs/>
          <w:sz w:val="16"/>
          <w:szCs w:val="16"/>
        </w:rPr>
        <w:t>", Silicon, 13, pp. 2185-2194</w:t>
      </w:r>
      <w:r w:rsidRPr="00A207E8">
        <w:rPr>
          <w:rFonts w:cs="Arial"/>
          <w:sz w:val="16"/>
          <w:szCs w:val="16"/>
        </w:rPr>
        <w:t xml:space="preserve"> (</w:t>
      </w:r>
      <w:r w:rsidRPr="00A207E8">
        <w:rPr>
          <w:rStyle w:val="Gl"/>
          <w:rFonts w:cs="Arial"/>
          <w:sz w:val="16"/>
          <w:szCs w:val="16"/>
        </w:rPr>
        <w:t>DOI</w:t>
      </w:r>
      <w:r w:rsidRPr="007A0BFB">
        <w:rPr>
          <w:rStyle w:val="Gl"/>
          <w:rFonts w:cs="Arial"/>
          <w:sz w:val="16"/>
          <w:szCs w:val="16"/>
        </w:rPr>
        <w:t xml:space="preserve">: </w:t>
      </w:r>
      <w:hyperlink r:id="rId13" w:history="1">
        <w:r w:rsidRPr="007A0BFB">
          <w:rPr>
            <w:rStyle w:val="Kpr"/>
            <w:rFonts w:cs="Arial"/>
            <w:sz w:val="16"/>
            <w:szCs w:val="16"/>
            <w:shd w:val="clear" w:color="auto" w:fill="FCFCFC"/>
          </w:rPr>
          <w:t>10.1007/s12633-020-00717-6</w:t>
        </w:r>
      </w:hyperlink>
      <w:r w:rsidRPr="00A207E8">
        <w:rPr>
          <w:rFonts w:cs="Arial"/>
          <w:bCs/>
          <w:sz w:val="16"/>
          <w:szCs w:val="16"/>
        </w:rPr>
        <w:t>).</w:t>
      </w:r>
    </w:p>
    <w:p w:rsidR="000D5060" w:rsidRPr="00A207E8" w:rsidRDefault="000D5060" w:rsidP="000D5060">
      <w:pPr>
        <w:spacing w:after="0" w:line="240" w:lineRule="atLeast"/>
        <w:contextualSpacing/>
        <w:jc w:val="both"/>
        <w:rPr>
          <w:rFonts w:eastAsia="Times New Roman" w:cs="Times New Roman"/>
          <w:sz w:val="16"/>
          <w:szCs w:val="16"/>
          <w:lang w:eastAsia="tr-TR"/>
        </w:rPr>
      </w:pPr>
      <w:r>
        <w:rPr>
          <w:rFonts w:cs="Arial"/>
          <w:sz w:val="16"/>
          <w:szCs w:val="16"/>
        </w:rPr>
        <w:t xml:space="preserve">8. </w:t>
      </w:r>
      <w:r w:rsidRPr="00A207E8">
        <w:rPr>
          <w:rFonts w:cs="Arial"/>
          <w:sz w:val="16"/>
          <w:szCs w:val="16"/>
        </w:rPr>
        <w:t xml:space="preserve">Koltka, S., </w:t>
      </w:r>
      <w:r w:rsidRPr="00A207E8">
        <w:rPr>
          <w:rFonts w:cs="Arial"/>
          <w:b/>
          <w:sz w:val="16"/>
          <w:szCs w:val="16"/>
        </w:rPr>
        <w:t>Sabah, E.</w:t>
      </w:r>
      <w:r w:rsidRPr="00A207E8">
        <w:rPr>
          <w:rFonts w:cs="Arial"/>
          <w:sz w:val="16"/>
          <w:szCs w:val="16"/>
        </w:rPr>
        <w:t xml:space="preserve"> and Can, M.F., 2021. "Rheological properties of Turkish sepiolites processed by gravitational separation method", </w:t>
      </w:r>
      <w:r w:rsidRPr="00A207E8">
        <w:rPr>
          <w:sz w:val="16"/>
          <w:szCs w:val="16"/>
        </w:rPr>
        <w:t xml:space="preserve">Arabian Journal of Geosciences, 14, 1351 </w:t>
      </w:r>
      <w:r w:rsidRPr="00A207E8">
        <w:rPr>
          <w:rFonts w:cs="Arial"/>
          <w:sz w:val="16"/>
          <w:szCs w:val="16"/>
        </w:rPr>
        <w:t>(</w:t>
      </w:r>
      <w:r w:rsidRPr="00A207E8">
        <w:rPr>
          <w:rStyle w:val="Gl"/>
          <w:rFonts w:cs="Arial"/>
          <w:sz w:val="16"/>
          <w:szCs w:val="16"/>
        </w:rPr>
        <w:t>DOI: 1</w:t>
      </w:r>
      <w:r w:rsidRPr="00A207E8">
        <w:rPr>
          <w:rFonts w:cs="Arial"/>
          <w:sz w:val="16"/>
          <w:szCs w:val="16"/>
        </w:rPr>
        <w:t>0.1007/s12517-021-07728-6).</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 xml:space="preserve">B.   Uluslararası Bilimsel Toplantılarda Sunulan ve Bildiri Kitabında (Proceedings) Basılan Bildiriler </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 xml:space="preserve">1. … </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C. Yazılan Ulusal/Uluslararası Kitaplar ve Kitaplarda Bölümler</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 …</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D. Ulusal Hakemli Dergilerde Yayımlanan Makaleler</w:t>
      </w:r>
    </w:p>
    <w:p w:rsidR="000D5060" w:rsidRPr="00C336A9" w:rsidRDefault="000D5060" w:rsidP="000D5060">
      <w:pPr>
        <w:spacing w:after="60" w:line="240" w:lineRule="atLeast"/>
        <w:jc w:val="both"/>
        <w:rPr>
          <w:rFonts w:cs="Arial"/>
          <w:sz w:val="16"/>
          <w:szCs w:val="16"/>
          <w:lang w:val="de-DE"/>
        </w:rPr>
      </w:pPr>
      <w:r>
        <w:rPr>
          <w:rFonts w:cs="Arial"/>
          <w:bCs/>
          <w:sz w:val="16"/>
          <w:szCs w:val="16"/>
          <w:lang w:val="de-DE"/>
        </w:rPr>
        <w:t xml:space="preserve">1. </w:t>
      </w:r>
      <w:r w:rsidRPr="00C336A9">
        <w:rPr>
          <w:rFonts w:cs="Arial"/>
          <w:bCs/>
          <w:sz w:val="16"/>
          <w:szCs w:val="16"/>
          <w:lang w:val="de-DE"/>
        </w:rPr>
        <w:t xml:space="preserve">Ercan, M., Koltka, S. ve </w:t>
      </w:r>
      <w:r w:rsidRPr="00C336A9">
        <w:rPr>
          <w:rFonts w:cs="Arial"/>
          <w:b/>
          <w:bCs/>
          <w:sz w:val="16"/>
          <w:szCs w:val="16"/>
          <w:lang w:val="de-DE"/>
        </w:rPr>
        <w:t>Sabah, E.</w:t>
      </w:r>
      <w:r w:rsidRPr="00C336A9">
        <w:rPr>
          <w:rFonts w:cs="Arial"/>
          <w:sz w:val="16"/>
          <w:szCs w:val="16"/>
          <w:lang w:val="de-DE"/>
        </w:rPr>
        <w:t>, 2018. “</w:t>
      </w:r>
      <w:r w:rsidRPr="00C336A9">
        <w:rPr>
          <w:rFonts w:cs="Arial"/>
          <w:bCs/>
          <w:sz w:val="16"/>
          <w:szCs w:val="16"/>
        </w:rPr>
        <w:t>Mermer Artıklarından Öğütülmüş Kalsiyum Karbonat (GCC) Üretimi: Yaş ve Kuru Öğütme Ürünlerinin Karşılaştırılması</w:t>
      </w:r>
      <w:r w:rsidRPr="00C336A9">
        <w:rPr>
          <w:rFonts w:cs="Arial"/>
          <w:sz w:val="16"/>
          <w:szCs w:val="16"/>
          <w:lang w:val="de-DE"/>
        </w:rPr>
        <w:t>”, Bilimsel Madencilik Dergisi, 57(1), s. 35-43.</w:t>
      </w:r>
    </w:p>
    <w:p w:rsidR="000D5060" w:rsidRPr="00C336A9" w:rsidRDefault="000D5060" w:rsidP="000D5060">
      <w:pPr>
        <w:spacing w:after="60" w:line="240" w:lineRule="atLeast"/>
        <w:jc w:val="both"/>
        <w:rPr>
          <w:sz w:val="16"/>
          <w:szCs w:val="16"/>
        </w:rPr>
      </w:pPr>
      <w:r>
        <w:rPr>
          <w:rFonts w:cs="Arial"/>
          <w:bCs/>
          <w:sz w:val="16"/>
          <w:szCs w:val="16"/>
        </w:rPr>
        <w:t xml:space="preserve">2. </w:t>
      </w:r>
      <w:r w:rsidRPr="00C336A9">
        <w:rPr>
          <w:rFonts w:cs="Arial"/>
          <w:bCs/>
          <w:sz w:val="16"/>
          <w:szCs w:val="16"/>
        </w:rPr>
        <w:t xml:space="preserve">Oruç, F. and </w:t>
      </w:r>
      <w:r w:rsidRPr="00C336A9">
        <w:rPr>
          <w:rFonts w:cs="Arial"/>
          <w:b/>
          <w:bCs/>
          <w:sz w:val="16"/>
          <w:szCs w:val="16"/>
        </w:rPr>
        <w:t>Sabah, E.</w:t>
      </w:r>
      <w:r w:rsidRPr="00C336A9">
        <w:rPr>
          <w:rFonts w:cs="Arial"/>
          <w:sz w:val="16"/>
          <w:szCs w:val="16"/>
        </w:rPr>
        <w:t xml:space="preserve">, 2018. “Beneficiation of Fine Coal Tailings from Coal Preparation Plant by Enhanced Gravity Methods”, </w:t>
      </w:r>
      <w:r w:rsidRPr="00C336A9">
        <w:rPr>
          <w:sz w:val="16"/>
          <w:szCs w:val="16"/>
        </w:rPr>
        <w:t>KSU Journal of Engineering Sciences, 21(2), p. 107-120.</w:t>
      </w:r>
    </w:p>
    <w:p w:rsidR="000D5060" w:rsidRPr="00C336A9" w:rsidRDefault="000D5060" w:rsidP="000D5060">
      <w:pPr>
        <w:spacing w:after="60" w:line="240" w:lineRule="atLeast"/>
        <w:jc w:val="both"/>
        <w:rPr>
          <w:rFonts w:cs="Arial"/>
          <w:sz w:val="16"/>
          <w:szCs w:val="16"/>
        </w:rPr>
      </w:pPr>
      <w:r>
        <w:rPr>
          <w:rFonts w:cs="Arial"/>
          <w:bCs/>
          <w:sz w:val="16"/>
          <w:szCs w:val="16"/>
        </w:rPr>
        <w:t xml:space="preserve">3. </w:t>
      </w:r>
      <w:r w:rsidRPr="00C336A9">
        <w:rPr>
          <w:rFonts w:cs="Arial"/>
          <w:bCs/>
          <w:sz w:val="16"/>
          <w:szCs w:val="16"/>
        </w:rPr>
        <w:t xml:space="preserve">Can, M.F. and </w:t>
      </w:r>
      <w:r w:rsidRPr="00C336A9">
        <w:rPr>
          <w:rFonts w:cs="Arial"/>
          <w:b/>
          <w:bCs/>
          <w:sz w:val="16"/>
          <w:szCs w:val="16"/>
        </w:rPr>
        <w:t>Sabah, E.</w:t>
      </w:r>
      <w:r w:rsidRPr="00C336A9">
        <w:rPr>
          <w:rFonts w:cs="Arial"/>
          <w:sz w:val="16"/>
          <w:szCs w:val="16"/>
        </w:rPr>
        <w:t>, 2019. "</w:t>
      </w:r>
      <w:r w:rsidRPr="00C336A9">
        <w:rPr>
          <w:rFonts w:cs="Arial"/>
          <w:bCs/>
          <w:sz w:val="16"/>
          <w:szCs w:val="16"/>
        </w:rPr>
        <w:t xml:space="preserve">Box-Behnken Yöntemi ile Soma Kömür Atıklarından (-0,5 mm) Temiz Kömür Eldesi için Deney Tasarımı ve Regresyon Analizi", </w:t>
      </w:r>
      <w:r w:rsidRPr="00C336A9">
        <w:rPr>
          <w:sz w:val="16"/>
          <w:szCs w:val="16"/>
        </w:rPr>
        <w:t>Afyon Kocatepe Üniversitesi Fen ve Mühendislik Bilimleri Dergisi, 19, Afyonkarahisar, s. 203-212</w:t>
      </w:r>
      <w:r w:rsidRPr="00C336A9">
        <w:rPr>
          <w:rFonts w:cs="Arial"/>
          <w:sz w:val="16"/>
          <w:szCs w:val="16"/>
        </w:rPr>
        <w:t>.</w:t>
      </w:r>
    </w:p>
    <w:p w:rsidR="000D5060" w:rsidRPr="00C336A9" w:rsidRDefault="000D5060" w:rsidP="000D5060">
      <w:pPr>
        <w:spacing w:after="0" w:line="240" w:lineRule="auto"/>
        <w:contextualSpacing/>
        <w:jc w:val="both"/>
        <w:rPr>
          <w:rFonts w:eastAsia="Times New Roman" w:cs="Times New Roman"/>
          <w:sz w:val="16"/>
          <w:szCs w:val="16"/>
          <w:lang w:eastAsia="tr-TR"/>
        </w:rPr>
      </w:pPr>
      <w:r>
        <w:rPr>
          <w:rFonts w:cs="Arial"/>
          <w:bCs/>
          <w:sz w:val="16"/>
          <w:szCs w:val="16"/>
        </w:rPr>
        <w:t xml:space="preserve">4. </w:t>
      </w:r>
      <w:r w:rsidRPr="00C336A9">
        <w:rPr>
          <w:rFonts w:cs="Arial"/>
          <w:b/>
          <w:bCs/>
          <w:sz w:val="16"/>
          <w:szCs w:val="16"/>
        </w:rPr>
        <w:t>Sabah, E.</w:t>
      </w:r>
      <w:r w:rsidRPr="00C336A9">
        <w:rPr>
          <w:rFonts w:cs="Arial"/>
          <w:bCs/>
          <w:sz w:val="16"/>
          <w:szCs w:val="16"/>
        </w:rPr>
        <w:t xml:space="preserve"> ve Oruç Şapçı, F.</w:t>
      </w:r>
      <w:r w:rsidRPr="00C336A9">
        <w:rPr>
          <w:rFonts w:cs="Arial"/>
          <w:sz w:val="16"/>
          <w:szCs w:val="16"/>
        </w:rPr>
        <w:t>, 2020. “Ramat Geri Kazanım Prosesinde Açığa Çıkan Cüruflardan Gravite Ayırması ile Altın Kazanımı”, Politeknik Dergisi</w:t>
      </w:r>
      <w:r w:rsidRPr="00C336A9">
        <w:rPr>
          <w:sz w:val="16"/>
          <w:szCs w:val="16"/>
        </w:rPr>
        <w:t xml:space="preserve"> (basımda)</w:t>
      </w:r>
      <w:r>
        <w:rPr>
          <w:sz w:val="16"/>
          <w:szCs w:val="16"/>
        </w:rPr>
        <w:t xml:space="preserve"> </w:t>
      </w:r>
      <w:r w:rsidRPr="00A207E8">
        <w:rPr>
          <w:rFonts w:cs="Arial"/>
          <w:sz w:val="16"/>
          <w:szCs w:val="16"/>
        </w:rPr>
        <w:t>(</w:t>
      </w:r>
      <w:r w:rsidRPr="00A207E8">
        <w:rPr>
          <w:rStyle w:val="Gl"/>
          <w:rFonts w:cs="Arial"/>
          <w:sz w:val="16"/>
          <w:szCs w:val="16"/>
        </w:rPr>
        <w:t>DOI</w:t>
      </w:r>
      <w:r w:rsidRPr="007A0BFB">
        <w:rPr>
          <w:rStyle w:val="Gl"/>
          <w:rFonts w:cs="Arial"/>
          <w:sz w:val="16"/>
          <w:szCs w:val="16"/>
        </w:rPr>
        <w:t>:</w:t>
      </w:r>
      <w:r>
        <w:rPr>
          <w:rStyle w:val="Gl"/>
          <w:rFonts w:cs="Arial"/>
          <w:sz w:val="16"/>
          <w:szCs w:val="16"/>
        </w:rPr>
        <w:t xml:space="preserve"> </w:t>
      </w:r>
      <w:hyperlink r:id="rId14" w:history="1">
        <w:r w:rsidRPr="00C336A9">
          <w:rPr>
            <w:rStyle w:val="Kpr"/>
            <w:rFonts w:cs="Helvetica"/>
            <w:sz w:val="16"/>
            <w:szCs w:val="16"/>
            <w:shd w:val="clear" w:color="auto" w:fill="FFFFFF"/>
          </w:rPr>
          <w:t>10.2339/politeknik.742859</w:t>
        </w:r>
      </w:hyperlink>
      <w:r>
        <w:rPr>
          <w:sz w:val="16"/>
          <w:szCs w:val="16"/>
        </w:rPr>
        <w:t>).</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E. Ulusal Bilimsel Toplantılarda Sunulan ve Bildiri Kitaplarında Basılan Bildiriler</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w:t>
      </w:r>
      <w:r w:rsidRPr="00442EA1">
        <w:rPr>
          <w:rFonts w:eastAsia="Times New Roman" w:cs="Times New Roman"/>
          <w:b/>
          <w:sz w:val="16"/>
          <w:szCs w:val="20"/>
          <w:lang w:eastAsia="tr-TR"/>
        </w:rPr>
        <w:t xml:space="preserve"> </w:t>
      </w:r>
      <w:r w:rsidRPr="00442EA1">
        <w:rPr>
          <w:rFonts w:eastAsia="Times New Roman" w:cs="Times New Roman"/>
          <w:sz w:val="16"/>
          <w:szCs w:val="20"/>
          <w:lang w:eastAsia="tr-TR"/>
        </w:rPr>
        <w:t>…</w:t>
      </w:r>
    </w:p>
    <w:p w:rsidR="000D5060" w:rsidRPr="00442EA1" w:rsidRDefault="000D5060" w:rsidP="000D5060">
      <w:pPr>
        <w:spacing w:after="0" w:line="240" w:lineRule="auto"/>
        <w:contextualSpacing/>
      </w:pPr>
    </w:p>
    <w:p w:rsidR="00FC6530" w:rsidRDefault="00FC6530">
      <w:pPr>
        <w:rPr>
          <w:rFonts w:eastAsia="Times New Roman" w:cs="Times New Roman"/>
          <w:b/>
          <w:sz w:val="20"/>
          <w:szCs w:val="28"/>
          <w:lang w:eastAsia="tr-TR"/>
        </w:rPr>
      </w:pPr>
      <w:r>
        <w:rPr>
          <w:rFonts w:eastAsia="Times New Roman" w:cs="Times New Roman"/>
          <w:b/>
          <w:sz w:val="20"/>
          <w:szCs w:val="28"/>
          <w:lang w:eastAsia="tr-TR"/>
        </w:rPr>
        <w:br w:type="page"/>
      </w:r>
    </w:p>
    <w:p w:rsidR="000D5060" w:rsidRPr="00442EA1" w:rsidRDefault="000D5060" w:rsidP="000D5060">
      <w:pPr>
        <w:spacing w:after="0" w:line="240" w:lineRule="auto"/>
        <w:contextualSpacing/>
        <w:jc w:val="center"/>
        <w:rPr>
          <w:rFonts w:eastAsia="Times New Roman" w:cs="Times New Roman"/>
          <w:b/>
          <w:sz w:val="20"/>
          <w:szCs w:val="28"/>
          <w:lang w:eastAsia="tr-TR"/>
        </w:rPr>
      </w:pPr>
      <w:r w:rsidRPr="00442EA1">
        <w:rPr>
          <w:rFonts w:eastAsia="Times New Roman" w:cs="Times New Roman"/>
          <w:b/>
          <w:sz w:val="20"/>
          <w:szCs w:val="28"/>
          <w:lang w:eastAsia="tr-TR"/>
        </w:rPr>
        <w:lastRenderedPageBreak/>
        <w:t>ÖZGEÇMİŞ</w:t>
      </w:r>
    </w:p>
    <w:tbl>
      <w:tblPr>
        <w:tblStyle w:val="TabloKlavuzu"/>
        <w:tblW w:w="0" w:type="auto"/>
        <w:tblLook w:val="04A0" w:firstRow="1" w:lastRow="0" w:firstColumn="1" w:lastColumn="0" w:noHBand="0" w:noVBand="1"/>
      </w:tblPr>
      <w:tblGrid>
        <w:gridCol w:w="1980"/>
        <w:gridCol w:w="7082"/>
      </w:tblGrid>
      <w:tr w:rsidR="000D5060" w:rsidRPr="00442EA1" w:rsidTr="000D5060">
        <w:tc>
          <w:tcPr>
            <w:tcW w:w="1980" w:type="dxa"/>
            <w:tcBorders>
              <w:top w:val="single" w:sz="18" w:space="0" w:color="auto"/>
              <w:bottom w:val="single" w:sz="4" w:space="0" w:color="auto"/>
            </w:tcBorders>
          </w:tcPr>
          <w:p w:rsidR="000D5060" w:rsidRPr="00442EA1" w:rsidRDefault="000D5060" w:rsidP="000D5060">
            <w:pPr>
              <w:contextualSpacing/>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0D5060" w:rsidRPr="00442EA1" w:rsidRDefault="000D5060" w:rsidP="000D5060">
            <w:pPr>
              <w:contextualSpacing/>
              <w:jc w:val="both"/>
              <w:rPr>
                <w:b/>
                <w:sz w:val="16"/>
                <w:szCs w:val="24"/>
              </w:rPr>
            </w:pPr>
            <w:r>
              <w:rPr>
                <w:b/>
                <w:sz w:val="16"/>
                <w:szCs w:val="24"/>
              </w:rPr>
              <w:t>İrfan Celal ENGİN</w:t>
            </w:r>
          </w:p>
        </w:tc>
      </w:tr>
      <w:tr w:rsidR="000D5060" w:rsidRPr="00442EA1" w:rsidTr="000D5060">
        <w:tc>
          <w:tcPr>
            <w:tcW w:w="1980" w:type="dxa"/>
          </w:tcPr>
          <w:p w:rsidR="000D5060" w:rsidRPr="00442EA1" w:rsidRDefault="000D5060" w:rsidP="000D5060">
            <w:pPr>
              <w:contextualSpacing/>
              <w:jc w:val="both"/>
              <w:rPr>
                <w:b/>
                <w:sz w:val="16"/>
                <w:szCs w:val="24"/>
              </w:rPr>
            </w:pPr>
            <w:r w:rsidRPr="00442EA1">
              <w:rPr>
                <w:b/>
                <w:sz w:val="16"/>
                <w:szCs w:val="24"/>
              </w:rPr>
              <w:t>UNVANI</w:t>
            </w:r>
            <w:r w:rsidRPr="00442EA1">
              <w:rPr>
                <w:b/>
                <w:sz w:val="16"/>
                <w:szCs w:val="24"/>
              </w:rPr>
              <w:tab/>
            </w:r>
          </w:p>
        </w:tc>
        <w:tc>
          <w:tcPr>
            <w:tcW w:w="7082" w:type="dxa"/>
          </w:tcPr>
          <w:p w:rsidR="000D5060" w:rsidRPr="00442EA1" w:rsidRDefault="000D5060" w:rsidP="000D5060">
            <w:pPr>
              <w:contextualSpacing/>
              <w:jc w:val="both"/>
              <w:rPr>
                <w:b/>
                <w:sz w:val="16"/>
                <w:szCs w:val="24"/>
              </w:rPr>
            </w:pPr>
            <w:r>
              <w:rPr>
                <w:b/>
                <w:sz w:val="16"/>
                <w:szCs w:val="24"/>
              </w:rPr>
              <w:t>Doçent</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980"/>
        <w:gridCol w:w="2806"/>
        <w:gridCol w:w="3006"/>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 xml:space="preserve">ALINAN DERECELER </w:t>
            </w:r>
          </w:p>
        </w:tc>
      </w:tr>
      <w:tr w:rsidR="000D5060" w:rsidRPr="00442EA1" w:rsidTr="000D5060">
        <w:tc>
          <w:tcPr>
            <w:tcW w:w="1980" w:type="dxa"/>
          </w:tcPr>
          <w:p w:rsidR="000D5060" w:rsidRPr="00442EA1" w:rsidRDefault="000D5060" w:rsidP="000D5060">
            <w:pPr>
              <w:contextualSpacing/>
              <w:jc w:val="center"/>
              <w:rPr>
                <w:b/>
                <w:sz w:val="16"/>
                <w:szCs w:val="24"/>
              </w:rPr>
            </w:pPr>
            <w:r w:rsidRPr="00442EA1">
              <w:rPr>
                <w:b/>
                <w:sz w:val="16"/>
                <w:szCs w:val="24"/>
              </w:rPr>
              <w:t>Alınan Derece</w:t>
            </w:r>
          </w:p>
        </w:tc>
        <w:tc>
          <w:tcPr>
            <w:tcW w:w="2806" w:type="dxa"/>
          </w:tcPr>
          <w:p w:rsidR="000D5060" w:rsidRPr="00442EA1" w:rsidRDefault="000D5060" w:rsidP="000D5060">
            <w:pPr>
              <w:contextualSpacing/>
              <w:jc w:val="center"/>
              <w:rPr>
                <w:b/>
                <w:sz w:val="16"/>
                <w:szCs w:val="24"/>
              </w:rPr>
            </w:pPr>
            <w:r w:rsidRPr="00442EA1">
              <w:rPr>
                <w:b/>
                <w:sz w:val="16"/>
                <w:szCs w:val="24"/>
              </w:rPr>
              <w:t>Bölüm/program</w:t>
            </w:r>
          </w:p>
        </w:tc>
        <w:tc>
          <w:tcPr>
            <w:tcW w:w="3006" w:type="dxa"/>
          </w:tcPr>
          <w:p w:rsidR="000D5060" w:rsidRPr="00442EA1" w:rsidRDefault="000D5060" w:rsidP="000D5060">
            <w:pPr>
              <w:contextualSpacing/>
              <w:jc w:val="center"/>
              <w:rPr>
                <w:b/>
                <w:sz w:val="16"/>
                <w:szCs w:val="24"/>
              </w:rPr>
            </w:pPr>
            <w:r w:rsidRPr="00442EA1">
              <w:rPr>
                <w:b/>
                <w:sz w:val="16"/>
                <w:szCs w:val="24"/>
              </w:rPr>
              <w:t>Üniversite</w:t>
            </w:r>
          </w:p>
        </w:tc>
        <w:tc>
          <w:tcPr>
            <w:tcW w:w="1270"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1980" w:type="dxa"/>
            <w:vAlign w:val="center"/>
          </w:tcPr>
          <w:p w:rsidR="000D5060" w:rsidRPr="00442EA1" w:rsidRDefault="000D5060" w:rsidP="000D5060">
            <w:pPr>
              <w:contextualSpacing/>
              <w:jc w:val="both"/>
              <w:rPr>
                <w:sz w:val="16"/>
                <w:szCs w:val="24"/>
              </w:rPr>
            </w:pPr>
            <w:r w:rsidRPr="00442EA1">
              <w:rPr>
                <w:sz w:val="16"/>
                <w:szCs w:val="24"/>
              </w:rPr>
              <w:t>Ön lisans</w:t>
            </w:r>
          </w:p>
        </w:tc>
        <w:tc>
          <w:tcPr>
            <w:tcW w:w="2806" w:type="dxa"/>
            <w:vAlign w:val="center"/>
          </w:tcPr>
          <w:p w:rsidR="000D5060" w:rsidRPr="00442EA1" w:rsidRDefault="000D5060" w:rsidP="000D5060">
            <w:pPr>
              <w:contextualSpacing/>
              <w:jc w:val="both"/>
              <w:rPr>
                <w:sz w:val="16"/>
                <w:szCs w:val="24"/>
              </w:rPr>
            </w:pPr>
            <w:r>
              <w:rPr>
                <w:sz w:val="16"/>
                <w:szCs w:val="24"/>
              </w:rPr>
              <w:t>-</w:t>
            </w:r>
          </w:p>
        </w:tc>
        <w:tc>
          <w:tcPr>
            <w:tcW w:w="3006" w:type="dxa"/>
            <w:vAlign w:val="center"/>
          </w:tcPr>
          <w:p w:rsidR="000D5060" w:rsidRPr="00442EA1" w:rsidRDefault="000D5060" w:rsidP="000D5060">
            <w:pPr>
              <w:contextualSpacing/>
              <w:jc w:val="both"/>
              <w:rPr>
                <w:sz w:val="16"/>
                <w:szCs w:val="24"/>
              </w:rPr>
            </w:pPr>
            <w:r>
              <w:rPr>
                <w:sz w:val="16"/>
                <w:szCs w:val="24"/>
              </w:rPr>
              <w:t>-</w:t>
            </w:r>
          </w:p>
        </w:tc>
        <w:tc>
          <w:tcPr>
            <w:tcW w:w="1270" w:type="dxa"/>
            <w:vAlign w:val="center"/>
          </w:tcPr>
          <w:p w:rsidR="000D5060" w:rsidRPr="00442EA1" w:rsidRDefault="000D5060" w:rsidP="000D5060">
            <w:pPr>
              <w:contextualSpacing/>
              <w:jc w:val="center"/>
              <w:rPr>
                <w:sz w:val="16"/>
                <w:szCs w:val="24"/>
              </w:rPr>
            </w:pPr>
            <w:r>
              <w:rPr>
                <w:sz w:val="16"/>
                <w:szCs w:val="24"/>
              </w:rPr>
              <w:t>-</w:t>
            </w:r>
          </w:p>
        </w:tc>
      </w:tr>
      <w:tr w:rsidR="000D5060" w:rsidRPr="00442EA1" w:rsidTr="000D5060">
        <w:trPr>
          <w:trHeight w:val="70"/>
        </w:trPr>
        <w:tc>
          <w:tcPr>
            <w:tcW w:w="1980" w:type="dxa"/>
            <w:vAlign w:val="center"/>
          </w:tcPr>
          <w:p w:rsidR="000D5060" w:rsidRPr="00442EA1" w:rsidRDefault="000D5060" w:rsidP="000D5060">
            <w:pPr>
              <w:contextualSpacing/>
              <w:jc w:val="both"/>
              <w:rPr>
                <w:sz w:val="16"/>
                <w:szCs w:val="24"/>
              </w:rPr>
            </w:pPr>
            <w:r w:rsidRPr="00442EA1">
              <w:rPr>
                <w:sz w:val="16"/>
                <w:szCs w:val="24"/>
              </w:rPr>
              <w:t>Lisans</w:t>
            </w:r>
          </w:p>
        </w:tc>
        <w:tc>
          <w:tcPr>
            <w:tcW w:w="2806" w:type="dxa"/>
            <w:vAlign w:val="center"/>
          </w:tcPr>
          <w:p w:rsidR="000D5060" w:rsidRPr="00442EA1" w:rsidRDefault="000D5060" w:rsidP="000D5060">
            <w:pPr>
              <w:contextualSpacing/>
              <w:jc w:val="both"/>
              <w:rPr>
                <w:sz w:val="16"/>
                <w:szCs w:val="24"/>
              </w:rPr>
            </w:pPr>
            <w:r>
              <w:rPr>
                <w:sz w:val="16"/>
                <w:szCs w:val="24"/>
              </w:rPr>
              <w:t>Maden Mühendisliği</w:t>
            </w:r>
          </w:p>
        </w:tc>
        <w:tc>
          <w:tcPr>
            <w:tcW w:w="3006" w:type="dxa"/>
            <w:vAlign w:val="center"/>
          </w:tcPr>
          <w:p w:rsidR="000D5060" w:rsidRPr="00442EA1" w:rsidRDefault="000D5060" w:rsidP="000D5060">
            <w:pPr>
              <w:contextualSpacing/>
              <w:jc w:val="both"/>
              <w:rPr>
                <w:sz w:val="16"/>
                <w:szCs w:val="24"/>
              </w:rPr>
            </w:pPr>
            <w:r>
              <w:rPr>
                <w:sz w:val="16"/>
                <w:szCs w:val="24"/>
              </w:rPr>
              <w:t>Hacettepe Üniversitesi</w:t>
            </w:r>
          </w:p>
        </w:tc>
        <w:tc>
          <w:tcPr>
            <w:tcW w:w="1270" w:type="dxa"/>
            <w:vAlign w:val="center"/>
          </w:tcPr>
          <w:p w:rsidR="000D5060" w:rsidRPr="00442EA1" w:rsidRDefault="000D5060" w:rsidP="000D5060">
            <w:pPr>
              <w:contextualSpacing/>
              <w:jc w:val="center"/>
              <w:rPr>
                <w:sz w:val="16"/>
                <w:szCs w:val="24"/>
              </w:rPr>
            </w:pPr>
            <w:r>
              <w:rPr>
                <w:sz w:val="16"/>
                <w:szCs w:val="24"/>
              </w:rPr>
              <w:t>1997</w:t>
            </w:r>
          </w:p>
        </w:tc>
      </w:tr>
      <w:tr w:rsidR="000D5060" w:rsidRPr="00442EA1" w:rsidTr="000D5060">
        <w:trPr>
          <w:trHeight w:val="70"/>
        </w:trPr>
        <w:tc>
          <w:tcPr>
            <w:tcW w:w="1980" w:type="dxa"/>
            <w:tcBorders>
              <w:bottom w:val="single" w:sz="4" w:space="0" w:color="auto"/>
            </w:tcBorders>
            <w:vAlign w:val="center"/>
          </w:tcPr>
          <w:p w:rsidR="000D5060" w:rsidRPr="00442EA1" w:rsidRDefault="000D5060" w:rsidP="000D5060">
            <w:pPr>
              <w:contextualSpacing/>
              <w:jc w:val="both"/>
              <w:rPr>
                <w:sz w:val="16"/>
                <w:szCs w:val="24"/>
              </w:rPr>
            </w:pPr>
            <w:r w:rsidRPr="00442EA1">
              <w:rPr>
                <w:sz w:val="16"/>
                <w:szCs w:val="24"/>
              </w:rPr>
              <w:t>Yüksek lisans</w:t>
            </w:r>
          </w:p>
        </w:tc>
        <w:tc>
          <w:tcPr>
            <w:tcW w:w="28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Fen Bilimleri Enstitüsü (Maden M. ABD)</w:t>
            </w:r>
          </w:p>
        </w:tc>
        <w:tc>
          <w:tcPr>
            <w:tcW w:w="30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Hacettepe Üniversitesi</w:t>
            </w:r>
          </w:p>
        </w:tc>
        <w:tc>
          <w:tcPr>
            <w:tcW w:w="1270"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2000</w:t>
            </w:r>
          </w:p>
        </w:tc>
      </w:tr>
      <w:tr w:rsidR="000D5060" w:rsidRPr="00442EA1" w:rsidTr="000D5060">
        <w:trPr>
          <w:trHeight w:val="251"/>
        </w:trPr>
        <w:tc>
          <w:tcPr>
            <w:tcW w:w="1980" w:type="dxa"/>
            <w:vAlign w:val="center"/>
          </w:tcPr>
          <w:p w:rsidR="000D5060" w:rsidRPr="00442EA1" w:rsidRDefault="000D5060" w:rsidP="000D5060">
            <w:pPr>
              <w:contextualSpacing/>
              <w:jc w:val="both"/>
              <w:rPr>
                <w:sz w:val="16"/>
                <w:szCs w:val="24"/>
              </w:rPr>
            </w:pPr>
            <w:r w:rsidRPr="00442EA1">
              <w:rPr>
                <w:sz w:val="16"/>
                <w:szCs w:val="24"/>
              </w:rPr>
              <w:t>Doktora</w:t>
            </w:r>
          </w:p>
        </w:tc>
        <w:tc>
          <w:tcPr>
            <w:tcW w:w="2806" w:type="dxa"/>
            <w:vAlign w:val="center"/>
          </w:tcPr>
          <w:p w:rsidR="000D5060" w:rsidRPr="00442EA1" w:rsidRDefault="000D5060" w:rsidP="000D5060">
            <w:pPr>
              <w:contextualSpacing/>
              <w:jc w:val="both"/>
              <w:rPr>
                <w:sz w:val="16"/>
                <w:szCs w:val="24"/>
              </w:rPr>
            </w:pPr>
            <w:r>
              <w:rPr>
                <w:sz w:val="16"/>
                <w:szCs w:val="24"/>
              </w:rPr>
              <w:t>Fen Bilimleri Enstitüsü (Maden M. ABD)</w:t>
            </w:r>
          </w:p>
        </w:tc>
        <w:tc>
          <w:tcPr>
            <w:tcW w:w="3006" w:type="dxa"/>
            <w:vAlign w:val="center"/>
          </w:tcPr>
          <w:p w:rsidR="000D5060" w:rsidRPr="00442EA1" w:rsidRDefault="000D5060" w:rsidP="000D5060">
            <w:pPr>
              <w:contextualSpacing/>
              <w:jc w:val="both"/>
              <w:rPr>
                <w:sz w:val="16"/>
                <w:szCs w:val="24"/>
              </w:rPr>
            </w:pPr>
            <w:r>
              <w:rPr>
                <w:sz w:val="16"/>
                <w:szCs w:val="24"/>
              </w:rPr>
              <w:t>Hacettepe Üniversitesi</w:t>
            </w:r>
          </w:p>
        </w:tc>
        <w:tc>
          <w:tcPr>
            <w:tcW w:w="1270" w:type="dxa"/>
            <w:vAlign w:val="center"/>
          </w:tcPr>
          <w:p w:rsidR="000D5060" w:rsidRPr="00442EA1" w:rsidRDefault="000D5060" w:rsidP="000D5060">
            <w:pPr>
              <w:contextualSpacing/>
              <w:jc w:val="center"/>
              <w:rPr>
                <w:sz w:val="16"/>
                <w:szCs w:val="24"/>
              </w:rPr>
            </w:pPr>
            <w:r>
              <w:rPr>
                <w:sz w:val="16"/>
                <w:szCs w:val="24"/>
              </w:rPr>
              <w:t>2006</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4536"/>
        <w:gridCol w:w="1837"/>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KURUMLA İLGİLİ BİLGİLER</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Kuruma ilk atanma tarihi</w:t>
            </w:r>
          </w:p>
        </w:tc>
        <w:tc>
          <w:tcPr>
            <w:tcW w:w="6373" w:type="dxa"/>
            <w:gridSpan w:val="2"/>
          </w:tcPr>
          <w:p w:rsidR="000D5060" w:rsidRPr="00442EA1" w:rsidRDefault="000D5060" w:rsidP="000D5060">
            <w:pPr>
              <w:contextualSpacing/>
              <w:jc w:val="both"/>
              <w:rPr>
                <w:sz w:val="16"/>
                <w:szCs w:val="24"/>
              </w:rPr>
            </w:pPr>
            <w:r>
              <w:rPr>
                <w:sz w:val="16"/>
                <w:szCs w:val="24"/>
              </w:rPr>
              <w:t>21.09.2004</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Kurumdaki hizmet süresi</w:t>
            </w:r>
          </w:p>
        </w:tc>
        <w:tc>
          <w:tcPr>
            <w:tcW w:w="6373" w:type="dxa"/>
            <w:gridSpan w:val="2"/>
          </w:tcPr>
          <w:p w:rsidR="000D5060" w:rsidRPr="00442EA1" w:rsidRDefault="000D5060" w:rsidP="000D5060">
            <w:pPr>
              <w:contextualSpacing/>
              <w:jc w:val="both"/>
              <w:rPr>
                <w:sz w:val="16"/>
                <w:szCs w:val="24"/>
              </w:rPr>
            </w:pPr>
            <w:r>
              <w:rPr>
                <w:sz w:val="16"/>
                <w:szCs w:val="24"/>
              </w:rPr>
              <w:t>17 yıl</w:t>
            </w:r>
          </w:p>
        </w:tc>
      </w:tr>
      <w:tr w:rsidR="000D5060" w:rsidRPr="00442EA1" w:rsidTr="000D5060">
        <w:tc>
          <w:tcPr>
            <w:tcW w:w="2689" w:type="dxa"/>
          </w:tcPr>
          <w:p w:rsidR="000D5060" w:rsidRPr="00442EA1" w:rsidRDefault="000D5060" w:rsidP="000D5060">
            <w:pPr>
              <w:contextualSpacing/>
              <w:jc w:val="both"/>
              <w:rPr>
                <w:b/>
                <w:i/>
                <w:sz w:val="16"/>
                <w:szCs w:val="24"/>
              </w:rPr>
            </w:pPr>
            <w:r w:rsidRPr="00442EA1">
              <w:rPr>
                <w:b/>
                <w:i/>
                <w:sz w:val="20"/>
                <w:szCs w:val="24"/>
              </w:rPr>
              <w:t>Kurumda alınan unvanlar</w:t>
            </w:r>
          </w:p>
        </w:tc>
        <w:tc>
          <w:tcPr>
            <w:tcW w:w="4536" w:type="dxa"/>
          </w:tcPr>
          <w:p w:rsidR="000D5060" w:rsidRPr="00442EA1" w:rsidRDefault="000D5060" w:rsidP="000D5060">
            <w:pPr>
              <w:contextualSpacing/>
              <w:jc w:val="center"/>
              <w:rPr>
                <w:b/>
                <w:sz w:val="16"/>
                <w:szCs w:val="24"/>
              </w:rPr>
            </w:pPr>
            <w:r w:rsidRPr="00442EA1">
              <w:rPr>
                <w:b/>
                <w:sz w:val="16"/>
                <w:szCs w:val="24"/>
              </w:rPr>
              <w:t>Birim</w:t>
            </w:r>
          </w:p>
        </w:tc>
        <w:tc>
          <w:tcPr>
            <w:tcW w:w="1837"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2689" w:type="dxa"/>
          </w:tcPr>
          <w:p w:rsidR="000D5060" w:rsidRPr="00ED4A84" w:rsidRDefault="000D5060" w:rsidP="000D5060">
            <w:pPr>
              <w:spacing w:before="100" w:beforeAutospacing="1" w:after="100" w:afterAutospacing="1"/>
              <w:jc w:val="both"/>
              <w:rPr>
                <w:rFonts w:eastAsia="Arial Unicode MS"/>
                <w:sz w:val="16"/>
                <w:szCs w:val="16"/>
              </w:rPr>
            </w:pPr>
            <w:r w:rsidRPr="00ED4A84">
              <w:rPr>
                <w:sz w:val="16"/>
                <w:szCs w:val="16"/>
              </w:rPr>
              <w:t>Öğr.Gör.</w:t>
            </w:r>
          </w:p>
        </w:tc>
        <w:tc>
          <w:tcPr>
            <w:tcW w:w="4536" w:type="dxa"/>
          </w:tcPr>
          <w:p w:rsidR="000D5060" w:rsidRPr="00ED4A84" w:rsidRDefault="000D5060" w:rsidP="000D5060">
            <w:pPr>
              <w:spacing w:before="100" w:beforeAutospacing="1" w:after="100" w:afterAutospacing="1"/>
              <w:jc w:val="both"/>
              <w:rPr>
                <w:rFonts w:eastAsia="Arial Unicode MS"/>
                <w:sz w:val="16"/>
                <w:szCs w:val="16"/>
              </w:rPr>
            </w:pPr>
            <w:r w:rsidRPr="00ED4A84">
              <w:rPr>
                <w:sz w:val="16"/>
                <w:szCs w:val="16"/>
              </w:rPr>
              <w:t>Afyon Kocatepe Üniversitesi, İscehisar Meslek Yüksekokulu</w:t>
            </w:r>
          </w:p>
        </w:tc>
        <w:tc>
          <w:tcPr>
            <w:tcW w:w="1837" w:type="dxa"/>
          </w:tcPr>
          <w:p w:rsidR="000D5060" w:rsidRPr="00ED4A84" w:rsidRDefault="000D5060" w:rsidP="000D5060">
            <w:pPr>
              <w:spacing w:before="100" w:beforeAutospacing="1" w:after="100" w:afterAutospacing="1"/>
              <w:rPr>
                <w:rFonts w:eastAsia="Arial Unicode MS"/>
                <w:sz w:val="16"/>
                <w:szCs w:val="16"/>
              </w:rPr>
            </w:pPr>
            <w:r w:rsidRPr="00ED4A84">
              <w:rPr>
                <w:sz w:val="16"/>
                <w:szCs w:val="16"/>
              </w:rPr>
              <w:t>2004-2006</w:t>
            </w:r>
          </w:p>
        </w:tc>
      </w:tr>
      <w:tr w:rsidR="000D5060" w:rsidRPr="00442EA1" w:rsidTr="000D5060">
        <w:tc>
          <w:tcPr>
            <w:tcW w:w="2689" w:type="dxa"/>
          </w:tcPr>
          <w:p w:rsidR="000D5060" w:rsidRPr="00ED4A84" w:rsidRDefault="000D5060" w:rsidP="000D5060">
            <w:pPr>
              <w:spacing w:before="100" w:beforeAutospacing="1" w:after="100" w:afterAutospacing="1"/>
              <w:jc w:val="both"/>
              <w:rPr>
                <w:sz w:val="16"/>
                <w:szCs w:val="16"/>
              </w:rPr>
            </w:pPr>
            <w:r w:rsidRPr="00ED4A84">
              <w:rPr>
                <w:sz w:val="16"/>
                <w:szCs w:val="16"/>
              </w:rPr>
              <w:t>Yrd.Doç.Dr.</w:t>
            </w:r>
          </w:p>
        </w:tc>
        <w:tc>
          <w:tcPr>
            <w:tcW w:w="4536" w:type="dxa"/>
          </w:tcPr>
          <w:p w:rsidR="000D5060" w:rsidRPr="00ED4A84" w:rsidRDefault="000D5060" w:rsidP="000D5060">
            <w:pPr>
              <w:spacing w:before="100" w:beforeAutospacing="1" w:after="100" w:afterAutospacing="1"/>
              <w:jc w:val="both"/>
              <w:rPr>
                <w:sz w:val="16"/>
                <w:szCs w:val="16"/>
              </w:rPr>
            </w:pPr>
            <w:r w:rsidRPr="00ED4A84">
              <w:rPr>
                <w:sz w:val="16"/>
                <w:szCs w:val="16"/>
              </w:rPr>
              <w:t>Afyon Kocatepe Üniversitesi, İscehisar Meslek Yüksekokulu</w:t>
            </w:r>
          </w:p>
        </w:tc>
        <w:tc>
          <w:tcPr>
            <w:tcW w:w="1837" w:type="dxa"/>
          </w:tcPr>
          <w:p w:rsidR="000D5060" w:rsidRPr="00ED4A84" w:rsidRDefault="000D5060" w:rsidP="000D5060">
            <w:pPr>
              <w:spacing w:before="100" w:beforeAutospacing="1" w:after="100" w:afterAutospacing="1"/>
              <w:rPr>
                <w:sz w:val="16"/>
                <w:szCs w:val="16"/>
              </w:rPr>
            </w:pPr>
            <w:r w:rsidRPr="00ED4A84">
              <w:rPr>
                <w:sz w:val="16"/>
                <w:szCs w:val="16"/>
              </w:rPr>
              <w:t>2006-2011</w:t>
            </w:r>
          </w:p>
        </w:tc>
      </w:tr>
      <w:tr w:rsidR="000D5060" w:rsidRPr="00442EA1" w:rsidTr="000D5060">
        <w:tc>
          <w:tcPr>
            <w:tcW w:w="2689" w:type="dxa"/>
            <w:tcBorders>
              <w:bottom w:val="single" w:sz="4" w:space="0" w:color="auto"/>
            </w:tcBorders>
          </w:tcPr>
          <w:p w:rsidR="000D5060" w:rsidRPr="00ED4A84" w:rsidRDefault="000D5060" w:rsidP="000D5060">
            <w:pPr>
              <w:spacing w:before="100" w:beforeAutospacing="1" w:after="100" w:afterAutospacing="1"/>
              <w:jc w:val="both"/>
              <w:rPr>
                <w:rFonts w:eastAsia="Arial Unicode MS"/>
                <w:sz w:val="16"/>
                <w:szCs w:val="16"/>
              </w:rPr>
            </w:pPr>
            <w:r w:rsidRPr="00ED4A84">
              <w:rPr>
                <w:sz w:val="16"/>
                <w:szCs w:val="16"/>
              </w:rPr>
              <w:t>Yrd.Doç.Dr.</w:t>
            </w:r>
          </w:p>
        </w:tc>
        <w:tc>
          <w:tcPr>
            <w:tcW w:w="4536" w:type="dxa"/>
            <w:tcBorders>
              <w:bottom w:val="single" w:sz="4" w:space="0" w:color="auto"/>
            </w:tcBorders>
          </w:tcPr>
          <w:p w:rsidR="000D5060" w:rsidRPr="00ED4A84" w:rsidRDefault="000D5060" w:rsidP="000D5060">
            <w:pPr>
              <w:spacing w:before="100" w:beforeAutospacing="1" w:after="100" w:afterAutospacing="1"/>
              <w:jc w:val="both"/>
              <w:rPr>
                <w:rFonts w:eastAsia="Arial Unicode MS"/>
                <w:sz w:val="16"/>
                <w:szCs w:val="16"/>
              </w:rPr>
            </w:pPr>
            <w:r w:rsidRPr="00ED4A84">
              <w:rPr>
                <w:sz w:val="16"/>
                <w:szCs w:val="16"/>
              </w:rPr>
              <w:t>Afyon Kocatepe Üniversitesi, Mühendislik Fakültesi, Maden Mühendisliği Bölümü</w:t>
            </w:r>
          </w:p>
        </w:tc>
        <w:tc>
          <w:tcPr>
            <w:tcW w:w="1837" w:type="dxa"/>
            <w:tcBorders>
              <w:bottom w:val="single" w:sz="4" w:space="0" w:color="auto"/>
            </w:tcBorders>
          </w:tcPr>
          <w:p w:rsidR="000D5060" w:rsidRPr="00ED4A84" w:rsidRDefault="000D5060" w:rsidP="000D5060">
            <w:pPr>
              <w:spacing w:before="100" w:beforeAutospacing="1" w:after="100" w:afterAutospacing="1"/>
              <w:rPr>
                <w:rFonts w:eastAsia="Arial Unicode MS"/>
                <w:sz w:val="16"/>
                <w:szCs w:val="16"/>
              </w:rPr>
            </w:pPr>
            <w:r w:rsidRPr="00ED4A84">
              <w:rPr>
                <w:sz w:val="16"/>
                <w:szCs w:val="16"/>
              </w:rPr>
              <w:t>2011-2013</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4530"/>
        <w:gridCol w:w="2099"/>
        <w:gridCol w:w="2433"/>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DİĞER İŞ DENEYİMİ </w:t>
            </w:r>
          </w:p>
        </w:tc>
      </w:tr>
      <w:tr w:rsidR="000D5060" w:rsidRPr="00442EA1" w:rsidTr="000D5060">
        <w:tc>
          <w:tcPr>
            <w:tcW w:w="4530" w:type="dxa"/>
          </w:tcPr>
          <w:p w:rsidR="000D5060" w:rsidRPr="00442EA1" w:rsidRDefault="000D5060" w:rsidP="000D5060">
            <w:pPr>
              <w:contextualSpacing/>
              <w:jc w:val="both"/>
              <w:rPr>
                <w:sz w:val="16"/>
                <w:szCs w:val="24"/>
              </w:rPr>
            </w:pPr>
            <w:r w:rsidRPr="00442EA1">
              <w:rPr>
                <w:sz w:val="16"/>
                <w:szCs w:val="24"/>
              </w:rPr>
              <w:t>Çalışılan Kurum /işletme</w:t>
            </w:r>
          </w:p>
        </w:tc>
        <w:tc>
          <w:tcPr>
            <w:tcW w:w="2099" w:type="dxa"/>
          </w:tcPr>
          <w:p w:rsidR="000D5060" w:rsidRPr="00442EA1" w:rsidRDefault="000D5060" w:rsidP="000D5060">
            <w:pPr>
              <w:contextualSpacing/>
              <w:jc w:val="both"/>
              <w:rPr>
                <w:sz w:val="16"/>
                <w:szCs w:val="24"/>
              </w:rPr>
            </w:pPr>
            <w:r w:rsidRPr="00442EA1">
              <w:rPr>
                <w:sz w:val="16"/>
                <w:szCs w:val="24"/>
              </w:rPr>
              <w:t>Çalışma süresi</w:t>
            </w:r>
          </w:p>
        </w:tc>
        <w:tc>
          <w:tcPr>
            <w:tcW w:w="2433" w:type="dxa"/>
          </w:tcPr>
          <w:p w:rsidR="000D5060" w:rsidRPr="00442EA1" w:rsidRDefault="000D5060" w:rsidP="000D5060">
            <w:pPr>
              <w:contextualSpacing/>
              <w:jc w:val="both"/>
              <w:rPr>
                <w:sz w:val="16"/>
                <w:szCs w:val="24"/>
              </w:rPr>
            </w:pPr>
            <w:r w:rsidRPr="00442EA1">
              <w:rPr>
                <w:sz w:val="16"/>
                <w:szCs w:val="24"/>
              </w:rPr>
              <w:t>Pozisyon/Unvan</w:t>
            </w:r>
          </w:p>
        </w:tc>
      </w:tr>
      <w:tr w:rsidR="000D5060" w:rsidRPr="00442EA1" w:rsidTr="000D5060">
        <w:tc>
          <w:tcPr>
            <w:tcW w:w="4530" w:type="dxa"/>
          </w:tcPr>
          <w:p w:rsidR="000D5060" w:rsidRPr="00442EA1" w:rsidRDefault="000D5060" w:rsidP="000D5060">
            <w:pPr>
              <w:contextualSpacing/>
              <w:jc w:val="both"/>
              <w:rPr>
                <w:sz w:val="16"/>
                <w:szCs w:val="24"/>
              </w:rPr>
            </w:pPr>
            <w:r w:rsidRPr="00EA1496">
              <w:rPr>
                <w:sz w:val="16"/>
                <w:szCs w:val="24"/>
              </w:rPr>
              <w:t>Hacettepe Üniversitesi, Mühendislik Fakültesi, Maden Mühendisliği Bölümü</w:t>
            </w:r>
            <w:r w:rsidRPr="00EA1496">
              <w:rPr>
                <w:sz w:val="16"/>
                <w:szCs w:val="24"/>
              </w:rPr>
              <w:tab/>
            </w:r>
          </w:p>
        </w:tc>
        <w:tc>
          <w:tcPr>
            <w:tcW w:w="2099" w:type="dxa"/>
          </w:tcPr>
          <w:p w:rsidR="000D5060" w:rsidRPr="00442EA1" w:rsidRDefault="000D5060" w:rsidP="000D5060">
            <w:pPr>
              <w:contextualSpacing/>
              <w:jc w:val="both"/>
              <w:rPr>
                <w:sz w:val="16"/>
                <w:szCs w:val="24"/>
              </w:rPr>
            </w:pPr>
            <w:r w:rsidRPr="00EA1496">
              <w:rPr>
                <w:sz w:val="16"/>
                <w:szCs w:val="24"/>
              </w:rPr>
              <w:t>1997-2004</w:t>
            </w:r>
            <w:r>
              <w:rPr>
                <w:sz w:val="16"/>
                <w:szCs w:val="24"/>
              </w:rPr>
              <w:t xml:space="preserve"> (7 yıl)</w:t>
            </w:r>
          </w:p>
        </w:tc>
        <w:tc>
          <w:tcPr>
            <w:tcW w:w="2433" w:type="dxa"/>
          </w:tcPr>
          <w:p w:rsidR="000D5060" w:rsidRPr="00442EA1" w:rsidRDefault="000D5060" w:rsidP="000D5060">
            <w:pPr>
              <w:contextualSpacing/>
              <w:jc w:val="both"/>
              <w:rPr>
                <w:sz w:val="16"/>
                <w:szCs w:val="24"/>
              </w:rPr>
            </w:pPr>
            <w:r>
              <w:rPr>
                <w:sz w:val="16"/>
                <w:szCs w:val="24"/>
              </w:rPr>
              <w:t>Arş.Gör.</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672"/>
        <w:gridCol w:w="5274"/>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DANIŞMANLIKLAR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672" w:type="dxa"/>
          </w:tcPr>
          <w:p w:rsidR="000D5060" w:rsidRPr="00442EA1" w:rsidRDefault="000D5060" w:rsidP="000D5060">
            <w:pPr>
              <w:contextualSpacing/>
              <w:jc w:val="center"/>
              <w:rPr>
                <w:b/>
                <w:sz w:val="16"/>
                <w:szCs w:val="24"/>
              </w:rPr>
            </w:pPr>
            <w:r w:rsidRPr="00442EA1">
              <w:rPr>
                <w:b/>
                <w:sz w:val="16"/>
                <w:szCs w:val="24"/>
              </w:rPr>
              <w:t>Yüksek Lisans/ Doktora</w:t>
            </w:r>
          </w:p>
        </w:tc>
        <w:tc>
          <w:tcPr>
            <w:tcW w:w="5274" w:type="dxa"/>
          </w:tcPr>
          <w:p w:rsidR="000D5060" w:rsidRPr="00442EA1" w:rsidRDefault="000D5060" w:rsidP="000D5060">
            <w:pPr>
              <w:contextualSpacing/>
              <w:jc w:val="center"/>
              <w:rPr>
                <w:b/>
                <w:sz w:val="16"/>
                <w:szCs w:val="24"/>
              </w:rPr>
            </w:pPr>
            <w:r w:rsidRPr="00442EA1">
              <w:rPr>
                <w:b/>
                <w:sz w:val="16"/>
                <w:szCs w:val="24"/>
              </w:rPr>
              <w:t>Tez Adı</w:t>
            </w:r>
          </w:p>
        </w:tc>
        <w:tc>
          <w:tcPr>
            <w:tcW w:w="1270" w:type="dxa"/>
            <w:vAlign w:val="center"/>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r w:rsidRPr="00EA1496">
              <w:rPr>
                <w:sz w:val="16"/>
                <w:szCs w:val="24"/>
              </w:rPr>
              <w:t>Selma YONAR</w:t>
            </w:r>
          </w:p>
        </w:tc>
        <w:tc>
          <w:tcPr>
            <w:tcW w:w="1672" w:type="dxa"/>
            <w:vAlign w:val="center"/>
          </w:tcPr>
          <w:p w:rsidR="000D5060" w:rsidRPr="00EA1496" w:rsidRDefault="000D5060" w:rsidP="000D5060">
            <w:pPr>
              <w:contextualSpacing/>
              <w:jc w:val="center"/>
              <w:rPr>
                <w:sz w:val="16"/>
                <w:szCs w:val="24"/>
              </w:rPr>
            </w:pPr>
            <w:r w:rsidRPr="00EA1496">
              <w:rPr>
                <w:sz w:val="16"/>
                <w:szCs w:val="24"/>
              </w:rPr>
              <w:t>Yüksek Lisans</w:t>
            </w:r>
          </w:p>
        </w:tc>
        <w:tc>
          <w:tcPr>
            <w:tcW w:w="5274" w:type="dxa"/>
          </w:tcPr>
          <w:p w:rsidR="000D5060" w:rsidRPr="00EA1496" w:rsidRDefault="000D5060" w:rsidP="000D5060">
            <w:pPr>
              <w:contextualSpacing/>
              <w:jc w:val="both"/>
              <w:rPr>
                <w:sz w:val="16"/>
                <w:szCs w:val="24"/>
              </w:rPr>
            </w:pPr>
            <w:r w:rsidRPr="00EA1496">
              <w:rPr>
                <w:sz w:val="16"/>
                <w:szCs w:val="24"/>
              </w:rPr>
              <w:t>Açık Ocak Patlatmalarında Parçalanma Boyutunun Belirlenmesinde Bilgisayar Yazılımlarının Kullanımı, Afyon Kocatepe Üniversitesi Fen Bilimleri Enstitüsü, M</w:t>
            </w:r>
            <w:r>
              <w:rPr>
                <w:sz w:val="16"/>
                <w:szCs w:val="24"/>
              </w:rPr>
              <w:t>aden Mühendisliği Anabilim Dalı.</w:t>
            </w:r>
          </w:p>
          <w:p w:rsidR="000D5060" w:rsidRPr="00442EA1" w:rsidRDefault="000D5060" w:rsidP="000D5060">
            <w:pPr>
              <w:contextualSpacing/>
              <w:jc w:val="both"/>
              <w:rPr>
                <w:sz w:val="16"/>
                <w:szCs w:val="24"/>
              </w:rPr>
            </w:pPr>
          </w:p>
        </w:tc>
        <w:tc>
          <w:tcPr>
            <w:tcW w:w="1270" w:type="dxa"/>
            <w:vAlign w:val="center"/>
          </w:tcPr>
          <w:p w:rsidR="000D5060" w:rsidRPr="00442EA1" w:rsidRDefault="000D5060" w:rsidP="000D5060">
            <w:pPr>
              <w:contextualSpacing/>
              <w:jc w:val="center"/>
              <w:rPr>
                <w:sz w:val="16"/>
                <w:szCs w:val="24"/>
              </w:rPr>
            </w:pPr>
            <w:r w:rsidRPr="00EA1496">
              <w:rPr>
                <w:sz w:val="16"/>
                <w:szCs w:val="24"/>
              </w:rPr>
              <w:t>2013</w:t>
            </w:r>
          </w:p>
        </w:tc>
      </w:tr>
      <w:tr w:rsidR="000D5060" w:rsidRPr="00442EA1" w:rsidTr="000D5060">
        <w:tc>
          <w:tcPr>
            <w:tcW w:w="846" w:type="dxa"/>
            <w:vAlign w:val="center"/>
          </w:tcPr>
          <w:p w:rsidR="000D5060" w:rsidRPr="00442EA1" w:rsidRDefault="000D5060" w:rsidP="000D5060">
            <w:pPr>
              <w:contextualSpacing/>
              <w:jc w:val="center"/>
              <w:rPr>
                <w:sz w:val="16"/>
                <w:szCs w:val="24"/>
              </w:rPr>
            </w:pPr>
            <w:r w:rsidRPr="00EA1496">
              <w:rPr>
                <w:sz w:val="16"/>
                <w:szCs w:val="24"/>
              </w:rPr>
              <w:t>Ali ATAŞ</w:t>
            </w:r>
          </w:p>
        </w:tc>
        <w:tc>
          <w:tcPr>
            <w:tcW w:w="1672" w:type="dxa"/>
            <w:vAlign w:val="center"/>
          </w:tcPr>
          <w:p w:rsidR="000D5060" w:rsidRPr="00EA1496" w:rsidRDefault="000D5060" w:rsidP="000D5060">
            <w:pPr>
              <w:contextualSpacing/>
              <w:jc w:val="center"/>
              <w:rPr>
                <w:sz w:val="20"/>
                <w:szCs w:val="24"/>
              </w:rPr>
            </w:pPr>
            <w:r w:rsidRPr="00EA1496">
              <w:rPr>
                <w:sz w:val="16"/>
                <w:szCs w:val="24"/>
              </w:rPr>
              <w:t>Yüksek Lisans</w:t>
            </w:r>
          </w:p>
        </w:tc>
        <w:tc>
          <w:tcPr>
            <w:tcW w:w="5274" w:type="dxa"/>
          </w:tcPr>
          <w:p w:rsidR="000D5060" w:rsidRPr="00EA1496" w:rsidRDefault="000D5060" w:rsidP="000D5060">
            <w:pPr>
              <w:contextualSpacing/>
              <w:jc w:val="both"/>
              <w:rPr>
                <w:sz w:val="16"/>
                <w:szCs w:val="24"/>
              </w:rPr>
            </w:pPr>
            <w:r w:rsidRPr="00EA1496">
              <w:rPr>
                <w:sz w:val="16"/>
                <w:szCs w:val="24"/>
              </w:rPr>
              <w:t>Bigadiç Bor Açık İşletmesinin Bilgisayar Yardımıyla Modellenerek Revizyonu, Afyon Kocatepe Üniversitesi Fen Bilimleri Enstitüsü, M</w:t>
            </w:r>
            <w:r>
              <w:rPr>
                <w:sz w:val="16"/>
                <w:szCs w:val="24"/>
              </w:rPr>
              <w:t>aden Mühendisliği Anabilim Dalı</w:t>
            </w:r>
            <w:r w:rsidRPr="00EA1496">
              <w:rPr>
                <w:sz w:val="16"/>
                <w:szCs w:val="24"/>
              </w:rPr>
              <w:t>.</w:t>
            </w:r>
          </w:p>
          <w:p w:rsidR="000D5060" w:rsidRPr="00442EA1" w:rsidRDefault="000D5060" w:rsidP="000D5060">
            <w:pPr>
              <w:contextualSpacing/>
              <w:jc w:val="both"/>
              <w:rPr>
                <w:sz w:val="16"/>
                <w:szCs w:val="24"/>
              </w:rPr>
            </w:pPr>
          </w:p>
        </w:tc>
        <w:tc>
          <w:tcPr>
            <w:tcW w:w="1270" w:type="dxa"/>
            <w:vAlign w:val="center"/>
          </w:tcPr>
          <w:p w:rsidR="000D5060" w:rsidRPr="00442EA1" w:rsidRDefault="000D5060" w:rsidP="000D5060">
            <w:pPr>
              <w:contextualSpacing/>
              <w:jc w:val="center"/>
              <w:rPr>
                <w:sz w:val="16"/>
                <w:szCs w:val="24"/>
              </w:rPr>
            </w:pPr>
            <w:r w:rsidRPr="00EA1496">
              <w:rPr>
                <w:sz w:val="16"/>
                <w:szCs w:val="24"/>
              </w:rPr>
              <w:t>2019</w:t>
            </w:r>
          </w:p>
        </w:tc>
      </w:tr>
      <w:tr w:rsidR="000D5060" w:rsidRPr="00442EA1" w:rsidTr="000D5060">
        <w:tc>
          <w:tcPr>
            <w:tcW w:w="846" w:type="dxa"/>
            <w:vAlign w:val="center"/>
          </w:tcPr>
          <w:p w:rsidR="000D5060" w:rsidRPr="00442EA1" w:rsidRDefault="000D5060" w:rsidP="000D5060">
            <w:pPr>
              <w:contextualSpacing/>
              <w:jc w:val="center"/>
              <w:rPr>
                <w:sz w:val="16"/>
                <w:szCs w:val="24"/>
              </w:rPr>
            </w:pPr>
            <w:r w:rsidRPr="00EA1496">
              <w:rPr>
                <w:sz w:val="16"/>
                <w:szCs w:val="24"/>
              </w:rPr>
              <w:t>Haydar BAŞER</w:t>
            </w:r>
          </w:p>
        </w:tc>
        <w:tc>
          <w:tcPr>
            <w:tcW w:w="1672" w:type="dxa"/>
            <w:vAlign w:val="center"/>
          </w:tcPr>
          <w:p w:rsidR="000D5060" w:rsidRPr="00EA1496" w:rsidRDefault="000D5060" w:rsidP="000D5060">
            <w:pPr>
              <w:contextualSpacing/>
              <w:jc w:val="center"/>
              <w:rPr>
                <w:sz w:val="20"/>
                <w:szCs w:val="24"/>
              </w:rPr>
            </w:pPr>
            <w:r w:rsidRPr="00EA1496">
              <w:rPr>
                <w:sz w:val="16"/>
                <w:szCs w:val="24"/>
              </w:rPr>
              <w:t>Yüksek Lisans</w:t>
            </w:r>
          </w:p>
        </w:tc>
        <w:tc>
          <w:tcPr>
            <w:tcW w:w="5274" w:type="dxa"/>
          </w:tcPr>
          <w:p w:rsidR="000D5060" w:rsidRPr="00442EA1" w:rsidRDefault="000D5060" w:rsidP="000D5060">
            <w:pPr>
              <w:contextualSpacing/>
              <w:jc w:val="both"/>
              <w:rPr>
                <w:sz w:val="16"/>
                <w:szCs w:val="24"/>
              </w:rPr>
            </w:pPr>
            <w:r w:rsidRPr="00EA1496">
              <w:rPr>
                <w:sz w:val="16"/>
                <w:szCs w:val="24"/>
              </w:rPr>
              <w:t>Aksaray İli Magmatik Kayaçların Çatlatma Performansına Etki Eden Mineralojik-Petrografik, Fiziksel ve Mekanik Özelliklerin A</w:t>
            </w:r>
            <w:r>
              <w:rPr>
                <w:sz w:val="16"/>
                <w:szCs w:val="24"/>
              </w:rPr>
              <w:t xml:space="preserve">raştırılması, </w:t>
            </w:r>
            <w:r w:rsidRPr="00EA1496">
              <w:rPr>
                <w:sz w:val="16"/>
                <w:szCs w:val="24"/>
              </w:rPr>
              <w:t>Afyon Kocatepe Üniversitesi Fen Bilimleri Enstitüsü, M</w:t>
            </w:r>
            <w:r>
              <w:rPr>
                <w:sz w:val="16"/>
                <w:szCs w:val="24"/>
              </w:rPr>
              <w:t>aden Mühendisliği Anabilim Dalı.</w:t>
            </w:r>
          </w:p>
        </w:tc>
        <w:tc>
          <w:tcPr>
            <w:tcW w:w="1270" w:type="dxa"/>
            <w:vAlign w:val="center"/>
          </w:tcPr>
          <w:p w:rsidR="000D5060" w:rsidRPr="00442EA1" w:rsidRDefault="000D5060" w:rsidP="000D5060">
            <w:pPr>
              <w:contextualSpacing/>
              <w:jc w:val="center"/>
              <w:rPr>
                <w:sz w:val="16"/>
                <w:szCs w:val="24"/>
              </w:rPr>
            </w:pPr>
            <w:r w:rsidRPr="00EA1496">
              <w:rPr>
                <w:sz w:val="16"/>
                <w:szCs w:val="24"/>
              </w:rPr>
              <w:t>2019</w:t>
            </w:r>
          </w:p>
        </w:tc>
      </w:tr>
      <w:tr w:rsidR="000D5060" w:rsidRPr="00442EA1" w:rsidTr="000D5060">
        <w:tc>
          <w:tcPr>
            <w:tcW w:w="846" w:type="dxa"/>
            <w:vAlign w:val="center"/>
          </w:tcPr>
          <w:p w:rsidR="000D5060" w:rsidRPr="00442EA1" w:rsidRDefault="000D5060" w:rsidP="000D5060">
            <w:pPr>
              <w:contextualSpacing/>
              <w:jc w:val="center"/>
              <w:rPr>
                <w:sz w:val="16"/>
                <w:szCs w:val="24"/>
              </w:rPr>
            </w:pPr>
            <w:r w:rsidRPr="00EA1496">
              <w:rPr>
                <w:sz w:val="16"/>
                <w:szCs w:val="24"/>
              </w:rPr>
              <w:t>Mahmut Esat ÖZCAN</w:t>
            </w:r>
          </w:p>
        </w:tc>
        <w:tc>
          <w:tcPr>
            <w:tcW w:w="1672" w:type="dxa"/>
            <w:vAlign w:val="center"/>
          </w:tcPr>
          <w:p w:rsidR="000D5060" w:rsidRPr="00EA1496" w:rsidRDefault="000D5060" w:rsidP="000D5060">
            <w:pPr>
              <w:contextualSpacing/>
              <w:jc w:val="center"/>
              <w:rPr>
                <w:sz w:val="20"/>
                <w:szCs w:val="24"/>
              </w:rPr>
            </w:pPr>
            <w:r w:rsidRPr="00EA1496">
              <w:rPr>
                <w:sz w:val="16"/>
                <w:szCs w:val="24"/>
              </w:rPr>
              <w:t>Yüksek Lisans</w:t>
            </w:r>
          </w:p>
        </w:tc>
        <w:tc>
          <w:tcPr>
            <w:tcW w:w="5274" w:type="dxa"/>
          </w:tcPr>
          <w:p w:rsidR="000D5060" w:rsidRPr="00EA1496" w:rsidRDefault="000D5060" w:rsidP="000D5060">
            <w:pPr>
              <w:contextualSpacing/>
              <w:jc w:val="both"/>
              <w:rPr>
                <w:sz w:val="16"/>
                <w:szCs w:val="24"/>
              </w:rPr>
            </w:pPr>
            <w:r w:rsidRPr="00EA1496">
              <w:rPr>
                <w:sz w:val="16"/>
                <w:szCs w:val="24"/>
              </w:rPr>
              <w:t>Mermer Arama ve İşletme Ruhsatlarında Değer Tespiti ve Teminatlaştırabilirliğinin Araştırılması, Afyon Kocatepe Üniversitesi Fen Bilimleri Enstitüsü, M</w:t>
            </w:r>
            <w:r>
              <w:rPr>
                <w:sz w:val="16"/>
                <w:szCs w:val="24"/>
              </w:rPr>
              <w:t>aden Mühendisliği Anabilim Dalı.</w:t>
            </w:r>
          </w:p>
          <w:p w:rsidR="000D5060" w:rsidRPr="00442EA1" w:rsidRDefault="000D5060" w:rsidP="000D5060">
            <w:pPr>
              <w:contextualSpacing/>
              <w:jc w:val="both"/>
              <w:rPr>
                <w:sz w:val="16"/>
                <w:szCs w:val="24"/>
              </w:rPr>
            </w:pPr>
          </w:p>
        </w:tc>
        <w:tc>
          <w:tcPr>
            <w:tcW w:w="1270" w:type="dxa"/>
            <w:vAlign w:val="center"/>
          </w:tcPr>
          <w:p w:rsidR="000D5060" w:rsidRPr="00442EA1" w:rsidRDefault="000D5060" w:rsidP="000D5060">
            <w:pPr>
              <w:contextualSpacing/>
              <w:jc w:val="center"/>
              <w:rPr>
                <w:sz w:val="16"/>
                <w:szCs w:val="24"/>
              </w:rPr>
            </w:pPr>
            <w:r w:rsidRPr="00EA1496">
              <w:rPr>
                <w:sz w:val="16"/>
                <w:szCs w:val="24"/>
              </w:rPr>
              <w:t>2019</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984"/>
        <w:gridCol w:w="2948"/>
        <w:gridCol w:w="3284"/>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PATENTLER /ÖDÜLLER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984" w:type="dxa"/>
          </w:tcPr>
          <w:p w:rsidR="000D5060" w:rsidRPr="00442EA1" w:rsidRDefault="000D5060" w:rsidP="000D5060">
            <w:pPr>
              <w:contextualSpacing/>
              <w:jc w:val="center"/>
              <w:rPr>
                <w:b/>
                <w:sz w:val="16"/>
                <w:szCs w:val="24"/>
              </w:rPr>
            </w:pPr>
            <w:r w:rsidRPr="00442EA1">
              <w:rPr>
                <w:b/>
                <w:sz w:val="16"/>
                <w:szCs w:val="24"/>
              </w:rPr>
              <w:t>Patent / Ödül Adı</w:t>
            </w:r>
          </w:p>
        </w:tc>
        <w:tc>
          <w:tcPr>
            <w:tcW w:w="2948" w:type="dxa"/>
          </w:tcPr>
          <w:p w:rsidR="000D5060" w:rsidRPr="00442EA1" w:rsidRDefault="000D5060" w:rsidP="000D5060">
            <w:pPr>
              <w:contextualSpacing/>
              <w:jc w:val="center"/>
              <w:rPr>
                <w:sz w:val="16"/>
                <w:szCs w:val="24"/>
              </w:rPr>
            </w:pPr>
            <w:r w:rsidRPr="00442EA1">
              <w:rPr>
                <w:b/>
                <w:sz w:val="16"/>
                <w:szCs w:val="24"/>
              </w:rPr>
              <w:t xml:space="preserve">Alan </w:t>
            </w:r>
          </w:p>
        </w:tc>
        <w:tc>
          <w:tcPr>
            <w:tcW w:w="3284" w:type="dxa"/>
          </w:tcPr>
          <w:p w:rsidR="000D5060" w:rsidRPr="00442EA1" w:rsidRDefault="000D5060" w:rsidP="000D5060">
            <w:pPr>
              <w:contextualSpacing/>
              <w:jc w:val="center"/>
              <w:rPr>
                <w:b/>
                <w:sz w:val="16"/>
                <w:szCs w:val="24"/>
              </w:rPr>
            </w:pPr>
            <w:r w:rsidRPr="00442EA1">
              <w:rPr>
                <w:b/>
                <w:sz w:val="16"/>
                <w:szCs w:val="24"/>
              </w:rPr>
              <w:t>Kurum</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w:t>
            </w:r>
          </w:p>
        </w:tc>
        <w:tc>
          <w:tcPr>
            <w:tcW w:w="1984" w:type="dxa"/>
            <w:vAlign w:val="center"/>
          </w:tcPr>
          <w:p w:rsidR="000D5060" w:rsidRPr="00442EA1" w:rsidRDefault="000D5060" w:rsidP="000D5060">
            <w:pPr>
              <w:contextualSpacing/>
              <w:jc w:val="both"/>
              <w:rPr>
                <w:sz w:val="16"/>
                <w:szCs w:val="24"/>
              </w:rPr>
            </w:pPr>
            <w:r>
              <w:rPr>
                <w:sz w:val="16"/>
                <w:szCs w:val="24"/>
              </w:rPr>
              <w:t>-</w:t>
            </w:r>
          </w:p>
        </w:tc>
        <w:tc>
          <w:tcPr>
            <w:tcW w:w="2948" w:type="dxa"/>
            <w:vAlign w:val="center"/>
          </w:tcPr>
          <w:p w:rsidR="000D5060" w:rsidRPr="00442EA1" w:rsidRDefault="000D5060" w:rsidP="000D5060">
            <w:pPr>
              <w:contextualSpacing/>
              <w:jc w:val="center"/>
              <w:rPr>
                <w:sz w:val="16"/>
                <w:szCs w:val="24"/>
              </w:rPr>
            </w:pPr>
            <w:r>
              <w:rPr>
                <w:sz w:val="16"/>
                <w:szCs w:val="24"/>
              </w:rPr>
              <w:t>-</w:t>
            </w:r>
          </w:p>
        </w:tc>
        <w:tc>
          <w:tcPr>
            <w:tcW w:w="3284" w:type="dxa"/>
            <w:vAlign w:val="center"/>
          </w:tcPr>
          <w:p w:rsidR="000D5060" w:rsidRPr="00442EA1" w:rsidRDefault="000D5060" w:rsidP="000D5060">
            <w:pPr>
              <w:contextualSpacing/>
              <w:jc w:val="center"/>
              <w:rPr>
                <w:sz w:val="16"/>
                <w:szCs w:val="24"/>
              </w:rPr>
            </w:pPr>
            <w:r>
              <w:rPr>
                <w:sz w:val="16"/>
                <w:szCs w:val="24"/>
              </w:rPr>
              <w:t>-</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3085"/>
        <w:gridCol w:w="2728"/>
        <w:gridCol w:w="3249"/>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ÜYE OLUNAN MESLEKİ VE BİLİMSEL KURULUŞLAR</w:t>
            </w:r>
          </w:p>
        </w:tc>
      </w:tr>
      <w:tr w:rsidR="000D5060" w:rsidRPr="00442EA1" w:rsidTr="000D5060">
        <w:tc>
          <w:tcPr>
            <w:tcW w:w="3085" w:type="dxa"/>
          </w:tcPr>
          <w:p w:rsidR="000D5060" w:rsidRPr="00442EA1" w:rsidRDefault="000D5060" w:rsidP="000D5060">
            <w:pPr>
              <w:contextualSpacing/>
              <w:jc w:val="center"/>
              <w:rPr>
                <w:b/>
                <w:sz w:val="16"/>
                <w:szCs w:val="24"/>
              </w:rPr>
            </w:pPr>
            <w:r w:rsidRPr="00442EA1">
              <w:rPr>
                <w:b/>
                <w:sz w:val="16"/>
                <w:szCs w:val="24"/>
              </w:rPr>
              <w:t>Kurum / Kuruluş adı</w:t>
            </w:r>
          </w:p>
        </w:tc>
        <w:tc>
          <w:tcPr>
            <w:tcW w:w="2728" w:type="dxa"/>
          </w:tcPr>
          <w:p w:rsidR="000D5060" w:rsidRPr="00442EA1" w:rsidRDefault="000D5060" w:rsidP="000D5060">
            <w:pPr>
              <w:contextualSpacing/>
              <w:jc w:val="center"/>
              <w:rPr>
                <w:b/>
                <w:sz w:val="16"/>
                <w:szCs w:val="24"/>
              </w:rPr>
            </w:pPr>
            <w:r w:rsidRPr="00442EA1">
              <w:rPr>
                <w:b/>
                <w:sz w:val="16"/>
                <w:szCs w:val="24"/>
              </w:rPr>
              <w:t>Üye olunan yıl</w:t>
            </w:r>
          </w:p>
        </w:tc>
        <w:tc>
          <w:tcPr>
            <w:tcW w:w="3249" w:type="dxa"/>
          </w:tcPr>
          <w:p w:rsidR="000D5060" w:rsidRPr="00442EA1" w:rsidRDefault="000D5060" w:rsidP="000D5060">
            <w:pPr>
              <w:contextualSpacing/>
              <w:jc w:val="center"/>
              <w:rPr>
                <w:b/>
                <w:sz w:val="16"/>
                <w:szCs w:val="24"/>
              </w:rPr>
            </w:pPr>
            <w:r w:rsidRPr="00442EA1">
              <w:rPr>
                <w:b/>
                <w:sz w:val="16"/>
                <w:szCs w:val="24"/>
              </w:rPr>
              <w:t>Görev</w:t>
            </w:r>
          </w:p>
        </w:tc>
      </w:tr>
      <w:tr w:rsidR="000D5060" w:rsidRPr="00442EA1" w:rsidTr="000D5060">
        <w:tc>
          <w:tcPr>
            <w:tcW w:w="3085" w:type="dxa"/>
          </w:tcPr>
          <w:p w:rsidR="000D5060" w:rsidRPr="00442EA1" w:rsidRDefault="000D5060" w:rsidP="000D5060">
            <w:pPr>
              <w:contextualSpacing/>
              <w:jc w:val="both"/>
              <w:rPr>
                <w:sz w:val="16"/>
                <w:szCs w:val="24"/>
              </w:rPr>
            </w:pPr>
            <w:r w:rsidRPr="00EA1496">
              <w:rPr>
                <w:sz w:val="16"/>
                <w:szCs w:val="24"/>
              </w:rPr>
              <w:t xml:space="preserve">Türk Ulusal Kaya Mekaniği Derneği </w:t>
            </w:r>
          </w:p>
        </w:tc>
        <w:tc>
          <w:tcPr>
            <w:tcW w:w="2728" w:type="dxa"/>
          </w:tcPr>
          <w:p w:rsidR="000D5060" w:rsidRPr="00442EA1" w:rsidRDefault="000D5060" w:rsidP="000D5060">
            <w:pPr>
              <w:contextualSpacing/>
              <w:jc w:val="center"/>
              <w:rPr>
                <w:sz w:val="16"/>
                <w:szCs w:val="24"/>
              </w:rPr>
            </w:pPr>
            <w:r>
              <w:rPr>
                <w:sz w:val="16"/>
                <w:szCs w:val="24"/>
              </w:rPr>
              <w:t>2011</w:t>
            </w:r>
          </w:p>
        </w:tc>
        <w:tc>
          <w:tcPr>
            <w:tcW w:w="3249" w:type="dxa"/>
          </w:tcPr>
          <w:p w:rsidR="000D5060" w:rsidRPr="00442EA1" w:rsidRDefault="000D5060" w:rsidP="000D5060">
            <w:pPr>
              <w:contextualSpacing/>
              <w:jc w:val="both"/>
              <w:rPr>
                <w:sz w:val="16"/>
                <w:szCs w:val="24"/>
              </w:rPr>
            </w:pPr>
            <w:r>
              <w:rPr>
                <w:sz w:val="16"/>
                <w:szCs w:val="24"/>
              </w:rPr>
              <w:t>Üye</w:t>
            </w:r>
          </w:p>
        </w:tc>
      </w:tr>
      <w:tr w:rsidR="000D5060" w:rsidRPr="00442EA1" w:rsidTr="000D5060">
        <w:tc>
          <w:tcPr>
            <w:tcW w:w="3085" w:type="dxa"/>
          </w:tcPr>
          <w:p w:rsidR="000D5060" w:rsidRPr="00EA1496" w:rsidRDefault="000D5060" w:rsidP="000D5060">
            <w:pPr>
              <w:contextualSpacing/>
              <w:jc w:val="both"/>
              <w:rPr>
                <w:sz w:val="16"/>
                <w:szCs w:val="24"/>
              </w:rPr>
            </w:pPr>
            <w:r w:rsidRPr="00EA1496">
              <w:rPr>
                <w:sz w:val="16"/>
                <w:szCs w:val="24"/>
              </w:rPr>
              <w:t>Uluslararası Kaya Mekaniği Derneği</w:t>
            </w:r>
            <w:r>
              <w:rPr>
                <w:sz w:val="16"/>
                <w:szCs w:val="24"/>
              </w:rPr>
              <w:t xml:space="preserve"> </w:t>
            </w:r>
            <w:r w:rsidRPr="00EA1496">
              <w:rPr>
                <w:sz w:val="16"/>
                <w:szCs w:val="24"/>
              </w:rPr>
              <w:t>(ISRM)</w:t>
            </w:r>
          </w:p>
        </w:tc>
        <w:tc>
          <w:tcPr>
            <w:tcW w:w="2728" w:type="dxa"/>
          </w:tcPr>
          <w:p w:rsidR="000D5060" w:rsidRDefault="000D5060" w:rsidP="000D5060">
            <w:pPr>
              <w:contextualSpacing/>
              <w:jc w:val="center"/>
              <w:rPr>
                <w:sz w:val="16"/>
                <w:szCs w:val="24"/>
              </w:rPr>
            </w:pPr>
            <w:r>
              <w:rPr>
                <w:sz w:val="16"/>
                <w:szCs w:val="24"/>
              </w:rPr>
              <w:t>2012</w:t>
            </w:r>
          </w:p>
        </w:tc>
        <w:tc>
          <w:tcPr>
            <w:tcW w:w="3249" w:type="dxa"/>
          </w:tcPr>
          <w:p w:rsidR="000D5060" w:rsidRDefault="000D5060" w:rsidP="000D5060">
            <w:pPr>
              <w:contextualSpacing/>
              <w:jc w:val="both"/>
              <w:rPr>
                <w:sz w:val="16"/>
                <w:szCs w:val="24"/>
              </w:rPr>
            </w:pPr>
            <w:r>
              <w:rPr>
                <w:sz w:val="16"/>
                <w:szCs w:val="24"/>
              </w:rPr>
              <w:t>Üye</w:t>
            </w:r>
          </w:p>
        </w:tc>
      </w:tr>
    </w:tbl>
    <w:p w:rsidR="000D5060" w:rsidRPr="00442EA1" w:rsidRDefault="000D5060" w:rsidP="000D5060">
      <w:pPr>
        <w:tabs>
          <w:tab w:val="left" w:pos="3828"/>
        </w:tabs>
        <w:spacing w:after="0" w:line="240" w:lineRule="auto"/>
        <w:contextualSpacing/>
        <w:jc w:val="both"/>
        <w:rPr>
          <w:rFonts w:eastAsia="Times New Roman" w:cs="Times New Roman"/>
          <w:color w:val="FF0000"/>
          <w:sz w:val="14"/>
          <w:szCs w:val="24"/>
          <w:lang w:eastAsia="tr-TR"/>
        </w:rPr>
      </w:pPr>
    </w:p>
    <w:tbl>
      <w:tblPr>
        <w:tblStyle w:val="TabloKlavuzu"/>
        <w:tblW w:w="0" w:type="auto"/>
        <w:tblLook w:val="04A0" w:firstRow="1" w:lastRow="0" w:firstColumn="1" w:lastColumn="0" w:noHBand="0" w:noVBand="1"/>
      </w:tblPr>
      <w:tblGrid>
        <w:gridCol w:w="846"/>
        <w:gridCol w:w="4961"/>
        <w:gridCol w:w="1698"/>
        <w:gridCol w:w="155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KURUMSAL VE MESLEKİ HİZMETLER (Görevler)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4961" w:type="dxa"/>
          </w:tcPr>
          <w:p w:rsidR="000D5060" w:rsidRPr="00442EA1" w:rsidRDefault="000D5060" w:rsidP="000D5060">
            <w:pPr>
              <w:contextualSpacing/>
              <w:jc w:val="center"/>
              <w:rPr>
                <w:b/>
                <w:sz w:val="16"/>
                <w:szCs w:val="24"/>
              </w:rPr>
            </w:pPr>
            <w:r w:rsidRPr="00442EA1">
              <w:rPr>
                <w:b/>
                <w:sz w:val="16"/>
                <w:szCs w:val="24"/>
              </w:rPr>
              <w:t>Görev</w:t>
            </w:r>
          </w:p>
        </w:tc>
        <w:tc>
          <w:tcPr>
            <w:tcW w:w="1698" w:type="dxa"/>
          </w:tcPr>
          <w:p w:rsidR="000D5060" w:rsidRPr="00442EA1" w:rsidRDefault="000D5060" w:rsidP="000D5060">
            <w:pPr>
              <w:contextualSpacing/>
              <w:jc w:val="center"/>
              <w:rPr>
                <w:b/>
                <w:sz w:val="16"/>
                <w:szCs w:val="24"/>
              </w:rPr>
            </w:pPr>
            <w:r w:rsidRPr="00442EA1">
              <w:rPr>
                <w:b/>
                <w:sz w:val="16"/>
                <w:szCs w:val="24"/>
              </w:rPr>
              <w:t>Başlangıç tarihi</w:t>
            </w:r>
          </w:p>
        </w:tc>
        <w:tc>
          <w:tcPr>
            <w:tcW w:w="1557" w:type="dxa"/>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2020</w:t>
            </w:r>
          </w:p>
        </w:tc>
        <w:tc>
          <w:tcPr>
            <w:tcW w:w="4961" w:type="dxa"/>
          </w:tcPr>
          <w:p w:rsidR="000D5060" w:rsidRPr="00442EA1" w:rsidRDefault="000D5060" w:rsidP="000D5060">
            <w:pPr>
              <w:contextualSpacing/>
              <w:jc w:val="both"/>
              <w:rPr>
                <w:sz w:val="16"/>
                <w:szCs w:val="24"/>
              </w:rPr>
            </w:pPr>
            <w:r w:rsidRPr="00EA1496">
              <w:rPr>
                <w:sz w:val="16"/>
                <w:szCs w:val="24"/>
              </w:rPr>
              <w:t>Bölüm Başkan Yardımcısı (Afyon Kocatepe Üniversitesi, Mühendislik Fakült</w:t>
            </w:r>
            <w:r>
              <w:rPr>
                <w:sz w:val="16"/>
                <w:szCs w:val="24"/>
              </w:rPr>
              <w:t>esi, Maden Mühendisliği Bölümü)</w:t>
            </w:r>
          </w:p>
        </w:tc>
        <w:tc>
          <w:tcPr>
            <w:tcW w:w="1698" w:type="dxa"/>
            <w:vAlign w:val="center"/>
          </w:tcPr>
          <w:p w:rsidR="000D5060" w:rsidRPr="00442EA1" w:rsidRDefault="000D5060" w:rsidP="000D5060">
            <w:pPr>
              <w:contextualSpacing/>
              <w:jc w:val="center"/>
              <w:rPr>
                <w:sz w:val="16"/>
                <w:szCs w:val="24"/>
              </w:rPr>
            </w:pPr>
            <w:r>
              <w:rPr>
                <w:sz w:val="16"/>
                <w:szCs w:val="24"/>
              </w:rPr>
              <w:t>2020</w:t>
            </w:r>
          </w:p>
        </w:tc>
        <w:tc>
          <w:tcPr>
            <w:tcW w:w="1557" w:type="dxa"/>
            <w:vAlign w:val="center"/>
          </w:tcPr>
          <w:p w:rsidR="000D5060" w:rsidRPr="00442EA1" w:rsidRDefault="000D5060" w:rsidP="000D5060">
            <w:pPr>
              <w:contextualSpacing/>
              <w:jc w:val="center"/>
              <w:rPr>
                <w:sz w:val="16"/>
                <w:szCs w:val="24"/>
              </w:rPr>
            </w:pPr>
            <w:r>
              <w:rPr>
                <w:sz w:val="16"/>
                <w:szCs w:val="24"/>
              </w:rPr>
              <w:t>-</w:t>
            </w:r>
          </w:p>
        </w:tc>
      </w:tr>
      <w:tr w:rsidR="000D5060" w:rsidRPr="00442EA1" w:rsidTr="000D5060">
        <w:tc>
          <w:tcPr>
            <w:tcW w:w="846" w:type="dxa"/>
            <w:vAlign w:val="center"/>
          </w:tcPr>
          <w:p w:rsidR="000D5060" w:rsidRPr="00EA1496" w:rsidRDefault="000D5060" w:rsidP="000D5060">
            <w:pPr>
              <w:contextualSpacing/>
              <w:jc w:val="center"/>
              <w:rPr>
                <w:sz w:val="16"/>
                <w:szCs w:val="24"/>
              </w:rPr>
            </w:pPr>
            <w:r>
              <w:rPr>
                <w:sz w:val="16"/>
                <w:szCs w:val="24"/>
              </w:rPr>
              <w:t>2016</w:t>
            </w:r>
          </w:p>
        </w:tc>
        <w:tc>
          <w:tcPr>
            <w:tcW w:w="4961" w:type="dxa"/>
          </w:tcPr>
          <w:p w:rsidR="000D5060" w:rsidRPr="00EA1496" w:rsidRDefault="000D5060" w:rsidP="000D5060">
            <w:pPr>
              <w:contextualSpacing/>
              <w:jc w:val="both"/>
              <w:rPr>
                <w:sz w:val="16"/>
                <w:szCs w:val="24"/>
              </w:rPr>
            </w:pPr>
            <w:r w:rsidRPr="00EA1496">
              <w:rPr>
                <w:sz w:val="16"/>
                <w:szCs w:val="24"/>
              </w:rPr>
              <w:t>Erasmus Koordinatörü (Afyon Kocatepe Üniversitesi, Mühendislik Fakült</w:t>
            </w:r>
            <w:r>
              <w:rPr>
                <w:sz w:val="16"/>
                <w:szCs w:val="24"/>
              </w:rPr>
              <w:t>esi, Maden Mühendisliği Bölümü)</w:t>
            </w:r>
          </w:p>
        </w:tc>
        <w:tc>
          <w:tcPr>
            <w:tcW w:w="1698" w:type="dxa"/>
            <w:vAlign w:val="center"/>
          </w:tcPr>
          <w:p w:rsidR="000D5060" w:rsidRPr="00442EA1" w:rsidRDefault="000D5060" w:rsidP="000D5060">
            <w:pPr>
              <w:contextualSpacing/>
              <w:jc w:val="center"/>
              <w:rPr>
                <w:sz w:val="16"/>
                <w:szCs w:val="24"/>
              </w:rPr>
            </w:pPr>
            <w:r>
              <w:rPr>
                <w:sz w:val="16"/>
                <w:szCs w:val="24"/>
              </w:rPr>
              <w:t>2016</w:t>
            </w:r>
          </w:p>
        </w:tc>
        <w:tc>
          <w:tcPr>
            <w:tcW w:w="1557" w:type="dxa"/>
            <w:vAlign w:val="center"/>
          </w:tcPr>
          <w:p w:rsidR="000D5060" w:rsidRPr="00442EA1" w:rsidRDefault="000D5060" w:rsidP="000D5060">
            <w:pPr>
              <w:contextualSpacing/>
              <w:jc w:val="center"/>
              <w:rPr>
                <w:sz w:val="16"/>
                <w:szCs w:val="24"/>
              </w:rPr>
            </w:pPr>
            <w:r>
              <w:rPr>
                <w:sz w:val="16"/>
                <w:szCs w:val="24"/>
              </w:rPr>
              <w:t>-</w:t>
            </w:r>
          </w:p>
        </w:tc>
      </w:tr>
      <w:tr w:rsidR="000D5060" w:rsidRPr="00442EA1" w:rsidTr="000D5060">
        <w:tc>
          <w:tcPr>
            <w:tcW w:w="846" w:type="dxa"/>
            <w:vAlign w:val="center"/>
          </w:tcPr>
          <w:p w:rsidR="000D5060" w:rsidRPr="00EA1496" w:rsidRDefault="000D5060" w:rsidP="000D5060">
            <w:pPr>
              <w:contextualSpacing/>
              <w:jc w:val="center"/>
              <w:rPr>
                <w:sz w:val="16"/>
                <w:szCs w:val="24"/>
              </w:rPr>
            </w:pPr>
            <w:r>
              <w:rPr>
                <w:sz w:val="16"/>
                <w:szCs w:val="24"/>
              </w:rPr>
              <w:t>2008</w:t>
            </w:r>
          </w:p>
        </w:tc>
        <w:tc>
          <w:tcPr>
            <w:tcW w:w="4961" w:type="dxa"/>
          </w:tcPr>
          <w:p w:rsidR="000D5060" w:rsidRPr="00EA1496" w:rsidRDefault="000D5060" w:rsidP="000D5060">
            <w:pPr>
              <w:contextualSpacing/>
              <w:jc w:val="both"/>
              <w:rPr>
                <w:sz w:val="16"/>
                <w:szCs w:val="24"/>
              </w:rPr>
            </w:pPr>
            <w:r w:rsidRPr="00EA1496">
              <w:rPr>
                <w:sz w:val="16"/>
                <w:szCs w:val="24"/>
              </w:rPr>
              <w:t>Yönetim Kurulu Üyesi (Afyon Kocatepe Üniversitesi, Mermer ve Doğal Taş Teknolojisi Uygulama ve Araştırma Merkezi)</w:t>
            </w:r>
          </w:p>
        </w:tc>
        <w:tc>
          <w:tcPr>
            <w:tcW w:w="1698" w:type="dxa"/>
            <w:vAlign w:val="center"/>
          </w:tcPr>
          <w:p w:rsidR="000D5060" w:rsidRPr="00442EA1" w:rsidRDefault="000D5060" w:rsidP="000D5060">
            <w:pPr>
              <w:contextualSpacing/>
              <w:jc w:val="center"/>
              <w:rPr>
                <w:sz w:val="16"/>
                <w:szCs w:val="24"/>
              </w:rPr>
            </w:pPr>
            <w:r>
              <w:rPr>
                <w:sz w:val="16"/>
                <w:szCs w:val="24"/>
              </w:rPr>
              <w:t>2008</w:t>
            </w:r>
          </w:p>
        </w:tc>
        <w:tc>
          <w:tcPr>
            <w:tcW w:w="1557" w:type="dxa"/>
            <w:vAlign w:val="center"/>
          </w:tcPr>
          <w:p w:rsidR="000D5060" w:rsidRPr="00442EA1" w:rsidRDefault="000D5060" w:rsidP="000D5060">
            <w:pPr>
              <w:contextualSpacing/>
              <w:jc w:val="center"/>
              <w:rPr>
                <w:sz w:val="16"/>
                <w:szCs w:val="24"/>
              </w:rPr>
            </w:pPr>
            <w:r>
              <w:rPr>
                <w:sz w:val="16"/>
                <w:szCs w:val="24"/>
              </w:rPr>
              <w:t>-</w:t>
            </w:r>
          </w:p>
        </w:tc>
      </w:tr>
    </w:tbl>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FC6530" w:rsidRDefault="00FC6530" w:rsidP="000D5060">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FC6530" w:rsidRDefault="00FC6530" w:rsidP="000D5060">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u w:val="single"/>
          <w:lang w:eastAsia="tr-TR"/>
        </w:rPr>
        <w:lastRenderedPageBreak/>
        <w:t>SON BEŞ YILDAKİ</w:t>
      </w:r>
      <w:r w:rsidRPr="00442EA1">
        <w:rPr>
          <w:rFonts w:eastAsia="Times New Roman" w:cs="Times New Roman"/>
          <w:b/>
          <w:color w:val="0D0D0D" w:themeColor="text1" w:themeTint="F2"/>
          <w:sz w:val="20"/>
          <w:szCs w:val="24"/>
          <w:lang w:eastAsia="tr-TR"/>
        </w:rPr>
        <w:t xml:space="preserve"> BELLİ BAŞLI YAYINLAR</w:t>
      </w:r>
    </w:p>
    <w:p w:rsidR="000D5060" w:rsidRPr="00442EA1" w:rsidRDefault="000D5060" w:rsidP="000D5060">
      <w:pPr>
        <w:tabs>
          <w:tab w:val="left" w:pos="3828"/>
        </w:tabs>
        <w:spacing w:after="0" w:line="240" w:lineRule="auto"/>
        <w:contextualSpacing/>
        <w:jc w:val="both"/>
        <w:rPr>
          <w:rFonts w:eastAsia="Times New Roman" w:cs="Times New Roman"/>
          <w:color w:val="0D0D0D" w:themeColor="text1" w:themeTint="F2"/>
          <w:sz w:val="14"/>
          <w:szCs w:val="24"/>
          <w:lang w:eastAsia="tr-TR"/>
        </w:rPr>
      </w:pPr>
      <w:r w:rsidRPr="00442EA1">
        <w:rPr>
          <w:rFonts w:eastAsia="Times New Roman" w:cs="Times New Roman"/>
          <w:b/>
          <w:color w:val="0D0D0D" w:themeColor="text1" w:themeTint="F2"/>
          <w:sz w:val="20"/>
          <w:szCs w:val="24"/>
          <w:lang w:eastAsia="tr-TR"/>
        </w:rPr>
        <w:t xml:space="preserve"> </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A. Uluslararası Hakemli Dergilerde Yayımlanan Makaleler</w:t>
      </w:r>
    </w:p>
    <w:p w:rsidR="000D5060" w:rsidRPr="00EA1496" w:rsidRDefault="000D5060" w:rsidP="000D5060">
      <w:pPr>
        <w:spacing w:after="0" w:line="240" w:lineRule="auto"/>
        <w:ind w:left="142" w:hanging="142"/>
        <w:contextualSpacing/>
        <w:jc w:val="both"/>
        <w:rPr>
          <w:rFonts w:eastAsia="Times New Roman" w:cs="Times New Roman"/>
          <w:sz w:val="16"/>
          <w:szCs w:val="20"/>
          <w:lang w:eastAsia="tr-TR"/>
        </w:rPr>
      </w:pPr>
      <w:r>
        <w:rPr>
          <w:rFonts w:eastAsia="Times New Roman" w:cs="Times New Roman"/>
          <w:sz w:val="16"/>
          <w:szCs w:val="20"/>
          <w:lang w:eastAsia="tr-TR"/>
        </w:rPr>
        <w:t>1</w:t>
      </w:r>
      <w:r w:rsidRPr="00EA1496">
        <w:rPr>
          <w:rFonts w:eastAsia="Times New Roman" w:cs="Times New Roman"/>
          <w:sz w:val="16"/>
          <w:szCs w:val="20"/>
          <w:lang w:eastAsia="tr-TR"/>
        </w:rPr>
        <w:t>. Y.Özçelik, I.C.Engin, "Development of Cuttability Abacuses in Abrasive Waterjet Cutting With Regard to Depth of Cut and Roughness of Cut Surfaces", Journal of Testing and Evaluation (ISI), Vol. 45, No. 5, 2017, pp. 1809-1819, https://doi.org/10.1520/JTE20160366. ISSN 0090-3973.</w:t>
      </w:r>
    </w:p>
    <w:p w:rsidR="000D5060" w:rsidRPr="00EA1496" w:rsidRDefault="000D5060" w:rsidP="000D5060">
      <w:pPr>
        <w:spacing w:after="0" w:line="240" w:lineRule="auto"/>
        <w:ind w:left="142" w:hanging="142"/>
        <w:contextualSpacing/>
        <w:jc w:val="both"/>
        <w:rPr>
          <w:rFonts w:eastAsia="Times New Roman" w:cs="Times New Roman"/>
          <w:sz w:val="16"/>
          <w:szCs w:val="20"/>
          <w:lang w:eastAsia="tr-TR"/>
        </w:rPr>
      </w:pPr>
      <w:r>
        <w:rPr>
          <w:rFonts w:eastAsia="Times New Roman" w:cs="Times New Roman"/>
          <w:sz w:val="16"/>
          <w:szCs w:val="20"/>
          <w:lang w:eastAsia="tr-TR"/>
        </w:rPr>
        <w:t>2</w:t>
      </w:r>
      <w:r w:rsidRPr="00EA1496">
        <w:rPr>
          <w:rFonts w:eastAsia="Times New Roman" w:cs="Times New Roman"/>
          <w:sz w:val="16"/>
          <w:szCs w:val="20"/>
          <w:lang w:eastAsia="tr-TR"/>
        </w:rPr>
        <w:t>.  I.C.Engin, N.H. Maerz “Size distribution analysis of aggregates using LiDAR scan data and an alternate algorithm", Measurement, Vol. 143, 2019, pp. 136–143, https://doi.org/ 10.1016/j.measurement.2019.04.071.</w:t>
      </w:r>
    </w:p>
    <w:p w:rsidR="000D5060" w:rsidRPr="00EA1496" w:rsidRDefault="000D5060" w:rsidP="000D5060">
      <w:pPr>
        <w:spacing w:after="0" w:line="240" w:lineRule="auto"/>
        <w:ind w:left="142" w:hanging="142"/>
        <w:contextualSpacing/>
        <w:jc w:val="both"/>
        <w:rPr>
          <w:rFonts w:eastAsia="Times New Roman" w:cs="Times New Roman"/>
          <w:sz w:val="16"/>
          <w:szCs w:val="20"/>
          <w:lang w:eastAsia="tr-TR"/>
        </w:rPr>
      </w:pPr>
      <w:r>
        <w:rPr>
          <w:rFonts w:eastAsia="Times New Roman" w:cs="Times New Roman"/>
          <w:sz w:val="16"/>
          <w:szCs w:val="20"/>
          <w:lang w:eastAsia="tr-TR"/>
        </w:rPr>
        <w:t>3</w:t>
      </w:r>
      <w:r w:rsidRPr="00EA1496">
        <w:rPr>
          <w:rFonts w:eastAsia="Times New Roman" w:cs="Times New Roman"/>
          <w:sz w:val="16"/>
          <w:szCs w:val="20"/>
          <w:lang w:eastAsia="tr-TR"/>
        </w:rPr>
        <w:t>.  I.C.Engin, E. Özkan, S. Çetin" Determination of Risky Areas at the Marble Workshops in Terms of Noise", Acoustics Australia, Vol. 47 (1), 2019, pp. 79–90, https://doi.org/10.1007/ s40857-018-0146-7.</w:t>
      </w:r>
    </w:p>
    <w:p w:rsidR="000D5060" w:rsidRDefault="000D5060" w:rsidP="000D5060">
      <w:pPr>
        <w:spacing w:after="0" w:line="240" w:lineRule="auto"/>
        <w:ind w:left="142" w:hanging="142"/>
        <w:contextualSpacing/>
        <w:jc w:val="both"/>
        <w:rPr>
          <w:rFonts w:eastAsia="Times New Roman" w:cs="Times New Roman"/>
          <w:sz w:val="16"/>
          <w:szCs w:val="20"/>
          <w:lang w:eastAsia="tr-TR"/>
        </w:rPr>
      </w:pPr>
      <w:r>
        <w:rPr>
          <w:rFonts w:eastAsia="Times New Roman" w:cs="Times New Roman"/>
          <w:sz w:val="16"/>
          <w:szCs w:val="20"/>
          <w:lang w:eastAsia="tr-TR"/>
        </w:rPr>
        <w:t>4</w:t>
      </w:r>
      <w:r w:rsidRPr="00EA1496">
        <w:rPr>
          <w:rFonts w:eastAsia="Times New Roman" w:cs="Times New Roman"/>
          <w:sz w:val="16"/>
          <w:szCs w:val="20"/>
          <w:lang w:eastAsia="tr-TR"/>
        </w:rPr>
        <w:t>.  I.C.Engin, N.H.Maerz, K.J.Boyko, R.Reals, "Practical Measurement of Size Distribution of Blasted Rocks Using LiDAR Scan Data", Rock Mechanics and Rock Engineering, vol.53, 2020, pp.4653-4671.</w:t>
      </w:r>
    </w:p>
    <w:p w:rsidR="000D5060" w:rsidRPr="00442EA1" w:rsidRDefault="000D5060" w:rsidP="000D5060">
      <w:pPr>
        <w:tabs>
          <w:tab w:val="left" w:pos="3828"/>
        </w:tabs>
        <w:spacing w:after="0" w:line="240" w:lineRule="auto"/>
        <w:ind w:left="142" w:hanging="142"/>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ind w:left="142" w:hanging="142"/>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 xml:space="preserve">B.   Uluslararası Bilimsel Toplantılarda Sunulan ve Bildiri Kitabında (Proceedings) Basılan Bildiriler </w:t>
      </w:r>
    </w:p>
    <w:p w:rsidR="000D5060" w:rsidRPr="000A683A" w:rsidRDefault="000D5060" w:rsidP="000D5060">
      <w:pPr>
        <w:spacing w:after="0" w:line="240" w:lineRule="auto"/>
        <w:ind w:left="142" w:hanging="142"/>
        <w:contextualSpacing/>
        <w:jc w:val="both"/>
        <w:rPr>
          <w:rFonts w:eastAsia="Times New Roman" w:cs="Times New Roman"/>
          <w:sz w:val="16"/>
          <w:szCs w:val="20"/>
          <w:lang w:eastAsia="tr-TR"/>
        </w:rPr>
      </w:pPr>
      <w:r w:rsidRPr="000A683A">
        <w:rPr>
          <w:rFonts w:eastAsia="Times New Roman" w:cs="Times New Roman"/>
          <w:sz w:val="16"/>
          <w:szCs w:val="20"/>
          <w:lang w:eastAsia="tr-TR"/>
        </w:rPr>
        <w:t>1. İ.C. Engin, N. Maerz, “Yersel lazer tarama (LİDAR) verilerinden faydalanarak agregaların tane boyunun belirlenmesi”, 1st International Mediterranean Science and Engineering Congress (IMSEC 2016), 2885-2891 pp., Adana, Türkiye, 26-28 Ekim 2016.</w:t>
      </w:r>
    </w:p>
    <w:p w:rsidR="000D5060" w:rsidRPr="000A683A" w:rsidRDefault="000D5060" w:rsidP="000D5060">
      <w:pPr>
        <w:spacing w:after="0" w:line="240" w:lineRule="auto"/>
        <w:ind w:left="142" w:hanging="142"/>
        <w:contextualSpacing/>
        <w:jc w:val="both"/>
        <w:rPr>
          <w:rFonts w:eastAsia="Times New Roman" w:cs="Times New Roman"/>
          <w:sz w:val="16"/>
          <w:szCs w:val="20"/>
          <w:lang w:eastAsia="tr-TR"/>
        </w:rPr>
      </w:pPr>
      <w:r w:rsidRPr="000A683A">
        <w:rPr>
          <w:rFonts w:eastAsia="Times New Roman" w:cs="Times New Roman"/>
          <w:sz w:val="16"/>
          <w:szCs w:val="20"/>
          <w:lang w:eastAsia="tr-TR"/>
        </w:rPr>
        <w:t>2. Ü. Güney, İ.C. Engin, “Modelling of Underground Natural Gas Storage Openings in the Basin of Tuz Gölü Lake Using Rocscience - RS2 Software”, IBSMTS2016 International Black Sea Mining &amp; Tunnelling Symposium, 147-153 pp., Trabzon, Türkiye, 2-4 Kasım 2016.</w:t>
      </w:r>
    </w:p>
    <w:p w:rsidR="000D5060" w:rsidRDefault="000D5060" w:rsidP="000D5060">
      <w:pPr>
        <w:spacing w:after="0" w:line="240" w:lineRule="auto"/>
        <w:ind w:left="142" w:hanging="142"/>
        <w:contextualSpacing/>
        <w:jc w:val="both"/>
        <w:rPr>
          <w:rFonts w:eastAsia="Times New Roman" w:cs="Times New Roman"/>
          <w:sz w:val="16"/>
          <w:szCs w:val="20"/>
          <w:lang w:eastAsia="tr-TR"/>
        </w:rPr>
      </w:pPr>
      <w:r w:rsidRPr="000A683A">
        <w:rPr>
          <w:rFonts w:eastAsia="Times New Roman" w:cs="Times New Roman"/>
          <w:sz w:val="16"/>
          <w:szCs w:val="20"/>
          <w:lang w:eastAsia="tr-TR"/>
        </w:rPr>
        <w:t>3. İ.C. Engin, S. Çetintaş, “An Investigation on the Increase in Compressive Strength Observed after Freeze-Thaw Process for Köprülü Volcanic Rocks”, IBSMTS2016 International Black Sea Mining &amp; Tunnelling Symposium, 390-397 pp., Trabzon, Türkiye, 2-4 Kasım 2016.</w:t>
      </w:r>
    </w:p>
    <w:p w:rsidR="000D5060" w:rsidRPr="00442EA1" w:rsidRDefault="000D5060" w:rsidP="000D5060">
      <w:pPr>
        <w:spacing w:after="0" w:line="240" w:lineRule="auto"/>
        <w:ind w:left="142" w:hanging="142"/>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ind w:left="142" w:hanging="142"/>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C. Yazılan Ulusal/Uluslararası Kitaplar ve Kitaplarda Bölümler</w:t>
      </w:r>
    </w:p>
    <w:p w:rsidR="000D5060" w:rsidRPr="000A683A" w:rsidRDefault="000D5060" w:rsidP="000D5060">
      <w:pPr>
        <w:spacing w:after="0" w:line="240" w:lineRule="auto"/>
        <w:ind w:left="142" w:hanging="142"/>
        <w:contextualSpacing/>
        <w:jc w:val="both"/>
        <w:rPr>
          <w:rFonts w:eastAsia="Times New Roman" w:cs="Times New Roman"/>
          <w:sz w:val="16"/>
          <w:szCs w:val="16"/>
          <w:lang w:eastAsia="tr-TR"/>
        </w:rPr>
      </w:pPr>
      <w:r w:rsidRPr="000A683A">
        <w:rPr>
          <w:rFonts w:eastAsia="Times New Roman" w:cs="Times New Roman"/>
          <w:sz w:val="16"/>
          <w:szCs w:val="16"/>
          <w:lang w:eastAsia="tr-TR"/>
        </w:rPr>
        <w:t xml:space="preserve">1. </w:t>
      </w:r>
      <w:r w:rsidRPr="000A683A">
        <w:rPr>
          <w:sz w:val="16"/>
          <w:szCs w:val="16"/>
        </w:rPr>
        <w:t>İ.C.Engin, M.M. Sarı, Chapter Four - Nanocatalysts and sensors in coal gasification process, In book: Sustainable Materials for Transitional and Alternative Energy, Pages 179-211, 2021.</w:t>
      </w:r>
    </w:p>
    <w:p w:rsidR="000D5060" w:rsidRPr="00442EA1" w:rsidRDefault="000D5060" w:rsidP="000D5060">
      <w:pPr>
        <w:tabs>
          <w:tab w:val="left" w:pos="3828"/>
        </w:tabs>
        <w:spacing w:after="0" w:line="240" w:lineRule="auto"/>
        <w:ind w:left="142" w:hanging="142"/>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ind w:left="142" w:hanging="142"/>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D. Ulusal Hakemli Dergilerde Yayımlanan Makaleler</w:t>
      </w:r>
    </w:p>
    <w:p w:rsidR="000D5060" w:rsidRPr="000A683A" w:rsidRDefault="000D5060" w:rsidP="000D5060">
      <w:pPr>
        <w:spacing w:after="0" w:line="240" w:lineRule="auto"/>
        <w:ind w:left="142" w:hanging="142"/>
        <w:jc w:val="both"/>
        <w:rPr>
          <w:sz w:val="16"/>
          <w:szCs w:val="16"/>
        </w:rPr>
      </w:pPr>
      <w:r w:rsidRPr="000A683A">
        <w:rPr>
          <w:rFonts w:eastAsia="Times New Roman" w:cs="Times New Roman"/>
          <w:sz w:val="16"/>
          <w:szCs w:val="16"/>
          <w:lang w:eastAsia="tr-TR"/>
        </w:rPr>
        <w:t xml:space="preserve">1. </w:t>
      </w:r>
      <w:r w:rsidRPr="000A683A">
        <w:rPr>
          <w:sz w:val="16"/>
          <w:szCs w:val="16"/>
        </w:rPr>
        <w:t>İ.C.Engin, A. AtaşBir Bor Sahasının Rezervinin Belirlenmesine Damar Yüzeylerinin Farklı Tekniklerle Modellenmesinin Etkisi, Afyon Kocatepe Üniversitesi Fen ve Mühendislik Bilimleri Dergisi, vol.20, pp.908-916, 2020.</w:t>
      </w:r>
    </w:p>
    <w:p w:rsidR="000D5060" w:rsidRPr="000A683A" w:rsidRDefault="000D5060" w:rsidP="000D5060">
      <w:pPr>
        <w:spacing w:after="0" w:line="240" w:lineRule="auto"/>
        <w:ind w:left="142" w:hanging="142"/>
        <w:jc w:val="both"/>
        <w:rPr>
          <w:sz w:val="16"/>
          <w:szCs w:val="16"/>
        </w:rPr>
      </w:pPr>
      <w:r>
        <w:rPr>
          <w:sz w:val="16"/>
          <w:szCs w:val="16"/>
        </w:rPr>
        <w:t xml:space="preserve">2. </w:t>
      </w:r>
      <w:r w:rsidRPr="000A683A">
        <w:rPr>
          <w:sz w:val="16"/>
          <w:szCs w:val="16"/>
        </w:rPr>
        <w:t>Ü. Güney, İ.C. Engin, “Modelling of Underground Natural Gas Storage Openings in the Basin of Tuz Gölü Lake with FEM”, Madencilik Türkiye Bilimsel, 6, 11, 13-24 pp., 2017.</w:t>
      </w:r>
    </w:p>
    <w:p w:rsidR="000D5060" w:rsidRPr="000A683A" w:rsidRDefault="000D5060" w:rsidP="000D5060">
      <w:pPr>
        <w:spacing w:after="0" w:line="240" w:lineRule="auto"/>
        <w:ind w:left="142" w:hanging="142"/>
        <w:jc w:val="both"/>
        <w:rPr>
          <w:sz w:val="16"/>
          <w:szCs w:val="16"/>
        </w:rPr>
      </w:pPr>
      <w:r w:rsidRPr="000A683A">
        <w:rPr>
          <w:bCs/>
          <w:sz w:val="16"/>
          <w:szCs w:val="16"/>
        </w:rPr>
        <w:t>3.</w:t>
      </w:r>
      <w:r w:rsidRPr="000A683A">
        <w:rPr>
          <w:sz w:val="16"/>
          <w:szCs w:val="16"/>
        </w:rPr>
        <w:t xml:space="preserve"> İ.C.Engin, N.Maerz, “Patlatma Sonuçlarının Analizinde Yersel Lazer Tarayıcıların (LiDAR) Kullanımı”, Madencilik, 55, 1, 35-43 pp., 2016.</w:t>
      </w:r>
    </w:p>
    <w:p w:rsidR="000D5060" w:rsidRPr="00442EA1" w:rsidRDefault="000D5060" w:rsidP="000D5060">
      <w:pPr>
        <w:spacing w:after="0" w:line="240" w:lineRule="auto"/>
        <w:ind w:left="142" w:hanging="142"/>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ind w:left="142" w:hanging="142"/>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E. Ulusal Bilimsel Toplantılarda Sunulan ve Bildiri Kitaplarında Basılan Bildiriler</w:t>
      </w:r>
    </w:p>
    <w:p w:rsidR="000D5060" w:rsidRPr="000A683A" w:rsidRDefault="000D5060" w:rsidP="000D5060">
      <w:pPr>
        <w:spacing w:after="0" w:line="240" w:lineRule="auto"/>
        <w:ind w:left="142" w:hanging="142"/>
        <w:contextualSpacing/>
        <w:jc w:val="both"/>
        <w:rPr>
          <w:rFonts w:eastAsia="Times New Roman" w:cs="Times New Roman"/>
          <w:sz w:val="16"/>
          <w:szCs w:val="20"/>
          <w:lang w:eastAsia="tr-TR"/>
        </w:rPr>
      </w:pPr>
      <w:r>
        <w:rPr>
          <w:rFonts w:eastAsia="Times New Roman" w:cs="Times New Roman"/>
          <w:sz w:val="16"/>
          <w:szCs w:val="20"/>
          <w:lang w:eastAsia="tr-TR"/>
        </w:rPr>
        <w:t>1</w:t>
      </w:r>
      <w:r w:rsidRPr="000A683A">
        <w:rPr>
          <w:rFonts w:eastAsia="Times New Roman" w:cs="Times New Roman"/>
          <w:sz w:val="16"/>
          <w:szCs w:val="20"/>
          <w:lang w:eastAsia="tr-TR"/>
        </w:rPr>
        <w:t>. A. İnanır, İ.C.Engin, S.O. İnanır, “Afyonkarahisar Mermer Sektörü Artıklarının Çevresel Etkilerinin İncelenmesi”, ISME2017 Uluslararası Madencilik ve Çevre Sempozyumu, 1045-1055 pp., Bodrum, Türkiye, 27-29 Eylül 2017.</w:t>
      </w:r>
    </w:p>
    <w:p w:rsidR="000D5060" w:rsidRPr="00442EA1" w:rsidRDefault="000D5060" w:rsidP="000D5060">
      <w:pPr>
        <w:spacing w:after="0" w:line="240" w:lineRule="auto"/>
        <w:ind w:left="142" w:hanging="142"/>
        <w:contextualSpacing/>
        <w:jc w:val="both"/>
      </w:pPr>
      <w:r w:rsidRPr="000A683A">
        <w:rPr>
          <w:rFonts w:eastAsia="Times New Roman" w:cs="Times New Roman"/>
          <w:sz w:val="16"/>
          <w:szCs w:val="20"/>
          <w:lang w:eastAsia="tr-TR"/>
        </w:rPr>
        <w:t>2. İ.C.Engin, N.Maerz, “Açık Ocak Patlatma Sonuçlarının Değerlendirilmesinde Yersel Lazer Tarayıcıların (LIDAR) Kullanımı”, 8. Delme-Patlatma Sempozyumu Bildiriler Kitabı, 151-160 pp., İstanbul, Türkiye, 19-20 Kasım 2015.</w:t>
      </w:r>
    </w:p>
    <w:p w:rsidR="00FC6530" w:rsidRDefault="00FC6530">
      <w:pPr>
        <w:rPr>
          <w:rFonts w:eastAsia="Times New Roman" w:cs="Times New Roman"/>
          <w:b/>
          <w:sz w:val="20"/>
          <w:szCs w:val="28"/>
          <w:lang w:eastAsia="tr-TR"/>
        </w:rPr>
      </w:pPr>
      <w:r>
        <w:rPr>
          <w:rFonts w:eastAsia="Times New Roman" w:cs="Times New Roman"/>
          <w:b/>
          <w:sz w:val="20"/>
          <w:szCs w:val="28"/>
          <w:lang w:eastAsia="tr-TR"/>
        </w:rPr>
        <w:br w:type="page"/>
      </w:r>
    </w:p>
    <w:p w:rsidR="000D5060" w:rsidRPr="00442EA1" w:rsidRDefault="000D5060" w:rsidP="000D5060">
      <w:pPr>
        <w:spacing w:after="0" w:line="240" w:lineRule="auto"/>
        <w:contextualSpacing/>
        <w:jc w:val="center"/>
        <w:rPr>
          <w:rFonts w:eastAsia="Times New Roman" w:cs="Times New Roman"/>
          <w:b/>
          <w:sz w:val="20"/>
          <w:szCs w:val="28"/>
          <w:lang w:eastAsia="tr-TR"/>
        </w:rPr>
      </w:pPr>
      <w:r w:rsidRPr="00442EA1">
        <w:rPr>
          <w:rFonts w:eastAsia="Times New Roman" w:cs="Times New Roman"/>
          <w:b/>
          <w:sz w:val="20"/>
          <w:szCs w:val="28"/>
          <w:lang w:eastAsia="tr-TR"/>
        </w:rPr>
        <w:lastRenderedPageBreak/>
        <w:t>ÖZGEÇMİŞ</w:t>
      </w:r>
    </w:p>
    <w:tbl>
      <w:tblPr>
        <w:tblStyle w:val="TabloKlavuzu"/>
        <w:tblW w:w="0" w:type="auto"/>
        <w:tblLook w:val="04A0" w:firstRow="1" w:lastRow="0" w:firstColumn="1" w:lastColumn="0" w:noHBand="0" w:noVBand="1"/>
      </w:tblPr>
      <w:tblGrid>
        <w:gridCol w:w="1980"/>
        <w:gridCol w:w="7082"/>
      </w:tblGrid>
      <w:tr w:rsidR="000D5060" w:rsidRPr="00442EA1" w:rsidTr="000D5060">
        <w:tc>
          <w:tcPr>
            <w:tcW w:w="1980" w:type="dxa"/>
            <w:tcBorders>
              <w:top w:val="single" w:sz="18" w:space="0" w:color="auto"/>
              <w:bottom w:val="single" w:sz="4" w:space="0" w:color="auto"/>
            </w:tcBorders>
          </w:tcPr>
          <w:p w:rsidR="000D5060" w:rsidRPr="00442EA1" w:rsidRDefault="000D5060" w:rsidP="000D5060">
            <w:pPr>
              <w:contextualSpacing/>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0D5060" w:rsidRPr="00442EA1" w:rsidRDefault="000D5060" w:rsidP="000D5060">
            <w:pPr>
              <w:contextualSpacing/>
              <w:jc w:val="both"/>
              <w:rPr>
                <w:b/>
                <w:sz w:val="16"/>
                <w:szCs w:val="24"/>
              </w:rPr>
            </w:pPr>
            <w:r>
              <w:rPr>
                <w:b/>
                <w:sz w:val="16"/>
                <w:szCs w:val="24"/>
              </w:rPr>
              <w:t>Fatih BAYRAM</w:t>
            </w:r>
          </w:p>
        </w:tc>
      </w:tr>
      <w:tr w:rsidR="000D5060" w:rsidRPr="00442EA1" w:rsidTr="000D5060">
        <w:tc>
          <w:tcPr>
            <w:tcW w:w="1980" w:type="dxa"/>
          </w:tcPr>
          <w:p w:rsidR="000D5060" w:rsidRPr="00442EA1" w:rsidRDefault="000D5060" w:rsidP="000D5060">
            <w:pPr>
              <w:contextualSpacing/>
              <w:jc w:val="both"/>
              <w:rPr>
                <w:b/>
                <w:sz w:val="16"/>
                <w:szCs w:val="24"/>
              </w:rPr>
            </w:pPr>
            <w:r w:rsidRPr="00442EA1">
              <w:rPr>
                <w:b/>
                <w:sz w:val="16"/>
                <w:szCs w:val="24"/>
              </w:rPr>
              <w:t>UNVANI</w:t>
            </w:r>
            <w:r w:rsidRPr="00442EA1">
              <w:rPr>
                <w:b/>
                <w:sz w:val="16"/>
                <w:szCs w:val="24"/>
              </w:rPr>
              <w:tab/>
            </w:r>
          </w:p>
        </w:tc>
        <w:tc>
          <w:tcPr>
            <w:tcW w:w="7082" w:type="dxa"/>
          </w:tcPr>
          <w:p w:rsidR="000D5060" w:rsidRPr="00442EA1" w:rsidRDefault="000D5060" w:rsidP="000D5060">
            <w:pPr>
              <w:contextualSpacing/>
              <w:jc w:val="both"/>
              <w:rPr>
                <w:b/>
                <w:sz w:val="16"/>
                <w:szCs w:val="24"/>
              </w:rPr>
            </w:pPr>
            <w:r>
              <w:rPr>
                <w:b/>
                <w:sz w:val="16"/>
                <w:szCs w:val="24"/>
              </w:rPr>
              <w:t>Doç. Dr.</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980"/>
        <w:gridCol w:w="2806"/>
        <w:gridCol w:w="3006"/>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 xml:space="preserve">ALINAN DERECELER </w:t>
            </w:r>
          </w:p>
        </w:tc>
      </w:tr>
      <w:tr w:rsidR="000D5060" w:rsidRPr="00442EA1" w:rsidTr="000D5060">
        <w:tc>
          <w:tcPr>
            <w:tcW w:w="1980" w:type="dxa"/>
          </w:tcPr>
          <w:p w:rsidR="000D5060" w:rsidRPr="00442EA1" w:rsidRDefault="000D5060" w:rsidP="000D5060">
            <w:pPr>
              <w:contextualSpacing/>
              <w:jc w:val="center"/>
              <w:rPr>
                <w:b/>
                <w:sz w:val="16"/>
                <w:szCs w:val="24"/>
              </w:rPr>
            </w:pPr>
            <w:r w:rsidRPr="00442EA1">
              <w:rPr>
                <w:b/>
                <w:sz w:val="16"/>
                <w:szCs w:val="24"/>
              </w:rPr>
              <w:t>Alınan Derece</w:t>
            </w:r>
          </w:p>
        </w:tc>
        <w:tc>
          <w:tcPr>
            <w:tcW w:w="2806" w:type="dxa"/>
          </w:tcPr>
          <w:p w:rsidR="000D5060" w:rsidRPr="00442EA1" w:rsidRDefault="000D5060" w:rsidP="000D5060">
            <w:pPr>
              <w:contextualSpacing/>
              <w:jc w:val="center"/>
              <w:rPr>
                <w:b/>
                <w:sz w:val="16"/>
                <w:szCs w:val="24"/>
              </w:rPr>
            </w:pPr>
            <w:r w:rsidRPr="00442EA1">
              <w:rPr>
                <w:b/>
                <w:sz w:val="16"/>
                <w:szCs w:val="24"/>
              </w:rPr>
              <w:t>Bölüm/program</w:t>
            </w:r>
          </w:p>
        </w:tc>
        <w:tc>
          <w:tcPr>
            <w:tcW w:w="3006" w:type="dxa"/>
          </w:tcPr>
          <w:p w:rsidR="000D5060" w:rsidRPr="00442EA1" w:rsidRDefault="000D5060" w:rsidP="000D5060">
            <w:pPr>
              <w:contextualSpacing/>
              <w:jc w:val="center"/>
              <w:rPr>
                <w:b/>
                <w:sz w:val="16"/>
                <w:szCs w:val="24"/>
              </w:rPr>
            </w:pPr>
            <w:r w:rsidRPr="00442EA1">
              <w:rPr>
                <w:b/>
                <w:sz w:val="16"/>
                <w:szCs w:val="24"/>
              </w:rPr>
              <w:t>Üniversite</w:t>
            </w:r>
          </w:p>
        </w:tc>
        <w:tc>
          <w:tcPr>
            <w:tcW w:w="1270"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1980" w:type="dxa"/>
            <w:vAlign w:val="center"/>
          </w:tcPr>
          <w:p w:rsidR="000D5060" w:rsidRPr="00442EA1" w:rsidRDefault="000D5060" w:rsidP="000D5060">
            <w:pPr>
              <w:contextualSpacing/>
              <w:jc w:val="both"/>
              <w:rPr>
                <w:sz w:val="16"/>
                <w:szCs w:val="24"/>
              </w:rPr>
            </w:pPr>
            <w:r w:rsidRPr="00442EA1">
              <w:rPr>
                <w:sz w:val="16"/>
                <w:szCs w:val="24"/>
              </w:rPr>
              <w:t>Ön lisans</w:t>
            </w:r>
          </w:p>
        </w:tc>
        <w:tc>
          <w:tcPr>
            <w:tcW w:w="2806" w:type="dxa"/>
            <w:vAlign w:val="center"/>
          </w:tcPr>
          <w:p w:rsidR="000D5060" w:rsidRPr="00442EA1" w:rsidRDefault="000D5060" w:rsidP="000D5060">
            <w:pPr>
              <w:contextualSpacing/>
              <w:jc w:val="both"/>
              <w:rPr>
                <w:sz w:val="16"/>
                <w:szCs w:val="24"/>
              </w:rPr>
            </w:pPr>
          </w:p>
        </w:tc>
        <w:tc>
          <w:tcPr>
            <w:tcW w:w="3006" w:type="dxa"/>
            <w:vAlign w:val="center"/>
          </w:tcPr>
          <w:p w:rsidR="000D5060" w:rsidRPr="00442EA1" w:rsidRDefault="000D5060" w:rsidP="000D5060">
            <w:pPr>
              <w:contextualSpacing/>
              <w:jc w:val="both"/>
              <w:rPr>
                <w:sz w:val="16"/>
                <w:szCs w:val="24"/>
              </w:rPr>
            </w:pPr>
          </w:p>
        </w:tc>
        <w:tc>
          <w:tcPr>
            <w:tcW w:w="1270" w:type="dxa"/>
            <w:vAlign w:val="center"/>
          </w:tcPr>
          <w:p w:rsidR="000D5060" w:rsidRPr="00442EA1" w:rsidRDefault="000D5060" w:rsidP="000D5060">
            <w:pPr>
              <w:contextualSpacing/>
              <w:jc w:val="center"/>
              <w:rPr>
                <w:sz w:val="16"/>
                <w:szCs w:val="24"/>
              </w:rPr>
            </w:pPr>
          </w:p>
        </w:tc>
      </w:tr>
      <w:tr w:rsidR="000D5060" w:rsidRPr="00442EA1" w:rsidTr="000D5060">
        <w:trPr>
          <w:trHeight w:val="70"/>
        </w:trPr>
        <w:tc>
          <w:tcPr>
            <w:tcW w:w="1980" w:type="dxa"/>
            <w:vAlign w:val="center"/>
          </w:tcPr>
          <w:p w:rsidR="000D5060" w:rsidRPr="00442EA1" w:rsidRDefault="000D5060" w:rsidP="000D5060">
            <w:pPr>
              <w:contextualSpacing/>
              <w:jc w:val="both"/>
              <w:rPr>
                <w:sz w:val="16"/>
                <w:szCs w:val="24"/>
              </w:rPr>
            </w:pPr>
            <w:r w:rsidRPr="00442EA1">
              <w:rPr>
                <w:sz w:val="16"/>
                <w:szCs w:val="24"/>
              </w:rPr>
              <w:t>Lisans</w:t>
            </w:r>
          </w:p>
        </w:tc>
        <w:tc>
          <w:tcPr>
            <w:tcW w:w="2806" w:type="dxa"/>
            <w:vAlign w:val="center"/>
          </w:tcPr>
          <w:p w:rsidR="000D5060" w:rsidRPr="00442EA1" w:rsidRDefault="000D5060" w:rsidP="000D5060">
            <w:pPr>
              <w:contextualSpacing/>
              <w:jc w:val="both"/>
              <w:rPr>
                <w:sz w:val="16"/>
                <w:szCs w:val="24"/>
              </w:rPr>
            </w:pPr>
            <w:r w:rsidRPr="00B36B37">
              <w:rPr>
                <w:sz w:val="16"/>
                <w:szCs w:val="24"/>
              </w:rPr>
              <w:t>Maden Mühendisliği</w:t>
            </w:r>
          </w:p>
        </w:tc>
        <w:tc>
          <w:tcPr>
            <w:tcW w:w="3006" w:type="dxa"/>
            <w:vAlign w:val="center"/>
          </w:tcPr>
          <w:p w:rsidR="000D5060" w:rsidRPr="00442EA1" w:rsidRDefault="000D5060" w:rsidP="000D5060">
            <w:pPr>
              <w:contextualSpacing/>
              <w:jc w:val="both"/>
              <w:rPr>
                <w:sz w:val="16"/>
                <w:szCs w:val="24"/>
              </w:rPr>
            </w:pPr>
            <w:r w:rsidRPr="00B36B37">
              <w:rPr>
                <w:sz w:val="16"/>
                <w:szCs w:val="24"/>
              </w:rPr>
              <w:t>Hacettepe Üniversitesi</w:t>
            </w:r>
          </w:p>
        </w:tc>
        <w:tc>
          <w:tcPr>
            <w:tcW w:w="1270" w:type="dxa"/>
            <w:vAlign w:val="center"/>
          </w:tcPr>
          <w:p w:rsidR="000D5060" w:rsidRPr="00442EA1" w:rsidRDefault="000D5060" w:rsidP="000D5060">
            <w:pPr>
              <w:contextualSpacing/>
              <w:jc w:val="center"/>
              <w:rPr>
                <w:sz w:val="16"/>
                <w:szCs w:val="24"/>
              </w:rPr>
            </w:pPr>
            <w:r>
              <w:rPr>
                <w:sz w:val="16"/>
                <w:szCs w:val="24"/>
              </w:rPr>
              <w:t>1994-1999</w:t>
            </w:r>
          </w:p>
        </w:tc>
      </w:tr>
      <w:tr w:rsidR="000D5060" w:rsidRPr="00442EA1" w:rsidTr="000D5060">
        <w:trPr>
          <w:trHeight w:val="70"/>
        </w:trPr>
        <w:tc>
          <w:tcPr>
            <w:tcW w:w="1980" w:type="dxa"/>
            <w:tcBorders>
              <w:bottom w:val="single" w:sz="4" w:space="0" w:color="auto"/>
            </w:tcBorders>
            <w:vAlign w:val="center"/>
          </w:tcPr>
          <w:p w:rsidR="000D5060" w:rsidRPr="00442EA1" w:rsidRDefault="000D5060" w:rsidP="000D5060">
            <w:pPr>
              <w:contextualSpacing/>
              <w:jc w:val="both"/>
              <w:rPr>
                <w:sz w:val="16"/>
                <w:szCs w:val="24"/>
              </w:rPr>
            </w:pPr>
            <w:r w:rsidRPr="00442EA1">
              <w:rPr>
                <w:sz w:val="16"/>
                <w:szCs w:val="24"/>
              </w:rPr>
              <w:t>Yüksek lisans</w:t>
            </w:r>
          </w:p>
        </w:tc>
        <w:tc>
          <w:tcPr>
            <w:tcW w:w="2806" w:type="dxa"/>
            <w:tcBorders>
              <w:bottom w:val="single" w:sz="4" w:space="0" w:color="auto"/>
            </w:tcBorders>
            <w:vAlign w:val="center"/>
          </w:tcPr>
          <w:p w:rsidR="000D5060" w:rsidRPr="00442EA1" w:rsidRDefault="000D5060" w:rsidP="000D5060">
            <w:pPr>
              <w:contextualSpacing/>
              <w:jc w:val="both"/>
              <w:rPr>
                <w:sz w:val="16"/>
                <w:szCs w:val="24"/>
              </w:rPr>
            </w:pPr>
            <w:r w:rsidRPr="00B36B37">
              <w:rPr>
                <w:sz w:val="16"/>
                <w:szCs w:val="24"/>
              </w:rPr>
              <w:t>Maden Mühendisliği</w:t>
            </w:r>
          </w:p>
        </w:tc>
        <w:tc>
          <w:tcPr>
            <w:tcW w:w="3006" w:type="dxa"/>
            <w:tcBorders>
              <w:bottom w:val="single" w:sz="4" w:space="0" w:color="auto"/>
            </w:tcBorders>
            <w:vAlign w:val="center"/>
          </w:tcPr>
          <w:p w:rsidR="000D5060" w:rsidRPr="00442EA1" w:rsidRDefault="000D5060" w:rsidP="000D5060">
            <w:pPr>
              <w:contextualSpacing/>
              <w:jc w:val="both"/>
              <w:rPr>
                <w:sz w:val="16"/>
                <w:szCs w:val="24"/>
              </w:rPr>
            </w:pPr>
            <w:r w:rsidRPr="00B36B37">
              <w:rPr>
                <w:sz w:val="16"/>
                <w:szCs w:val="24"/>
              </w:rPr>
              <w:t>Hacettepe Üniversitesi</w:t>
            </w:r>
          </w:p>
        </w:tc>
        <w:tc>
          <w:tcPr>
            <w:tcW w:w="1270"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1999-2002</w:t>
            </w:r>
          </w:p>
        </w:tc>
      </w:tr>
      <w:tr w:rsidR="000D5060" w:rsidRPr="00442EA1" w:rsidTr="000D5060">
        <w:trPr>
          <w:trHeight w:val="140"/>
        </w:trPr>
        <w:tc>
          <w:tcPr>
            <w:tcW w:w="1980" w:type="dxa"/>
            <w:vAlign w:val="center"/>
          </w:tcPr>
          <w:p w:rsidR="000D5060" w:rsidRPr="00442EA1" w:rsidRDefault="000D5060" w:rsidP="000D5060">
            <w:pPr>
              <w:contextualSpacing/>
              <w:jc w:val="both"/>
              <w:rPr>
                <w:sz w:val="16"/>
                <w:szCs w:val="24"/>
              </w:rPr>
            </w:pPr>
            <w:r w:rsidRPr="00442EA1">
              <w:rPr>
                <w:sz w:val="16"/>
                <w:szCs w:val="24"/>
              </w:rPr>
              <w:t>Doktora</w:t>
            </w:r>
          </w:p>
        </w:tc>
        <w:tc>
          <w:tcPr>
            <w:tcW w:w="2806" w:type="dxa"/>
            <w:vAlign w:val="center"/>
          </w:tcPr>
          <w:p w:rsidR="000D5060" w:rsidRPr="00442EA1" w:rsidRDefault="000D5060" w:rsidP="000D5060">
            <w:pPr>
              <w:contextualSpacing/>
              <w:jc w:val="both"/>
              <w:rPr>
                <w:sz w:val="16"/>
                <w:szCs w:val="24"/>
              </w:rPr>
            </w:pPr>
            <w:r w:rsidRPr="00B36B37">
              <w:rPr>
                <w:sz w:val="16"/>
                <w:szCs w:val="24"/>
              </w:rPr>
              <w:t>Maden Mühendisliği</w:t>
            </w:r>
          </w:p>
        </w:tc>
        <w:tc>
          <w:tcPr>
            <w:tcW w:w="3006" w:type="dxa"/>
            <w:vAlign w:val="center"/>
          </w:tcPr>
          <w:p w:rsidR="000D5060" w:rsidRPr="00442EA1" w:rsidRDefault="000D5060" w:rsidP="000D5060">
            <w:pPr>
              <w:contextualSpacing/>
              <w:jc w:val="both"/>
              <w:rPr>
                <w:sz w:val="16"/>
                <w:szCs w:val="24"/>
              </w:rPr>
            </w:pPr>
            <w:r w:rsidRPr="00B36B37">
              <w:rPr>
                <w:sz w:val="16"/>
                <w:szCs w:val="24"/>
              </w:rPr>
              <w:t>Hacettepe Üniversitesi</w:t>
            </w:r>
          </w:p>
        </w:tc>
        <w:tc>
          <w:tcPr>
            <w:tcW w:w="1270" w:type="dxa"/>
            <w:vAlign w:val="center"/>
          </w:tcPr>
          <w:p w:rsidR="000D5060" w:rsidRPr="00442EA1" w:rsidRDefault="000D5060" w:rsidP="000D5060">
            <w:pPr>
              <w:contextualSpacing/>
              <w:jc w:val="center"/>
              <w:rPr>
                <w:sz w:val="16"/>
                <w:szCs w:val="24"/>
              </w:rPr>
            </w:pPr>
            <w:r>
              <w:rPr>
                <w:sz w:val="16"/>
                <w:szCs w:val="24"/>
              </w:rPr>
              <w:t>2002-2008</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1841"/>
        <w:gridCol w:w="2695"/>
        <w:gridCol w:w="183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KURUMLA İLGİLİ BİLGİLER</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Kuruma ilk atanma tarihi</w:t>
            </w:r>
          </w:p>
        </w:tc>
        <w:tc>
          <w:tcPr>
            <w:tcW w:w="6373" w:type="dxa"/>
            <w:gridSpan w:val="3"/>
          </w:tcPr>
          <w:p w:rsidR="000D5060" w:rsidRPr="00442EA1" w:rsidRDefault="000D5060" w:rsidP="000D5060">
            <w:pPr>
              <w:contextualSpacing/>
              <w:jc w:val="both"/>
              <w:rPr>
                <w:sz w:val="16"/>
                <w:szCs w:val="24"/>
              </w:rPr>
            </w:pPr>
            <w:r>
              <w:rPr>
                <w:sz w:val="16"/>
                <w:szCs w:val="24"/>
              </w:rPr>
              <w:t>03.01.2019</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Kurumdaki hizmet süresi</w:t>
            </w:r>
          </w:p>
        </w:tc>
        <w:tc>
          <w:tcPr>
            <w:tcW w:w="6373" w:type="dxa"/>
            <w:gridSpan w:val="3"/>
          </w:tcPr>
          <w:p w:rsidR="000D5060" w:rsidRPr="00442EA1" w:rsidRDefault="000D5060" w:rsidP="000D5060">
            <w:pPr>
              <w:contextualSpacing/>
              <w:jc w:val="both"/>
              <w:rPr>
                <w:sz w:val="16"/>
                <w:szCs w:val="24"/>
              </w:rPr>
            </w:pPr>
            <w:r>
              <w:rPr>
                <w:sz w:val="16"/>
                <w:szCs w:val="24"/>
              </w:rPr>
              <w:t>2 yıl 6 ay</w:t>
            </w:r>
          </w:p>
        </w:tc>
      </w:tr>
      <w:tr w:rsidR="000D5060" w:rsidRPr="00442EA1" w:rsidTr="000D5060">
        <w:tc>
          <w:tcPr>
            <w:tcW w:w="4530" w:type="dxa"/>
            <w:gridSpan w:val="2"/>
          </w:tcPr>
          <w:p w:rsidR="000D5060" w:rsidRPr="00442EA1" w:rsidRDefault="000D5060" w:rsidP="000D5060">
            <w:pPr>
              <w:contextualSpacing/>
              <w:jc w:val="both"/>
              <w:rPr>
                <w:b/>
                <w:i/>
                <w:sz w:val="16"/>
                <w:szCs w:val="24"/>
              </w:rPr>
            </w:pPr>
            <w:r w:rsidRPr="00442EA1">
              <w:rPr>
                <w:b/>
                <w:i/>
                <w:sz w:val="20"/>
                <w:szCs w:val="24"/>
              </w:rPr>
              <w:t>Kurumda alınan unvanlar</w:t>
            </w:r>
          </w:p>
        </w:tc>
        <w:tc>
          <w:tcPr>
            <w:tcW w:w="2695" w:type="dxa"/>
          </w:tcPr>
          <w:p w:rsidR="000D5060" w:rsidRPr="00442EA1" w:rsidRDefault="000D5060" w:rsidP="000D5060">
            <w:pPr>
              <w:contextualSpacing/>
              <w:jc w:val="center"/>
              <w:rPr>
                <w:b/>
                <w:sz w:val="16"/>
                <w:szCs w:val="24"/>
              </w:rPr>
            </w:pPr>
            <w:r w:rsidRPr="00442EA1">
              <w:rPr>
                <w:b/>
                <w:sz w:val="16"/>
                <w:szCs w:val="24"/>
              </w:rPr>
              <w:t>Birim</w:t>
            </w:r>
          </w:p>
        </w:tc>
        <w:tc>
          <w:tcPr>
            <w:tcW w:w="1837"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4530" w:type="dxa"/>
            <w:gridSpan w:val="2"/>
          </w:tcPr>
          <w:p w:rsidR="000D5060" w:rsidRPr="00442EA1" w:rsidRDefault="000D5060" w:rsidP="000D5060">
            <w:pPr>
              <w:ind w:left="1156"/>
              <w:contextualSpacing/>
              <w:jc w:val="both"/>
              <w:rPr>
                <w:sz w:val="16"/>
                <w:szCs w:val="24"/>
              </w:rPr>
            </w:pPr>
            <w:r>
              <w:rPr>
                <w:sz w:val="16"/>
                <w:szCs w:val="24"/>
              </w:rPr>
              <w:t>Doçent</w:t>
            </w:r>
          </w:p>
        </w:tc>
        <w:tc>
          <w:tcPr>
            <w:tcW w:w="2695" w:type="dxa"/>
          </w:tcPr>
          <w:p w:rsidR="000D5060" w:rsidRPr="00442EA1" w:rsidRDefault="000D5060" w:rsidP="000D5060">
            <w:pPr>
              <w:contextualSpacing/>
              <w:jc w:val="both"/>
              <w:rPr>
                <w:sz w:val="16"/>
                <w:szCs w:val="24"/>
              </w:rPr>
            </w:pPr>
            <w:r>
              <w:rPr>
                <w:sz w:val="16"/>
                <w:szCs w:val="24"/>
              </w:rPr>
              <w:t>Maden Mühendisliği</w:t>
            </w:r>
          </w:p>
        </w:tc>
        <w:tc>
          <w:tcPr>
            <w:tcW w:w="1837" w:type="dxa"/>
            <w:vAlign w:val="center"/>
          </w:tcPr>
          <w:p w:rsidR="000D5060" w:rsidRPr="00442EA1" w:rsidRDefault="000D5060" w:rsidP="000D5060">
            <w:pPr>
              <w:contextualSpacing/>
              <w:jc w:val="center"/>
              <w:rPr>
                <w:sz w:val="16"/>
                <w:szCs w:val="24"/>
              </w:rPr>
            </w:pPr>
            <w:r>
              <w:rPr>
                <w:sz w:val="16"/>
                <w:szCs w:val="24"/>
              </w:rPr>
              <w:t>2019</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4530"/>
        <w:gridCol w:w="2099"/>
        <w:gridCol w:w="2433"/>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DİĞER İŞ DENEYİMİ </w:t>
            </w:r>
          </w:p>
        </w:tc>
      </w:tr>
      <w:tr w:rsidR="000D5060" w:rsidRPr="00442EA1" w:rsidTr="000D5060">
        <w:tc>
          <w:tcPr>
            <w:tcW w:w="4530" w:type="dxa"/>
          </w:tcPr>
          <w:p w:rsidR="000D5060" w:rsidRPr="00442EA1" w:rsidRDefault="000D5060" w:rsidP="000D5060">
            <w:pPr>
              <w:contextualSpacing/>
              <w:jc w:val="both"/>
              <w:rPr>
                <w:sz w:val="16"/>
                <w:szCs w:val="24"/>
              </w:rPr>
            </w:pPr>
            <w:r w:rsidRPr="00442EA1">
              <w:rPr>
                <w:sz w:val="16"/>
                <w:szCs w:val="24"/>
              </w:rPr>
              <w:t>Çalışılan Kurum /işletme</w:t>
            </w:r>
          </w:p>
        </w:tc>
        <w:tc>
          <w:tcPr>
            <w:tcW w:w="2099" w:type="dxa"/>
          </w:tcPr>
          <w:p w:rsidR="000D5060" w:rsidRPr="00442EA1" w:rsidRDefault="000D5060" w:rsidP="000D5060">
            <w:pPr>
              <w:contextualSpacing/>
              <w:jc w:val="both"/>
              <w:rPr>
                <w:sz w:val="16"/>
                <w:szCs w:val="24"/>
              </w:rPr>
            </w:pPr>
            <w:r w:rsidRPr="00442EA1">
              <w:rPr>
                <w:sz w:val="16"/>
                <w:szCs w:val="24"/>
              </w:rPr>
              <w:t>Çalışma süresi</w:t>
            </w:r>
          </w:p>
        </w:tc>
        <w:tc>
          <w:tcPr>
            <w:tcW w:w="2433" w:type="dxa"/>
          </w:tcPr>
          <w:p w:rsidR="000D5060" w:rsidRPr="00442EA1" w:rsidRDefault="000D5060" w:rsidP="000D5060">
            <w:pPr>
              <w:contextualSpacing/>
              <w:jc w:val="both"/>
              <w:rPr>
                <w:sz w:val="16"/>
                <w:szCs w:val="24"/>
              </w:rPr>
            </w:pPr>
            <w:r w:rsidRPr="00442EA1">
              <w:rPr>
                <w:sz w:val="16"/>
                <w:szCs w:val="24"/>
              </w:rPr>
              <w:t>Pozisyon/Unvan</w:t>
            </w:r>
          </w:p>
        </w:tc>
      </w:tr>
      <w:tr w:rsidR="000D5060" w:rsidRPr="00442EA1" w:rsidTr="000D5060">
        <w:tc>
          <w:tcPr>
            <w:tcW w:w="4530" w:type="dxa"/>
          </w:tcPr>
          <w:p w:rsidR="000D5060" w:rsidRPr="00442EA1" w:rsidRDefault="000D5060" w:rsidP="000D5060">
            <w:pPr>
              <w:contextualSpacing/>
              <w:jc w:val="both"/>
              <w:rPr>
                <w:sz w:val="16"/>
                <w:szCs w:val="24"/>
              </w:rPr>
            </w:pPr>
            <w:r>
              <w:rPr>
                <w:sz w:val="16"/>
                <w:szCs w:val="24"/>
              </w:rPr>
              <w:t>Hacettepe Üniversitesi</w:t>
            </w:r>
          </w:p>
        </w:tc>
        <w:tc>
          <w:tcPr>
            <w:tcW w:w="2099" w:type="dxa"/>
          </w:tcPr>
          <w:p w:rsidR="000D5060" w:rsidRPr="00442EA1" w:rsidRDefault="000D5060" w:rsidP="000D5060">
            <w:pPr>
              <w:contextualSpacing/>
              <w:jc w:val="both"/>
              <w:rPr>
                <w:sz w:val="16"/>
                <w:szCs w:val="24"/>
              </w:rPr>
            </w:pPr>
            <w:r>
              <w:rPr>
                <w:sz w:val="16"/>
                <w:szCs w:val="24"/>
              </w:rPr>
              <w:t>8 yıl</w:t>
            </w:r>
          </w:p>
        </w:tc>
        <w:tc>
          <w:tcPr>
            <w:tcW w:w="2433" w:type="dxa"/>
          </w:tcPr>
          <w:p w:rsidR="000D5060" w:rsidRPr="00442EA1" w:rsidRDefault="000D5060" w:rsidP="000D5060">
            <w:pPr>
              <w:contextualSpacing/>
              <w:jc w:val="both"/>
              <w:rPr>
                <w:sz w:val="16"/>
                <w:szCs w:val="24"/>
              </w:rPr>
            </w:pPr>
            <w:r>
              <w:rPr>
                <w:sz w:val="16"/>
                <w:szCs w:val="24"/>
              </w:rPr>
              <w:t>Araştırma Görevlisi</w:t>
            </w:r>
          </w:p>
        </w:tc>
      </w:tr>
      <w:tr w:rsidR="000D5060" w:rsidRPr="00442EA1" w:rsidTr="000D5060">
        <w:tc>
          <w:tcPr>
            <w:tcW w:w="4530" w:type="dxa"/>
          </w:tcPr>
          <w:p w:rsidR="000D5060" w:rsidRDefault="000D5060" w:rsidP="000D5060">
            <w:pPr>
              <w:contextualSpacing/>
              <w:jc w:val="both"/>
              <w:rPr>
                <w:sz w:val="16"/>
                <w:szCs w:val="24"/>
              </w:rPr>
            </w:pPr>
            <w:r>
              <w:rPr>
                <w:sz w:val="16"/>
                <w:szCs w:val="24"/>
              </w:rPr>
              <w:t>Aksaray Üniversitesi</w:t>
            </w:r>
          </w:p>
        </w:tc>
        <w:tc>
          <w:tcPr>
            <w:tcW w:w="2099" w:type="dxa"/>
          </w:tcPr>
          <w:p w:rsidR="000D5060" w:rsidRDefault="000D5060" w:rsidP="000D5060">
            <w:pPr>
              <w:contextualSpacing/>
              <w:jc w:val="both"/>
              <w:rPr>
                <w:sz w:val="16"/>
                <w:szCs w:val="24"/>
              </w:rPr>
            </w:pPr>
            <w:r>
              <w:rPr>
                <w:sz w:val="16"/>
                <w:szCs w:val="24"/>
              </w:rPr>
              <w:t>3 yıl</w:t>
            </w:r>
          </w:p>
        </w:tc>
        <w:tc>
          <w:tcPr>
            <w:tcW w:w="2433" w:type="dxa"/>
          </w:tcPr>
          <w:p w:rsidR="000D5060" w:rsidRDefault="000D5060" w:rsidP="000D5060">
            <w:pPr>
              <w:contextualSpacing/>
              <w:jc w:val="both"/>
              <w:rPr>
                <w:sz w:val="16"/>
                <w:szCs w:val="24"/>
              </w:rPr>
            </w:pPr>
            <w:r>
              <w:rPr>
                <w:sz w:val="16"/>
                <w:szCs w:val="24"/>
              </w:rPr>
              <w:t>Öğretim Üyesi (Yrd. Doç.)</w:t>
            </w:r>
          </w:p>
        </w:tc>
      </w:tr>
      <w:tr w:rsidR="000D5060" w:rsidRPr="00442EA1" w:rsidTr="000D5060">
        <w:tc>
          <w:tcPr>
            <w:tcW w:w="4530" w:type="dxa"/>
          </w:tcPr>
          <w:p w:rsidR="000D5060" w:rsidRDefault="000D5060" w:rsidP="000D5060">
            <w:pPr>
              <w:contextualSpacing/>
              <w:jc w:val="both"/>
              <w:rPr>
                <w:sz w:val="16"/>
                <w:szCs w:val="24"/>
              </w:rPr>
            </w:pPr>
            <w:r>
              <w:rPr>
                <w:sz w:val="16"/>
                <w:szCs w:val="24"/>
              </w:rPr>
              <w:t>Aksaray Üniversitesi</w:t>
            </w:r>
          </w:p>
        </w:tc>
        <w:tc>
          <w:tcPr>
            <w:tcW w:w="2099" w:type="dxa"/>
          </w:tcPr>
          <w:p w:rsidR="000D5060" w:rsidRDefault="000D5060" w:rsidP="000D5060">
            <w:pPr>
              <w:contextualSpacing/>
              <w:jc w:val="both"/>
              <w:rPr>
                <w:sz w:val="16"/>
                <w:szCs w:val="24"/>
              </w:rPr>
            </w:pPr>
            <w:r>
              <w:rPr>
                <w:sz w:val="16"/>
                <w:szCs w:val="24"/>
              </w:rPr>
              <w:t>6 yıl</w:t>
            </w:r>
          </w:p>
        </w:tc>
        <w:tc>
          <w:tcPr>
            <w:tcW w:w="2433" w:type="dxa"/>
          </w:tcPr>
          <w:p w:rsidR="000D5060" w:rsidRDefault="000D5060" w:rsidP="000D5060">
            <w:pPr>
              <w:contextualSpacing/>
              <w:jc w:val="both"/>
              <w:rPr>
                <w:sz w:val="16"/>
                <w:szCs w:val="24"/>
              </w:rPr>
            </w:pPr>
            <w:r>
              <w:rPr>
                <w:sz w:val="16"/>
                <w:szCs w:val="24"/>
              </w:rPr>
              <w:t>Öğretim Üyesi (Doç.)</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672"/>
        <w:gridCol w:w="5274"/>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DANIŞMANLIKLAR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672" w:type="dxa"/>
          </w:tcPr>
          <w:p w:rsidR="000D5060" w:rsidRPr="00442EA1" w:rsidRDefault="000D5060" w:rsidP="000D5060">
            <w:pPr>
              <w:contextualSpacing/>
              <w:jc w:val="center"/>
              <w:rPr>
                <w:b/>
                <w:sz w:val="16"/>
                <w:szCs w:val="24"/>
              </w:rPr>
            </w:pPr>
            <w:r w:rsidRPr="00442EA1">
              <w:rPr>
                <w:b/>
                <w:sz w:val="16"/>
                <w:szCs w:val="24"/>
              </w:rPr>
              <w:t>Yüksek Lisans/ Doktora</w:t>
            </w:r>
          </w:p>
        </w:tc>
        <w:tc>
          <w:tcPr>
            <w:tcW w:w="5274" w:type="dxa"/>
          </w:tcPr>
          <w:p w:rsidR="000D5060" w:rsidRPr="00442EA1" w:rsidRDefault="000D5060" w:rsidP="000D5060">
            <w:pPr>
              <w:contextualSpacing/>
              <w:jc w:val="center"/>
              <w:rPr>
                <w:b/>
                <w:sz w:val="16"/>
                <w:szCs w:val="24"/>
              </w:rPr>
            </w:pPr>
            <w:r w:rsidRPr="00442EA1">
              <w:rPr>
                <w:b/>
                <w:sz w:val="16"/>
                <w:szCs w:val="24"/>
              </w:rPr>
              <w:t>Tez Adı</w:t>
            </w:r>
          </w:p>
        </w:tc>
        <w:tc>
          <w:tcPr>
            <w:tcW w:w="1270" w:type="dxa"/>
            <w:vAlign w:val="center"/>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2016</w:t>
            </w:r>
          </w:p>
        </w:tc>
        <w:tc>
          <w:tcPr>
            <w:tcW w:w="1672" w:type="dxa"/>
            <w:vAlign w:val="center"/>
          </w:tcPr>
          <w:p w:rsidR="000D5060" w:rsidRPr="00442EA1" w:rsidRDefault="000D5060" w:rsidP="000D5060">
            <w:pPr>
              <w:contextualSpacing/>
              <w:jc w:val="center"/>
              <w:rPr>
                <w:sz w:val="16"/>
                <w:szCs w:val="24"/>
              </w:rPr>
            </w:pPr>
            <w:r>
              <w:rPr>
                <w:sz w:val="16"/>
                <w:szCs w:val="24"/>
              </w:rPr>
              <w:t>Yüksek Lisans</w:t>
            </w:r>
          </w:p>
        </w:tc>
        <w:tc>
          <w:tcPr>
            <w:tcW w:w="5274" w:type="dxa"/>
          </w:tcPr>
          <w:p w:rsidR="000D5060" w:rsidRPr="00442EA1" w:rsidRDefault="000D5060" w:rsidP="000D5060">
            <w:pPr>
              <w:contextualSpacing/>
              <w:jc w:val="both"/>
              <w:rPr>
                <w:sz w:val="16"/>
                <w:szCs w:val="24"/>
              </w:rPr>
            </w:pPr>
            <w:r w:rsidRPr="005C1FE9">
              <w:rPr>
                <w:sz w:val="16"/>
                <w:szCs w:val="24"/>
              </w:rPr>
              <w:t>Tuz Gölü havzasında doğal gaz depolama amaçlı yeraltı açıklıklarının oluşturulmasında kayaç özelliklerinin çözünme hızına etkisinin incelenmesi</w:t>
            </w:r>
          </w:p>
        </w:tc>
        <w:tc>
          <w:tcPr>
            <w:tcW w:w="1270" w:type="dxa"/>
            <w:vAlign w:val="center"/>
          </w:tcPr>
          <w:p w:rsidR="000D5060" w:rsidRPr="00442EA1" w:rsidRDefault="000D5060" w:rsidP="000D5060">
            <w:pPr>
              <w:contextualSpacing/>
              <w:jc w:val="center"/>
              <w:rPr>
                <w:sz w:val="16"/>
                <w:szCs w:val="24"/>
              </w:rPr>
            </w:pPr>
            <w:r>
              <w:rPr>
                <w:sz w:val="16"/>
                <w:szCs w:val="24"/>
              </w:rPr>
              <w:t>01.06.2016</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984"/>
        <w:gridCol w:w="2948"/>
        <w:gridCol w:w="3284"/>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PATENTLER /ÖDÜLLER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984" w:type="dxa"/>
          </w:tcPr>
          <w:p w:rsidR="000D5060" w:rsidRPr="00442EA1" w:rsidRDefault="000D5060" w:rsidP="000D5060">
            <w:pPr>
              <w:contextualSpacing/>
              <w:jc w:val="center"/>
              <w:rPr>
                <w:b/>
                <w:sz w:val="16"/>
                <w:szCs w:val="24"/>
              </w:rPr>
            </w:pPr>
            <w:r w:rsidRPr="00442EA1">
              <w:rPr>
                <w:b/>
                <w:sz w:val="16"/>
                <w:szCs w:val="24"/>
              </w:rPr>
              <w:t>Patent / Ödül Adı</w:t>
            </w:r>
          </w:p>
        </w:tc>
        <w:tc>
          <w:tcPr>
            <w:tcW w:w="2948" w:type="dxa"/>
          </w:tcPr>
          <w:p w:rsidR="000D5060" w:rsidRPr="00442EA1" w:rsidRDefault="000D5060" w:rsidP="000D5060">
            <w:pPr>
              <w:contextualSpacing/>
              <w:jc w:val="center"/>
              <w:rPr>
                <w:sz w:val="16"/>
                <w:szCs w:val="24"/>
              </w:rPr>
            </w:pPr>
            <w:r w:rsidRPr="00442EA1">
              <w:rPr>
                <w:b/>
                <w:sz w:val="16"/>
                <w:szCs w:val="24"/>
              </w:rPr>
              <w:t xml:space="preserve">Alan </w:t>
            </w:r>
          </w:p>
        </w:tc>
        <w:tc>
          <w:tcPr>
            <w:tcW w:w="3284" w:type="dxa"/>
          </w:tcPr>
          <w:p w:rsidR="000D5060" w:rsidRPr="00442EA1" w:rsidRDefault="000D5060" w:rsidP="000D5060">
            <w:pPr>
              <w:contextualSpacing/>
              <w:jc w:val="center"/>
              <w:rPr>
                <w:b/>
                <w:sz w:val="16"/>
                <w:szCs w:val="24"/>
              </w:rPr>
            </w:pPr>
            <w:r w:rsidRPr="00442EA1">
              <w:rPr>
                <w:b/>
                <w:sz w:val="16"/>
                <w:szCs w:val="24"/>
              </w:rPr>
              <w:t>Kurum</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984" w:type="dxa"/>
            <w:vAlign w:val="center"/>
          </w:tcPr>
          <w:p w:rsidR="000D5060" w:rsidRPr="00442EA1" w:rsidRDefault="000D5060" w:rsidP="000D5060">
            <w:pPr>
              <w:contextualSpacing/>
              <w:jc w:val="both"/>
              <w:rPr>
                <w:sz w:val="16"/>
                <w:szCs w:val="24"/>
              </w:rPr>
            </w:pPr>
          </w:p>
        </w:tc>
        <w:tc>
          <w:tcPr>
            <w:tcW w:w="2948" w:type="dxa"/>
            <w:vAlign w:val="center"/>
          </w:tcPr>
          <w:p w:rsidR="000D5060" w:rsidRPr="00442EA1" w:rsidRDefault="000D5060" w:rsidP="000D5060">
            <w:pPr>
              <w:contextualSpacing/>
              <w:jc w:val="center"/>
              <w:rPr>
                <w:sz w:val="16"/>
                <w:szCs w:val="24"/>
              </w:rPr>
            </w:pPr>
          </w:p>
        </w:tc>
        <w:tc>
          <w:tcPr>
            <w:tcW w:w="3284" w:type="dxa"/>
            <w:vAlign w:val="center"/>
          </w:tcPr>
          <w:p w:rsidR="000D5060" w:rsidRPr="00442EA1" w:rsidRDefault="000D5060" w:rsidP="000D5060">
            <w:pPr>
              <w:contextualSpacing/>
              <w:jc w:val="center"/>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842"/>
        <w:gridCol w:w="2971"/>
        <w:gridCol w:w="3249"/>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ÜYE OLUNAN MESLEKİ VE BİLİMSEL KURULUŞLAR</w:t>
            </w:r>
          </w:p>
        </w:tc>
      </w:tr>
      <w:tr w:rsidR="000D5060" w:rsidRPr="00442EA1" w:rsidTr="000D5060">
        <w:tc>
          <w:tcPr>
            <w:tcW w:w="2842" w:type="dxa"/>
          </w:tcPr>
          <w:p w:rsidR="000D5060" w:rsidRPr="00442EA1" w:rsidRDefault="000D5060" w:rsidP="000D5060">
            <w:pPr>
              <w:contextualSpacing/>
              <w:jc w:val="center"/>
              <w:rPr>
                <w:b/>
                <w:sz w:val="16"/>
                <w:szCs w:val="24"/>
              </w:rPr>
            </w:pPr>
            <w:r w:rsidRPr="00442EA1">
              <w:rPr>
                <w:b/>
                <w:sz w:val="16"/>
                <w:szCs w:val="24"/>
              </w:rPr>
              <w:t>Kurum / Kuruluş adı</w:t>
            </w:r>
          </w:p>
        </w:tc>
        <w:tc>
          <w:tcPr>
            <w:tcW w:w="2971" w:type="dxa"/>
          </w:tcPr>
          <w:p w:rsidR="000D5060" w:rsidRPr="00442EA1" w:rsidRDefault="000D5060" w:rsidP="000D5060">
            <w:pPr>
              <w:contextualSpacing/>
              <w:jc w:val="center"/>
              <w:rPr>
                <w:b/>
                <w:sz w:val="16"/>
                <w:szCs w:val="24"/>
              </w:rPr>
            </w:pPr>
            <w:r w:rsidRPr="00442EA1">
              <w:rPr>
                <w:b/>
                <w:sz w:val="16"/>
                <w:szCs w:val="24"/>
              </w:rPr>
              <w:t>Üye olunan yıl</w:t>
            </w:r>
          </w:p>
        </w:tc>
        <w:tc>
          <w:tcPr>
            <w:tcW w:w="3249" w:type="dxa"/>
          </w:tcPr>
          <w:p w:rsidR="000D5060" w:rsidRPr="00442EA1" w:rsidRDefault="000D5060" w:rsidP="000D5060">
            <w:pPr>
              <w:contextualSpacing/>
              <w:jc w:val="center"/>
              <w:rPr>
                <w:b/>
                <w:sz w:val="16"/>
                <w:szCs w:val="24"/>
              </w:rPr>
            </w:pPr>
            <w:r w:rsidRPr="00442EA1">
              <w:rPr>
                <w:b/>
                <w:sz w:val="16"/>
                <w:szCs w:val="24"/>
              </w:rPr>
              <w:t>Görev</w:t>
            </w:r>
          </w:p>
        </w:tc>
      </w:tr>
      <w:tr w:rsidR="000D5060" w:rsidRPr="00442EA1" w:rsidTr="000D5060">
        <w:tc>
          <w:tcPr>
            <w:tcW w:w="2842" w:type="dxa"/>
          </w:tcPr>
          <w:p w:rsidR="000D5060" w:rsidRPr="00442EA1" w:rsidRDefault="000D5060" w:rsidP="000D5060">
            <w:pPr>
              <w:contextualSpacing/>
              <w:jc w:val="both"/>
              <w:rPr>
                <w:sz w:val="16"/>
                <w:szCs w:val="24"/>
              </w:rPr>
            </w:pPr>
          </w:p>
        </w:tc>
        <w:tc>
          <w:tcPr>
            <w:tcW w:w="2971" w:type="dxa"/>
          </w:tcPr>
          <w:p w:rsidR="000D5060" w:rsidRPr="00442EA1" w:rsidRDefault="000D5060" w:rsidP="000D5060">
            <w:pPr>
              <w:contextualSpacing/>
              <w:jc w:val="center"/>
              <w:rPr>
                <w:sz w:val="16"/>
                <w:szCs w:val="24"/>
              </w:rPr>
            </w:pPr>
          </w:p>
        </w:tc>
        <w:tc>
          <w:tcPr>
            <w:tcW w:w="3249" w:type="dxa"/>
          </w:tcPr>
          <w:p w:rsidR="000D5060" w:rsidRPr="00442EA1" w:rsidRDefault="000D5060" w:rsidP="000D5060">
            <w:pPr>
              <w:contextualSpacing/>
              <w:jc w:val="both"/>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color w:val="FF0000"/>
          <w:sz w:val="14"/>
          <w:szCs w:val="24"/>
          <w:lang w:eastAsia="tr-TR"/>
        </w:rPr>
      </w:pPr>
    </w:p>
    <w:tbl>
      <w:tblPr>
        <w:tblStyle w:val="TabloKlavuzu"/>
        <w:tblW w:w="0" w:type="auto"/>
        <w:tblLook w:val="04A0" w:firstRow="1" w:lastRow="0" w:firstColumn="1" w:lastColumn="0" w:noHBand="0" w:noVBand="1"/>
      </w:tblPr>
      <w:tblGrid>
        <w:gridCol w:w="846"/>
        <w:gridCol w:w="4961"/>
        <w:gridCol w:w="1698"/>
        <w:gridCol w:w="155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KURUMSAL VE MESLEKİ HİZMETLER (Görevler)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4961" w:type="dxa"/>
          </w:tcPr>
          <w:p w:rsidR="000D5060" w:rsidRPr="00442EA1" w:rsidRDefault="000D5060" w:rsidP="000D5060">
            <w:pPr>
              <w:contextualSpacing/>
              <w:jc w:val="center"/>
              <w:rPr>
                <w:b/>
                <w:sz w:val="16"/>
                <w:szCs w:val="24"/>
              </w:rPr>
            </w:pPr>
            <w:r w:rsidRPr="00442EA1">
              <w:rPr>
                <w:b/>
                <w:sz w:val="16"/>
                <w:szCs w:val="24"/>
              </w:rPr>
              <w:t>Görev</w:t>
            </w:r>
          </w:p>
        </w:tc>
        <w:tc>
          <w:tcPr>
            <w:tcW w:w="1698" w:type="dxa"/>
          </w:tcPr>
          <w:p w:rsidR="000D5060" w:rsidRPr="00442EA1" w:rsidRDefault="000D5060" w:rsidP="000D5060">
            <w:pPr>
              <w:contextualSpacing/>
              <w:jc w:val="center"/>
              <w:rPr>
                <w:b/>
                <w:sz w:val="16"/>
                <w:szCs w:val="24"/>
              </w:rPr>
            </w:pPr>
            <w:r w:rsidRPr="00442EA1">
              <w:rPr>
                <w:b/>
                <w:sz w:val="16"/>
                <w:szCs w:val="24"/>
              </w:rPr>
              <w:t>Başlangıç tarihi</w:t>
            </w:r>
          </w:p>
        </w:tc>
        <w:tc>
          <w:tcPr>
            <w:tcW w:w="1557" w:type="dxa"/>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4961" w:type="dxa"/>
          </w:tcPr>
          <w:p w:rsidR="000D5060" w:rsidRPr="00442EA1" w:rsidRDefault="000D5060" w:rsidP="000D5060">
            <w:pPr>
              <w:contextualSpacing/>
              <w:jc w:val="both"/>
              <w:rPr>
                <w:sz w:val="16"/>
                <w:szCs w:val="24"/>
              </w:rPr>
            </w:pPr>
          </w:p>
        </w:tc>
        <w:tc>
          <w:tcPr>
            <w:tcW w:w="1698" w:type="dxa"/>
            <w:vAlign w:val="center"/>
          </w:tcPr>
          <w:p w:rsidR="000D5060" w:rsidRPr="00442EA1" w:rsidRDefault="000D5060" w:rsidP="000D5060">
            <w:pPr>
              <w:contextualSpacing/>
              <w:jc w:val="center"/>
              <w:rPr>
                <w:sz w:val="16"/>
                <w:szCs w:val="24"/>
              </w:rPr>
            </w:pPr>
          </w:p>
        </w:tc>
        <w:tc>
          <w:tcPr>
            <w:tcW w:w="1557" w:type="dxa"/>
            <w:vAlign w:val="center"/>
          </w:tcPr>
          <w:p w:rsidR="000D5060" w:rsidRPr="00442EA1" w:rsidRDefault="000D5060" w:rsidP="000D5060">
            <w:pPr>
              <w:contextualSpacing/>
              <w:jc w:val="center"/>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u w:val="single"/>
          <w:lang w:eastAsia="tr-TR"/>
        </w:rPr>
        <w:t>SON BEŞ YILDAKİ</w:t>
      </w:r>
      <w:r w:rsidRPr="00442EA1">
        <w:rPr>
          <w:rFonts w:eastAsia="Times New Roman" w:cs="Times New Roman"/>
          <w:b/>
          <w:color w:val="0D0D0D" w:themeColor="text1" w:themeTint="F2"/>
          <w:sz w:val="20"/>
          <w:szCs w:val="24"/>
          <w:lang w:eastAsia="tr-TR"/>
        </w:rPr>
        <w:t xml:space="preserve"> BELLİ BAŞLI YAYINLAR</w:t>
      </w:r>
    </w:p>
    <w:p w:rsidR="000D5060" w:rsidRPr="00442EA1" w:rsidRDefault="000D5060" w:rsidP="000D5060">
      <w:pPr>
        <w:tabs>
          <w:tab w:val="left" w:pos="3828"/>
        </w:tabs>
        <w:spacing w:after="0" w:line="240" w:lineRule="auto"/>
        <w:contextualSpacing/>
        <w:jc w:val="both"/>
        <w:rPr>
          <w:rFonts w:eastAsia="Times New Roman" w:cs="Times New Roman"/>
          <w:color w:val="0D0D0D" w:themeColor="text1" w:themeTint="F2"/>
          <w:sz w:val="14"/>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A. Uluslararası Hakemli Dergilerde Yayımlanan Makaleler</w:t>
      </w:r>
    </w:p>
    <w:p w:rsidR="000D5060" w:rsidRPr="005C1FE9" w:rsidRDefault="000D5060" w:rsidP="000D5060">
      <w:pPr>
        <w:spacing w:after="0" w:line="240" w:lineRule="auto"/>
        <w:ind w:left="142" w:hanging="142"/>
        <w:contextualSpacing/>
        <w:jc w:val="both"/>
        <w:rPr>
          <w:rFonts w:eastAsia="Times New Roman" w:cs="Times New Roman"/>
          <w:sz w:val="16"/>
          <w:szCs w:val="20"/>
          <w:lang w:eastAsia="tr-TR"/>
        </w:rPr>
      </w:pPr>
      <w:r>
        <w:rPr>
          <w:rFonts w:eastAsia="Times New Roman" w:cs="Times New Roman"/>
          <w:sz w:val="16"/>
          <w:szCs w:val="20"/>
          <w:lang w:eastAsia="tr-TR"/>
        </w:rPr>
        <w:t xml:space="preserve">1. </w:t>
      </w:r>
      <w:r w:rsidRPr="005C1FE9">
        <w:rPr>
          <w:rFonts w:eastAsia="Times New Roman" w:cs="Times New Roman"/>
          <w:sz w:val="16"/>
          <w:szCs w:val="20"/>
          <w:lang w:eastAsia="tr-TR"/>
        </w:rPr>
        <w:t xml:space="preserve">Bayram, F., 2020, Data mining techniques for the prediction of </w:t>
      </w:r>
      <w:r>
        <w:rPr>
          <w:rFonts w:eastAsia="Times New Roman" w:cs="Times New Roman"/>
          <w:sz w:val="16"/>
          <w:szCs w:val="20"/>
          <w:lang w:eastAsia="tr-TR"/>
        </w:rPr>
        <w:t>B</w:t>
      </w:r>
      <w:r w:rsidRPr="005C1FE9">
        <w:rPr>
          <w:rFonts w:eastAsia="Times New Roman" w:cs="Times New Roman"/>
          <w:sz w:val="16"/>
          <w:szCs w:val="20"/>
          <w:lang w:eastAsia="tr-TR"/>
        </w:rPr>
        <w:t>ohme surface abrasion rates from rock properties, Journal of Testing and Evaluation, Vol: 48, No: 1, pp. 323-332, doi: 10.1520/JTE20190130</w:t>
      </w:r>
    </w:p>
    <w:p w:rsidR="000D5060" w:rsidRPr="005C1FE9" w:rsidRDefault="000D5060" w:rsidP="000D5060">
      <w:pPr>
        <w:spacing w:after="0" w:line="240" w:lineRule="auto"/>
        <w:ind w:left="142" w:hanging="142"/>
        <w:contextualSpacing/>
        <w:jc w:val="both"/>
        <w:rPr>
          <w:rFonts w:eastAsia="Times New Roman" w:cs="Times New Roman"/>
          <w:sz w:val="16"/>
          <w:szCs w:val="20"/>
          <w:lang w:eastAsia="tr-TR"/>
        </w:rPr>
      </w:pPr>
      <w:r>
        <w:rPr>
          <w:rFonts w:eastAsia="Times New Roman" w:cs="Times New Roman"/>
          <w:sz w:val="16"/>
          <w:szCs w:val="20"/>
          <w:lang w:eastAsia="tr-TR"/>
        </w:rPr>
        <w:t xml:space="preserve">2. </w:t>
      </w:r>
      <w:r w:rsidRPr="005C1FE9">
        <w:rPr>
          <w:rFonts w:eastAsia="Times New Roman" w:cs="Times New Roman"/>
          <w:sz w:val="16"/>
          <w:szCs w:val="20"/>
          <w:lang w:eastAsia="tr-TR"/>
        </w:rPr>
        <w:t>Bayram, F.; Bektaşoğlu, İ., 2020, Determination of actual dissolution rates from some rock properties in construction of deep salt cavern for natural gas storage, Internatıonal Journal of Rock Mechanics and Mining Sciences, Vol: 126, No: 104183, doi: 10.1016/j.ijrmms.2019.104183</w:t>
      </w:r>
    </w:p>
    <w:p w:rsidR="000D5060" w:rsidRPr="00442EA1" w:rsidRDefault="000D5060" w:rsidP="000D5060">
      <w:pPr>
        <w:spacing w:after="0" w:line="240" w:lineRule="auto"/>
        <w:ind w:left="142" w:hanging="142"/>
        <w:contextualSpacing/>
        <w:jc w:val="both"/>
        <w:rPr>
          <w:rFonts w:eastAsia="Times New Roman" w:cs="Times New Roman"/>
          <w:sz w:val="16"/>
          <w:szCs w:val="20"/>
          <w:lang w:eastAsia="tr-TR"/>
        </w:rPr>
      </w:pPr>
      <w:r>
        <w:rPr>
          <w:rFonts w:eastAsia="Times New Roman" w:cs="Times New Roman"/>
          <w:sz w:val="16"/>
          <w:szCs w:val="20"/>
          <w:lang w:eastAsia="tr-TR"/>
        </w:rPr>
        <w:t xml:space="preserve">3. </w:t>
      </w:r>
      <w:r w:rsidRPr="005C1FE9">
        <w:rPr>
          <w:rFonts w:eastAsia="Times New Roman" w:cs="Times New Roman"/>
          <w:sz w:val="16"/>
          <w:szCs w:val="20"/>
          <w:lang w:eastAsia="tr-TR"/>
        </w:rPr>
        <w:t>Bayram, F; Kulaksız, S., 2021, Evaluation of rock cutting performance of diamond segmented frame saw in terms of diamond segment wear, Internatıonal Journal of Rock Mechanics and Mining Sciences, Vol: 139, No: 104657, doi: doi.org/10.1016/j.ijrmms.2021.104657</w:t>
      </w:r>
    </w:p>
    <w:p w:rsidR="000D5060"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 xml:space="preserve">B.   Uluslararası Bilimsel Toplantılarda Sunulan ve Bildiri Kitabında (Proceedings) Basılan Bildiriler </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 xml:space="preserve">1. … </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C. Yazılan Ulusal/Uluslararası Kitaplar ve Kitaplarda Bölümler</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 …</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D. Ulusal Hakemli Dergilerde Yayımlanan Makaleler</w:t>
      </w:r>
    </w:p>
    <w:p w:rsidR="000D5060" w:rsidRPr="005C1FE9" w:rsidRDefault="000D5060" w:rsidP="000D5060">
      <w:pPr>
        <w:spacing w:after="0" w:line="240" w:lineRule="auto"/>
        <w:ind w:left="142" w:hanging="142"/>
        <w:contextualSpacing/>
        <w:jc w:val="both"/>
        <w:rPr>
          <w:rFonts w:eastAsia="Times New Roman" w:cs="Times New Roman"/>
          <w:sz w:val="16"/>
          <w:szCs w:val="20"/>
          <w:lang w:eastAsia="tr-TR"/>
        </w:rPr>
      </w:pPr>
      <w:r>
        <w:rPr>
          <w:rFonts w:eastAsia="Times New Roman" w:cs="Times New Roman"/>
          <w:sz w:val="16"/>
          <w:szCs w:val="20"/>
          <w:lang w:eastAsia="tr-TR"/>
        </w:rPr>
        <w:t xml:space="preserve">1. </w:t>
      </w:r>
      <w:r w:rsidRPr="005C1FE9">
        <w:rPr>
          <w:rFonts w:eastAsia="Times New Roman" w:cs="Times New Roman"/>
          <w:sz w:val="16"/>
          <w:szCs w:val="20"/>
          <w:lang w:eastAsia="tr-TR"/>
        </w:rPr>
        <w:t>Bayram, F., 2020, Dogal Tasların Dairesel Testereli Kesiminde Birim Enerjinin Kesim ve Ortam Parametrelerinden Kestirimi, Afyon Kocatepe Üniversitesi Fen ve Mühendislik Bilimleri Dergisi, 20(2), 340-347, doi: 10.35414/akufemubid.671546</w:t>
      </w:r>
    </w:p>
    <w:p w:rsidR="000D5060" w:rsidRPr="00442EA1" w:rsidRDefault="000D5060" w:rsidP="000D5060">
      <w:pPr>
        <w:spacing w:after="0" w:line="240" w:lineRule="auto"/>
        <w:ind w:left="142" w:hanging="142"/>
        <w:contextualSpacing/>
        <w:jc w:val="both"/>
        <w:rPr>
          <w:rFonts w:eastAsia="Times New Roman" w:cs="Times New Roman"/>
          <w:sz w:val="16"/>
          <w:szCs w:val="20"/>
          <w:lang w:eastAsia="tr-TR"/>
        </w:rPr>
      </w:pPr>
      <w:r>
        <w:rPr>
          <w:rFonts w:eastAsia="Times New Roman" w:cs="Times New Roman"/>
          <w:sz w:val="16"/>
          <w:szCs w:val="20"/>
          <w:lang w:eastAsia="tr-TR"/>
        </w:rPr>
        <w:t xml:space="preserve">2. </w:t>
      </w:r>
      <w:r w:rsidRPr="005C1FE9">
        <w:rPr>
          <w:rFonts w:eastAsia="Times New Roman" w:cs="Times New Roman"/>
          <w:sz w:val="16"/>
          <w:szCs w:val="20"/>
          <w:lang w:eastAsia="tr-TR"/>
        </w:rPr>
        <w:t>Bayram F., Bektaşoğlu İ., 2020, Bazı Kayaç Özelliklerinden Farklı Derinliklerdeki Kaya Tuzu Örneklerinin Elastisite Modülünün Tahmini, Bilimsel Madencilik Dergisi, 59(4), 255-263., doi: 10.30797/madencilik.843801</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spacing w:after="0" w:line="240" w:lineRule="auto"/>
        <w:contextualSpacing/>
        <w:jc w:val="center"/>
        <w:rPr>
          <w:rFonts w:eastAsia="Times New Roman" w:cs="Times New Roman"/>
          <w:b/>
          <w:sz w:val="20"/>
          <w:szCs w:val="28"/>
          <w:lang w:eastAsia="tr-TR"/>
        </w:rPr>
      </w:pPr>
      <w:r w:rsidRPr="00442EA1">
        <w:rPr>
          <w:rFonts w:eastAsia="Times New Roman" w:cs="Times New Roman"/>
          <w:b/>
          <w:sz w:val="20"/>
          <w:szCs w:val="28"/>
          <w:lang w:eastAsia="tr-TR"/>
        </w:rPr>
        <w:lastRenderedPageBreak/>
        <w:t>ÖZGEÇMİŞ</w:t>
      </w:r>
    </w:p>
    <w:tbl>
      <w:tblPr>
        <w:tblStyle w:val="TabloKlavuzu"/>
        <w:tblW w:w="0" w:type="auto"/>
        <w:tblLook w:val="04A0" w:firstRow="1" w:lastRow="0" w:firstColumn="1" w:lastColumn="0" w:noHBand="0" w:noVBand="1"/>
      </w:tblPr>
      <w:tblGrid>
        <w:gridCol w:w="1980"/>
        <w:gridCol w:w="7082"/>
      </w:tblGrid>
      <w:tr w:rsidR="000D5060" w:rsidRPr="00442EA1" w:rsidTr="000D5060">
        <w:tc>
          <w:tcPr>
            <w:tcW w:w="1980" w:type="dxa"/>
            <w:tcBorders>
              <w:top w:val="single" w:sz="18" w:space="0" w:color="auto"/>
              <w:bottom w:val="single" w:sz="4" w:space="0" w:color="auto"/>
            </w:tcBorders>
          </w:tcPr>
          <w:p w:rsidR="000D5060" w:rsidRPr="00442EA1" w:rsidRDefault="000D5060" w:rsidP="000D5060">
            <w:pPr>
              <w:contextualSpacing/>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0D5060" w:rsidRPr="00442EA1" w:rsidRDefault="000D5060" w:rsidP="000D5060">
            <w:pPr>
              <w:contextualSpacing/>
              <w:jc w:val="both"/>
              <w:rPr>
                <w:b/>
                <w:sz w:val="16"/>
                <w:szCs w:val="24"/>
              </w:rPr>
            </w:pPr>
            <w:r>
              <w:rPr>
                <w:b/>
                <w:sz w:val="16"/>
                <w:szCs w:val="24"/>
              </w:rPr>
              <w:t>Ali Ekrem ARITAN</w:t>
            </w:r>
          </w:p>
        </w:tc>
      </w:tr>
      <w:tr w:rsidR="000D5060" w:rsidRPr="00442EA1" w:rsidTr="000D5060">
        <w:tc>
          <w:tcPr>
            <w:tcW w:w="1980" w:type="dxa"/>
          </w:tcPr>
          <w:p w:rsidR="000D5060" w:rsidRPr="00442EA1" w:rsidRDefault="000D5060" w:rsidP="000D5060">
            <w:pPr>
              <w:contextualSpacing/>
              <w:jc w:val="both"/>
              <w:rPr>
                <w:b/>
                <w:sz w:val="16"/>
                <w:szCs w:val="24"/>
              </w:rPr>
            </w:pPr>
            <w:r w:rsidRPr="00442EA1">
              <w:rPr>
                <w:b/>
                <w:sz w:val="16"/>
                <w:szCs w:val="24"/>
              </w:rPr>
              <w:t>UNVANI</w:t>
            </w:r>
            <w:r w:rsidRPr="00442EA1">
              <w:rPr>
                <w:b/>
                <w:sz w:val="16"/>
                <w:szCs w:val="24"/>
              </w:rPr>
              <w:tab/>
            </w:r>
          </w:p>
        </w:tc>
        <w:tc>
          <w:tcPr>
            <w:tcW w:w="7082" w:type="dxa"/>
          </w:tcPr>
          <w:p w:rsidR="000D5060" w:rsidRPr="00442EA1" w:rsidRDefault="000D5060" w:rsidP="000D5060">
            <w:pPr>
              <w:contextualSpacing/>
              <w:jc w:val="both"/>
              <w:rPr>
                <w:b/>
                <w:sz w:val="16"/>
                <w:szCs w:val="24"/>
              </w:rPr>
            </w:pPr>
            <w:r>
              <w:rPr>
                <w:b/>
                <w:sz w:val="16"/>
                <w:szCs w:val="24"/>
              </w:rPr>
              <w:t>Doç. Dr.</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980"/>
        <w:gridCol w:w="2806"/>
        <w:gridCol w:w="3006"/>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 xml:space="preserve">ALINAN DERECELER </w:t>
            </w:r>
          </w:p>
        </w:tc>
      </w:tr>
      <w:tr w:rsidR="000D5060" w:rsidRPr="00442EA1" w:rsidTr="000D5060">
        <w:tc>
          <w:tcPr>
            <w:tcW w:w="1980" w:type="dxa"/>
          </w:tcPr>
          <w:p w:rsidR="000D5060" w:rsidRPr="00442EA1" w:rsidRDefault="000D5060" w:rsidP="000D5060">
            <w:pPr>
              <w:contextualSpacing/>
              <w:jc w:val="center"/>
              <w:rPr>
                <w:b/>
                <w:sz w:val="16"/>
                <w:szCs w:val="24"/>
              </w:rPr>
            </w:pPr>
            <w:r w:rsidRPr="00442EA1">
              <w:rPr>
                <w:b/>
                <w:sz w:val="16"/>
                <w:szCs w:val="24"/>
              </w:rPr>
              <w:t>Alınan Derece</w:t>
            </w:r>
          </w:p>
        </w:tc>
        <w:tc>
          <w:tcPr>
            <w:tcW w:w="2806" w:type="dxa"/>
          </w:tcPr>
          <w:p w:rsidR="000D5060" w:rsidRPr="00442EA1" w:rsidRDefault="000D5060" w:rsidP="000D5060">
            <w:pPr>
              <w:contextualSpacing/>
              <w:jc w:val="center"/>
              <w:rPr>
                <w:b/>
                <w:sz w:val="16"/>
                <w:szCs w:val="24"/>
              </w:rPr>
            </w:pPr>
            <w:r w:rsidRPr="00442EA1">
              <w:rPr>
                <w:b/>
                <w:sz w:val="16"/>
                <w:szCs w:val="24"/>
              </w:rPr>
              <w:t>Bölüm/program</w:t>
            </w:r>
          </w:p>
        </w:tc>
        <w:tc>
          <w:tcPr>
            <w:tcW w:w="3006" w:type="dxa"/>
          </w:tcPr>
          <w:p w:rsidR="000D5060" w:rsidRPr="00442EA1" w:rsidRDefault="000D5060" w:rsidP="000D5060">
            <w:pPr>
              <w:contextualSpacing/>
              <w:jc w:val="center"/>
              <w:rPr>
                <w:b/>
                <w:sz w:val="16"/>
                <w:szCs w:val="24"/>
              </w:rPr>
            </w:pPr>
            <w:r w:rsidRPr="00442EA1">
              <w:rPr>
                <w:b/>
                <w:sz w:val="16"/>
                <w:szCs w:val="24"/>
              </w:rPr>
              <w:t>Üniversite</w:t>
            </w:r>
          </w:p>
        </w:tc>
        <w:tc>
          <w:tcPr>
            <w:tcW w:w="1270"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1980" w:type="dxa"/>
            <w:vAlign w:val="center"/>
          </w:tcPr>
          <w:p w:rsidR="000D5060" w:rsidRPr="00442EA1" w:rsidRDefault="000D5060" w:rsidP="000D5060">
            <w:pPr>
              <w:contextualSpacing/>
              <w:jc w:val="both"/>
              <w:rPr>
                <w:sz w:val="16"/>
                <w:szCs w:val="24"/>
              </w:rPr>
            </w:pPr>
            <w:r w:rsidRPr="00442EA1">
              <w:rPr>
                <w:sz w:val="16"/>
                <w:szCs w:val="24"/>
              </w:rPr>
              <w:t>Ön lisans</w:t>
            </w:r>
          </w:p>
        </w:tc>
        <w:tc>
          <w:tcPr>
            <w:tcW w:w="2806" w:type="dxa"/>
            <w:vAlign w:val="center"/>
          </w:tcPr>
          <w:p w:rsidR="000D5060" w:rsidRPr="00442EA1" w:rsidRDefault="000D5060" w:rsidP="000D5060">
            <w:pPr>
              <w:contextualSpacing/>
              <w:jc w:val="both"/>
              <w:rPr>
                <w:sz w:val="16"/>
                <w:szCs w:val="24"/>
              </w:rPr>
            </w:pPr>
            <w:r>
              <w:rPr>
                <w:sz w:val="16"/>
                <w:szCs w:val="24"/>
              </w:rPr>
              <w:t>-</w:t>
            </w:r>
          </w:p>
        </w:tc>
        <w:tc>
          <w:tcPr>
            <w:tcW w:w="3006" w:type="dxa"/>
            <w:vAlign w:val="center"/>
          </w:tcPr>
          <w:p w:rsidR="000D5060" w:rsidRPr="00442EA1" w:rsidRDefault="000D5060" w:rsidP="000D5060">
            <w:pPr>
              <w:contextualSpacing/>
              <w:jc w:val="both"/>
              <w:rPr>
                <w:sz w:val="16"/>
                <w:szCs w:val="24"/>
              </w:rPr>
            </w:pPr>
            <w:r>
              <w:rPr>
                <w:sz w:val="16"/>
                <w:szCs w:val="24"/>
              </w:rPr>
              <w:t>-</w:t>
            </w:r>
          </w:p>
        </w:tc>
        <w:tc>
          <w:tcPr>
            <w:tcW w:w="1270" w:type="dxa"/>
            <w:vAlign w:val="center"/>
          </w:tcPr>
          <w:p w:rsidR="000D5060" w:rsidRPr="00442EA1" w:rsidRDefault="000D5060" w:rsidP="000D5060">
            <w:pPr>
              <w:contextualSpacing/>
              <w:jc w:val="center"/>
              <w:rPr>
                <w:sz w:val="16"/>
                <w:szCs w:val="24"/>
              </w:rPr>
            </w:pPr>
            <w:r>
              <w:rPr>
                <w:sz w:val="16"/>
                <w:szCs w:val="24"/>
              </w:rPr>
              <w:t>-</w:t>
            </w:r>
          </w:p>
        </w:tc>
      </w:tr>
      <w:tr w:rsidR="000D5060" w:rsidRPr="00442EA1" w:rsidTr="000D5060">
        <w:trPr>
          <w:trHeight w:val="70"/>
        </w:trPr>
        <w:tc>
          <w:tcPr>
            <w:tcW w:w="1980" w:type="dxa"/>
            <w:vAlign w:val="center"/>
          </w:tcPr>
          <w:p w:rsidR="000D5060" w:rsidRPr="00442EA1" w:rsidRDefault="000D5060" w:rsidP="000D5060">
            <w:pPr>
              <w:contextualSpacing/>
              <w:jc w:val="both"/>
              <w:rPr>
                <w:sz w:val="16"/>
                <w:szCs w:val="24"/>
              </w:rPr>
            </w:pPr>
            <w:r w:rsidRPr="00442EA1">
              <w:rPr>
                <w:sz w:val="16"/>
                <w:szCs w:val="24"/>
              </w:rPr>
              <w:t>Lisans</w:t>
            </w:r>
          </w:p>
        </w:tc>
        <w:tc>
          <w:tcPr>
            <w:tcW w:w="2806" w:type="dxa"/>
            <w:vAlign w:val="center"/>
          </w:tcPr>
          <w:p w:rsidR="000D5060" w:rsidRPr="00442EA1" w:rsidRDefault="000D5060" w:rsidP="000D5060">
            <w:pPr>
              <w:contextualSpacing/>
              <w:jc w:val="both"/>
              <w:rPr>
                <w:sz w:val="16"/>
                <w:szCs w:val="24"/>
              </w:rPr>
            </w:pPr>
            <w:r>
              <w:rPr>
                <w:sz w:val="16"/>
                <w:szCs w:val="24"/>
              </w:rPr>
              <w:t>Maden Mühendisliği</w:t>
            </w:r>
          </w:p>
        </w:tc>
        <w:tc>
          <w:tcPr>
            <w:tcW w:w="3006" w:type="dxa"/>
            <w:vAlign w:val="center"/>
          </w:tcPr>
          <w:p w:rsidR="000D5060" w:rsidRPr="00442EA1" w:rsidRDefault="000D5060" w:rsidP="000D5060">
            <w:pPr>
              <w:contextualSpacing/>
              <w:jc w:val="both"/>
              <w:rPr>
                <w:sz w:val="16"/>
                <w:szCs w:val="24"/>
              </w:rPr>
            </w:pPr>
            <w:r>
              <w:rPr>
                <w:sz w:val="16"/>
                <w:szCs w:val="24"/>
              </w:rPr>
              <w:t>Selçuk Üniversitesi</w:t>
            </w:r>
          </w:p>
        </w:tc>
        <w:tc>
          <w:tcPr>
            <w:tcW w:w="1270" w:type="dxa"/>
            <w:vAlign w:val="center"/>
          </w:tcPr>
          <w:p w:rsidR="000D5060" w:rsidRPr="00442EA1" w:rsidRDefault="000D5060" w:rsidP="000D5060">
            <w:pPr>
              <w:contextualSpacing/>
              <w:jc w:val="center"/>
              <w:rPr>
                <w:sz w:val="16"/>
                <w:szCs w:val="24"/>
              </w:rPr>
            </w:pPr>
            <w:r>
              <w:rPr>
                <w:sz w:val="16"/>
                <w:szCs w:val="24"/>
              </w:rPr>
              <w:t>2000</w:t>
            </w:r>
          </w:p>
        </w:tc>
      </w:tr>
      <w:tr w:rsidR="000D5060" w:rsidRPr="00442EA1" w:rsidTr="000D5060">
        <w:trPr>
          <w:trHeight w:val="70"/>
        </w:trPr>
        <w:tc>
          <w:tcPr>
            <w:tcW w:w="1980" w:type="dxa"/>
            <w:tcBorders>
              <w:bottom w:val="single" w:sz="4" w:space="0" w:color="auto"/>
            </w:tcBorders>
            <w:vAlign w:val="center"/>
          </w:tcPr>
          <w:p w:rsidR="000D5060" w:rsidRPr="00442EA1" w:rsidRDefault="000D5060" w:rsidP="000D5060">
            <w:pPr>
              <w:contextualSpacing/>
              <w:jc w:val="both"/>
              <w:rPr>
                <w:sz w:val="16"/>
                <w:szCs w:val="24"/>
              </w:rPr>
            </w:pPr>
            <w:r w:rsidRPr="00442EA1">
              <w:rPr>
                <w:sz w:val="16"/>
                <w:szCs w:val="24"/>
              </w:rPr>
              <w:t>Yüksek lisans</w:t>
            </w:r>
          </w:p>
        </w:tc>
        <w:tc>
          <w:tcPr>
            <w:tcW w:w="28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Maden Mühendisliği</w:t>
            </w:r>
          </w:p>
        </w:tc>
        <w:tc>
          <w:tcPr>
            <w:tcW w:w="30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Çukurova Üniversitesi</w:t>
            </w:r>
          </w:p>
        </w:tc>
        <w:tc>
          <w:tcPr>
            <w:tcW w:w="1270"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2004</w:t>
            </w:r>
          </w:p>
        </w:tc>
      </w:tr>
      <w:tr w:rsidR="000D5060" w:rsidRPr="00442EA1" w:rsidTr="000D5060">
        <w:trPr>
          <w:trHeight w:val="251"/>
        </w:trPr>
        <w:tc>
          <w:tcPr>
            <w:tcW w:w="1980" w:type="dxa"/>
            <w:vAlign w:val="center"/>
          </w:tcPr>
          <w:p w:rsidR="000D5060" w:rsidRPr="00442EA1" w:rsidRDefault="000D5060" w:rsidP="000D5060">
            <w:pPr>
              <w:contextualSpacing/>
              <w:jc w:val="both"/>
              <w:rPr>
                <w:sz w:val="16"/>
                <w:szCs w:val="24"/>
              </w:rPr>
            </w:pPr>
            <w:r w:rsidRPr="00442EA1">
              <w:rPr>
                <w:sz w:val="16"/>
                <w:szCs w:val="24"/>
              </w:rPr>
              <w:t>Doktora</w:t>
            </w:r>
          </w:p>
        </w:tc>
        <w:tc>
          <w:tcPr>
            <w:tcW w:w="2806" w:type="dxa"/>
            <w:vAlign w:val="center"/>
          </w:tcPr>
          <w:p w:rsidR="000D5060" w:rsidRPr="00442EA1" w:rsidRDefault="000D5060" w:rsidP="000D5060">
            <w:pPr>
              <w:contextualSpacing/>
              <w:jc w:val="both"/>
              <w:rPr>
                <w:sz w:val="16"/>
                <w:szCs w:val="24"/>
              </w:rPr>
            </w:pPr>
            <w:r>
              <w:rPr>
                <w:sz w:val="16"/>
                <w:szCs w:val="24"/>
              </w:rPr>
              <w:t>Maden Mühendisliği</w:t>
            </w:r>
          </w:p>
        </w:tc>
        <w:tc>
          <w:tcPr>
            <w:tcW w:w="3006" w:type="dxa"/>
            <w:vAlign w:val="center"/>
          </w:tcPr>
          <w:p w:rsidR="000D5060" w:rsidRPr="00442EA1" w:rsidRDefault="000D5060" w:rsidP="000D5060">
            <w:pPr>
              <w:contextualSpacing/>
              <w:jc w:val="both"/>
              <w:rPr>
                <w:sz w:val="16"/>
                <w:szCs w:val="24"/>
              </w:rPr>
            </w:pPr>
            <w:r>
              <w:rPr>
                <w:sz w:val="16"/>
                <w:szCs w:val="24"/>
              </w:rPr>
              <w:t>Dumlupınar Üniversitesi</w:t>
            </w:r>
          </w:p>
        </w:tc>
        <w:tc>
          <w:tcPr>
            <w:tcW w:w="1270" w:type="dxa"/>
            <w:vAlign w:val="center"/>
          </w:tcPr>
          <w:p w:rsidR="000D5060" w:rsidRPr="00442EA1" w:rsidRDefault="000D5060" w:rsidP="000D5060">
            <w:pPr>
              <w:contextualSpacing/>
              <w:jc w:val="center"/>
              <w:rPr>
                <w:sz w:val="16"/>
                <w:szCs w:val="24"/>
              </w:rPr>
            </w:pPr>
            <w:r>
              <w:rPr>
                <w:sz w:val="16"/>
                <w:szCs w:val="24"/>
              </w:rPr>
              <w:t>2011</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1841"/>
        <w:gridCol w:w="2695"/>
        <w:gridCol w:w="183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KURUMLA İLGİLİ BİLGİLER</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Kuruma ilk atanma tarihi</w:t>
            </w:r>
          </w:p>
        </w:tc>
        <w:tc>
          <w:tcPr>
            <w:tcW w:w="6373" w:type="dxa"/>
            <w:gridSpan w:val="3"/>
          </w:tcPr>
          <w:p w:rsidR="000D5060" w:rsidRPr="00442EA1" w:rsidRDefault="000D5060" w:rsidP="000D5060">
            <w:pPr>
              <w:contextualSpacing/>
              <w:jc w:val="both"/>
              <w:rPr>
                <w:sz w:val="16"/>
                <w:szCs w:val="24"/>
              </w:rPr>
            </w:pPr>
            <w:r>
              <w:rPr>
                <w:sz w:val="16"/>
                <w:szCs w:val="24"/>
              </w:rPr>
              <w:t>01.08.2002</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Kurumdaki hizmet süresi</w:t>
            </w:r>
          </w:p>
        </w:tc>
        <w:tc>
          <w:tcPr>
            <w:tcW w:w="6373" w:type="dxa"/>
            <w:gridSpan w:val="3"/>
          </w:tcPr>
          <w:p w:rsidR="000D5060" w:rsidRPr="00442EA1" w:rsidRDefault="000D5060" w:rsidP="000D5060">
            <w:pPr>
              <w:contextualSpacing/>
              <w:jc w:val="both"/>
              <w:rPr>
                <w:sz w:val="16"/>
                <w:szCs w:val="24"/>
              </w:rPr>
            </w:pPr>
            <w:r>
              <w:rPr>
                <w:sz w:val="16"/>
                <w:szCs w:val="24"/>
              </w:rPr>
              <w:t>11 ay / 18 yıl</w:t>
            </w:r>
          </w:p>
        </w:tc>
      </w:tr>
      <w:tr w:rsidR="000D5060" w:rsidRPr="00442EA1" w:rsidTr="000D5060">
        <w:tc>
          <w:tcPr>
            <w:tcW w:w="4530" w:type="dxa"/>
            <w:gridSpan w:val="2"/>
          </w:tcPr>
          <w:p w:rsidR="000D5060" w:rsidRPr="00442EA1" w:rsidRDefault="000D5060" w:rsidP="000D5060">
            <w:pPr>
              <w:contextualSpacing/>
              <w:jc w:val="both"/>
              <w:rPr>
                <w:b/>
                <w:i/>
                <w:sz w:val="16"/>
                <w:szCs w:val="24"/>
              </w:rPr>
            </w:pPr>
            <w:r w:rsidRPr="00442EA1">
              <w:rPr>
                <w:b/>
                <w:i/>
                <w:sz w:val="20"/>
                <w:szCs w:val="24"/>
              </w:rPr>
              <w:t>Kurumda alınan unvanlar</w:t>
            </w:r>
          </w:p>
        </w:tc>
        <w:tc>
          <w:tcPr>
            <w:tcW w:w="2695" w:type="dxa"/>
          </w:tcPr>
          <w:p w:rsidR="000D5060" w:rsidRPr="00442EA1" w:rsidRDefault="000D5060" w:rsidP="000D5060">
            <w:pPr>
              <w:contextualSpacing/>
              <w:jc w:val="center"/>
              <w:rPr>
                <w:b/>
                <w:sz w:val="16"/>
                <w:szCs w:val="24"/>
              </w:rPr>
            </w:pPr>
            <w:r w:rsidRPr="00442EA1">
              <w:rPr>
                <w:b/>
                <w:sz w:val="16"/>
                <w:szCs w:val="24"/>
              </w:rPr>
              <w:t>Birim</w:t>
            </w:r>
          </w:p>
        </w:tc>
        <w:tc>
          <w:tcPr>
            <w:tcW w:w="1837"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rPr>
          <w:trHeight w:hRule="exact" w:val="308"/>
        </w:trPr>
        <w:tc>
          <w:tcPr>
            <w:tcW w:w="4530" w:type="dxa"/>
            <w:gridSpan w:val="2"/>
          </w:tcPr>
          <w:p w:rsidR="000D5060" w:rsidRPr="00442EA1" w:rsidRDefault="000D5060" w:rsidP="000D5060">
            <w:pPr>
              <w:contextualSpacing/>
              <w:jc w:val="both"/>
              <w:rPr>
                <w:sz w:val="16"/>
                <w:szCs w:val="24"/>
              </w:rPr>
            </w:pPr>
            <w:r>
              <w:rPr>
                <w:sz w:val="16"/>
                <w:szCs w:val="24"/>
              </w:rPr>
              <w:t>Arş. Grv.</w:t>
            </w:r>
          </w:p>
        </w:tc>
        <w:tc>
          <w:tcPr>
            <w:tcW w:w="2695" w:type="dxa"/>
          </w:tcPr>
          <w:p w:rsidR="000D5060" w:rsidRDefault="000D5060" w:rsidP="000D5060">
            <w:r w:rsidRPr="002348C9">
              <w:rPr>
                <w:sz w:val="16"/>
                <w:szCs w:val="24"/>
              </w:rPr>
              <w:t>Maden Mühendisliği</w:t>
            </w:r>
          </w:p>
        </w:tc>
        <w:tc>
          <w:tcPr>
            <w:tcW w:w="1837" w:type="dxa"/>
            <w:vAlign w:val="center"/>
          </w:tcPr>
          <w:p w:rsidR="000D5060" w:rsidRPr="00442EA1" w:rsidRDefault="000D5060" w:rsidP="000D5060">
            <w:pPr>
              <w:contextualSpacing/>
              <w:jc w:val="center"/>
              <w:rPr>
                <w:sz w:val="16"/>
                <w:szCs w:val="24"/>
              </w:rPr>
            </w:pPr>
            <w:r>
              <w:rPr>
                <w:sz w:val="16"/>
                <w:szCs w:val="24"/>
              </w:rPr>
              <w:t>2002</w:t>
            </w:r>
          </w:p>
        </w:tc>
      </w:tr>
      <w:tr w:rsidR="000D5060" w:rsidRPr="00442EA1" w:rsidTr="000D5060">
        <w:trPr>
          <w:trHeight w:hRule="exact" w:val="296"/>
        </w:trPr>
        <w:tc>
          <w:tcPr>
            <w:tcW w:w="4530" w:type="dxa"/>
            <w:gridSpan w:val="2"/>
          </w:tcPr>
          <w:p w:rsidR="000D5060" w:rsidRPr="00442EA1" w:rsidRDefault="000D5060" w:rsidP="000D5060">
            <w:pPr>
              <w:contextualSpacing/>
              <w:jc w:val="both"/>
              <w:rPr>
                <w:sz w:val="16"/>
                <w:szCs w:val="24"/>
              </w:rPr>
            </w:pPr>
            <w:r>
              <w:rPr>
                <w:sz w:val="16"/>
                <w:szCs w:val="24"/>
              </w:rPr>
              <w:t>Yrd. Doç. Dr.</w:t>
            </w:r>
          </w:p>
        </w:tc>
        <w:tc>
          <w:tcPr>
            <w:tcW w:w="2695" w:type="dxa"/>
          </w:tcPr>
          <w:p w:rsidR="000D5060" w:rsidRDefault="000D5060" w:rsidP="000D5060">
            <w:r w:rsidRPr="002348C9">
              <w:rPr>
                <w:sz w:val="16"/>
                <w:szCs w:val="24"/>
              </w:rPr>
              <w:t>Maden Mühendisliği</w:t>
            </w:r>
          </w:p>
        </w:tc>
        <w:tc>
          <w:tcPr>
            <w:tcW w:w="1837" w:type="dxa"/>
            <w:vAlign w:val="center"/>
          </w:tcPr>
          <w:p w:rsidR="000D5060" w:rsidRPr="00442EA1" w:rsidRDefault="000D5060" w:rsidP="000D5060">
            <w:pPr>
              <w:contextualSpacing/>
              <w:jc w:val="center"/>
              <w:rPr>
                <w:sz w:val="16"/>
                <w:szCs w:val="24"/>
              </w:rPr>
            </w:pPr>
            <w:r>
              <w:rPr>
                <w:sz w:val="16"/>
                <w:szCs w:val="24"/>
              </w:rPr>
              <w:t>2012</w:t>
            </w:r>
          </w:p>
        </w:tc>
      </w:tr>
      <w:tr w:rsidR="000D5060" w:rsidRPr="00442EA1" w:rsidTr="000D5060">
        <w:trPr>
          <w:trHeight w:hRule="exact" w:val="260"/>
        </w:trPr>
        <w:tc>
          <w:tcPr>
            <w:tcW w:w="4530" w:type="dxa"/>
            <w:gridSpan w:val="2"/>
            <w:tcBorders>
              <w:bottom w:val="single" w:sz="4" w:space="0" w:color="auto"/>
            </w:tcBorders>
          </w:tcPr>
          <w:p w:rsidR="000D5060" w:rsidRPr="00442EA1" w:rsidRDefault="000D5060" w:rsidP="000D5060">
            <w:pPr>
              <w:contextualSpacing/>
              <w:jc w:val="both"/>
              <w:rPr>
                <w:sz w:val="16"/>
                <w:szCs w:val="24"/>
              </w:rPr>
            </w:pPr>
            <w:r>
              <w:rPr>
                <w:sz w:val="16"/>
                <w:szCs w:val="24"/>
              </w:rPr>
              <w:t>Doç. Dr.</w:t>
            </w:r>
          </w:p>
        </w:tc>
        <w:tc>
          <w:tcPr>
            <w:tcW w:w="2695" w:type="dxa"/>
            <w:tcBorders>
              <w:bottom w:val="single" w:sz="4" w:space="0" w:color="auto"/>
            </w:tcBorders>
          </w:tcPr>
          <w:p w:rsidR="000D5060" w:rsidRDefault="000D5060" w:rsidP="000D5060">
            <w:r w:rsidRPr="002348C9">
              <w:rPr>
                <w:sz w:val="16"/>
                <w:szCs w:val="24"/>
              </w:rPr>
              <w:t>Maden Mühendisliği</w:t>
            </w:r>
          </w:p>
        </w:tc>
        <w:tc>
          <w:tcPr>
            <w:tcW w:w="1837"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2021</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4530"/>
        <w:gridCol w:w="2099"/>
        <w:gridCol w:w="2433"/>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DİĞER İŞ DENEYİMİ </w:t>
            </w:r>
          </w:p>
        </w:tc>
      </w:tr>
      <w:tr w:rsidR="000D5060" w:rsidRPr="00442EA1" w:rsidTr="000D5060">
        <w:tc>
          <w:tcPr>
            <w:tcW w:w="4530" w:type="dxa"/>
          </w:tcPr>
          <w:p w:rsidR="000D5060" w:rsidRPr="00442EA1" w:rsidRDefault="000D5060" w:rsidP="000D5060">
            <w:pPr>
              <w:contextualSpacing/>
              <w:jc w:val="both"/>
              <w:rPr>
                <w:sz w:val="16"/>
                <w:szCs w:val="24"/>
              </w:rPr>
            </w:pPr>
            <w:r w:rsidRPr="00442EA1">
              <w:rPr>
                <w:sz w:val="16"/>
                <w:szCs w:val="24"/>
              </w:rPr>
              <w:t>Çalışılan Kurum /işletme</w:t>
            </w:r>
          </w:p>
        </w:tc>
        <w:tc>
          <w:tcPr>
            <w:tcW w:w="2099" w:type="dxa"/>
          </w:tcPr>
          <w:p w:rsidR="000D5060" w:rsidRPr="00442EA1" w:rsidRDefault="000D5060" w:rsidP="000D5060">
            <w:pPr>
              <w:contextualSpacing/>
              <w:jc w:val="both"/>
              <w:rPr>
                <w:sz w:val="16"/>
                <w:szCs w:val="24"/>
              </w:rPr>
            </w:pPr>
            <w:r w:rsidRPr="00442EA1">
              <w:rPr>
                <w:sz w:val="16"/>
                <w:szCs w:val="24"/>
              </w:rPr>
              <w:t>Çalışma süresi</w:t>
            </w:r>
          </w:p>
        </w:tc>
        <w:tc>
          <w:tcPr>
            <w:tcW w:w="2433" w:type="dxa"/>
          </w:tcPr>
          <w:p w:rsidR="000D5060" w:rsidRPr="00442EA1" w:rsidRDefault="000D5060" w:rsidP="000D5060">
            <w:pPr>
              <w:contextualSpacing/>
              <w:jc w:val="both"/>
              <w:rPr>
                <w:sz w:val="16"/>
                <w:szCs w:val="24"/>
              </w:rPr>
            </w:pPr>
            <w:r w:rsidRPr="00442EA1">
              <w:rPr>
                <w:sz w:val="16"/>
                <w:szCs w:val="24"/>
              </w:rPr>
              <w:t>Pozisyon/Unvan</w:t>
            </w:r>
          </w:p>
        </w:tc>
      </w:tr>
      <w:tr w:rsidR="000D5060" w:rsidRPr="00442EA1" w:rsidTr="000D5060">
        <w:tc>
          <w:tcPr>
            <w:tcW w:w="4530" w:type="dxa"/>
          </w:tcPr>
          <w:p w:rsidR="000D5060" w:rsidRPr="00442EA1" w:rsidRDefault="000D5060" w:rsidP="000D5060">
            <w:pPr>
              <w:contextualSpacing/>
              <w:jc w:val="both"/>
              <w:rPr>
                <w:sz w:val="16"/>
                <w:szCs w:val="24"/>
              </w:rPr>
            </w:pPr>
            <w:r>
              <w:rPr>
                <w:sz w:val="16"/>
                <w:szCs w:val="24"/>
              </w:rPr>
              <w:t>Söğütsen Seramik A.Ş.</w:t>
            </w:r>
          </w:p>
        </w:tc>
        <w:tc>
          <w:tcPr>
            <w:tcW w:w="2099" w:type="dxa"/>
          </w:tcPr>
          <w:p w:rsidR="000D5060" w:rsidRPr="00442EA1" w:rsidRDefault="000D5060" w:rsidP="000D5060">
            <w:pPr>
              <w:contextualSpacing/>
              <w:jc w:val="both"/>
              <w:rPr>
                <w:sz w:val="16"/>
                <w:szCs w:val="24"/>
              </w:rPr>
            </w:pPr>
            <w:r>
              <w:rPr>
                <w:sz w:val="16"/>
                <w:szCs w:val="24"/>
              </w:rPr>
              <w:t>1,5 yıl</w:t>
            </w:r>
          </w:p>
        </w:tc>
        <w:tc>
          <w:tcPr>
            <w:tcW w:w="2433" w:type="dxa"/>
          </w:tcPr>
          <w:p w:rsidR="000D5060" w:rsidRPr="00442EA1" w:rsidRDefault="000D5060" w:rsidP="000D5060">
            <w:pPr>
              <w:contextualSpacing/>
              <w:jc w:val="both"/>
              <w:rPr>
                <w:sz w:val="16"/>
                <w:szCs w:val="24"/>
              </w:rPr>
            </w:pPr>
            <w:r>
              <w:rPr>
                <w:sz w:val="16"/>
                <w:szCs w:val="24"/>
              </w:rPr>
              <w:t>Maden Mühendisi</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672"/>
        <w:gridCol w:w="5274"/>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DANIŞMANLIKLAR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672" w:type="dxa"/>
          </w:tcPr>
          <w:p w:rsidR="000D5060" w:rsidRPr="00442EA1" w:rsidRDefault="000D5060" w:rsidP="000D5060">
            <w:pPr>
              <w:contextualSpacing/>
              <w:jc w:val="center"/>
              <w:rPr>
                <w:b/>
                <w:sz w:val="16"/>
                <w:szCs w:val="24"/>
              </w:rPr>
            </w:pPr>
            <w:r w:rsidRPr="00442EA1">
              <w:rPr>
                <w:b/>
                <w:sz w:val="16"/>
                <w:szCs w:val="24"/>
              </w:rPr>
              <w:t>Yüksek Lisans/ Doktora</w:t>
            </w:r>
          </w:p>
        </w:tc>
        <w:tc>
          <w:tcPr>
            <w:tcW w:w="5274" w:type="dxa"/>
          </w:tcPr>
          <w:p w:rsidR="000D5060" w:rsidRPr="00442EA1" w:rsidRDefault="000D5060" w:rsidP="000D5060">
            <w:pPr>
              <w:contextualSpacing/>
              <w:jc w:val="center"/>
              <w:rPr>
                <w:b/>
                <w:sz w:val="16"/>
                <w:szCs w:val="24"/>
              </w:rPr>
            </w:pPr>
            <w:r w:rsidRPr="00442EA1">
              <w:rPr>
                <w:b/>
                <w:sz w:val="16"/>
                <w:szCs w:val="24"/>
              </w:rPr>
              <w:t>Tez Adı</w:t>
            </w:r>
          </w:p>
        </w:tc>
        <w:tc>
          <w:tcPr>
            <w:tcW w:w="1270" w:type="dxa"/>
            <w:vAlign w:val="center"/>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2016</w:t>
            </w:r>
          </w:p>
        </w:tc>
        <w:tc>
          <w:tcPr>
            <w:tcW w:w="1672" w:type="dxa"/>
            <w:vAlign w:val="center"/>
          </w:tcPr>
          <w:p w:rsidR="000D5060" w:rsidRPr="005B2188" w:rsidRDefault="000D5060" w:rsidP="000D5060">
            <w:pPr>
              <w:contextualSpacing/>
              <w:jc w:val="center"/>
              <w:rPr>
                <w:sz w:val="16"/>
                <w:szCs w:val="24"/>
              </w:rPr>
            </w:pPr>
            <w:r w:rsidRPr="005B2188">
              <w:rPr>
                <w:sz w:val="16"/>
                <w:szCs w:val="24"/>
              </w:rPr>
              <w:t>Yüksek Lisans</w:t>
            </w:r>
          </w:p>
        </w:tc>
        <w:tc>
          <w:tcPr>
            <w:tcW w:w="5274" w:type="dxa"/>
          </w:tcPr>
          <w:p w:rsidR="000D5060" w:rsidRPr="00442EA1" w:rsidRDefault="000D5060" w:rsidP="000D5060">
            <w:pPr>
              <w:contextualSpacing/>
              <w:jc w:val="both"/>
              <w:rPr>
                <w:sz w:val="16"/>
                <w:szCs w:val="24"/>
              </w:rPr>
            </w:pPr>
            <w:r w:rsidRPr="005C229F">
              <w:rPr>
                <w:sz w:val="16"/>
                <w:szCs w:val="24"/>
              </w:rPr>
              <w:t>Örnek bir traverten işletmesinde iş sağlığı ve güvenliği açısından ergonomik şartların incelenmesi</w:t>
            </w:r>
          </w:p>
        </w:tc>
        <w:tc>
          <w:tcPr>
            <w:tcW w:w="1270" w:type="dxa"/>
            <w:vAlign w:val="center"/>
          </w:tcPr>
          <w:p w:rsidR="000D5060" w:rsidRPr="00442EA1" w:rsidRDefault="000D5060" w:rsidP="000D5060">
            <w:pPr>
              <w:contextualSpacing/>
              <w:jc w:val="center"/>
              <w:rPr>
                <w:sz w:val="16"/>
                <w:szCs w:val="24"/>
              </w:rPr>
            </w:pPr>
            <w:r>
              <w:rPr>
                <w:sz w:val="16"/>
                <w:szCs w:val="24"/>
              </w:rPr>
              <w:t>2018</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2016</w:t>
            </w:r>
          </w:p>
        </w:tc>
        <w:tc>
          <w:tcPr>
            <w:tcW w:w="1672" w:type="dxa"/>
            <w:vAlign w:val="center"/>
          </w:tcPr>
          <w:p w:rsidR="000D5060" w:rsidRPr="005B2188" w:rsidRDefault="000D5060" w:rsidP="000D5060">
            <w:pPr>
              <w:contextualSpacing/>
              <w:jc w:val="center"/>
              <w:rPr>
                <w:sz w:val="20"/>
                <w:szCs w:val="24"/>
              </w:rPr>
            </w:pPr>
            <w:r w:rsidRPr="005B2188">
              <w:rPr>
                <w:sz w:val="16"/>
                <w:szCs w:val="24"/>
              </w:rPr>
              <w:t>Yüksek Lisans</w:t>
            </w:r>
          </w:p>
        </w:tc>
        <w:tc>
          <w:tcPr>
            <w:tcW w:w="5274" w:type="dxa"/>
          </w:tcPr>
          <w:p w:rsidR="000D5060" w:rsidRPr="00442EA1" w:rsidRDefault="000D5060" w:rsidP="000D5060">
            <w:pPr>
              <w:contextualSpacing/>
              <w:jc w:val="both"/>
              <w:rPr>
                <w:sz w:val="16"/>
                <w:szCs w:val="24"/>
              </w:rPr>
            </w:pPr>
            <w:r w:rsidRPr="005C229F">
              <w:rPr>
                <w:sz w:val="16"/>
                <w:szCs w:val="24"/>
              </w:rPr>
              <w:t>Doğaltaş madenciliğinde oluşan titreşimin çalışanlar açısından değerlendirilmesi</w:t>
            </w:r>
          </w:p>
        </w:tc>
        <w:tc>
          <w:tcPr>
            <w:tcW w:w="1270" w:type="dxa"/>
            <w:vAlign w:val="center"/>
          </w:tcPr>
          <w:p w:rsidR="000D5060" w:rsidRPr="00442EA1" w:rsidRDefault="000D5060" w:rsidP="000D5060">
            <w:pPr>
              <w:contextualSpacing/>
              <w:jc w:val="center"/>
              <w:rPr>
                <w:sz w:val="16"/>
                <w:szCs w:val="24"/>
              </w:rPr>
            </w:pPr>
            <w:r>
              <w:rPr>
                <w:sz w:val="16"/>
                <w:szCs w:val="24"/>
              </w:rPr>
              <w:t>2018</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2016</w:t>
            </w:r>
          </w:p>
        </w:tc>
        <w:tc>
          <w:tcPr>
            <w:tcW w:w="1672" w:type="dxa"/>
            <w:vAlign w:val="center"/>
          </w:tcPr>
          <w:p w:rsidR="000D5060" w:rsidRPr="005B2188" w:rsidRDefault="000D5060" w:rsidP="000D5060">
            <w:pPr>
              <w:contextualSpacing/>
              <w:jc w:val="center"/>
              <w:rPr>
                <w:sz w:val="20"/>
                <w:szCs w:val="24"/>
              </w:rPr>
            </w:pPr>
            <w:r w:rsidRPr="005B2188">
              <w:rPr>
                <w:sz w:val="16"/>
                <w:szCs w:val="24"/>
              </w:rPr>
              <w:t>Yüksek Lisans</w:t>
            </w:r>
          </w:p>
        </w:tc>
        <w:tc>
          <w:tcPr>
            <w:tcW w:w="5274" w:type="dxa"/>
          </w:tcPr>
          <w:p w:rsidR="000D5060" w:rsidRPr="00442EA1" w:rsidRDefault="000D5060" w:rsidP="000D5060">
            <w:pPr>
              <w:contextualSpacing/>
              <w:jc w:val="both"/>
              <w:rPr>
                <w:sz w:val="16"/>
                <w:szCs w:val="24"/>
              </w:rPr>
            </w:pPr>
            <w:r w:rsidRPr="005C229F">
              <w:rPr>
                <w:sz w:val="16"/>
                <w:szCs w:val="24"/>
              </w:rPr>
              <w:t>Eickhoff SL 300'ün Çayırhan yeraltı kömür işletmeleri E ve H sahalarındaki üretim performanslarının kömür ve yankayacın fiziko-mekanik özellikleri göz önüne alınarak incelenmesi</w:t>
            </w:r>
          </w:p>
        </w:tc>
        <w:tc>
          <w:tcPr>
            <w:tcW w:w="1270" w:type="dxa"/>
            <w:vAlign w:val="center"/>
          </w:tcPr>
          <w:p w:rsidR="000D5060" w:rsidRPr="00442EA1" w:rsidRDefault="000D5060" w:rsidP="000D5060">
            <w:pPr>
              <w:contextualSpacing/>
              <w:jc w:val="center"/>
              <w:rPr>
                <w:sz w:val="16"/>
                <w:szCs w:val="24"/>
              </w:rPr>
            </w:pPr>
            <w:r>
              <w:rPr>
                <w:sz w:val="16"/>
                <w:szCs w:val="24"/>
              </w:rPr>
              <w:t>2019</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2018</w:t>
            </w:r>
          </w:p>
        </w:tc>
        <w:tc>
          <w:tcPr>
            <w:tcW w:w="1672" w:type="dxa"/>
            <w:vAlign w:val="center"/>
          </w:tcPr>
          <w:p w:rsidR="000D5060" w:rsidRPr="005B2188" w:rsidRDefault="000D5060" w:rsidP="000D5060">
            <w:pPr>
              <w:contextualSpacing/>
              <w:jc w:val="center"/>
              <w:rPr>
                <w:sz w:val="20"/>
                <w:szCs w:val="24"/>
              </w:rPr>
            </w:pPr>
            <w:r w:rsidRPr="005B2188">
              <w:rPr>
                <w:sz w:val="16"/>
                <w:szCs w:val="24"/>
              </w:rPr>
              <w:t>Yüksek Lisans</w:t>
            </w:r>
          </w:p>
        </w:tc>
        <w:tc>
          <w:tcPr>
            <w:tcW w:w="5274" w:type="dxa"/>
          </w:tcPr>
          <w:p w:rsidR="000D5060" w:rsidRPr="00442EA1" w:rsidRDefault="000D5060" w:rsidP="000D5060">
            <w:pPr>
              <w:contextualSpacing/>
              <w:jc w:val="both"/>
              <w:rPr>
                <w:sz w:val="16"/>
                <w:szCs w:val="24"/>
              </w:rPr>
            </w:pPr>
            <w:r w:rsidRPr="005C229F">
              <w:rPr>
                <w:sz w:val="16"/>
                <w:szCs w:val="24"/>
              </w:rPr>
              <w:t>Bir Yeraltı Kurşun-Çinko Ocağında Atım Sonrası Oluşan Toz Konsantrasyonunun Değişiminin Modellenmesi</w:t>
            </w:r>
          </w:p>
        </w:tc>
        <w:tc>
          <w:tcPr>
            <w:tcW w:w="1270" w:type="dxa"/>
            <w:vAlign w:val="center"/>
          </w:tcPr>
          <w:p w:rsidR="000D5060" w:rsidRPr="00442EA1" w:rsidRDefault="000D5060" w:rsidP="000D5060">
            <w:pPr>
              <w:contextualSpacing/>
              <w:jc w:val="center"/>
              <w:rPr>
                <w:sz w:val="16"/>
                <w:szCs w:val="24"/>
              </w:rPr>
            </w:pPr>
            <w:r>
              <w:rPr>
                <w:sz w:val="16"/>
                <w:szCs w:val="24"/>
              </w:rPr>
              <w:t>2021</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984"/>
        <w:gridCol w:w="2948"/>
        <w:gridCol w:w="3284"/>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PATENTLER /ÖDÜLLER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984" w:type="dxa"/>
          </w:tcPr>
          <w:p w:rsidR="000D5060" w:rsidRPr="00442EA1" w:rsidRDefault="000D5060" w:rsidP="000D5060">
            <w:pPr>
              <w:contextualSpacing/>
              <w:jc w:val="center"/>
              <w:rPr>
                <w:b/>
                <w:sz w:val="16"/>
                <w:szCs w:val="24"/>
              </w:rPr>
            </w:pPr>
            <w:r w:rsidRPr="00442EA1">
              <w:rPr>
                <w:b/>
                <w:sz w:val="16"/>
                <w:szCs w:val="24"/>
              </w:rPr>
              <w:t>Patent / Ödül Adı</w:t>
            </w:r>
          </w:p>
        </w:tc>
        <w:tc>
          <w:tcPr>
            <w:tcW w:w="2948" w:type="dxa"/>
          </w:tcPr>
          <w:p w:rsidR="000D5060" w:rsidRPr="00442EA1" w:rsidRDefault="000D5060" w:rsidP="000D5060">
            <w:pPr>
              <w:contextualSpacing/>
              <w:jc w:val="center"/>
              <w:rPr>
                <w:sz w:val="16"/>
                <w:szCs w:val="24"/>
              </w:rPr>
            </w:pPr>
            <w:r w:rsidRPr="00442EA1">
              <w:rPr>
                <w:b/>
                <w:sz w:val="16"/>
                <w:szCs w:val="24"/>
              </w:rPr>
              <w:t xml:space="preserve">Alan </w:t>
            </w:r>
          </w:p>
        </w:tc>
        <w:tc>
          <w:tcPr>
            <w:tcW w:w="3284" w:type="dxa"/>
          </w:tcPr>
          <w:p w:rsidR="000D5060" w:rsidRPr="00442EA1" w:rsidRDefault="000D5060" w:rsidP="000D5060">
            <w:pPr>
              <w:contextualSpacing/>
              <w:jc w:val="center"/>
              <w:rPr>
                <w:b/>
                <w:sz w:val="16"/>
                <w:szCs w:val="24"/>
              </w:rPr>
            </w:pPr>
            <w:r w:rsidRPr="00442EA1">
              <w:rPr>
                <w:b/>
                <w:sz w:val="16"/>
                <w:szCs w:val="24"/>
              </w:rPr>
              <w:t>Kurum</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w:t>
            </w:r>
          </w:p>
        </w:tc>
        <w:tc>
          <w:tcPr>
            <w:tcW w:w="1984" w:type="dxa"/>
            <w:vAlign w:val="center"/>
          </w:tcPr>
          <w:p w:rsidR="000D5060" w:rsidRPr="00442EA1" w:rsidRDefault="000D5060" w:rsidP="000D5060">
            <w:pPr>
              <w:contextualSpacing/>
              <w:jc w:val="both"/>
              <w:rPr>
                <w:sz w:val="16"/>
                <w:szCs w:val="24"/>
              </w:rPr>
            </w:pPr>
            <w:r>
              <w:rPr>
                <w:sz w:val="16"/>
                <w:szCs w:val="24"/>
              </w:rPr>
              <w:t>-</w:t>
            </w:r>
          </w:p>
        </w:tc>
        <w:tc>
          <w:tcPr>
            <w:tcW w:w="2948" w:type="dxa"/>
            <w:vAlign w:val="center"/>
          </w:tcPr>
          <w:p w:rsidR="000D5060" w:rsidRPr="00442EA1" w:rsidRDefault="000D5060" w:rsidP="000D5060">
            <w:pPr>
              <w:contextualSpacing/>
              <w:jc w:val="center"/>
              <w:rPr>
                <w:sz w:val="16"/>
                <w:szCs w:val="24"/>
              </w:rPr>
            </w:pPr>
            <w:r>
              <w:rPr>
                <w:sz w:val="16"/>
                <w:szCs w:val="24"/>
              </w:rPr>
              <w:t>-</w:t>
            </w:r>
          </w:p>
        </w:tc>
        <w:tc>
          <w:tcPr>
            <w:tcW w:w="3284" w:type="dxa"/>
            <w:vAlign w:val="center"/>
          </w:tcPr>
          <w:p w:rsidR="000D5060" w:rsidRPr="00442EA1" w:rsidRDefault="000D5060" w:rsidP="000D5060">
            <w:pPr>
              <w:contextualSpacing/>
              <w:jc w:val="center"/>
              <w:rPr>
                <w:sz w:val="16"/>
                <w:szCs w:val="24"/>
              </w:rPr>
            </w:pPr>
            <w:r>
              <w:rPr>
                <w:sz w:val="16"/>
                <w:szCs w:val="24"/>
              </w:rPr>
              <w:t>-</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842"/>
        <w:gridCol w:w="2971"/>
        <w:gridCol w:w="3249"/>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ÜYE OLUNAN MESLEKİ VE BİLİMSEL KURULUŞLAR</w:t>
            </w:r>
          </w:p>
        </w:tc>
      </w:tr>
      <w:tr w:rsidR="000D5060" w:rsidRPr="00442EA1" w:rsidTr="000D5060">
        <w:tc>
          <w:tcPr>
            <w:tcW w:w="2842" w:type="dxa"/>
          </w:tcPr>
          <w:p w:rsidR="000D5060" w:rsidRPr="00442EA1" w:rsidRDefault="000D5060" w:rsidP="000D5060">
            <w:pPr>
              <w:contextualSpacing/>
              <w:jc w:val="center"/>
              <w:rPr>
                <w:b/>
                <w:sz w:val="16"/>
                <w:szCs w:val="24"/>
              </w:rPr>
            </w:pPr>
            <w:r w:rsidRPr="00442EA1">
              <w:rPr>
                <w:b/>
                <w:sz w:val="16"/>
                <w:szCs w:val="24"/>
              </w:rPr>
              <w:t>Kurum / Kuruluş adı</w:t>
            </w:r>
          </w:p>
        </w:tc>
        <w:tc>
          <w:tcPr>
            <w:tcW w:w="2971" w:type="dxa"/>
          </w:tcPr>
          <w:p w:rsidR="000D5060" w:rsidRPr="00442EA1" w:rsidRDefault="000D5060" w:rsidP="000D5060">
            <w:pPr>
              <w:contextualSpacing/>
              <w:jc w:val="center"/>
              <w:rPr>
                <w:b/>
                <w:sz w:val="16"/>
                <w:szCs w:val="24"/>
              </w:rPr>
            </w:pPr>
            <w:r w:rsidRPr="00442EA1">
              <w:rPr>
                <w:b/>
                <w:sz w:val="16"/>
                <w:szCs w:val="24"/>
              </w:rPr>
              <w:t>Üye olunan yıl</w:t>
            </w:r>
          </w:p>
        </w:tc>
        <w:tc>
          <w:tcPr>
            <w:tcW w:w="3249" w:type="dxa"/>
          </w:tcPr>
          <w:p w:rsidR="000D5060" w:rsidRPr="00442EA1" w:rsidRDefault="000D5060" w:rsidP="000D5060">
            <w:pPr>
              <w:contextualSpacing/>
              <w:jc w:val="center"/>
              <w:rPr>
                <w:b/>
                <w:sz w:val="16"/>
                <w:szCs w:val="24"/>
              </w:rPr>
            </w:pPr>
            <w:r w:rsidRPr="00442EA1">
              <w:rPr>
                <w:b/>
                <w:sz w:val="16"/>
                <w:szCs w:val="24"/>
              </w:rPr>
              <w:t>Görev</w:t>
            </w:r>
          </w:p>
        </w:tc>
      </w:tr>
      <w:tr w:rsidR="000D5060" w:rsidRPr="00442EA1" w:rsidTr="000D5060">
        <w:tc>
          <w:tcPr>
            <w:tcW w:w="2842" w:type="dxa"/>
          </w:tcPr>
          <w:p w:rsidR="000D5060" w:rsidRPr="00442EA1" w:rsidRDefault="000D5060" w:rsidP="000D5060">
            <w:pPr>
              <w:contextualSpacing/>
              <w:jc w:val="both"/>
              <w:rPr>
                <w:sz w:val="16"/>
                <w:szCs w:val="24"/>
              </w:rPr>
            </w:pPr>
            <w:r>
              <w:rPr>
                <w:sz w:val="16"/>
                <w:szCs w:val="24"/>
              </w:rPr>
              <w:t>TMMOB Maden Mühendisleri Odası</w:t>
            </w:r>
          </w:p>
        </w:tc>
        <w:tc>
          <w:tcPr>
            <w:tcW w:w="2971" w:type="dxa"/>
          </w:tcPr>
          <w:p w:rsidR="000D5060" w:rsidRPr="00442EA1" w:rsidRDefault="000D5060" w:rsidP="000D5060">
            <w:pPr>
              <w:contextualSpacing/>
              <w:jc w:val="center"/>
              <w:rPr>
                <w:sz w:val="16"/>
                <w:szCs w:val="24"/>
              </w:rPr>
            </w:pPr>
            <w:r>
              <w:rPr>
                <w:sz w:val="16"/>
                <w:szCs w:val="24"/>
              </w:rPr>
              <w:t>2000</w:t>
            </w:r>
          </w:p>
        </w:tc>
        <w:tc>
          <w:tcPr>
            <w:tcW w:w="3249" w:type="dxa"/>
          </w:tcPr>
          <w:p w:rsidR="000D5060" w:rsidRPr="00442EA1" w:rsidRDefault="000D5060" w:rsidP="000D5060">
            <w:pPr>
              <w:contextualSpacing/>
              <w:jc w:val="both"/>
              <w:rPr>
                <w:sz w:val="16"/>
                <w:szCs w:val="24"/>
              </w:rPr>
            </w:pPr>
            <w:r>
              <w:rPr>
                <w:sz w:val="16"/>
                <w:szCs w:val="24"/>
              </w:rPr>
              <w:t>Üye</w:t>
            </w:r>
          </w:p>
        </w:tc>
      </w:tr>
    </w:tbl>
    <w:p w:rsidR="000D5060" w:rsidRPr="00442EA1" w:rsidRDefault="000D5060" w:rsidP="000D5060">
      <w:pPr>
        <w:tabs>
          <w:tab w:val="left" w:pos="3828"/>
        </w:tabs>
        <w:spacing w:after="0" w:line="240" w:lineRule="auto"/>
        <w:contextualSpacing/>
        <w:jc w:val="both"/>
        <w:rPr>
          <w:rFonts w:eastAsia="Times New Roman" w:cs="Times New Roman"/>
          <w:color w:val="FF0000"/>
          <w:sz w:val="14"/>
          <w:szCs w:val="24"/>
          <w:lang w:eastAsia="tr-TR"/>
        </w:rPr>
      </w:pPr>
    </w:p>
    <w:tbl>
      <w:tblPr>
        <w:tblStyle w:val="TabloKlavuzu"/>
        <w:tblW w:w="0" w:type="auto"/>
        <w:tblLook w:val="04A0" w:firstRow="1" w:lastRow="0" w:firstColumn="1" w:lastColumn="0" w:noHBand="0" w:noVBand="1"/>
      </w:tblPr>
      <w:tblGrid>
        <w:gridCol w:w="846"/>
        <w:gridCol w:w="4961"/>
        <w:gridCol w:w="1698"/>
        <w:gridCol w:w="155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KURUMSAL VE MESLEKİ HİZMETLER (Görevler)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4961" w:type="dxa"/>
          </w:tcPr>
          <w:p w:rsidR="000D5060" w:rsidRPr="00442EA1" w:rsidRDefault="000D5060" w:rsidP="000D5060">
            <w:pPr>
              <w:contextualSpacing/>
              <w:jc w:val="center"/>
              <w:rPr>
                <w:b/>
                <w:sz w:val="16"/>
                <w:szCs w:val="24"/>
              </w:rPr>
            </w:pPr>
            <w:r w:rsidRPr="00442EA1">
              <w:rPr>
                <w:b/>
                <w:sz w:val="16"/>
                <w:szCs w:val="24"/>
              </w:rPr>
              <w:t>Görev</w:t>
            </w:r>
          </w:p>
        </w:tc>
        <w:tc>
          <w:tcPr>
            <w:tcW w:w="1698" w:type="dxa"/>
          </w:tcPr>
          <w:p w:rsidR="000D5060" w:rsidRPr="00442EA1" w:rsidRDefault="000D5060" w:rsidP="000D5060">
            <w:pPr>
              <w:contextualSpacing/>
              <w:jc w:val="center"/>
              <w:rPr>
                <w:b/>
                <w:sz w:val="16"/>
                <w:szCs w:val="24"/>
              </w:rPr>
            </w:pPr>
            <w:r w:rsidRPr="00442EA1">
              <w:rPr>
                <w:b/>
                <w:sz w:val="16"/>
                <w:szCs w:val="24"/>
              </w:rPr>
              <w:t>Başlangıç tarihi</w:t>
            </w:r>
          </w:p>
        </w:tc>
        <w:tc>
          <w:tcPr>
            <w:tcW w:w="1557" w:type="dxa"/>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4961" w:type="dxa"/>
          </w:tcPr>
          <w:p w:rsidR="000D5060" w:rsidRPr="00442EA1" w:rsidRDefault="000D5060" w:rsidP="000D5060">
            <w:pPr>
              <w:contextualSpacing/>
              <w:jc w:val="both"/>
              <w:rPr>
                <w:sz w:val="16"/>
                <w:szCs w:val="24"/>
              </w:rPr>
            </w:pPr>
          </w:p>
        </w:tc>
        <w:tc>
          <w:tcPr>
            <w:tcW w:w="1698" w:type="dxa"/>
            <w:vAlign w:val="center"/>
          </w:tcPr>
          <w:p w:rsidR="000D5060" w:rsidRPr="00442EA1" w:rsidRDefault="000D5060" w:rsidP="000D5060">
            <w:pPr>
              <w:contextualSpacing/>
              <w:jc w:val="center"/>
              <w:rPr>
                <w:sz w:val="16"/>
                <w:szCs w:val="24"/>
              </w:rPr>
            </w:pPr>
          </w:p>
        </w:tc>
        <w:tc>
          <w:tcPr>
            <w:tcW w:w="1557" w:type="dxa"/>
            <w:vAlign w:val="center"/>
          </w:tcPr>
          <w:p w:rsidR="000D5060" w:rsidRPr="00442EA1" w:rsidRDefault="000D5060" w:rsidP="000D5060">
            <w:pPr>
              <w:contextualSpacing/>
              <w:jc w:val="center"/>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u w:val="single"/>
          <w:lang w:eastAsia="tr-TR"/>
        </w:rPr>
        <w:t>SON BEŞ YILDAKİ</w:t>
      </w:r>
      <w:r w:rsidRPr="00442EA1">
        <w:rPr>
          <w:rFonts w:eastAsia="Times New Roman" w:cs="Times New Roman"/>
          <w:b/>
          <w:color w:val="0D0D0D" w:themeColor="text1" w:themeTint="F2"/>
          <w:sz w:val="20"/>
          <w:szCs w:val="24"/>
          <w:lang w:eastAsia="tr-TR"/>
        </w:rPr>
        <w:t xml:space="preserve"> BELLİ BAŞLI YAYINLAR</w:t>
      </w:r>
    </w:p>
    <w:p w:rsidR="000D5060" w:rsidRPr="00442EA1" w:rsidRDefault="000D5060" w:rsidP="000D5060">
      <w:pPr>
        <w:tabs>
          <w:tab w:val="left" w:pos="3828"/>
        </w:tabs>
        <w:spacing w:after="0" w:line="240" w:lineRule="auto"/>
        <w:contextualSpacing/>
        <w:jc w:val="both"/>
        <w:rPr>
          <w:rFonts w:eastAsia="Times New Roman" w:cs="Times New Roman"/>
          <w:color w:val="0D0D0D" w:themeColor="text1" w:themeTint="F2"/>
          <w:sz w:val="14"/>
          <w:szCs w:val="24"/>
          <w:lang w:eastAsia="tr-TR"/>
        </w:rPr>
      </w:pPr>
      <w:r w:rsidRPr="00442EA1">
        <w:rPr>
          <w:rFonts w:eastAsia="Times New Roman" w:cs="Times New Roman"/>
          <w:b/>
          <w:color w:val="0D0D0D" w:themeColor="text1" w:themeTint="F2"/>
          <w:sz w:val="20"/>
          <w:szCs w:val="24"/>
          <w:lang w:eastAsia="tr-TR"/>
        </w:rPr>
        <w:t xml:space="preserve"> </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A. Uluslararası Hakemli Dergilerde Yayımlanan Makaleler</w:t>
      </w:r>
    </w:p>
    <w:p w:rsidR="000D5060" w:rsidRPr="005C229F" w:rsidRDefault="000D5060" w:rsidP="000D5060">
      <w:pPr>
        <w:spacing w:after="0" w:line="240" w:lineRule="auto"/>
        <w:contextualSpacing/>
        <w:jc w:val="both"/>
        <w:rPr>
          <w:rFonts w:eastAsia="Times New Roman" w:cs="Times New Roman"/>
          <w:sz w:val="16"/>
          <w:szCs w:val="20"/>
          <w:lang w:eastAsia="tr-TR"/>
        </w:rPr>
      </w:pPr>
      <w:r>
        <w:rPr>
          <w:rFonts w:eastAsia="Times New Roman" w:cs="Times New Roman"/>
          <w:sz w:val="16"/>
          <w:szCs w:val="20"/>
          <w:lang w:eastAsia="tr-TR"/>
        </w:rPr>
        <w:t xml:space="preserve">1. </w:t>
      </w:r>
      <w:r w:rsidRPr="005C229F">
        <w:rPr>
          <w:rFonts w:eastAsia="Times New Roman" w:cs="Times New Roman"/>
          <w:sz w:val="16"/>
          <w:szCs w:val="20"/>
          <w:lang w:eastAsia="tr-TR"/>
        </w:rPr>
        <w:t>Arıtan Ali Ekrem: (2020), Investigation of Correlation of Excavator Operators’ Hand-Arm Vibration Exposure with Produced Rock Physical-Mechanical Properties in Natural Stone Quarries, Mining, Metallurgy Exploration, 37(1), 231-238. Doi: 10.1007/s42461-019-00159-8.</w:t>
      </w:r>
    </w:p>
    <w:p w:rsidR="000D5060" w:rsidRPr="005C229F" w:rsidRDefault="000D5060" w:rsidP="000D5060">
      <w:pPr>
        <w:spacing w:after="0" w:line="240" w:lineRule="auto"/>
        <w:contextualSpacing/>
        <w:jc w:val="both"/>
        <w:rPr>
          <w:rFonts w:eastAsia="Times New Roman" w:cs="Times New Roman"/>
          <w:sz w:val="16"/>
          <w:szCs w:val="20"/>
          <w:lang w:eastAsia="tr-TR"/>
        </w:rPr>
      </w:pPr>
      <w:r w:rsidRPr="005C229F">
        <w:rPr>
          <w:rFonts w:eastAsia="Times New Roman" w:cs="Times New Roman"/>
          <w:sz w:val="16"/>
          <w:szCs w:val="20"/>
          <w:lang w:eastAsia="tr-TR"/>
        </w:rPr>
        <w:t>2.  Arıtan Ali Ekrem: (2019), Investigation of thermal comfort conditions in a travertine processing plant by using thermal comfort indices. International Journal of Environmental Science and Technology, 16(9), 5285-5288. Doi: 10.1007/s13762-019-02378-4.</w:t>
      </w:r>
    </w:p>
    <w:p w:rsidR="000D5060" w:rsidRPr="00442EA1" w:rsidRDefault="000D5060" w:rsidP="000D5060">
      <w:pPr>
        <w:spacing w:after="0" w:line="240" w:lineRule="auto"/>
        <w:contextualSpacing/>
        <w:jc w:val="both"/>
        <w:rPr>
          <w:rFonts w:eastAsia="Times New Roman" w:cs="Times New Roman"/>
          <w:sz w:val="16"/>
          <w:szCs w:val="20"/>
          <w:lang w:eastAsia="tr-TR"/>
        </w:rPr>
      </w:pPr>
      <w:r w:rsidRPr="005C229F">
        <w:rPr>
          <w:rFonts w:eastAsia="Times New Roman" w:cs="Times New Roman"/>
          <w:sz w:val="16"/>
          <w:szCs w:val="20"/>
          <w:lang w:eastAsia="tr-TR"/>
        </w:rPr>
        <w:t>3. Arıtan Ali Ekrem, Can Muhammed Fatih: (2019). The corrosion effect on supports used in underground mining operations generated by low-rank salt-bearing coals: the Central Anatolia case. Arabian Journal of Geosciences, 12(6), 1-5. Doi: 10.1007/s12517-019-4349-5.</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 xml:space="preserve">B.   Uluslararası Bilimsel Toplantılarda Sunulan ve Bildiri Kitabında (Proceedings) Basılan Bildiriler </w:t>
      </w:r>
    </w:p>
    <w:p w:rsidR="000D5060" w:rsidRPr="005C229F" w:rsidRDefault="000D5060" w:rsidP="000D5060">
      <w:pPr>
        <w:spacing w:after="0" w:line="240" w:lineRule="auto"/>
        <w:contextualSpacing/>
        <w:jc w:val="both"/>
        <w:rPr>
          <w:rFonts w:eastAsia="Times New Roman" w:cs="Times New Roman"/>
          <w:sz w:val="16"/>
          <w:szCs w:val="20"/>
          <w:lang w:eastAsia="tr-TR"/>
        </w:rPr>
      </w:pPr>
      <w:r>
        <w:rPr>
          <w:rFonts w:eastAsia="Times New Roman" w:cs="Times New Roman"/>
          <w:sz w:val="16"/>
          <w:szCs w:val="20"/>
          <w:lang w:eastAsia="tr-TR"/>
        </w:rPr>
        <w:t xml:space="preserve">1. </w:t>
      </w:r>
      <w:r w:rsidRPr="005C229F">
        <w:rPr>
          <w:rFonts w:eastAsia="Times New Roman" w:cs="Times New Roman"/>
          <w:sz w:val="16"/>
          <w:szCs w:val="20"/>
          <w:lang w:eastAsia="tr-TR"/>
        </w:rPr>
        <w:t>Arıtan Ali Ekrem, Memiş Zişan: (2019). Doğaltaş Ocağında Sahada Çalışan Operatörlerin Titreşim Maruziyetinin İncelenmesi. Uluslararası Maden İşletmelerinde İşçi Sağlığı ve İş Güvenliği Sempozyumu’2019, 485-492.</w:t>
      </w:r>
    </w:p>
    <w:p w:rsidR="000D5060" w:rsidRPr="005C229F" w:rsidRDefault="000D5060" w:rsidP="000D5060">
      <w:pPr>
        <w:spacing w:after="0" w:line="240" w:lineRule="auto"/>
        <w:contextualSpacing/>
        <w:jc w:val="both"/>
        <w:rPr>
          <w:rFonts w:eastAsia="Times New Roman" w:cs="Times New Roman"/>
          <w:sz w:val="16"/>
          <w:szCs w:val="20"/>
          <w:lang w:eastAsia="tr-TR"/>
        </w:rPr>
      </w:pPr>
      <w:r w:rsidRPr="005C229F">
        <w:rPr>
          <w:rFonts w:eastAsia="Times New Roman" w:cs="Times New Roman"/>
          <w:sz w:val="16"/>
          <w:szCs w:val="20"/>
          <w:lang w:eastAsia="tr-TR"/>
        </w:rPr>
        <w:t>2.  Arıtan Ali Ekrem, Memiş Zişan: (2019). Doğaltaş Ocağında Çalışan Operatörlerin Termal Konfor Şartlarının İncelenmesi. Uluslararası Maden İşletmelerinde İşçi Sağlığı ve İş Güvenliği Sempozyumu’2019, 463-473.</w:t>
      </w:r>
    </w:p>
    <w:p w:rsidR="000D5060" w:rsidRPr="005C229F" w:rsidRDefault="000D5060" w:rsidP="000D5060">
      <w:pPr>
        <w:spacing w:after="0" w:line="240" w:lineRule="auto"/>
        <w:contextualSpacing/>
        <w:jc w:val="both"/>
        <w:rPr>
          <w:rFonts w:eastAsia="Times New Roman" w:cs="Times New Roman"/>
          <w:sz w:val="16"/>
          <w:szCs w:val="20"/>
          <w:lang w:eastAsia="tr-TR"/>
        </w:rPr>
      </w:pPr>
      <w:r w:rsidRPr="005C229F">
        <w:rPr>
          <w:rFonts w:eastAsia="Times New Roman" w:cs="Times New Roman"/>
          <w:sz w:val="16"/>
          <w:szCs w:val="20"/>
          <w:lang w:eastAsia="tr-TR"/>
        </w:rPr>
        <w:lastRenderedPageBreak/>
        <w:t>3. Arıtan Ali Ekrem, Memiş Zişan: (2019). Doğaltaş Ocağında Sahada Çalışan İşçilerin Isıl Konfor Şartlarının İncelenmesi. Uluslararası Maden İşletmelerinde İşçi Sağlığı ve İş Güvenliği Sempozyumu’2019, 475-484.</w:t>
      </w:r>
    </w:p>
    <w:p w:rsidR="000D5060" w:rsidRPr="005C229F" w:rsidRDefault="000D5060" w:rsidP="000D5060">
      <w:pPr>
        <w:spacing w:after="0" w:line="240" w:lineRule="auto"/>
        <w:contextualSpacing/>
        <w:jc w:val="both"/>
        <w:rPr>
          <w:rFonts w:eastAsia="Times New Roman" w:cs="Times New Roman"/>
          <w:sz w:val="16"/>
          <w:szCs w:val="20"/>
          <w:lang w:eastAsia="tr-TR"/>
        </w:rPr>
      </w:pPr>
      <w:r w:rsidRPr="005C229F">
        <w:rPr>
          <w:rFonts w:eastAsia="Times New Roman" w:cs="Times New Roman"/>
          <w:sz w:val="16"/>
          <w:szCs w:val="20"/>
          <w:lang w:eastAsia="tr-TR"/>
        </w:rPr>
        <w:t>4. Arıtan Ali Ekrem, Can Muhammed Fatih, Tümer Melek: (2018). Kömür Madenlerinde Korozyonu Hızlandıran Değişkenlerinin İncelenmesi. Türkiye 21. Uluslararası Kömür Kongresi, 85-92.</w:t>
      </w:r>
    </w:p>
    <w:p w:rsidR="000D5060" w:rsidRPr="005C229F" w:rsidRDefault="000D5060" w:rsidP="000D5060">
      <w:pPr>
        <w:spacing w:after="0" w:line="240" w:lineRule="auto"/>
        <w:contextualSpacing/>
        <w:jc w:val="both"/>
        <w:rPr>
          <w:rFonts w:eastAsia="Times New Roman" w:cs="Times New Roman"/>
          <w:sz w:val="16"/>
          <w:szCs w:val="20"/>
          <w:lang w:eastAsia="tr-TR"/>
        </w:rPr>
      </w:pPr>
      <w:r w:rsidRPr="005C229F">
        <w:rPr>
          <w:rFonts w:eastAsia="Times New Roman" w:cs="Times New Roman"/>
          <w:sz w:val="16"/>
          <w:szCs w:val="20"/>
          <w:lang w:eastAsia="tr-TR"/>
        </w:rPr>
        <w:t>5. Arıtan Ali Ekrem, Can Muhammed Fatih: (2018). The corrosion effects on supports used in underground mining operations generated by low rank salt-bearing coals the Central Anatolia case. International Conference on Computational and Experimental Science and Engineering (ICCESEN 2018), 397.</w:t>
      </w:r>
    </w:p>
    <w:p w:rsidR="000D5060" w:rsidRPr="005C229F" w:rsidRDefault="000D5060" w:rsidP="000D5060">
      <w:pPr>
        <w:spacing w:after="0" w:line="240" w:lineRule="auto"/>
        <w:contextualSpacing/>
        <w:jc w:val="both"/>
        <w:rPr>
          <w:rFonts w:eastAsia="Times New Roman" w:cs="Times New Roman"/>
          <w:sz w:val="16"/>
          <w:szCs w:val="20"/>
          <w:lang w:eastAsia="tr-TR"/>
        </w:rPr>
      </w:pPr>
      <w:r w:rsidRPr="005C229F">
        <w:rPr>
          <w:rFonts w:eastAsia="Times New Roman" w:cs="Times New Roman"/>
          <w:sz w:val="16"/>
          <w:szCs w:val="20"/>
          <w:lang w:eastAsia="tr-TR"/>
        </w:rPr>
        <w:t>6. Arıtan Ali Ekrem, Şensöğüt Cem, Şensöğüt Nurten: (2018). Gürültü Maruziyetinin İncelenmesi: Garp Linyitleri İşletmesi Örneği. Türkiye 21. Uluslararası Kömür Kongresi, 431-438.</w:t>
      </w:r>
    </w:p>
    <w:p w:rsidR="000D5060" w:rsidRPr="005C229F" w:rsidRDefault="000D5060" w:rsidP="000D5060">
      <w:pPr>
        <w:spacing w:after="0" w:line="240" w:lineRule="auto"/>
        <w:contextualSpacing/>
        <w:jc w:val="both"/>
        <w:rPr>
          <w:rFonts w:eastAsia="Times New Roman" w:cs="Times New Roman"/>
          <w:sz w:val="16"/>
          <w:szCs w:val="20"/>
          <w:lang w:eastAsia="tr-TR"/>
        </w:rPr>
      </w:pPr>
      <w:r w:rsidRPr="005C229F">
        <w:rPr>
          <w:rFonts w:eastAsia="Times New Roman" w:cs="Times New Roman"/>
          <w:sz w:val="16"/>
          <w:szCs w:val="20"/>
          <w:lang w:eastAsia="tr-TR"/>
        </w:rPr>
        <w:t>7. Arıtan Ali Ekrem, Şensöğüt Cem, Şensöğüt Nurten: (2018). Garp Linyitleri İşletmesinde Yeraltı Harici Karo Tesisinde Aydınlatma ve Termal Konfor Şartlarının İncelenmesi. Türkiye 21. Uluslararası Kömür Kongresi, 439-448.</w:t>
      </w:r>
    </w:p>
    <w:p w:rsidR="000D5060" w:rsidRPr="005C229F" w:rsidRDefault="000D5060" w:rsidP="000D5060">
      <w:pPr>
        <w:spacing w:after="0" w:line="240" w:lineRule="auto"/>
        <w:contextualSpacing/>
        <w:jc w:val="both"/>
        <w:rPr>
          <w:rFonts w:eastAsia="Times New Roman" w:cs="Times New Roman"/>
          <w:sz w:val="16"/>
          <w:szCs w:val="20"/>
          <w:lang w:eastAsia="tr-TR"/>
        </w:rPr>
      </w:pPr>
      <w:r w:rsidRPr="005C229F">
        <w:rPr>
          <w:rFonts w:eastAsia="Times New Roman" w:cs="Times New Roman"/>
          <w:sz w:val="16"/>
          <w:szCs w:val="20"/>
          <w:lang w:eastAsia="tr-TR"/>
        </w:rPr>
        <w:t>8. Arıtan Ali Ekrem: (2018). Investigation of thermal comfort conditions in travertine processing plant with PMV-PPD indexes. International Conference on Computational and Experimental Science and Engineering (ICCESEN 2018), 396.</w:t>
      </w:r>
    </w:p>
    <w:p w:rsidR="000D5060" w:rsidRPr="005C229F" w:rsidRDefault="000D5060" w:rsidP="000D5060">
      <w:pPr>
        <w:spacing w:after="0" w:line="240" w:lineRule="auto"/>
        <w:contextualSpacing/>
        <w:jc w:val="both"/>
        <w:rPr>
          <w:rFonts w:eastAsia="Times New Roman" w:cs="Times New Roman"/>
          <w:sz w:val="16"/>
          <w:szCs w:val="20"/>
          <w:lang w:eastAsia="tr-TR"/>
        </w:rPr>
      </w:pPr>
      <w:r w:rsidRPr="005C229F">
        <w:rPr>
          <w:rFonts w:eastAsia="Times New Roman" w:cs="Times New Roman"/>
          <w:sz w:val="16"/>
          <w:szCs w:val="20"/>
          <w:lang w:eastAsia="tr-TR"/>
        </w:rPr>
        <w:t>9. Arıtan Ali Ekrem, Tümer Melek, Şensöğüt Cem (2017). Doğaltaş Fabrikalarında Maruz Kalınan Fiziksel Risk Etmenleri. Uluslararası Maden İşletmelerinde İşçi Sağlığı ve İş Güvenliği Sempozyumu’2017, 562-572.</w:t>
      </w:r>
    </w:p>
    <w:p w:rsidR="000D5060" w:rsidRPr="005C229F" w:rsidRDefault="000D5060" w:rsidP="000D5060">
      <w:pPr>
        <w:spacing w:after="0" w:line="240" w:lineRule="auto"/>
        <w:contextualSpacing/>
        <w:jc w:val="both"/>
        <w:rPr>
          <w:rFonts w:eastAsia="Times New Roman" w:cs="Times New Roman"/>
          <w:sz w:val="16"/>
          <w:szCs w:val="20"/>
          <w:lang w:eastAsia="tr-TR"/>
        </w:rPr>
      </w:pPr>
      <w:r w:rsidRPr="005C229F">
        <w:rPr>
          <w:rFonts w:eastAsia="Times New Roman" w:cs="Times New Roman"/>
          <w:sz w:val="16"/>
          <w:szCs w:val="20"/>
          <w:lang w:eastAsia="tr-TR"/>
        </w:rPr>
        <w:t>10. Arıtan Ali Ekrem, Tümer Melek, Şensöğüt Cem: (2017). Yeraltı Kömür Ocaklarında Termal Konfor Şartlarının İncelenmesi. Uluslararası Maden İşletmelerinde İşçi Sağlığı ve İş Güvenliği Sempozyumu’2017, 521-533.</w:t>
      </w:r>
    </w:p>
    <w:p w:rsidR="000D5060" w:rsidRPr="005C229F" w:rsidRDefault="000D5060" w:rsidP="000D5060">
      <w:pPr>
        <w:spacing w:after="0" w:line="240" w:lineRule="auto"/>
        <w:contextualSpacing/>
        <w:jc w:val="both"/>
        <w:rPr>
          <w:rFonts w:eastAsia="Times New Roman" w:cs="Times New Roman"/>
          <w:sz w:val="16"/>
          <w:szCs w:val="20"/>
          <w:lang w:eastAsia="tr-TR"/>
        </w:rPr>
      </w:pPr>
      <w:r w:rsidRPr="005C229F">
        <w:rPr>
          <w:rFonts w:eastAsia="Times New Roman" w:cs="Times New Roman"/>
          <w:sz w:val="16"/>
          <w:szCs w:val="20"/>
          <w:lang w:eastAsia="tr-TR"/>
        </w:rPr>
        <w:t>11. Arıtan Ali Ekrem, Can Muhammed Fatih, Tümer Melek: (2017). Yeraltı Kömür Madenciliğinde Kullanılan Makina ve Ekipmanlarda Korozyonun Etkisi. 6. Uluslararası Maden Makinaları ve Teknolojileri Kongresi, 53-57.</w:t>
      </w:r>
    </w:p>
    <w:p w:rsidR="000D5060" w:rsidRPr="005C229F" w:rsidRDefault="000D5060" w:rsidP="000D5060">
      <w:pPr>
        <w:spacing w:after="0" w:line="240" w:lineRule="auto"/>
        <w:contextualSpacing/>
        <w:jc w:val="both"/>
        <w:rPr>
          <w:rFonts w:eastAsia="Times New Roman" w:cs="Times New Roman"/>
          <w:sz w:val="16"/>
          <w:szCs w:val="20"/>
          <w:lang w:eastAsia="tr-TR"/>
        </w:rPr>
      </w:pPr>
      <w:r w:rsidRPr="005C229F">
        <w:rPr>
          <w:rFonts w:eastAsia="Times New Roman" w:cs="Times New Roman"/>
          <w:sz w:val="16"/>
          <w:szCs w:val="20"/>
          <w:lang w:eastAsia="tr-TR"/>
        </w:rPr>
        <w:t>12. Arıtan Ali Ekrem, Şensöğüt Cem, Ören Özer, Tümer Melek (2016). Kırmataş Tesislerinde Çalışanların Maruz Kaldığı Fiziksel Risk Etmenleri. 8.Uluslararası Kırmataş Sempozyumu, 439-444.</w:t>
      </w:r>
    </w:p>
    <w:p w:rsidR="000D5060" w:rsidRPr="00442EA1" w:rsidRDefault="000D5060" w:rsidP="000D5060">
      <w:pPr>
        <w:spacing w:after="0" w:line="240" w:lineRule="auto"/>
        <w:contextualSpacing/>
        <w:jc w:val="both"/>
        <w:rPr>
          <w:rFonts w:eastAsia="Times New Roman" w:cs="Times New Roman"/>
          <w:sz w:val="16"/>
          <w:szCs w:val="20"/>
          <w:lang w:eastAsia="tr-TR"/>
        </w:rPr>
      </w:pPr>
      <w:r w:rsidRPr="005C229F">
        <w:rPr>
          <w:rFonts w:eastAsia="Times New Roman" w:cs="Times New Roman"/>
          <w:sz w:val="16"/>
          <w:szCs w:val="20"/>
          <w:lang w:eastAsia="tr-TR"/>
        </w:rPr>
        <w:t>13. Arıtan Ali Ekrem, Şensöğüt Cem, Tümer Melek: (2016). Kırmataş Sektöründe Titreşim Problemine Genel Bakış. 8.Uluslararası Kırmataş Sempozyumu, 453-459.</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C. Yazılan Ulusal/Uluslararası Kitaplar ve Kitaplarda Bölümler</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 -</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D. Ulusal Hakemli Dergilerde Yayımlanan Makaleler</w:t>
      </w:r>
    </w:p>
    <w:p w:rsidR="000D5060" w:rsidRPr="005C229F" w:rsidRDefault="000D5060" w:rsidP="000D5060">
      <w:pPr>
        <w:spacing w:after="0" w:line="240" w:lineRule="auto"/>
        <w:contextualSpacing/>
        <w:jc w:val="both"/>
        <w:rPr>
          <w:rFonts w:eastAsia="Times New Roman" w:cs="Times New Roman"/>
          <w:sz w:val="16"/>
          <w:szCs w:val="20"/>
          <w:lang w:eastAsia="tr-TR"/>
        </w:rPr>
      </w:pPr>
      <w:r>
        <w:rPr>
          <w:rFonts w:eastAsia="Times New Roman" w:cs="Times New Roman"/>
          <w:sz w:val="16"/>
          <w:szCs w:val="20"/>
          <w:lang w:eastAsia="tr-TR"/>
        </w:rPr>
        <w:t xml:space="preserve">1. </w:t>
      </w:r>
      <w:r w:rsidRPr="005C229F">
        <w:rPr>
          <w:rFonts w:eastAsia="Times New Roman" w:cs="Times New Roman"/>
          <w:sz w:val="16"/>
          <w:szCs w:val="20"/>
          <w:lang w:eastAsia="tr-TR"/>
        </w:rPr>
        <w:t>Arıtan Ali Ekrem, Memiş Zişan: (2021), Bir Doğaltaş İşleme Fabrikasında Çalışanların Metabolizma Hızları Göz Önüne Alınarak Termal Konfor Şartlarının İncelenmesi, Çukurova Üniversitesi Mühendislik Fakültesi Dergisi, 36(1), 25-32.</w:t>
      </w:r>
    </w:p>
    <w:p w:rsidR="000D5060" w:rsidRPr="005C229F" w:rsidRDefault="000D5060" w:rsidP="000D5060">
      <w:pPr>
        <w:spacing w:after="0" w:line="240" w:lineRule="auto"/>
        <w:contextualSpacing/>
        <w:jc w:val="both"/>
        <w:rPr>
          <w:rFonts w:eastAsia="Times New Roman" w:cs="Times New Roman"/>
          <w:sz w:val="16"/>
          <w:szCs w:val="20"/>
          <w:lang w:eastAsia="tr-TR"/>
        </w:rPr>
      </w:pPr>
      <w:r w:rsidRPr="005C229F">
        <w:rPr>
          <w:rFonts w:eastAsia="Times New Roman" w:cs="Times New Roman"/>
          <w:sz w:val="16"/>
          <w:szCs w:val="20"/>
          <w:lang w:eastAsia="tr-TR"/>
        </w:rPr>
        <w:t>2. Arıtan Ali Ekrem, Tümer Melek: (2019). Doğaltaş Ocaklarında Ekskavatör Operatörlerinin Tüm Vücut Titreşim Maruziyetinin İncelenmesi. Selçuk Üniversitesi Mühendislik, Bilim ve Teknoloji Dergisi, 7(2), 321-330. Doi: 10.15317/Scitech.2019.202.</w:t>
      </w:r>
    </w:p>
    <w:p w:rsidR="000D5060" w:rsidRPr="005C229F" w:rsidRDefault="000D5060" w:rsidP="000D5060">
      <w:pPr>
        <w:spacing w:after="0" w:line="240" w:lineRule="auto"/>
        <w:contextualSpacing/>
        <w:jc w:val="both"/>
        <w:rPr>
          <w:rFonts w:eastAsia="Times New Roman" w:cs="Times New Roman"/>
          <w:sz w:val="16"/>
          <w:szCs w:val="20"/>
          <w:lang w:eastAsia="tr-TR"/>
        </w:rPr>
      </w:pPr>
      <w:r w:rsidRPr="005C229F">
        <w:rPr>
          <w:rFonts w:eastAsia="Times New Roman" w:cs="Times New Roman"/>
          <w:sz w:val="16"/>
          <w:szCs w:val="20"/>
          <w:lang w:eastAsia="tr-TR"/>
        </w:rPr>
        <w:t>3. Arıtan Ali Ekrem, Tümer Melek: (2018). Doğaltaş Ocaklarında Martopikör Kullanımında El-Kol Titreşim Maruziyetinin İncelenmesi. Çukurova Üniversitesi Mühendislik Mimarlık Fakültesi Dergisi, 33(4), 57-66.</w:t>
      </w:r>
    </w:p>
    <w:p w:rsidR="000D5060" w:rsidRPr="005C229F" w:rsidRDefault="000D5060" w:rsidP="000D5060">
      <w:pPr>
        <w:spacing w:after="0" w:line="240" w:lineRule="auto"/>
        <w:contextualSpacing/>
        <w:jc w:val="both"/>
        <w:rPr>
          <w:rFonts w:eastAsia="Times New Roman" w:cs="Times New Roman"/>
          <w:sz w:val="16"/>
          <w:szCs w:val="20"/>
          <w:lang w:eastAsia="tr-TR"/>
        </w:rPr>
      </w:pPr>
      <w:r w:rsidRPr="005C229F">
        <w:rPr>
          <w:rFonts w:eastAsia="Times New Roman" w:cs="Times New Roman"/>
          <w:sz w:val="16"/>
          <w:szCs w:val="20"/>
          <w:lang w:eastAsia="tr-TR"/>
        </w:rPr>
        <w:t>4. Arıtan Ali Ekrem, Tümer Melek: (2017). Yeraltı Linyit Kömür Madeninde Termal Konfor Şartlarının İncelenmesi. Selçuk Üniversitesi Mühendislik, Bilim ve Teknoloji Dergisi, 5(3), 362-369. Doi: 10.15317/Scitech.2017.96.</w:t>
      </w:r>
    </w:p>
    <w:p w:rsidR="000D5060" w:rsidRPr="005C229F" w:rsidRDefault="000D5060" w:rsidP="000D5060">
      <w:pPr>
        <w:spacing w:after="0" w:line="240" w:lineRule="auto"/>
        <w:contextualSpacing/>
        <w:jc w:val="both"/>
        <w:rPr>
          <w:rFonts w:eastAsia="Times New Roman" w:cs="Times New Roman"/>
          <w:sz w:val="16"/>
          <w:szCs w:val="20"/>
          <w:lang w:eastAsia="tr-TR"/>
        </w:rPr>
      </w:pPr>
      <w:r w:rsidRPr="005C229F">
        <w:rPr>
          <w:rFonts w:eastAsia="Times New Roman" w:cs="Times New Roman"/>
          <w:sz w:val="16"/>
          <w:szCs w:val="20"/>
          <w:lang w:eastAsia="tr-TR"/>
        </w:rPr>
        <w:t>5. Arıtan Ali Ekrem, Ataman Melike: (2017). Kaza Oranları Hesaplamalarıyla İş Kazası Analizi. Afyon Kocatepe Üniversitesi Fen ve Mühendislik Bilimleri Dergisi, 17(1), 239-246. Doi: 10.5578/fmbd.51762.</w:t>
      </w:r>
    </w:p>
    <w:p w:rsidR="000D5060" w:rsidRPr="005C229F" w:rsidRDefault="000D5060" w:rsidP="000D5060">
      <w:pPr>
        <w:spacing w:after="0" w:line="240" w:lineRule="auto"/>
        <w:contextualSpacing/>
        <w:jc w:val="both"/>
        <w:rPr>
          <w:rFonts w:eastAsia="Times New Roman" w:cs="Times New Roman"/>
          <w:sz w:val="16"/>
          <w:szCs w:val="20"/>
          <w:lang w:eastAsia="tr-TR"/>
        </w:rPr>
      </w:pPr>
      <w:r w:rsidRPr="005C229F">
        <w:rPr>
          <w:rFonts w:eastAsia="Times New Roman" w:cs="Times New Roman"/>
          <w:sz w:val="16"/>
          <w:szCs w:val="20"/>
          <w:lang w:eastAsia="tr-TR"/>
        </w:rPr>
        <w:t>6. Arıtan Ali Ekrem, Tümer Melek: (2017). Elmas Telli Sayalama Makinesi Kullanılan Bir Doğaltaş Fabrikasında Ortam Şartlarının Değerlendirilmesi. Çukurova Üniversitesi Mühendislik Mimarlık Fakültesi Dergisi, 32(4), 185-192.</w:t>
      </w:r>
    </w:p>
    <w:p w:rsidR="000D5060" w:rsidRPr="00442EA1" w:rsidRDefault="000D5060" w:rsidP="000D5060">
      <w:pPr>
        <w:spacing w:after="0" w:line="240" w:lineRule="auto"/>
        <w:contextualSpacing/>
        <w:jc w:val="both"/>
        <w:rPr>
          <w:rFonts w:eastAsia="Times New Roman" w:cs="Times New Roman"/>
          <w:sz w:val="16"/>
          <w:szCs w:val="20"/>
          <w:lang w:eastAsia="tr-TR"/>
        </w:rPr>
      </w:pPr>
      <w:r w:rsidRPr="005C229F">
        <w:rPr>
          <w:rFonts w:eastAsia="Times New Roman" w:cs="Times New Roman"/>
          <w:sz w:val="16"/>
          <w:szCs w:val="20"/>
          <w:lang w:eastAsia="tr-TR"/>
        </w:rPr>
        <w:t>7. Arıtan Ali Ekrem, Şensöğüt Cem, Tümer Melek: (2017). Doğaltaş İşleme Tesisinde Termal Konfor Analizi. MCBÜ Soma Meslek Yüksekokulu Teknik Bilimler Dergisi, 1(23), 1-10.</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E. Ulusal Bilimsel Toplantılarda Sunulan ve Bildiri Kitaplarında Basılan Bildiriler</w:t>
      </w:r>
    </w:p>
    <w:p w:rsidR="000D5060" w:rsidRPr="00E640C9"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w:t>
      </w:r>
      <w:r>
        <w:rPr>
          <w:rFonts w:eastAsia="Times New Roman" w:cs="Times New Roman"/>
          <w:b/>
          <w:sz w:val="16"/>
          <w:szCs w:val="20"/>
          <w:lang w:eastAsia="tr-TR"/>
        </w:rPr>
        <w:t xml:space="preserve"> </w:t>
      </w:r>
      <w:r>
        <w:rPr>
          <w:rFonts w:eastAsia="Times New Roman" w:cs="Times New Roman"/>
          <w:sz w:val="16"/>
          <w:szCs w:val="20"/>
          <w:lang w:eastAsia="tr-TR"/>
        </w:rPr>
        <w:t>-</w:t>
      </w:r>
    </w:p>
    <w:p w:rsidR="00FC6530" w:rsidRDefault="00FC6530">
      <w:pPr>
        <w:rPr>
          <w:rFonts w:eastAsia="Times New Roman" w:cs="Times New Roman"/>
          <w:b/>
          <w:sz w:val="20"/>
          <w:szCs w:val="28"/>
          <w:lang w:eastAsia="tr-TR"/>
        </w:rPr>
      </w:pPr>
      <w:r>
        <w:rPr>
          <w:rFonts w:eastAsia="Times New Roman" w:cs="Times New Roman"/>
          <w:b/>
          <w:sz w:val="20"/>
          <w:szCs w:val="28"/>
          <w:lang w:eastAsia="tr-TR"/>
        </w:rPr>
        <w:br w:type="page"/>
      </w:r>
    </w:p>
    <w:p w:rsidR="000D5060" w:rsidRPr="00442EA1" w:rsidRDefault="000D5060" w:rsidP="00FC6530">
      <w:pPr>
        <w:spacing w:after="0" w:line="240" w:lineRule="auto"/>
        <w:contextualSpacing/>
        <w:jc w:val="center"/>
        <w:rPr>
          <w:rFonts w:eastAsia="Times New Roman" w:cs="Times New Roman"/>
          <w:b/>
          <w:sz w:val="20"/>
          <w:szCs w:val="28"/>
          <w:lang w:eastAsia="tr-TR"/>
        </w:rPr>
      </w:pPr>
      <w:r w:rsidRPr="00442EA1">
        <w:rPr>
          <w:rFonts w:eastAsia="Times New Roman" w:cs="Times New Roman"/>
          <w:b/>
          <w:sz w:val="20"/>
          <w:szCs w:val="28"/>
          <w:lang w:eastAsia="tr-TR"/>
        </w:rPr>
        <w:lastRenderedPageBreak/>
        <w:t>ÖZGEÇMİŞ</w:t>
      </w:r>
    </w:p>
    <w:tbl>
      <w:tblPr>
        <w:tblStyle w:val="TabloKlavuzu"/>
        <w:tblW w:w="0" w:type="auto"/>
        <w:tblLook w:val="04A0" w:firstRow="1" w:lastRow="0" w:firstColumn="1" w:lastColumn="0" w:noHBand="0" w:noVBand="1"/>
      </w:tblPr>
      <w:tblGrid>
        <w:gridCol w:w="1980"/>
        <w:gridCol w:w="7082"/>
      </w:tblGrid>
      <w:tr w:rsidR="000D5060" w:rsidRPr="00442EA1" w:rsidTr="000D5060">
        <w:tc>
          <w:tcPr>
            <w:tcW w:w="1980" w:type="dxa"/>
            <w:tcBorders>
              <w:top w:val="single" w:sz="18" w:space="0" w:color="auto"/>
              <w:bottom w:val="single" w:sz="4" w:space="0" w:color="auto"/>
            </w:tcBorders>
          </w:tcPr>
          <w:p w:rsidR="000D5060" w:rsidRPr="00442EA1" w:rsidRDefault="000D5060" w:rsidP="000D5060">
            <w:pPr>
              <w:contextualSpacing/>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0D5060" w:rsidRPr="00442EA1" w:rsidRDefault="000D5060" w:rsidP="000D5060">
            <w:pPr>
              <w:contextualSpacing/>
              <w:jc w:val="both"/>
              <w:rPr>
                <w:b/>
                <w:sz w:val="16"/>
                <w:szCs w:val="24"/>
              </w:rPr>
            </w:pPr>
            <w:r>
              <w:rPr>
                <w:b/>
                <w:sz w:val="16"/>
                <w:szCs w:val="24"/>
              </w:rPr>
              <w:t>Erkan ÖZKAN</w:t>
            </w:r>
          </w:p>
        </w:tc>
      </w:tr>
      <w:tr w:rsidR="000D5060" w:rsidRPr="00442EA1" w:rsidTr="000D5060">
        <w:tc>
          <w:tcPr>
            <w:tcW w:w="1980" w:type="dxa"/>
          </w:tcPr>
          <w:p w:rsidR="000D5060" w:rsidRPr="00442EA1" w:rsidRDefault="000D5060" w:rsidP="000D5060">
            <w:pPr>
              <w:contextualSpacing/>
              <w:jc w:val="both"/>
              <w:rPr>
                <w:b/>
                <w:sz w:val="16"/>
                <w:szCs w:val="24"/>
              </w:rPr>
            </w:pPr>
            <w:r w:rsidRPr="00442EA1">
              <w:rPr>
                <w:b/>
                <w:sz w:val="16"/>
                <w:szCs w:val="24"/>
              </w:rPr>
              <w:t>UNVANI</w:t>
            </w:r>
            <w:r w:rsidRPr="00442EA1">
              <w:rPr>
                <w:b/>
                <w:sz w:val="16"/>
                <w:szCs w:val="24"/>
              </w:rPr>
              <w:tab/>
            </w:r>
          </w:p>
        </w:tc>
        <w:tc>
          <w:tcPr>
            <w:tcW w:w="7082" w:type="dxa"/>
          </w:tcPr>
          <w:p w:rsidR="000D5060" w:rsidRPr="00442EA1" w:rsidRDefault="000D5060" w:rsidP="000D5060">
            <w:pPr>
              <w:contextualSpacing/>
              <w:jc w:val="both"/>
              <w:rPr>
                <w:b/>
                <w:sz w:val="16"/>
                <w:szCs w:val="24"/>
              </w:rPr>
            </w:pPr>
            <w:r>
              <w:rPr>
                <w:b/>
                <w:sz w:val="16"/>
                <w:szCs w:val="24"/>
              </w:rPr>
              <w:t>Doç.Dr.</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980"/>
        <w:gridCol w:w="2806"/>
        <w:gridCol w:w="3006"/>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 xml:space="preserve">ALINAN DERECELER </w:t>
            </w:r>
          </w:p>
        </w:tc>
      </w:tr>
      <w:tr w:rsidR="000D5060" w:rsidRPr="00442EA1" w:rsidTr="000D5060">
        <w:tc>
          <w:tcPr>
            <w:tcW w:w="1980" w:type="dxa"/>
          </w:tcPr>
          <w:p w:rsidR="000D5060" w:rsidRPr="00442EA1" w:rsidRDefault="000D5060" w:rsidP="000D5060">
            <w:pPr>
              <w:contextualSpacing/>
              <w:jc w:val="center"/>
              <w:rPr>
                <w:b/>
                <w:sz w:val="16"/>
                <w:szCs w:val="24"/>
              </w:rPr>
            </w:pPr>
            <w:r w:rsidRPr="00442EA1">
              <w:rPr>
                <w:b/>
                <w:sz w:val="16"/>
                <w:szCs w:val="24"/>
              </w:rPr>
              <w:t>Alınan Derece</w:t>
            </w:r>
          </w:p>
        </w:tc>
        <w:tc>
          <w:tcPr>
            <w:tcW w:w="2806" w:type="dxa"/>
          </w:tcPr>
          <w:p w:rsidR="000D5060" w:rsidRPr="00442EA1" w:rsidRDefault="000D5060" w:rsidP="000D5060">
            <w:pPr>
              <w:contextualSpacing/>
              <w:jc w:val="center"/>
              <w:rPr>
                <w:b/>
                <w:sz w:val="16"/>
                <w:szCs w:val="24"/>
              </w:rPr>
            </w:pPr>
            <w:r w:rsidRPr="00442EA1">
              <w:rPr>
                <w:b/>
                <w:sz w:val="16"/>
                <w:szCs w:val="24"/>
              </w:rPr>
              <w:t>Bölüm/program</w:t>
            </w:r>
          </w:p>
        </w:tc>
        <w:tc>
          <w:tcPr>
            <w:tcW w:w="3006" w:type="dxa"/>
          </w:tcPr>
          <w:p w:rsidR="000D5060" w:rsidRPr="00442EA1" w:rsidRDefault="000D5060" w:rsidP="000D5060">
            <w:pPr>
              <w:contextualSpacing/>
              <w:jc w:val="center"/>
              <w:rPr>
                <w:b/>
                <w:sz w:val="16"/>
                <w:szCs w:val="24"/>
              </w:rPr>
            </w:pPr>
            <w:r w:rsidRPr="00442EA1">
              <w:rPr>
                <w:b/>
                <w:sz w:val="16"/>
                <w:szCs w:val="24"/>
              </w:rPr>
              <w:t>Üniversite</w:t>
            </w:r>
          </w:p>
        </w:tc>
        <w:tc>
          <w:tcPr>
            <w:tcW w:w="1270"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1980" w:type="dxa"/>
            <w:vAlign w:val="center"/>
          </w:tcPr>
          <w:p w:rsidR="000D5060" w:rsidRPr="00442EA1" w:rsidRDefault="000D5060" w:rsidP="000D5060">
            <w:pPr>
              <w:contextualSpacing/>
              <w:jc w:val="both"/>
              <w:rPr>
                <w:sz w:val="16"/>
                <w:szCs w:val="24"/>
              </w:rPr>
            </w:pPr>
            <w:r w:rsidRPr="00442EA1">
              <w:rPr>
                <w:sz w:val="16"/>
                <w:szCs w:val="24"/>
              </w:rPr>
              <w:t>Ön lisans</w:t>
            </w:r>
          </w:p>
        </w:tc>
        <w:tc>
          <w:tcPr>
            <w:tcW w:w="2806" w:type="dxa"/>
            <w:vAlign w:val="center"/>
          </w:tcPr>
          <w:p w:rsidR="000D5060" w:rsidRPr="00442EA1" w:rsidRDefault="000D5060" w:rsidP="000D5060">
            <w:pPr>
              <w:contextualSpacing/>
              <w:jc w:val="both"/>
              <w:rPr>
                <w:sz w:val="16"/>
                <w:szCs w:val="24"/>
              </w:rPr>
            </w:pPr>
          </w:p>
        </w:tc>
        <w:tc>
          <w:tcPr>
            <w:tcW w:w="3006" w:type="dxa"/>
            <w:vAlign w:val="center"/>
          </w:tcPr>
          <w:p w:rsidR="000D5060" w:rsidRPr="00442EA1" w:rsidRDefault="000D5060" w:rsidP="000D5060">
            <w:pPr>
              <w:contextualSpacing/>
              <w:jc w:val="both"/>
              <w:rPr>
                <w:sz w:val="16"/>
                <w:szCs w:val="24"/>
              </w:rPr>
            </w:pPr>
          </w:p>
        </w:tc>
        <w:tc>
          <w:tcPr>
            <w:tcW w:w="1270" w:type="dxa"/>
            <w:vAlign w:val="center"/>
          </w:tcPr>
          <w:p w:rsidR="000D5060" w:rsidRPr="00442EA1" w:rsidRDefault="000D5060" w:rsidP="000D5060">
            <w:pPr>
              <w:contextualSpacing/>
              <w:jc w:val="center"/>
              <w:rPr>
                <w:sz w:val="16"/>
                <w:szCs w:val="24"/>
              </w:rPr>
            </w:pPr>
          </w:p>
        </w:tc>
      </w:tr>
      <w:tr w:rsidR="000D5060" w:rsidRPr="00442EA1" w:rsidTr="000D5060">
        <w:trPr>
          <w:trHeight w:val="70"/>
        </w:trPr>
        <w:tc>
          <w:tcPr>
            <w:tcW w:w="1980" w:type="dxa"/>
            <w:vAlign w:val="center"/>
          </w:tcPr>
          <w:p w:rsidR="000D5060" w:rsidRPr="00442EA1" w:rsidRDefault="000D5060" w:rsidP="000D5060">
            <w:pPr>
              <w:contextualSpacing/>
              <w:jc w:val="both"/>
              <w:rPr>
                <w:sz w:val="16"/>
                <w:szCs w:val="24"/>
              </w:rPr>
            </w:pPr>
            <w:r w:rsidRPr="00442EA1">
              <w:rPr>
                <w:sz w:val="16"/>
                <w:szCs w:val="24"/>
              </w:rPr>
              <w:t>Lisans</w:t>
            </w:r>
          </w:p>
        </w:tc>
        <w:tc>
          <w:tcPr>
            <w:tcW w:w="2806" w:type="dxa"/>
            <w:vAlign w:val="center"/>
          </w:tcPr>
          <w:p w:rsidR="000D5060" w:rsidRPr="00442EA1" w:rsidRDefault="000D5060" w:rsidP="000D5060">
            <w:pPr>
              <w:contextualSpacing/>
              <w:jc w:val="both"/>
              <w:rPr>
                <w:sz w:val="16"/>
                <w:szCs w:val="24"/>
              </w:rPr>
            </w:pPr>
            <w:r>
              <w:rPr>
                <w:sz w:val="16"/>
                <w:szCs w:val="24"/>
              </w:rPr>
              <w:t>Maden Mühendisliği</w:t>
            </w:r>
          </w:p>
        </w:tc>
        <w:tc>
          <w:tcPr>
            <w:tcW w:w="3006" w:type="dxa"/>
            <w:vAlign w:val="center"/>
          </w:tcPr>
          <w:p w:rsidR="000D5060" w:rsidRPr="00442EA1" w:rsidRDefault="000D5060" w:rsidP="000D5060">
            <w:pPr>
              <w:contextualSpacing/>
              <w:jc w:val="both"/>
              <w:rPr>
                <w:sz w:val="16"/>
                <w:szCs w:val="24"/>
              </w:rPr>
            </w:pPr>
            <w:r>
              <w:rPr>
                <w:sz w:val="16"/>
                <w:szCs w:val="24"/>
              </w:rPr>
              <w:t>Dokuz Eylül Üniversitesi</w:t>
            </w:r>
          </w:p>
        </w:tc>
        <w:tc>
          <w:tcPr>
            <w:tcW w:w="1270" w:type="dxa"/>
            <w:vAlign w:val="center"/>
          </w:tcPr>
          <w:p w:rsidR="000D5060" w:rsidRPr="00442EA1" w:rsidRDefault="000D5060" w:rsidP="000D5060">
            <w:pPr>
              <w:contextualSpacing/>
              <w:jc w:val="center"/>
              <w:rPr>
                <w:sz w:val="16"/>
                <w:szCs w:val="24"/>
              </w:rPr>
            </w:pPr>
            <w:r>
              <w:rPr>
                <w:sz w:val="16"/>
                <w:szCs w:val="24"/>
              </w:rPr>
              <w:t>1999</w:t>
            </w:r>
          </w:p>
        </w:tc>
      </w:tr>
      <w:tr w:rsidR="000D5060" w:rsidRPr="00442EA1" w:rsidTr="000D5060">
        <w:trPr>
          <w:trHeight w:val="70"/>
        </w:trPr>
        <w:tc>
          <w:tcPr>
            <w:tcW w:w="1980" w:type="dxa"/>
            <w:tcBorders>
              <w:bottom w:val="single" w:sz="4" w:space="0" w:color="auto"/>
            </w:tcBorders>
            <w:vAlign w:val="center"/>
          </w:tcPr>
          <w:p w:rsidR="000D5060" w:rsidRPr="00442EA1" w:rsidRDefault="000D5060" w:rsidP="000D5060">
            <w:pPr>
              <w:contextualSpacing/>
              <w:jc w:val="both"/>
              <w:rPr>
                <w:sz w:val="16"/>
                <w:szCs w:val="24"/>
              </w:rPr>
            </w:pPr>
            <w:r w:rsidRPr="00442EA1">
              <w:rPr>
                <w:sz w:val="16"/>
                <w:szCs w:val="24"/>
              </w:rPr>
              <w:t>Yüksek lisans</w:t>
            </w:r>
          </w:p>
        </w:tc>
        <w:tc>
          <w:tcPr>
            <w:tcW w:w="28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İşletme Yönetimi</w:t>
            </w:r>
          </w:p>
        </w:tc>
        <w:tc>
          <w:tcPr>
            <w:tcW w:w="30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Afyon Kocatepe Üniversitesi</w:t>
            </w:r>
          </w:p>
        </w:tc>
        <w:tc>
          <w:tcPr>
            <w:tcW w:w="1270"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2003</w:t>
            </w:r>
          </w:p>
        </w:tc>
      </w:tr>
      <w:tr w:rsidR="000D5060" w:rsidRPr="00442EA1" w:rsidTr="000D5060">
        <w:trPr>
          <w:trHeight w:val="70"/>
        </w:trPr>
        <w:tc>
          <w:tcPr>
            <w:tcW w:w="1980"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Yüksek Lisans</w:t>
            </w:r>
          </w:p>
        </w:tc>
        <w:tc>
          <w:tcPr>
            <w:tcW w:w="28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Maden Mühendisliği</w:t>
            </w:r>
          </w:p>
        </w:tc>
        <w:tc>
          <w:tcPr>
            <w:tcW w:w="30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Afyon Kocatepe Üniversitesi</w:t>
            </w:r>
          </w:p>
        </w:tc>
        <w:tc>
          <w:tcPr>
            <w:tcW w:w="1270"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2005</w:t>
            </w:r>
          </w:p>
        </w:tc>
      </w:tr>
      <w:tr w:rsidR="000D5060" w:rsidRPr="00442EA1" w:rsidTr="000D5060">
        <w:trPr>
          <w:trHeight w:val="251"/>
        </w:trPr>
        <w:tc>
          <w:tcPr>
            <w:tcW w:w="1980" w:type="dxa"/>
            <w:vAlign w:val="center"/>
          </w:tcPr>
          <w:p w:rsidR="000D5060" w:rsidRPr="00442EA1" w:rsidRDefault="000D5060" w:rsidP="000D5060">
            <w:pPr>
              <w:contextualSpacing/>
              <w:jc w:val="both"/>
              <w:rPr>
                <w:sz w:val="16"/>
                <w:szCs w:val="24"/>
              </w:rPr>
            </w:pPr>
            <w:r w:rsidRPr="00442EA1">
              <w:rPr>
                <w:sz w:val="16"/>
                <w:szCs w:val="24"/>
              </w:rPr>
              <w:t>Doktora</w:t>
            </w:r>
          </w:p>
        </w:tc>
        <w:tc>
          <w:tcPr>
            <w:tcW w:w="2806" w:type="dxa"/>
            <w:vAlign w:val="center"/>
          </w:tcPr>
          <w:p w:rsidR="000D5060" w:rsidRPr="00442EA1" w:rsidRDefault="000D5060" w:rsidP="000D5060">
            <w:pPr>
              <w:contextualSpacing/>
              <w:jc w:val="both"/>
              <w:rPr>
                <w:sz w:val="16"/>
                <w:szCs w:val="24"/>
              </w:rPr>
            </w:pPr>
            <w:r>
              <w:rPr>
                <w:sz w:val="16"/>
                <w:szCs w:val="24"/>
              </w:rPr>
              <w:t>Maden Mühendisliği</w:t>
            </w:r>
          </w:p>
        </w:tc>
        <w:tc>
          <w:tcPr>
            <w:tcW w:w="3006" w:type="dxa"/>
            <w:vAlign w:val="center"/>
          </w:tcPr>
          <w:p w:rsidR="000D5060" w:rsidRPr="00442EA1" w:rsidRDefault="000D5060" w:rsidP="000D5060">
            <w:pPr>
              <w:contextualSpacing/>
              <w:jc w:val="both"/>
              <w:rPr>
                <w:sz w:val="16"/>
                <w:szCs w:val="24"/>
              </w:rPr>
            </w:pPr>
            <w:r>
              <w:rPr>
                <w:sz w:val="16"/>
                <w:szCs w:val="24"/>
              </w:rPr>
              <w:t>Eskişehir Osmangazi üniversitesi</w:t>
            </w:r>
          </w:p>
        </w:tc>
        <w:tc>
          <w:tcPr>
            <w:tcW w:w="1270" w:type="dxa"/>
            <w:vAlign w:val="center"/>
          </w:tcPr>
          <w:p w:rsidR="000D5060" w:rsidRPr="00442EA1" w:rsidRDefault="000D5060" w:rsidP="000D5060">
            <w:pPr>
              <w:contextualSpacing/>
              <w:jc w:val="center"/>
              <w:rPr>
                <w:sz w:val="16"/>
                <w:szCs w:val="24"/>
              </w:rPr>
            </w:pPr>
            <w:r>
              <w:rPr>
                <w:sz w:val="16"/>
                <w:szCs w:val="24"/>
              </w:rPr>
              <w:t>2011</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1841"/>
        <w:gridCol w:w="2695"/>
        <w:gridCol w:w="183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KURUMLA İLGİLİ BİLGİLER</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Kuruma ilk atanma tarihi</w:t>
            </w:r>
          </w:p>
        </w:tc>
        <w:tc>
          <w:tcPr>
            <w:tcW w:w="6373" w:type="dxa"/>
            <w:gridSpan w:val="3"/>
          </w:tcPr>
          <w:p w:rsidR="000D5060" w:rsidRPr="00442EA1" w:rsidRDefault="000D5060" w:rsidP="000D5060">
            <w:pPr>
              <w:contextualSpacing/>
              <w:jc w:val="both"/>
              <w:rPr>
                <w:sz w:val="16"/>
                <w:szCs w:val="24"/>
              </w:rPr>
            </w:pPr>
            <w:r>
              <w:rPr>
                <w:sz w:val="16"/>
                <w:szCs w:val="24"/>
              </w:rPr>
              <w:t xml:space="preserve"> 1999</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Kurumdaki hizmet süresi</w:t>
            </w:r>
          </w:p>
        </w:tc>
        <w:tc>
          <w:tcPr>
            <w:tcW w:w="6373" w:type="dxa"/>
            <w:gridSpan w:val="3"/>
          </w:tcPr>
          <w:p w:rsidR="000D5060" w:rsidRPr="00442EA1" w:rsidRDefault="000D5060" w:rsidP="000D5060">
            <w:pPr>
              <w:contextualSpacing/>
              <w:jc w:val="both"/>
              <w:rPr>
                <w:sz w:val="16"/>
                <w:szCs w:val="24"/>
              </w:rPr>
            </w:pPr>
            <w:r>
              <w:rPr>
                <w:sz w:val="16"/>
                <w:szCs w:val="24"/>
              </w:rPr>
              <w:t>22</w:t>
            </w:r>
          </w:p>
        </w:tc>
      </w:tr>
      <w:tr w:rsidR="000D5060" w:rsidRPr="00442EA1" w:rsidTr="000D5060">
        <w:tc>
          <w:tcPr>
            <w:tcW w:w="4530" w:type="dxa"/>
            <w:gridSpan w:val="2"/>
          </w:tcPr>
          <w:p w:rsidR="000D5060" w:rsidRPr="00442EA1" w:rsidRDefault="000D5060" w:rsidP="000D5060">
            <w:pPr>
              <w:contextualSpacing/>
              <w:jc w:val="both"/>
              <w:rPr>
                <w:b/>
                <w:i/>
                <w:sz w:val="16"/>
                <w:szCs w:val="24"/>
              </w:rPr>
            </w:pPr>
            <w:r w:rsidRPr="00442EA1">
              <w:rPr>
                <w:b/>
                <w:i/>
                <w:sz w:val="20"/>
                <w:szCs w:val="24"/>
              </w:rPr>
              <w:t>Kurumda alınan unvanlar</w:t>
            </w:r>
          </w:p>
        </w:tc>
        <w:tc>
          <w:tcPr>
            <w:tcW w:w="2695" w:type="dxa"/>
          </w:tcPr>
          <w:p w:rsidR="000D5060" w:rsidRPr="00442EA1" w:rsidRDefault="000D5060" w:rsidP="000D5060">
            <w:pPr>
              <w:contextualSpacing/>
              <w:jc w:val="center"/>
              <w:rPr>
                <w:b/>
                <w:sz w:val="16"/>
                <w:szCs w:val="24"/>
              </w:rPr>
            </w:pPr>
            <w:r w:rsidRPr="00442EA1">
              <w:rPr>
                <w:b/>
                <w:sz w:val="16"/>
                <w:szCs w:val="24"/>
              </w:rPr>
              <w:t>Birim</w:t>
            </w:r>
          </w:p>
        </w:tc>
        <w:tc>
          <w:tcPr>
            <w:tcW w:w="1837"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4530" w:type="dxa"/>
            <w:gridSpan w:val="2"/>
          </w:tcPr>
          <w:p w:rsidR="000D5060" w:rsidRPr="00442EA1" w:rsidRDefault="000D5060" w:rsidP="000D5060">
            <w:pPr>
              <w:ind w:left="1156"/>
              <w:contextualSpacing/>
              <w:jc w:val="both"/>
              <w:rPr>
                <w:sz w:val="16"/>
                <w:szCs w:val="24"/>
              </w:rPr>
            </w:pPr>
            <w:r>
              <w:rPr>
                <w:sz w:val="16"/>
                <w:szCs w:val="24"/>
              </w:rPr>
              <w:t>Öğretim Görevlisi</w:t>
            </w:r>
          </w:p>
        </w:tc>
        <w:tc>
          <w:tcPr>
            <w:tcW w:w="2695" w:type="dxa"/>
          </w:tcPr>
          <w:p w:rsidR="000D5060" w:rsidRPr="00442EA1" w:rsidRDefault="000D5060" w:rsidP="000D5060">
            <w:pPr>
              <w:contextualSpacing/>
              <w:jc w:val="both"/>
              <w:rPr>
                <w:sz w:val="16"/>
                <w:szCs w:val="24"/>
              </w:rPr>
            </w:pPr>
            <w:r>
              <w:rPr>
                <w:sz w:val="16"/>
                <w:szCs w:val="24"/>
              </w:rPr>
              <w:t>İscehisar Meslek Yüksekokulu</w:t>
            </w:r>
          </w:p>
        </w:tc>
        <w:tc>
          <w:tcPr>
            <w:tcW w:w="1837" w:type="dxa"/>
            <w:vAlign w:val="center"/>
          </w:tcPr>
          <w:p w:rsidR="000D5060" w:rsidRPr="00442EA1" w:rsidRDefault="000D5060" w:rsidP="000D5060">
            <w:pPr>
              <w:contextualSpacing/>
              <w:jc w:val="center"/>
              <w:rPr>
                <w:sz w:val="16"/>
                <w:szCs w:val="24"/>
              </w:rPr>
            </w:pPr>
            <w:r>
              <w:rPr>
                <w:sz w:val="16"/>
                <w:szCs w:val="24"/>
              </w:rPr>
              <w:t>1999</w:t>
            </w:r>
          </w:p>
        </w:tc>
      </w:tr>
      <w:tr w:rsidR="000D5060" w:rsidRPr="00442EA1" w:rsidTr="000D5060">
        <w:tc>
          <w:tcPr>
            <w:tcW w:w="4530" w:type="dxa"/>
            <w:gridSpan w:val="2"/>
          </w:tcPr>
          <w:p w:rsidR="000D5060" w:rsidRPr="00442EA1" w:rsidRDefault="000D5060" w:rsidP="000D5060">
            <w:pPr>
              <w:ind w:left="1156"/>
              <w:contextualSpacing/>
              <w:jc w:val="both"/>
              <w:rPr>
                <w:sz w:val="16"/>
                <w:szCs w:val="24"/>
              </w:rPr>
            </w:pPr>
            <w:r>
              <w:rPr>
                <w:sz w:val="16"/>
                <w:szCs w:val="24"/>
              </w:rPr>
              <w:t>Öğr.Grv.Dr</w:t>
            </w:r>
          </w:p>
        </w:tc>
        <w:tc>
          <w:tcPr>
            <w:tcW w:w="2695" w:type="dxa"/>
          </w:tcPr>
          <w:p w:rsidR="000D5060" w:rsidRPr="00442EA1" w:rsidRDefault="000D5060" w:rsidP="000D5060">
            <w:pPr>
              <w:contextualSpacing/>
              <w:jc w:val="both"/>
              <w:rPr>
                <w:sz w:val="16"/>
                <w:szCs w:val="24"/>
              </w:rPr>
            </w:pPr>
            <w:r>
              <w:rPr>
                <w:sz w:val="16"/>
                <w:szCs w:val="24"/>
              </w:rPr>
              <w:t>İscehisar Meslek Yüksekokulu</w:t>
            </w:r>
          </w:p>
        </w:tc>
        <w:tc>
          <w:tcPr>
            <w:tcW w:w="1837" w:type="dxa"/>
            <w:vAlign w:val="center"/>
          </w:tcPr>
          <w:p w:rsidR="000D5060" w:rsidRPr="00442EA1" w:rsidRDefault="000D5060" w:rsidP="000D5060">
            <w:pPr>
              <w:contextualSpacing/>
              <w:jc w:val="center"/>
              <w:rPr>
                <w:sz w:val="16"/>
                <w:szCs w:val="24"/>
              </w:rPr>
            </w:pPr>
            <w:r>
              <w:rPr>
                <w:sz w:val="16"/>
                <w:szCs w:val="24"/>
              </w:rPr>
              <w:t>2011</w:t>
            </w:r>
          </w:p>
        </w:tc>
      </w:tr>
      <w:tr w:rsidR="000D5060" w:rsidRPr="00442EA1" w:rsidTr="000D5060">
        <w:tc>
          <w:tcPr>
            <w:tcW w:w="4530" w:type="dxa"/>
            <w:gridSpan w:val="2"/>
          </w:tcPr>
          <w:p w:rsidR="000D5060" w:rsidRPr="00442EA1" w:rsidRDefault="000D5060" w:rsidP="000D5060">
            <w:pPr>
              <w:ind w:left="1156"/>
              <w:contextualSpacing/>
              <w:jc w:val="both"/>
              <w:rPr>
                <w:sz w:val="16"/>
                <w:szCs w:val="24"/>
              </w:rPr>
            </w:pPr>
            <w:r>
              <w:rPr>
                <w:sz w:val="16"/>
                <w:szCs w:val="24"/>
              </w:rPr>
              <w:t>Yrd.Doç.Dr.</w:t>
            </w:r>
          </w:p>
        </w:tc>
        <w:tc>
          <w:tcPr>
            <w:tcW w:w="2695" w:type="dxa"/>
          </w:tcPr>
          <w:p w:rsidR="000D5060" w:rsidRPr="00442EA1" w:rsidRDefault="000D5060" w:rsidP="000D5060">
            <w:pPr>
              <w:contextualSpacing/>
              <w:jc w:val="both"/>
              <w:rPr>
                <w:sz w:val="16"/>
                <w:szCs w:val="24"/>
              </w:rPr>
            </w:pPr>
            <w:r>
              <w:rPr>
                <w:sz w:val="16"/>
                <w:szCs w:val="24"/>
              </w:rPr>
              <w:t>Maden Mühendisliği</w:t>
            </w:r>
          </w:p>
        </w:tc>
        <w:tc>
          <w:tcPr>
            <w:tcW w:w="1837" w:type="dxa"/>
            <w:vAlign w:val="center"/>
          </w:tcPr>
          <w:p w:rsidR="000D5060" w:rsidRPr="00442EA1" w:rsidRDefault="000D5060" w:rsidP="000D5060">
            <w:pPr>
              <w:contextualSpacing/>
              <w:jc w:val="center"/>
              <w:rPr>
                <w:sz w:val="16"/>
                <w:szCs w:val="24"/>
              </w:rPr>
            </w:pPr>
            <w:r>
              <w:rPr>
                <w:sz w:val="16"/>
                <w:szCs w:val="24"/>
              </w:rPr>
              <w:t>2012</w:t>
            </w:r>
          </w:p>
        </w:tc>
      </w:tr>
      <w:tr w:rsidR="000D5060" w:rsidRPr="00442EA1" w:rsidTr="000D5060">
        <w:tc>
          <w:tcPr>
            <w:tcW w:w="4530" w:type="dxa"/>
            <w:gridSpan w:val="2"/>
            <w:tcBorders>
              <w:bottom w:val="single" w:sz="4" w:space="0" w:color="auto"/>
            </w:tcBorders>
          </w:tcPr>
          <w:p w:rsidR="000D5060" w:rsidRPr="00442EA1" w:rsidRDefault="000D5060" w:rsidP="000D5060">
            <w:pPr>
              <w:ind w:left="1156"/>
              <w:contextualSpacing/>
              <w:jc w:val="both"/>
              <w:rPr>
                <w:sz w:val="16"/>
                <w:szCs w:val="24"/>
              </w:rPr>
            </w:pPr>
            <w:r>
              <w:rPr>
                <w:sz w:val="16"/>
                <w:szCs w:val="24"/>
              </w:rPr>
              <w:t>Doç.Dr.</w:t>
            </w:r>
          </w:p>
        </w:tc>
        <w:tc>
          <w:tcPr>
            <w:tcW w:w="2695" w:type="dxa"/>
            <w:tcBorders>
              <w:bottom w:val="single" w:sz="4" w:space="0" w:color="auto"/>
            </w:tcBorders>
          </w:tcPr>
          <w:p w:rsidR="000D5060" w:rsidRPr="00442EA1" w:rsidRDefault="000D5060" w:rsidP="000D5060">
            <w:pPr>
              <w:contextualSpacing/>
              <w:jc w:val="both"/>
              <w:rPr>
                <w:sz w:val="16"/>
                <w:szCs w:val="24"/>
              </w:rPr>
            </w:pPr>
            <w:r>
              <w:rPr>
                <w:sz w:val="16"/>
                <w:szCs w:val="24"/>
              </w:rPr>
              <w:t>Maden Mühendisliği</w:t>
            </w:r>
          </w:p>
        </w:tc>
        <w:tc>
          <w:tcPr>
            <w:tcW w:w="1837"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2020</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672"/>
        <w:gridCol w:w="5274"/>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DANIŞMANLIKLAR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672" w:type="dxa"/>
          </w:tcPr>
          <w:p w:rsidR="000D5060" w:rsidRPr="00442EA1" w:rsidRDefault="000D5060" w:rsidP="000D5060">
            <w:pPr>
              <w:contextualSpacing/>
              <w:jc w:val="center"/>
              <w:rPr>
                <w:b/>
                <w:sz w:val="16"/>
                <w:szCs w:val="24"/>
              </w:rPr>
            </w:pPr>
            <w:r w:rsidRPr="00442EA1">
              <w:rPr>
                <w:b/>
                <w:sz w:val="16"/>
                <w:szCs w:val="24"/>
              </w:rPr>
              <w:t>Yüksek Lisans/ Doktora</w:t>
            </w:r>
          </w:p>
        </w:tc>
        <w:tc>
          <w:tcPr>
            <w:tcW w:w="5274" w:type="dxa"/>
          </w:tcPr>
          <w:p w:rsidR="000D5060" w:rsidRPr="00442EA1" w:rsidRDefault="000D5060" w:rsidP="000D5060">
            <w:pPr>
              <w:contextualSpacing/>
              <w:jc w:val="center"/>
              <w:rPr>
                <w:b/>
                <w:sz w:val="16"/>
                <w:szCs w:val="24"/>
              </w:rPr>
            </w:pPr>
            <w:r w:rsidRPr="00442EA1">
              <w:rPr>
                <w:b/>
                <w:sz w:val="16"/>
                <w:szCs w:val="24"/>
              </w:rPr>
              <w:t>Tez Adı</w:t>
            </w:r>
          </w:p>
        </w:tc>
        <w:tc>
          <w:tcPr>
            <w:tcW w:w="1270" w:type="dxa"/>
            <w:vAlign w:val="center"/>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2016</w:t>
            </w:r>
          </w:p>
        </w:tc>
        <w:tc>
          <w:tcPr>
            <w:tcW w:w="1672" w:type="dxa"/>
            <w:vAlign w:val="center"/>
          </w:tcPr>
          <w:p w:rsidR="000D5060" w:rsidRPr="00442EA1" w:rsidRDefault="000D5060" w:rsidP="00535282">
            <w:pPr>
              <w:contextualSpacing/>
              <w:jc w:val="both"/>
              <w:rPr>
                <w:sz w:val="16"/>
                <w:szCs w:val="24"/>
              </w:rPr>
            </w:pPr>
            <w:r w:rsidRPr="00535282">
              <w:rPr>
                <w:sz w:val="16"/>
                <w:szCs w:val="24"/>
              </w:rPr>
              <w:t>OGUZHAN ÖZ</w:t>
            </w:r>
          </w:p>
        </w:tc>
        <w:tc>
          <w:tcPr>
            <w:tcW w:w="5274" w:type="dxa"/>
          </w:tcPr>
          <w:p w:rsidR="000D5060" w:rsidRPr="00442EA1" w:rsidRDefault="000D5060" w:rsidP="00535282">
            <w:pPr>
              <w:autoSpaceDE w:val="0"/>
              <w:autoSpaceDN w:val="0"/>
              <w:adjustRightInd w:val="0"/>
              <w:jc w:val="both"/>
              <w:rPr>
                <w:sz w:val="16"/>
                <w:szCs w:val="24"/>
              </w:rPr>
            </w:pPr>
            <w:r w:rsidRPr="00535282">
              <w:rPr>
                <w:sz w:val="16"/>
                <w:szCs w:val="24"/>
              </w:rPr>
              <w:t>Dogal tasların CNC makinesi ile islenmesinde Taguchi Deney Tasarımı Yöntemi uygulanarak yüzey kalitesinin arastırılması</w:t>
            </w:r>
          </w:p>
        </w:tc>
        <w:tc>
          <w:tcPr>
            <w:tcW w:w="1270" w:type="dxa"/>
            <w:vAlign w:val="center"/>
          </w:tcPr>
          <w:p w:rsidR="000D5060" w:rsidRPr="00442EA1" w:rsidRDefault="000D5060" w:rsidP="00535282">
            <w:pPr>
              <w:contextualSpacing/>
              <w:jc w:val="both"/>
              <w:rPr>
                <w:sz w:val="16"/>
                <w:szCs w:val="24"/>
              </w:rPr>
            </w:pPr>
            <w:r>
              <w:rPr>
                <w:sz w:val="16"/>
                <w:szCs w:val="24"/>
              </w:rPr>
              <w:t>2018</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2018</w:t>
            </w:r>
          </w:p>
        </w:tc>
        <w:tc>
          <w:tcPr>
            <w:tcW w:w="1672" w:type="dxa"/>
            <w:vAlign w:val="center"/>
          </w:tcPr>
          <w:p w:rsidR="000D5060" w:rsidRPr="00535282" w:rsidRDefault="000D5060" w:rsidP="00535282">
            <w:pPr>
              <w:contextualSpacing/>
              <w:jc w:val="both"/>
              <w:rPr>
                <w:sz w:val="16"/>
                <w:szCs w:val="24"/>
              </w:rPr>
            </w:pPr>
            <w:r w:rsidRPr="00535282">
              <w:rPr>
                <w:sz w:val="16"/>
                <w:szCs w:val="24"/>
              </w:rPr>
              <w:t>DOĞANCAN AYDOĞMUŞ</w:t>
            </w:r>
          </w:p>
        </w:tc>
        <w:tc>
          <w:tcPr>
            <w:tcW w:w="5274" w:type="dxa"/>
          </w:tcPr>
          <w:p w:rsidR="000D5060" w:rsidRPr="00442EA1" w:rsidRDefault="000D5060" w:rsidP="00535282">
            <w:pPr>
              <w:contextualSpacing/>
              <w:jc w:val="both"/>
              <w:rPr>
                <w:sz w:val="16"/>
                <w:szCs w:val="24"/>
              </w:rPr>
            </w:pPr>
            <w:r w:rsidRPr="00535282">
              <w:rPr>
                <w:sz w:val="16"/>
                <w:szCs w:val="24"/>
              </w:rPr>
              <w:t>Dogaltas CNC Makinelerinin Çok Kriterli Karar Verme Yöntemleri</w:t>
            </w:r>
          </w:p>
        </w:tc>
        <w:tc>
          <w:tcPr>
            <w:tcW w:w="1270" w:type="dxa"/>
            <w:vAlign w:val="center"/>
          </w:tcPr>
          <w:p w:rsidR="000D5060" w:rsidRPr="00442EA1" w:rsidRDefault="000D5060" w:rsidP="00535282">
            <w:pPr>
              <w:contextualSpacing/>
              <w:jc w:val="both"/>
              <w:rPr>
                <w:sz w:val="16"/>
                <w:szCs w:val="24"/>
              </w:rPr>
            </w:pPr>
            <w:r>
              <w:rPr>
                <w:sz w:val="16"/>
                <w:szCs w:val="24"/>
              </w:rPr>
              <w:t>2021</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2016</w:t>
            </w:r>
          </w:p>
        </w:tc>
        <w:tc>
          <w:tcPr>
            <w:tcW w:w="1672" w:type="dxa"/>
            <w:vAlign w:val="center"/>
          </w:tcPr>
          <w:p w:rsidR="000D5060" w:rsidRPr="00535282" w:rsidRDefault="000D5060" w:rsidP="00535282">
            <w:pPr>
              <w:contextualSpacing/>
              <w:jc w:val="both"/>
              <w:rPr>
                <w:sz w:val="16"/>
                <w:szCs w:val="24"/>
              </w:rPr>
            </w:pPr>
            <w:r w:rsidRPr="00535282">
              <w:rPr>
                <w:sz w:val="16"/>
                <w:szCs w:val="24"/>
              </w:rPr>
              <w:t>MUSTAFA KÖYLÜ</w:t>
            </w:r>
          </w:p>
        </w:tc>
        <w:tc>
          <w:tcPr>
            <w:tcW w:w="5274" w:type="dxa"/>
          </w:tcPr>
          <w:p w:rsidR="000D5060" w:rsidRPr="00442EA1" w:rsidRDefault="000D5060" w:rsidP="00535282">
            <w:pPr>
              <w:autoSpaceDE w:val="0"/>
              <w:autoSpaceDN w:val="0"/>
              <w:adjustRightInd w:val="0"/>
              <w:jc w:val="both"/>
              <w:rPr>
                <w:sz w:val="16"/>
                <w:szCs w:val="24"/>
              </w:rPr>
            </w:pPr>
            <w:r w:rsidRPr="00535282">
              <w:rPr>
                <w:sz w:val="16"/>
                <w:szCs w:val="24"/>
              </w:rPr>
              <w:t>Sivas cimento fabrikasında kullanılan hava soku modellerinin analitik hiyerarşi süreci (AHS) yöntemi ile belirlenmesi</w:t>
            </w:r>
          </w:p>
        </w:tc>
        <w:tc>
          <w:tcPr>
            <w:tcW w:w="1270" w:type="dxa"/>
            <w:vAlign w:val="center"/>
          </w:tcPr>
          <w:p w:rsidR="000D5060" w:rsidRPr="00442EA1" w:rsidRDefault="000D5060" w:rsidP="00535282">
            <w:pPr>
              <w:contextualSpacing/>
              <w:jc w:val="both"/>
              <w:rPr>
                <w:sz w:val="16"/>
                <w:szCs w:val="24"/>
              </w:rPr>
            </w:pPr>
            <w:r>
              <w:rPr>
                <w:sz w:val="16"/>
                <w:szCs w:val="24"/>
              </w:rPr>
              <w:t>2019</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2016</w:t>
            </w:r>
          </w:p>
        </w:tc>
        <w:tc>
          <w:tcPr>
            <w:tcW w:w="1672" w:type="dxa"/>
            <w:vAlign w:val="center"/>
          </w:tcPr>
          <w:p w:rsidR="000D5060" w:rsidRPr="00535282" w:rsidRDefault="000D5060" w:rsidP="00535282">
            <w:pPr>
              <w:contextualSpacing/>
              <w:jc w:val="both"/>
              <w:rPr>
                <w:sz w:val="16"/>
                <w:szCs w:val="24"/>
              </w:rPr>
            </w:pPr>
            <w:r w:rsidRPr="00535282">
              <w:rPr>
                <w:sz w:val="16"/>
                <w:szCs w:val="24"/>
              </w:rPr>
              <w:t>NAZMİYE TUĞRAL</w:t>
            </w:r>
          </w:p>
        </w:tc>
        <w:tc>
          <w:tcPr>
            <w:tcW w:w="5274" w:type="dxa"/>
          </w:tcPr>
          <w:p w:rsidR="000D5060" w:rsidRPr="00442EA1" w:rsidRDefault="000D5060" w:rsidP="00535282">
            <w:pPr>
              <w:autoSpaceDE w:val="0"/>
              <w:autoSpaceDN w:val="0"/>
              <w:adjustRightInd w:val="0"/>
              <w:jc w:val="both"/>
              <w:rPr>
                <w:sz w:val="16"/>
                <w:szCs w:val="24"/>
              </w:rPr>
            </w:pPr>
            <w:r w:rsidRPr="00535282">
              <w:rPr>
                <w:sz w:val="16"/>
                <w:szCs w:val="24"/>
              </w:rPr>
              <w:t>Beyaz renkli gerçek mermerlerin CNC makinesinde islenmesinde kesme genişliğinin yüzey kalitesine etkisinin Taguchi deney tasarımı yöntemi kullanarak arastırılması</w:t>
            </w:r>
          </w:p>
        </w:tc>
        <w:tc>
          <w:tcPr>
            <w:tcW w:w="1270" w:type="dxa"/>
            <w:vAlign w:val="center"/>
          </w:tcPr>
          <w:p w:rsidR="000D5060" w:rsidRPr="00442EA1" w:rsidRDefault="000D5060" w:rsidP="00535282">
            <w:pPr>
              <w:contextualSpacing/>
              <w:jc w:val="both"/>
              <w:rPr>
                <w:sz w:val="16"/>
                <w:szCs w:val="24"/>
              </w:rPr>
            </w:pPr>
            <w:r>
              <w:rPr>
                <w:sz w:val="16"/>
                <w:szCs w:val="24"/>
              </w:rPr>
              <w:t>2019</w:t>
            </w:r>
          </w:p>
        </w:tc>
      </w:tr>
      <w:tr w:rsidR="000D5060" w:rsidRPr="00442EA1" w:rsidTr="000D5060">
        <w:tc>
          <w:tcPr>
            <w:tcW w:w="846" w:type="dxa"/>
            <w:vAlign w:val="center"/>
          </w:tcPr>
          <w:p w:rsidR="000D5060" w:rsidRDefault="000D5060" w:rsidP="000D5060">
            <w:pPr>
              <w:contextualSpacing/>
              <w:jc w:val="center"/>
              <w:rPr>
                <w:sz w:val="16"/>
                <w:szCs w:val="24"/>
              </w:rPr>
            </w:pPr>
            <w:r>
              <w:rPr>
                <w:sz w:val="16"/>
                <w:szCs w:val="24"/>
              </w:rPr>
              <w:t>2018</w:t>
            </w:r>
          </w:p>
        </w:tc>
        <w:tc>
          <w:tcPr>
            <w:tcW w:w="1672" w:type="dxa"/>
            <w:vAlign w:val="center"/>
          </w:tcPr>
          <w:p w:rsidR="000D5060" w:rsidRPr="00535282" w:rsidRDefault="000D5060" w:rsidP="00535282">
            <w:pPr>
              <w:contextualSpacing/>
              <w:jc w:val="both"/>
              <w:rPr>
                <w:sz w:val="16"/>
                <w:szCs w:val="24"/>
              </w:rPr>
            </w:pPr>
            <w:r w:rsidRPr="00535282">
              <w:rPr>
                <w:sz w:val="16"/>
                <w:szCs w:val="24"/>
              </w:rPr>
              <w:t>HÜSEYİN DOĞRU</w:t>
            </w:r>
          </w:p>
        </w:tc>
        <w:tc>
          <w:tcPr>
            <w:tcW w:w="5274" w:type="dxa"/>
          </w:tcPr>
          <w:p w:rsidR="000D5060" w:rsidRPr="00535282" w:rsidRDefault="000D5060" w:rsidP="00535282">
            <w:pPr>
              <w:autoSpaceDE w:val="0"/>
              <w:autoSpaceDN w:val="0"/>
              <w:adjustRightInd w:val="0"/>
              <w:jc w:val="both"/>
              <w:rPr>
                <w:sz w:val="16"/>
                <w:szCs w:val="24"/>
              </w:rPr>
            </w:pPr>
            <w:r w:rsidRPr="00535282">
              <w:rPr>
                <w:sz w:val="16"/>
                <w:szCs w:val="24"/>
              </w:rPr>
              <w:t>Analitik hiyerarsi prosesi (AHP) ile sedimanter kökenli kireçtası dogal taş ocaklarının yatırım bölgelerinin belirlenmesi</w:t>
            </w:r>
          </w:p>
        </w:tc>
        <w:tc>
          <w:tcPr>
            <w:tcW w:w="1270" w:type="dxa"/>
            <w:vAlign w:val="center"/>
          </w:tcPr>
          <w:p w:rsidR="000D5060" w:rsidRDefault="000D5060" w:rsidP="00535282">
            <w:pPr>
              <w:contextualSpacing/>
              <w:jc w:val="both"/>
              <w:rPr>
                <w:sz w:val="16"/>
                <w:szCs w:val="24"/>
              </w:rPr>
            </w:pPr>
            <w:r>
              <w:rPr>
                <w:sz w:val="16"/>
                <w:szCs w:val="24"/>
              </w:rPr>
              <w:t>2020</w:t>
            </w:r>
          </w:p>
        </w:tc>
      </w:tr>
      <w:tr w:rsidR="000D5060" w:rsidRPr="00442EA1" w:rsidTr="000D5060">
        <w:tc>
          <w:tcPr>
            <w:tcW w:w="846" w:type="dxa"/>
            <w:vAlign w:val="center"/>
          </w:tcPr>
          <w:p w:rsidR="000D5060" w:rsidRDefault="000D5060" w:rsidP="000D5060">
            <w:pPr>
              <w:contextualSpacing/>
              <w:jc w:val="center"/>
              <w:rPr>
                <w:sz w:val="16"/>
                <w:szCs w:val="24"/>
              </w:rPr>
            </w:pPr>
            <w:r>
              <w:rPr>
                <w:sz w:val="16"/>
                <w:szCs w:val="24"/>
              </w:rPr>
              <w:t>2016</w:t>
            </w:r>
          </w:p>
        </w:tc>
        <w:tc>
          <w:tcPr>
            <w:tcW w:w="1672" w:type="dxa"/>
            <w:vAlign w:val="center"/>
          </w:tcPr>
          <w:p w:rsidR="000D5060" w:rsidRPr="00535282" w:rsidRDefault="000D5060" w:rsidP="00535282">
            <w:pPr>
              <w:contextualSpacing/>
              <w:jc w:val="both"/>
              <w:rPr>
                <w:sz w:val="16"/>
                <w:szCs w:val="24"/>
              </w:rPr>
            </w:pPr>
            <w:r w:rsidRPr="00535282">
              <w:rPr>
                <w:sz w:val="16"/>
                <w:szCs w:val="24"/>
              </w:rPr>
              <w:t>ŞERİF AHEMT KOÇ</w:t>
            </w:r>
          </w:p>
        </w:tc>
        <w:tc>
          <w:tcPr>
            <w:tcW w:w="5274" w:type="dxa"/>
          </w:tcPr>
          <w:p w:rsidR="000D5060" w:rsidRPr="00535282" w:rsidRDefault="000D5060" w:rsidP="00535282">
            <w:pPr>
              <w:autoSpaceDE w:val="0"/>
              <w:autoSpaceDN w:val="0"/>
              <w:adjustRightInd w:val="0"/>
              <w:jc w:val="both"/>
              <w:rPr>
                <w:sz w:val="16"/>
                <w:szCs w:val="24"/>
              </w:rPr>
            </w:pPr>
            <w:r w:rsidRPr="00535282">
              <w:rPr>
                <w:sz w:val="16"/>
                <w:szCs w:val="24"/>
              </w:rPr>
              <w:t>Dogaltas ocaklarının etkinliginin veri zarflama analizi yöntemi ile araştırılması</w:t>
            </w:r>
          </w:p>
        </w:tc>
        <w:tc>
          <w:tcPr>
            <w:tcW w:w="1270" w:type="dxa"/>
            <w:vAlign w:val="center"/>
          </w:tcPr>
          <w:p w:rsidR="000D5060" w:rsidRDefault="000D5060" w:rsidP="00535282">
            <w:pPr>
              <w:contextualSpacing/>
              <w:jc w:val="both"/>
              <w:rPr>
                <w:sz w:val="16"/>
                <w:szCs w:val="24"/>
              </w:rPr>
            </w:pPr>
            <w:r>
              <w:rPr>
                <w:sz w:val="16"/>
                <w:szCs w:val="24"/>
              </w:rPr>
              <w:t>2019</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842"/>
        <w:gridCol w:w="2971"/>
        <w:gridCol w:w="3249"/>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ÜYE OLUNAN MESLEKİ VE BİLİMSEL KURULUŞLAR</w:t>
            </w:r>
          </w:p>
        </w:tc>
      </w:tr>
      <w:tr w:rsidR="000D5060" w:rsidRPr="00442EA1" w:rsidTr="000D5060">
        <w:tc>
          <w:tcPr>
            <w:tcW w:w="2842" w:type="dxa"/>
          </w:tcPr>
          <w:p w:rsidR="000D5060" w:rsidRPr="00442EA1" w:rsidRDefault="000D5060" w:rsidP="000D5060">
            <w:pPr>
              <w:contextualSpacing/>
              <w:jc w:val="center"/>
              <w:rPr>
                <w:b/>
                <w:sz w:val="16"/>
                <w:szCs w:val="24"/>
              </w:rPr>
            </w:pPr>
            <w:r w:rsidRPr="00442EA1">
              <w:rPr>
                <w:b/>
                <w:sz w:val="16"/>
                <w:szCs w:val="24"/>
              </w:rPr>
              <w:t>Kurum / Kuruluş adı</w:t>
            </w:r>
          </w:p>
        </w:tc>
        <w:tc>
          <w:tcPr>
            <w:tcW w:w="2971" w:type="dxa"/>
          </w:tcPr>
          <w:p w:rsidR="000D5060" w:rsidRPr="00442EA1" w:rsidRDefault="000D5060" w:rsidP="000D5060">
            <w:pPr>
              <w:contextualSpacing/>
              <w:jc w:val="center"/>
              <w:rPr>
                <w:b/>
                <w:sz w:val="16"/>
                <w:szCs w:val="24"/>
              </w:rPr>
            </w:pPr>
            <w:r w:rsidRPr="00442EA1">
              <w:rPr>
                <w:b/>
                <w:sz w:val="16"/>
                <w:szCs w:val="24"/>
              </w:rPr>
              <w:t>Üye olunan yıl</w:t>
            </w:r>
          </w:p>
        </w:tc>
        <w:tc>
          <w:tcPr>
            <w:tcW w:w="3249" w:type="dxa"/>
          </w:tcPr>
          <w:p w:rsidR="000D5060" w:rsidRPr="00442EA1" w:rsidRDefault="000D5060" w:rsidP="000D5060">
            <w:pPr>
              <w:contextualSpacing/>
              <w:jc w:val="center"/>
              <w:rPr>
                <w:b/>
                <w:sz w:val="16"/>
                <w:szCs w:val="24"/>
              </w:rPr>
            </w:pPr>
            <w:r w:rsidRPr="00442EA1">
              <w:rPr>
                <w:b/>
                <w:sz w:val="16"/>
                <w:szCs w:val="24"/>
              </w:rPr>
              <w:t>Görev</w:t>
            </w:r>
          </w:p>
        </w:tc>
      </w:tr>
      <w:tr w:rsidR="000D5060" w:rsidRPr="00442EA1" w:rsidTr="000D5060">
        <w:tc>
          <w:tcPr>
            <w:tcW w:w="2842" w:type="dxa"/>
          </w:tcPr>
          <w:p w:rsidR="000D5060" w:rsidRPr="00442EA1" w:rsidRDefault="000D5060" w:rsidP="000D5060">
            <w:pPr>
              <w:contextualSpacing/>
              <w:jc w:val="both"/>
              <w:rPr>
                <w:sz w:val="16"/>
                <w:szCs w:val="24"/>
              </w:rPr>
            </w:pPr>
            <w:r>
              <w:rPr>
                <w:sz w:val="16"/>
                <w:szCs w:val="24"/>
              </w:rPr>
              <w:t>Maden Mühendisleri Odası</w:t>
            </w:r>
          </w:p>
        </w:tc>
        <w:tc>
          <w:tcPr>
            <w:tcW w:w="2971" w:type="dxa"/>
          </w:tcPr>
          <w:p w:rsidR="000D5060" w:rsidRPr="00442EA1" w:rsidRDefault="000D5060" w:rsidP="000D5060">
            <w:pPr>
              <w:contextualSpacing/>
              <w:jc w:val="center"/>
              <w:rPr>
                <w:sz w:val="16"/>
                <w:szCs w:val="24"/>
              </w:rPr>
            </w:pPr>
            <w:r>
              <w:rPr>
                <w:sz w:val="16"/>
                <w:szCs w:val="24"/>
              </w:rPr>
              <w:t>1999</w:t>
            </w:r>
          </w:p>
        </w:tc>
        <w:tc>
          <w:tcPr>
            <w:tcW w:w="3249" w:type="dxa"/>
          </w:tcPr>
          <w:p w:rsidR="000D5060" w:rsidRPr="00442EA1" w:rsidRDefault="000D5060" w:rsidP="000D5060">
            <w:pPr>
              <w:contextualSpacing/>
              <w:jc w:val="both"/>
              <w:rPr>
                <w:sz w:val="16"/>
                <w:szCs w:val="24"/>
              </w:rPr>
            </w:pPr>
            <w:r>
              <w:rPr>
                <w:sz w:val="16"/>
                <w:szCs w:val="24"/>
              </w:rPr>
              <w:t>Üye</w:t>
            </w:r>
          </w:p>
        </w:tc>
      </w:tr>
      <w:tr w:rsidR="000D5060" w:rsidRPr="00442EA1" w:rsidTr="000D5060">
        <w:tc>
          <w:tcPr>
            <w:tcW w:w="2842" w:type="dxa"/>
          </w:tcPr>
          <w:p w:rsidR="000D5060" w:rsidRPr="00442EA1" w:rsidRDefault="000D5060" w:rsidP="000D5060">
            <w:pPr>
              <w:contextualSpacing/>
              <w:jc w:val="both"/>
              <w:rPr>
                <w:sz w:val="16"/>
                <w:szCs w:val="24"/>
              </w:rPr>
            </w:pPr>
            <w:r>
              <w:rPr>
                <w:sz w:val="16"/>
                <w:szCs w:val="24"/>
              </w:rPr>
              <w:t>Tünelcilik Derneği</w:t>
            </w:r>
          </w:p>
        </w:tc>
        <w:tc>
          <w:tcPr>
            <w:tcW w:w="2971" w:type="dxa"/>
          </w:tcPr>
          <w:p w:rsidR="000D5060" w:rsidRPr="00442EA1" w:rsidRDefault="000D5060" w:rsidP="000D5060">
            <w:pPr>
              <w:contextualSpacing/>
              <w:jc w:val="center"/>
              <w:rPr>
                <w:sz w:val="16"/>
                <w:szCs w:val="24"/>
              </w:rPr>
            </w:pPr>
            <w:r>
              <w:rPr>
                <w:sz w:val="16"/>
                <w:szCs w:val="24"/>
              </w:rPr>
              <w:t>2015</w:t>
            </w:r>
          </w:p>
        </w:tc>
        <w:tc>
          <w:tcPr>
            <w:tcW w:w="3249" w:type="dxa"/>
          </w:tcPr>
          <w:p w:rsidR="000D5060" w:rsidRPr="00442EA1" w:rsidRDefault="000D5060" w:rsidP="000D5060">
            <w:pPr>
              <w:contextualSpacing/>
              <w:jc w:val="both"/>
              <w:rPr>
                <w:sz w:val="16"/>
                <w:szCs w:val="24"/>
              </w:rPr>
            </w:pPr>
            <w:r>
              <w:rPr>
                <w:sz w:val="16"/>
                <w:szCs w:val="24"/>
              </w:rPr>
              <w:t>Üye</w:t>
            </w:r>
          </w:p>
        </w:tc>
      </w:tr>
      <w:tr w:rsidR="000D5060" w:rsidRPr="00442EA1" w:rsidTr="000D5060">
        <w:tc>
          <w:tcPr>
            <w:tcW w:w="2842" w:type="dxa"/>
          </w:tcPr>
          <w:p w:rsidR="000D5060" w:rsidRPr="00442EA1" w:rsidRDefault="000D5060" w:rsidP="000D5060">
            <w:pPr>
              <w:contextualSpacing/>
              <w:jc w:val="both"/>
              <w:rPr>
                <w:sz w:val="16"/>
                <w:szCs w:val="24"/>
              </w:rPr>
            </w:pPr>
            <w:r>
              <w:rPr>
                <w:sz w:val="16"/>
                <w:szCs w:val="24"/>
              </w:rPr>
              <w:t>Kaya Mekeniği Derneği</w:t>
            </w:r>
          </w:p>
        </w:tc>
        <w:tc>
          <w:tcPr>
            <w:tcW w:w="2971" w:type="dxa"/>
          </w:tcPr>
          <w:p w:rsidR="000D5060" w:rsidRPr="00442EA1" w:rsidRDefault="000D5060" w:rsidP="000D5060">
            <w:pPr>
              <w:contextualSpacing/>
              <w:jc w:val="center"/>
              <w:rPr>
                <w:sz w:val="16"/>
                <w:szCs w:val="24"/>
              </w:rPr>
            </w:pPr>
            <w:r>
              <w:rPr>
                <w:sz w:val="16"/>
                <w:szCs w:val="24"/>
              </w:rPr>
              <w:t>2014</w:t>
            </w:r>
          </w:p>
        </w:tc>
        <w:tc>
          <w:tcPr>
            <w:tcW w:w="3249" w:type="dxa"/>
          </w:tcPr>
          <w:p w:rsidR="000D5060" w:rsidRPr="00442EA1" w:rsidRDefault="000D5060" w:rsidP="000D5060">
            <w:pPr>
              <w:contextualSpacing/>
              <w:jc w:val="both"/>
              <w:rPr>
                <w:sz w:val="16"/>
                <w:szCs w:val="24"/>
              </w:rPr>
            </w:pPr>
            <w:r>
              <w:rPr>
                <w:sz w:val="16"/>
                <w:szCs w:val="24"/>
              </w:rPr>
              <w:t>Üye</w:t>
            </w:r>
          </w:p>
        </w:tc>
      </w:tr>
    </w:tbl>
    <w:p w:rsidR="000D5060" w:rsidRPr="00442EA1" w:rsidRDefault="000D5060" w:rsidP="000D5060">
      <w:pPr>
        <w:tabs>
          <w:tab w:val="left" w:pos="3828"/>
        </w:tabs>
        <w:spacing w:after="0" w:line="240" w:lineRule="auto"/>
        <w:contextualSpacing/>
        <w:jc w:val="both"/>
        <w:rPr>
          <w:rFonts w:eastAsia="Times New Roman" w:cs="Times New Roman"/>
          <w:color w:val="FF0000"/>
          <w:sz w:val="14"/>
          <w:szCs w:val="24"/>
          <w:lang w:eastAsia="tr-TR"/>
        </w:rPr>
      </w:pPr>
    </w:p>
    <w:tbl>
      <w:tblPr>
        <w:tblStyle w:val="TabloKlavuzu"/>
        <w:tblW w:w="0" w:type="auto"/>
        <w:tblLook w:val="04A0" w:firstRow="1" w:lastRow="0" w:firstColumn="1" w:lastColumn="0" w:noHBand="0" w:noVBand="1"/>
      </w:tblPr>
      <w:tblGrid>
        <w:gridCol w:w="846"/>
        <w:gridCol w:w="4961"/>
        <w:gridCol w:w="1698"/>
        <w:gridCol w:w="155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KURUMSAL VE MESLEKİ HİZMETLER (Görevler)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4961" w:type="dxa"/>
          </w:tcPr>
          <w:p w:rsidR="000D5060" w:rsidRPr="00442EA1" w:rsidRDefault="000D5060" w:rsidP="000D5060">
            <w:pPr>
              <w:contextualSpacing/>
              <w:jc w:val="center"/>
              <w:rPr>
                <w:b/>
                <w:sz w:val="16"/>
                <w:szCs w:val="24"/>
              </w:rPr>
            </w:pPr>
            <w:r w:rsidRPr="00442EA1">
              <w:rPr>
                <w:b/>
                <w:sz w:val="16"/>
                <w:szCs w:val="24"/>
              </w:rPr>
              <w:t>Görev</w:t>
            </w:r>
          </w:p>
        </w:tc>
        <w:tc>
          <w:tcPr>
            <w:tcW w:w="1698" w:type="dxa"/>
          </w:tcPr>
          <w:p w:rsidR="000D5060" w:rsidRPr="00442EA1" w:rsidRDefault="000D5060" w:rsidP="000D5060">
            <w:pPr>
              <w:contextualSpacing/>
              <w:jc w:val="center"/>
              <w:rPr>
                <w:b/>
                <w:sz w:val="16"/>
                <w:szCs w:val="24"/>
              </w:rPr>
            </w:pPr>
            <w:r w:rsidRPr="00442EA1">
              <w:rPr>
                <w:b/>
                <w:sz w:val="16"/>
                <w:szCs w:val="24"/>
              </w:rPr>
              <w:t>Başlangıç tarihi</w:t>
            </w:r>
          </w:p>
        </w:tc>
        <w:tc>
          <w:tcPr>
            <w:tcW w:w="1557" w:type="dxa"/>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2015</w:t>
            </w:r>
          </w:p>
        </w:tc>
        <w:tc>
          <w:tcPr>
            <w:tcW w:w="4961" w:type="dxa"/>
          </w:tcPr>
          <w:p w:rsidR="000D5060" w:rsidRPr="00442EA1" w:rsidRDefault="000D5060" w:rsidP="000D5060">
            <w:pPr>
              <w:contextualSpacing/>
              <w:jc w:val="both"/>
              <w:rPr>
                <w:sz w:val="16"/>
                <w:szCs w:val="24"/>
              </w:rPr>
            </w:pPr>
            <w:r>
              <w:rPr>
                <w:sz w:val="16"/>
                <w:szCs w:val="24"/>
              </w:rPr>
              <w:t>İş Sağlığı ve Güvenliği Eğitim Uygulama Araştırma Merkez Müdürlüğü</w:t>
            </w:r>
          </w:p>
        </w:tc>
        <w:tc>
          <w:tcPr>
            <w:tcW w:w="1698" w:type="dxa"/>
            <w:vAlign w:val="center"/>
          </w:tcPr>
          <w:p w:rsidR="000D5060" w:rsidRPr="00442EA1" w:rsidRDefault="000D5060" w:rsidP="000D5060">
            <w:pPr>
              <w:contextualSpacing/>
              <w:jc w:val="center"/>
              <w:rPr>
                <w:sz w:val="16"/>
                <w:szCs w:val="24"/>
              </w:rPr>
            </w:pPr>
            <w:r>
              <w:rPr>
                <w:sz w:val="16"/>
                <w:szCs w:val="24"/>
              </w:rPr>
              <w:t>2015</w:t>
            </w:r>
          </w:p>
        </w:tc>
        <w:tc>
          <w:tcPr>
            <w:tcW w:w="1557" w:type="dxa"/>
            <w:vAlign w:val="center"/>
          </w:tcPr>
          <w:p w:rsidR="000D5060" w:rsidRPr="00442EA1" w:rsidRDefault="000D5060" w:rsidP="000D5060">
            <w:pPr>
              <w:contextualSpacing/>
              <w:jc w:val="center"/>
              <w:rPr>
                <w:sz w:val="16"/>
                <w:szCs w:val="24"/>
              </w:rPr>
            </w:pPr>
            <w:r>
              <w:rPr>
                <w:sz w:val="16"/>
                <w:szCs w:val="24"/>
              </w:rPr>
              <w:t>Devam</w:t>
            </w:r>
          </w:p>
        </w:tc>
      </w:tr>
    </w:tbl>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FC6530" w:rsidRDefault="00FC6530">
      <w:pPr>
        <w:rPr>
          <w:rFonts w:ascii="Times New Roman" w:eastAsia="Times New Roman" w:hAnsi="Times New Roman" w:cs="Times New Roman"/>
          <w:b/>
          <w:color w:val="0D0D0D" w:themeColor="text1" w:themeTint="F2"/>
          <w:sz w:val="20"/>
          <w:szCs w:val="24"/>
          <w:u w:val="single"/>
          <w:lang w:eastAsia="tr-TR"/>
        </w:rPr>
      </w:pPr>
      <w:r>
        <w:rPr>
          <w:rFonts w:ascii="Times New Roman" w:eastAsia="Times New Roman" w:hAnsi="Times New Roman" w:cs="Times New Roman"/>
          <w:b/>
          <w:color w:val="0D0D0D" w:themeColor="text1" w:themeTint="F2"/>
          <w:sz w:val="20"/>
          <w:szCs w:val="24"/>
          <w:u w:val="single"/>
          <w:lang w:eastAsia="tr-TR"/>
        </w:rPr>
        <w:br w:type="page"/>
      </w:r>
    </w:p>
    <w:p w:rsidR="000D5060" w:rsidRPr="00535282" w:rsidRDefault="000D5060" w:rsidP="00535282">
      <w:pPr>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lastRenderedPageBreak/>
        <w:t>SON BEŞ YILDAKİ BELLİ BAŞLI YAYINLAR</w:t>
      </w:r>
    </w:p>
    <w:p w:rsidR="000D5060" w:rsidRPr="00535282" w:rsidRDefault="000D5060" w:rsidP="00535282">
      <w:pPr>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 xml:space="preserve"> </w:t>
      </w:r>
    </w:p>
    <w:p w:rsidR="000D5060" w:rsidRPr="00535282" w:rsidRDefault="000D5060" w:rsidP="00535282">
      <w:pPr>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Uluslararası Hakemli Dergilerde Yayımlanan Makaleler</w:t>
      </w:r>
    </w:p>
    <w:p w:rsidR="000D5060" w:rsidRPr="00535282" w:rsidRDefault="000D5060" w:rsidP="00535282">
      <w:pPr>
        <w:spacing w:after="0" w:line="240" w:lineRule="auto"/>
        <w:contextualSpacing/>
        <w:jc w:val="both"/>
        <w:rPr>
          <w:rFonts w:eastAsia="Times New Roman" w:cs="Times New Roman"/>
          <w:sz w:val="16"/>
          <w:szCs w:val="20"/>
          <w:lang w:eastAsia="tr-TR"/>
        </w:rPr>
      </w:pPr>
    </w:p>
    <w:p w:rsidR="000D5060" w:rsidRPr="00535282" w:rsidRDefault="000D5060" w:rsidP="00535282">
      <w:pPr>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 xml:space="preserve">1.  SARIISIK GENCAY, ÖZKAN ERKAN, KUNDAK ECE, AKDAS HÜRRIYET (2016). Classification of Parameters Affecting Impact Resistance of Natural Stones. Journal of Testing and Evaluation, 44(4), 1650-1660., Doi: 10.1520/JTE20140276 </w:t>
      </w:r>
    </w:p>
    <w:p w:rsidR="000D5060" w:rsidRPr="00535282" w:rsidRDefault="000D5060" w:rsidP="00535282">
      <w:pPr>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 xml:space="preserve">2. ÖZKAN ERKAN, IPHAR MELIH, KONUK ADNAN (2019). Fuzzy logic approach in resource classification. International Journal of Mining Reclamation and Environment, 33(3), 183-205., Doi: 10.1080/17480930.2017.1381219 </w:t>
      </w:r>
    </w:p>
    <w:p w:rsidR="000D5060" w:rsidRPr="00535282" w:rsidRDefault="000D5060" w:rsidP="00535282">
      <w:pPr>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 xml:space="preserve">3. SARIISIK GENCAY, ÖZKAN ERKAN (2018). Effects of natural rock properties on cutting forces, specific energy and specific cutting energy by four-axis machine. Arabian Journal of Geosciences, 11(5), 1-19. </w:t>
      </w:r>
    </w:p>
    <w:p w:rsidR="000D5060" w:rsidRPr="00535282" w:rsidRDefault="000D5060" w:rsidP="00535282">
      <w:pPr>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 xml:space="preserve">4. ÖZFIRAT MUHARREM KEMAL, ÖZKAN ERKAN, KAHRAMAN BAYRAM, SENGÜN BAHADIR, YETKIN MUSTAFA EMRE (2017). Integration of risk matrix and event tree analysis: a natural stone plant case. Sadhana, 42(10), 1741-1749. </w:t>
      </w:r>
    </w:p>
    <w:p w:rsidR="000D5060" w:rsidRPr="00535282" w:rsidRDefault="000D5060" w:rsidP="00535282">
      <w:pPr>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5.ÖZKAN ERKAN, ÖZ OGUZHAN (2020). Determination of appropriate cutting parameters depending on surface roughness by Taguchi method in milling of marbles. Arabian Journal of Geosciences, 13(13), 1-10.</w:t>
      </w:r>
    </w:p>
    <w:p w:rsidR="000D5060" w:rsidRDefault="000D5060" w:rsidP="00535282">
      <w:pPr>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6. ÖZKAN ERKAN, ÖZ OGUZHAN (2021) The effect of characterization of carbide end milled limestones on optimal parametersArabian Journal of Geosciences 14 (12), 1-9</w:t>
      </w:r>
    </w:p>
    <w:p w:rsidR="00535282" w:rsidRPr="00535282" w:rsidRDefault="00535282" w:rsidP="00535282">
      <w:pPr>
        <w:spacing w:after="0" w:line="240" w:lineRule="auto"/>
        <w:contextualSpacing/>
        <w:jc w:val="both"/>
        <w:rPr>
          <w:rFonts w:eastAsia="Times New Roman" w:cs="Times New Roman"/>
          <w:sz w:val="16"/>
          <w:szCs w:val="20"/>
          <w:lang w:eastAsia="tr-TR"/>
        </w:rPr>
      </w:pPr>
    </w:p>
    <w:p w:rsidR="000D5060" w:rsidRPr="00535282" w:rsidRDefault="000D5060" w:rsidP="00535282">
      <w:pPr>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 xml:space="preserve">Uluslararası Bilimsel Toplantılarda Sunulan ve Bildiri Kitabında (Proceedings) Basılan Bildiriler </w:t>
      </w:r>
    </w:p>
    <w:p w:rsidR="000D5060" w:rsidRPr="00535282" w:rsidRDefault="000D5060" w:rsidP="00535282">
      <w:pPr>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1.ÖZKAN ERKAN, ÖZ OGUZHAN (2019). Investıgatıon of surface roughness usıng taguchı method:</w:t>
      </w:r>
    </w:p>
    <w:p w:rsidR="000D5060" w:rsidRPr="00535282" w:rsidRDefault="000D5060" w:rsidP="00535282">
      <w:pPr>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 xml:space="preserve">Afyon whıte and marmara whıte marbles mılled on a cnc mıllıng machıne. 26. th International Mining Congress and Exhibition of Turkeyb (IMCET 2019), 1399-1409. </w:t>
      </w:r>
    </w:p>
    <w:p w:rsidR="000D5060" w:rsidRPr="00535282" w:rsidRDefault="000D5060" w:rsidP="00535282">
      <w:pPr>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Ulusal Hakemli Dergilerde Yayımlanan Makaleler</w:t>
      </w:r>
    </w:p>
    <w:p w:rsidR="000D5060" w:rsidRPr="00535282" w:rsidRDefault="000D5060" w:rsidP="00535282">
      <w:pPr>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1.SARIISIK GENCAY, ÖZKAN ERKAN (2017). Mermerlerin CNC Makinesi ile Islenmesinde Kesme Kuvvetleri ve Spesifik Kesme Enerjisinin Istatistiksel Analizi. Dokuz Eylül Üniversitesi Mühendislik Fakültesi Fen ve Mühendislik Dergisi, 19(55), 178-193., Doi: 10.21205/deufmd. 2017195514</w:t>
      </w:r>
    </w:p>
    <w:p w:rsidR="000D5060" w:rsidRPr="00535282" w:rsidRDefault="000D5060" w:rsidP="00535282">
      <w:pPr>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 xml:space="preserve">2. SARIISIK GENCAY,ÖZKAN ERKAN (2016). Bilgisayar Kontrollü Makine CNC ile Mermerlerin Islenebilirliginde Kesme Kuvveti ve Spesifik Enerjinin Belirlenmesi. Afyon Kocatepe Üniversitesi Fen ve Mühendislik Bilimleri Dergisi, 16(2), 420-430., Doi: 10.5578/fmbd.27592 </w:t>
      </w:r>
    </w:p>
    <w:p w:rsidR="000D5060" w:rsidRPr="001807FE"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0"/>
          <w:lang w:eastAsia="tr-TR"/>
        </w:rPr>
      </w:pPr>
    </w:p>
    <w:p w:rsidR="000D5060" w:rsidRPr="001807FE" w:rsidRDefault="000D5060" w:rsidP="000D5060">
      <w:pPr>
        <w:spacing w:after="0" w:line="240" w:lineRule="auto"/>
        <w:contextualSpacing/>
        <w:rPr>
          <w:sz w:val="20"/>
          <w:szCs w:val="20"/>
        </w:rPr>
      </w:pPr>
    </w:p>
    <w:p w:rsidR="00FC6530" w:rsidRDefault="00FC6530">
      <w:pPr>
        <w:rPr>
          <w:rFonts w:eastAsia="Times New Roman" w:cs="Times New Roman"/>
          <w:b/>
          <w:sz w:val="20"/>
          <w:szCs w:val="28"/>
          <w:lang w:eastAsia="tr-TR"/>
        </w:rPr>
      </w:pPr>
      <w:r>
        <w:rPr>
          <w:rFonts w:eastAsia="Times New Roman" w:cs="Times New Roman"/>
          <w:b/>
          <w:sz w:val="20"/>
          <w:szCs w:val="28"/>
          <w:lang w:eastAsia="tr-TR"/>
        </w:rPr>
        <w:br w:type="page"/>
      </w:r>
    </w:p>
    <w:p w:rsidR="000D5060" w:rsidRPr="00442EA1" w:rsidRDefault="000D5060" w:rsidP="000D5060">
      <w:pPr>
        <w:spacing w:after="0" w:line="240" w:lineRule="auto"/>
        <w:contextualSpacing/>
        <w:jc w:val="center"/>
        <w:rPr>
          <w:rFonts w:eastAsia="Times New Roman" w:cs="Times New Roman"/>
          <w:b/>
          <w:sz w:val="20"/>
          <w:szCs w:val="28"/>
          <w:lang w:eastAsia="tr-TR"/>
        </w:rPr>
      </w:pPr>
      <w:r w:rsidRPr="00442EA1">
        <w:rPr>
          <w:rFonts w:eastAsia="Times New Roman" w:cs="Times New Roman"/>
          <w:b/>
          <w:sz w:val="20"/>
          <w:szCs w:val="28"/>
          <w:lang w:eastAsia="tr-TR"/>
        </w:rPr>
        <w:lastRenderedPageBreak/>
        <w:t>ÖZGEÇMİŞ</w:t>
      </w:r>
    </w:p>
    <w:tbl>
      <w:tblPr>
        <w:tblStyle w:val="TabloKlavuzu"/>
        <w:tblW w:w="0" w:type="auto"/>
        <w:tblLook w:val="04A0" w:firstRow="1" w:lastRow="0" w:firstColumn="1" w:lastColumn="0" w:noHBand="0" w:noVBand="1"/>
      </w:tblPr>
      <w:tblGrid>
        <w:gridCol w:w="1980"/>
        <w:gridCol w:w="7082"/>
      </w:tblGrid>
      <w:tr w:rsidR="000D5060" w:rsidRPr="00442EA1" w:rsidTr="000D5060">
        <w:tc>
          <w:tcPr>
            <w:tcW w:w="1980" w:type="dxa"/>
            <w:tcBorders>
              <w:top w:val="single" w:sz="18" w:space="0" w:color="auto"/>
              <w:bottom w:val="single" w:sz="4" w:space="0" w:color="auto"/>
            </w:tcBorders>
          </w:tcPr>
          <w:p w:rsidR="000D5060" w:rsidRPr="00442EA1" w:rsidRDefault="000D5060" w:rsidP="000D5060">
            <w:pPr>
              <w:contextualSpacing/>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0D5060" w:rsidRPr="00442EA1" w:rsidRDefault="000D5060" w:rsidP="000D5060">
            <w:pPr>
              <w:contextualSpacing/>
              <w:jc w:val="both"/>
              <w:rPr>
                <w:b/>
                <w:sz w:val="16"/>
                <w:szCs w:val="24"/>
              </w:rPr>
            </w:pPr>
            <w:r>
              <w:rPr>
                <w:b/>
                <w:sz w:val="16"/>
                <w:szCs w:val="24"/>
              </w:rPr>
              <w:t>ZEHRA EBRU SAYIN</w:t>
            </w:r>
          </w:p>
        </w:tc>
      </w:tr>
      <w:tr w:rsidR="000D5060" w:rsidRPr="00442EA1" w:rsidTr="000D5060">
        <w:tc>
          <w:tcPr>
            <w:tcW w:w="1980" w:type="dxa"/>
          </w:tcPr>
          <w:p w:rsidR="000D5060" w:rsidRPr="00442EA1" w:rsidRDefault="000D5060" w:rsidP="000D5060">
            <w:pPr>
              <w:contextualSpacing/>
              <w:jc w:val="both"/>
              <w:rPr>
                <w:b/>
                <w:sz w:val="16"/>
                <w:szCs w:val="24"/>
              </w:rPr>
            </w:pPr>
            <w:r w:rsidRPr="00442EA1">
              <w:rPr>
                <w:b/>
                <w:sz w:val="16"/>
                <w:szCs w:val="24"/>
              </w:rPr>
              <w:t>UNVANI</w:t>
            </w:r>
            <w:r w:rsidRPr="00442EA1">
              <w:rPr>
                <w:b/>
                <w:sz w:val="16"/>
                <w:szCs w:val="24"/>
              </w:rPr>
              <w:tab/>
            </w:r>
          </w:p>
        </w:tc>
        <w:tc>
          <w:tcPr>
            <w:tcW w:w="7082" w:type="dxa"/>
          </w:tcPr>
          <w:p w:rsidR="000D5060" w:rsidRPr="00442EA1" w:rsidRDefault="000D5060" w:rsidP="000D5060">
            <w:pPr>
              <w:contextualSpacing/>
              <w:jc w:val="both"/>
              <w:rPr>
                <w:b/>
                <w:sz w:val="16"/>
                <w:szCs w:val="24"/>
              </w:rPr>
            </w:pPr>
            <w:r>
              <w:rPr>
                <w:b/>
                <w:sz w:val="16"/>
                <w:szCs w:val="24"/>
              </w:rPr>
              <w:t>Dr. Öğr. Üyesi</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809"/>
        <w:gridCol w:w="2977"/>
        <w:gridCol w:w="3006"/>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 xml:space="preserve">ALINAN DERECELER </w:t>
            </w:r>
          </w:p>
        </w:tc>
      </w:tr>
      <w:tr w:rsidR="000D5060" w:rsidRPr="00442EA1" w:rsidTr="000D5060">
        <w:tc>
          <w:tcPr>
            <w:tcW w:w="1809" w:type="dxa"/>
          </w:tcPr>
          <w:p w:rsidR="000D5060" w:rsidRPr="00442EA1" w:rsidRDefault="000D5060" w:rsidP="000D5060">
            <w:pPr>
              <w:contextualSpacing/>
              <w:jc w:val="center"/>
              <w:rPr>
                <w:b/>
                <w:sz w:val="16"/>
                <w:szCs w:val="24"/>
              </w:rPr>
            </w:pPr>
            <w:r w:rsidRPr="00442EA1">
              <w:rPr>
                <w:b/>
                <w:sz w:val="16"/>
                <w:szCs w:val="24"/>
              </w:rPr>
              <w:t>Alınan Derece</w:t>
            </w:r>
          </w:p>
        </w:tc>
        <w:tc>
          <w:tcPr>
            <w:tcW w:w="2977" w:type="dxa"/>
          </w:tcPr>
          <w:p w:rsidR="000D5060" w:rsidRPr="00442EA1" w:rsidRDefault="000D5060" w:rsidP="000D5060">
            <w:pPr>
              <w:contextualSpacing/>
              <w:jc w:val="center"/>
              <w:rPr>
                <w:b/>
                <w:sz w:val="16"/>
                <w:szCs w:val="24"/>
              </w:rPr>
            </w:pPr>
            <w:r w:rsidRPr="00442EA1">
              <w:rPr>
                <w:b/>
                <w:sz w:val="16"/>
                <w:szCs w:val="24"/>
              </w:rPr>
              <w:t>Bölüm/program</w:t>
            </w:r>
          </w:p>
        </w:tc>
        <w:tc>
          <w:tcPr>
            <w:tcW w:w="3006" w:type="dxa"/>
          </w:tcPr>
          <w:p w:rsidR="000D5060" w:rsidRPr="00442EA1" w:rsidRDefault="000D5060" w:rsidP="000D5060">
            <w:pPr>
              <w:contextualSpacing/>
              <w:jc w:val="center"/>
              <w:rPr>
                <w:b/>
                <w:sz w:val="16"/>
                <w:szCs w:val="24"/>
              </w:rPr>
            </w:pPr>
            <w:r w:rsidRPr="00442EA1">
              <w:rPr>
                <w:b/>
                <w:sz w:val="16"/>
                <w:szCs w:val="24"/>
              </w:rPr>
              <w:t>Üniversite</w:t>
            </w:r>
          </w:p>
        </w:tc>
        <w:tc>
          <w:tcPr>
            <w:tcW w:w="1270"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1809" w:type="dxa"/>
            <w:vAlign w:val="center"/>
          </w:tcPr>
          <w:p w:rsidR="000D5060" w:rsidRPr="00442EA1" w:rsidRDefault="000D5060" w:rsidP="000D5060">
            <w:pPr>
              <w:contextualSpacing/>
              <w:jc w:val="both"/>
              <w:rPr>
                <w:sz w:val="16"/>
                <w:szCs w:val="24"/>
              </w:rPr>
            </w:pPr>
            <w:r w:rsidRPr="00442EA1">
              <w:rPr>
                <w:sz w:val="16"/>
                <w:szCs w:val="24"/>
              </w:rPr>
              <w:t>Ön lisans</w:t>
            </w:r>
          </w:p>
        </w:tc>
        <w:tc>
          <w:tcPr>
            <w:tcW w:w="2977" w:type="dxa"/>
            <w:vAlign w:val="center"/>
          </w:tcPr>
          <w:p w:rsidR="000D5060" w:rsidRPr="00442EA1" w:rsidRDefault="000D5060" w:rsidP="000D5060">
            <w:pPr>
              <w:contextualSpacing/>
              <w:jc w:val="both"/>
              <w:rPr>
                <w:sz w:val="16"/>
                <w:szCs w:val="24"/>
              </w:rPr>
            </w:pPr>
            <w:r>
              <w:rPr>
                <w:sz w:val="16"/>
                <w:szCs w:val="24"/>
              </w:rPr>
              <w:t>-</w:t>
            </w:r>
          </w:p>
        </w:tc>
        <w:tc>
          <w:tcPr>
            <w:tcW w:w="3006" w:type="dxa"/>
            <w:vAlign w:val="center"/>
          </w:tcPr>
          <w:p w:rsidR="000D5060" w:rsidRPr="00442EA1" w:rsidRDefault="000D5060" w:rsidP="000D5060">
            <w:pPr>
              <w:contextualSpacing/>
              <w:jc w:val="both"/>
              <w:rPr>
                <w:sz w:val="16"/>
                <w:szCs w:val="24"/>
              </w:rPr>
            </w:pPr>
            <w:r>
              <w:rPr>
                <w:sz w:val="16"/>
                <w:szCs w:val="24"/>
              </w:rPr>
              <w:t>-</w:t>
            </w:r>
          </w:p>
        </w:tc>
        <w:tc>
          <w:tcPr>
            <w:tcW w:w="1270" w:type="dxa"/>
            <w:vAlign w:val="center"/>
          </w:tcPr>
          <w:p w:rsidR="000D5060" w:rsidRPr="00442EA1" w:rsidRDefault="000D5060" w:rsidP="000D5060">
            <w:pPr>
              <w:contextualSpacing/>
              <w:jc w:val="center"/>
              <w:rPr>
                <w:sz w:val="16"/>
                <w:szCs w:val="24"/>
              </w:rPr>
            </w:pPr>
          </w:p>
        </w:tc>
      </w:tr>
      <w:tr w:rsidR="000D5060" w:rsidRPr="00442EA1" w:rsidTr="000D5060">
        <w:trPr>
          <w:trHeight w:val="70"/>
        </w:trPr>
        <w:tc>
          <w:tcPr>
            <w:tcW w:w="1809" w:type="dxa"/>
            <w:vAlign w:val="center"/>
          </w:tcPr>
          <w:p w:rsidR="000D5060" w:rsidRPr="00442EA1" w:rsidRDefault="000D5060" w:rsidP="000D5060">
            <w:pPr>
              <w:contextualSpacing/>
              <w:jc w:val="both"/>
              <w:rPr>
                <w:sz w:val="16"/>
                <w:szCs w:val="24"/>
              </w:rPr>
            </w:pPr>
            <w:r w:rsidRPr="00442EA1">
              <w:rPr>
                <w:sz w:val="16"/>
                <w:szCs w:val="24"/>
              </w:rPr>
              <w:t>Lisans</w:t>
            </w:r>
          </w:p>
        </w:tc>
        <w:tc>
          <w:tcPr>
            <w:tcW w:w="2977" w:type="dxa"/>
            <w:vAlign w:val="center"/>
          </w:tcPr>
          <w:p w:rsidR="000D5060" w:rsidRPr="00442EA1" w:rsidRDefault="000D5060" w:rsidP="000D5060">
            <w:pPr>
              <w:contextualSpacing/>
              <w:jc w:val="both"/>
              <w:rPr>
                <w:sz w:val="16"/>
                <w:szCs w:val="24"/>
              </w:rPr>
            </w:pPr>
            <w:r>
              <w:rPr>
                <w:sz w:val="16"/>
                <w:szCs w:val="24"/>
              </w:rPr>
              <w:t>Maden Müh.</w:t>
            </w:r>
          </w:p>
        </w:tc>
        <w:tc>
          <w:tcPr>
            <w:tcW w:w="3006" w:type="dxa"/>
            <w:vAlign w:val="center"/>
          </w:tcPr>
          <w:p w:rsidR="000D5060" w:rsidRPr="00442EA1" w:rsidRDefault="000D5060" w:rsidP="000D5060">
            <w:pPr>
              <w:contextualSpacing/>
              <w:jc w:val="both"/>
              <w:rPr>
                <w:sz w:val="16"/>
                <w:szCs w:val="24"/>
              </w:rPr>
            </w:pPr>
            <w:r>
              <w:rPr>
                <w:sz w:val="16"/>
                <w:szCs w:val="24"/>
              </w:rPr>
              <w:t>Dokuz Eylül Üniversitesi</w:t>
            </w:r>
          </w:p>
        </w:tc>
        <w:tc>
          <w:tcPr>
            <w:tcW w:w="1270" w:type="dxa"/>
            <w:vAlign w:val="center"/>
          </w:tcPr>
          <w:p w:rsidR="000D5060" w:rsidRPr="00442EA1" w:rsidRDefault="000D5060" w:rsidP="000D5060">
            <w:pPr>
              <w:contextualSpacing/>
              <w:jc w:val="center"/>
              <w:rPr>
                <w:sz w:val="16"/>
                <w:szCs w:val="24"/>
              </w:rPr>
            </w:pPr>
            <w:r w:rsidRPr="00583D26">
              <w:rPr>
                <w:sz w:val="16"/>
                <w:szCs w:val="24"/>
              </w:rPr>
              <w:t>07.07.1999</w:t>
            </w:r>
          </w:p>
        </w:tc>
      </w:tr>
      <w:tr w:rsidR="000D5060" w:rsidRPr="00442EA1" w:rsidTr="000D5060">
        <w:trPr>
          <w:trHeight w:val="70"/>
        </w:trPr>
        <w:tc>
          <w:tcPr>
            <w:tcW w:w="1809" w:type="dxa"/>
            <w:tcBorders>
              <w:bottom w:val="single" w:sz="4" w:space="0" w:color="auto"/>
            </w:tcBorders>
            <w:vAlign w:val="center"/>
          </w:tcPr>
          <w:p w:rsidR="000D5060" w:rsidRPr="00442EA1" w:rsidRDefault="000D5060" w:rsidP="000D5060">
            <w:pPr>
              <w:contextualSpacing/>
              <w:jc w:val="both"/>
              <w:rPr>
                <w:sz w:val="16"/>
                <w:szCs w:val="24"/>
              </w:rPr>
            </w:pPr>
            <w:r w:rsidRPr="00442EA1">
              <w:rPr>
                <w:sz w:val="16"/>
                <w:szCs w:val="24"/>
              </w:rPr>
              <w:t>Yüksek lisans</w:t>
            </w:r>
          </w:p>
        </w:tc>
        <w:tc>
          <w:tcPr>
            <w:tcW w:w="2977"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Maden Müh ABD/Cevher Hazırlama Prog.</w:t>
            </w:r>
          </w:p>
        </w:tc>
        <w:tc>
          <w:tcPr>
            <w:tcW w:w="30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Dokuz Eylül Üniversitesi</w:t>
            </w:r>
          </w:p>
        </w:tc>
        <w:tc>
          <w:tcPr>
            <w:tcW w:w="1270" w:type="dxa"/>
            <w:tcBorders>
              <w:bottom w:val="single" w:sz="4" w:space="0" w:color="auto"/>
            </w:tcBorders>
            <w:vAlign w:val="center"/>
          </w:tcPr>
          <w:p w:rsidR="000D5060" w:rsidRPr="00442EA1" w:rsidRDefault="000D5060" w:rsidP="000D5060">
            <w:pPr>
              <w:contextualSpacing/>
              <w:jc w:val="center"/>
              <w:rPr>
                <w:sz w:val="16"/>
                <w:szCs w:val="24"/>
              </w:rPr>
            </w:pPr>
            <w:r w:rsidRPr="00583D26">
              <w:rPr>
                <w:sz w:val="16"/>
                <w:szCs w:val="24"/>
              </w:rPr>
              <w:t>01.11.2002</w:t>
            </w:r>
          </w:p>
        </w:tc>
      </w:tr>
      <w:tr w:rsidR="000D5060" w:rsidRPr="00442EA1" w:rsidTr="000D5060">
        <w:trPr>
          <w:trHeight w:val="251"/>
        </w:trPr>
        <w:tc>
          <w:tcPr>
            <w:tcW w:w="1809" w:type="dxa"/>
            <w:vAlign w:val="center"/>
          </w:tcPr>
          <w:p w:rsidR="000D5060" w:rsidRPr="00442EA1" w:rsidRDefault="000D5060" w:rsidP="000D5060">
            <w:pPr>
              <w:contextualSpacing/>
              <w:jc w:val="both"/>
              <w:rPr>
                <w:sz w:val="16"/>
                <w:szCs w:val="24"/>
              </w:rPr>
            </w:pPr>
            <w:r w:rsidRPr="00442EA1">
              <w:rPr>
                <w:sz w:val="16"/>
                <w:szCs w:val="24"/>
              </w:rPr>
              <w:t>Doktora</w:t>
            </w:r>
          </w:p>
        </w:tc>
        <w:tc>
          <w:tcPr>
            <w:tcW w:w="2977" w:type="dxa"/>
            <w:vAlign w:val="center"/>
          </w:tcPr>
          <w:p w:rsidR="000D5060" w:rsidRPr="00442EA1" w:rsidRDefault="000D5060" w:rsidP="000D5060">
            <w:pPr>
              <w:contextualSpacing/>
              <w:jc w:val="both"/>
              <w:rPr>
                <w:sz w:val="16"/>
                <w:szCs w:val="24"/>
              </w:rPr>
            </w:pPr>
            <w:r>
              <w:rPr>
                <w:sz w:val="16"/>
                <w:szCs w:val="24"/>
              </w:rPr>
              <w:t>Maden Müh ABD/Cevher Hazırlama Prog.</w:t>
            </w:r>
          </w:p>
        </w:tc>
        <w:tc>
          <w:tcPr>
            <w:tcW w:w="3006" w:type="dxa"/>
            <w:vAlign w:val="center"/>
          </w:tcPr>
          <w:p w:rsidR="000D5060" w:rsidRPr="00442EA1" w:rsidRDefault="000D5060" w:rsidP="000D5060">
            <w:pPr>
              <w:contextualSpacing/>
              <w:jc w:val="both"/>
              <w:rPr>
                <w:sz w:val="16"/>
                <w:szCs w:val="24"/>
              </w:rPr>
            </w:pPr>
            <w:r>
              <w:rPr>
                <w:sz w:val="16"/>
                <w:szCs w:val="24"/>
              </w:rPr>
              <w:t>Dokuz Eylül Üniversitesi</w:t>
            </w:r>
          </w:p>
        </w:tc>
        <w:tc>
          <w:tcPr>
            <w:tcW w:w="1270" w:type="dxa"/>
            <w:vAlign w:val="center"/>
          </w:tcPr>
          <w:p w:rsidR="000D5060" w:rsidRPr="00442EA1" w:rsidRDefault="000D5060" w:rsidP="000D5060">
            <w:pPr>
              <w:contextualSpacing/>
              <w:jc w:val="center"/>
              <w:rPr>
                <w:sz w:val="16"/>
                <w:szCs w:val="24"/>
              </w:rPr>
            </w:pPr>
            <w:r w:rsidRPr="00583D26">
              <w:rPr>
                <w:sz w:val="16"/>
                <w:szCs w:val="24"/>
              </w:rPr>
              <w:t>07.07.2010</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1841"/>
        <w:gridCol w:w="2695"/>
        <w:gridCol w:w="183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KURUMLA İLGİLİ BİLGİLER</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Kuruma ilk atanma tarihi</w:t>
            </w:r>
          </w:p>
        </w:tc>
        <w:tc>
          <w:tcPr>
            <w:tcW w:w="6373" w:type="dxa"/>
            <w:gridSpan w:val="3"/>
          </w:tcPr>
          <w:p w:rsidR="000D5060" w:rsidRPr="00442EA1" w:rsidRDefault="000D5060" w:rsidP="000D5060">
            <w:pPr>
              <w:contextualSpacing/>
              <w:jc w:val="both"/>
              <w:rPr>
                <w:sz w:val="16"/>
                <w:szCs w:val="24"/>
              </w:rPr>
            </w:pPr>
            <w:r>
              <w:rPr>
                <w:sz w:val="16"/>
                <w:szCs w:val="24"/>
              </w:rPr>
              <w:t>Aralık-2002</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Kurumdaki hizmet süresi</w:t>
            </w:r>
          </w:p>
        </w:tc>
        <w:tc>
          <w:tcPr>
            <w:tcW w:w="6373" w:type="dxa"/>
            <w:gridSpan w:val="3"/>
          </w:tcPr>
          <w:p w:rsidR="000D5060" w:rsidRPr="00442EA1" w:rsidRDefault="000D5060" w:rsidP="000D5060">
            <w:pPr>
              <w:contextualSpacing/>
              <w:jc w:val="both"/>
              <w:rPr>
                <w:sz w:val="16"/>
                <w:szCs w:val="24"/>
              </w:rPr>
            </w:pPr>
            <w:r>
              <w:rPr>
                <w:sz w:val="16"/>
                <w:szCs w:val="24"/>
              </w:rPr>
              <w:t>18 yıl</w:t>
            </w:r>
          </w:p>
        </w:tc>
      </w:tr>
      <w:tr w:rsidR="000D5060" w:rsidRPr="00442EA1" w:rsidTr="000D5060">
        <w:tc>
          <w:tcPr>
            <w:tcW w:w="4530" w:type="dxa"/>
            <w:gridSpan w:val="2"/>
          </w:tcPr>
          <w:p w:rsidR="000D5060" w:rsidRPr="00442EA1" w:rsidRDefault="000D5060" w:rsidP="000D5060">
            <w:pPr>
              <w:contextualSpacing/>
              <w:jc w:val="both"/>
              <w:rPr>
                <w:b/>
                <w:i/>
                <w:sz w:val="16"/>
                <w:szCs w:val="24"/>
              </w:rPr>
            </w:pPr>
            <w:r w:rsidRPr="00442EA1">
              <w:rPr>
                <w:b/>
                <w:i/>
                <w:sz w:val="20"/>
                <w:szCs w:val="24"/>
              </w:rPr>
              <w:t>Kurumda alınan unvanlar</w:t>
            </w:r>
          </w:p>
        </w:tc>
        <w:tc>
          <w:tcPr>
            <w:tcW w:w="2695" w:type="dxa"/>
          </w:tcPr>
          <w:p w:rsidR="000D5060" w:rsidRPr="00442EA1" w:rsidRDefault="000D5060" w:rsidP="000D5060">
            <w:pPr>
              <w:contextualSpacing/>
              <w:jc w:val="center"/>
              <w:rPr>
                <w:b/>
                <w:sz w:val="16"/>
                <w:szCs w:val="24"/>
              </w:rPr>
            </w:pPr>
            <w:r w:rsidRPr="00442EA1">
              <w:rPr>
                <w:b/>
                <w:sz w:val="16"/>
                <w:szCs w:val="24"/>
              </w:rPr>
              <w:t>Birim</w:t>
            </w:r>
          </w:p>
        </w:tc>
        <w:tc>
          <w:tcPr>
            <w:tcW w:w="1837"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4530" w:type="dxa"/>
            <w:gridSpan w:val="2"/>
          </w:tcPr>
          <w:p w:rsidR="000D5060" w:rsidRPr="00442EA1" w:rsidRDefault="000D5060" w:rsidP="000D5060">
            <w:pPr>
              <w:ind w:left="1156"/>
              <w:contextualSpacing/>
              <w:jc w:val="both"/>
              <w:rPr>
                <w:sz w:val="16"/>
                <w:szCs w:val="24"/>
              </w:rPr>
            </w:pPr>
            <w:r w:rsidRPr="00583D26">
              <w:rPr>
                <w:b/>
                <w:sz w:val="16"/>
                <w:szCs w:val="24"/>
              </w:rPr>
              <w:t>Araştırma Görevlisi</w:t>
            </w:r>
          </w:p>
        </w:tc>
        <w:tc>
          <w:tcPr>
            <w:tcW w:w="2695" w:type="dxa"/>
          </w:tcPr>
          <w:p w:rsidR="000D5060" w:rsidRPr="00442EA1" w:rsidRDefault="000D5060" w:rsidP="000D5060">
            <w:pPr>
              <w:contextualSpacing/>
              <w:jc w:val="both"/>
              <w:rPr>
                <w:sz w:val="16"/>
                <w:szCs w:val="24"/>
              </w:rPr>
            </w:pPr>
            <w:r>
              <w:rPr>
                <w:sz w:val="16"/>
                <w:szCs w:val="24"/>
              </w:rPr>
              <w:t>AKÜ-Maden Müh. Böl.</w:t>
            </w:r>
          </w:p>
        </w:tc>
        <w:tc>
          <w:tcPr>
            <w:tcW w:w="1837" w:type="dxa"/>
            <w:vAlign w:val="center"/>
          </w:tcPr>
          <w:p w:rsidR="000D5060" w:rsidRPr="00442EA1" w:rsidRDefault="000D5060" w:rsidP="000D5060">
            <w:pPr>
              <w:contextualSpacing/>
              <w:jc w:val="center"/>
              <w:rPr>
                <w:sz w:val="16"/>
                <w:szCs w:val="24"/>
              </w:rPr>
            </w:pPr>
            <w:r>
              <w:rPr>
                <w:sz w:val="16"/>
                <w:szCs w:val="24"/>
              </w:rPr>
              <w:t>2002-2003</w:t>
            </w:r>
          </w:p>
        </w:tc>
      </w:tr>
      <w:tr w:rsidR="000D5060" w:rsidRPr="00442EA1" w:rsidTr="000D5060">
        <w:tc>
          <w:tcPr>
            <w:tcW w:w="4530" w:type="dxa"/>
            <w:gridSpan w:val="2"/>
          </w:tcPr>
          <w:p w:rsidR="000D5060" w:rsidRPr="00442EA1" w:rsidRDefault="000D5060" w:rsidP="000D5060">
            <w:pPr>
              <w:ind w:left="1156"/>
              <w:contextualSpacing/>
              <w:jc w:val="both"/>
              <w:rPr>
                <w:sz w:val="16"/>
                <w:szCs w:val="24"/>
              </w:rPr>
            </w:pPr>
            <w:r>
              <w:rPr>
                <w:sz w:val="16"/>
                <w:szCs w:val="24"/>
              </w:rPr>
              <w:t>Öğr. Gr. Dr.</w:t>
            </w:r>
          </w:p>
        </w:tc>
        <w:tc>
          <w:tcPr>
            <w:tcW w:w="2695" w:type="dxa"/>
          </w:tcPr>
          <w:p w:rsidR="000D5060" w:rsidRPr="00442EA1" w:rsidRDefault="000D5060" w:rsidP="000D5060">
            <w:pPr>
              <w:contextualSpacing/>
              <w:jc w:val="both"/>
              <w:rPr>
                <w:sz w:val="16"/>
                <w:szCs w:val="24"/>
              </w:rPr>
            </w:pPr>
            <w:r>
              <w:rPr>
                <w:sz w:val="16"/>
                <w:szCs w:val="24"/>
              </w:rPr>
              <w:t>AKÜ-Maden Müh. Böl.</w:t>
            </w:r>
          </w:p>
        </w:tc>
        <w:tc>
          <w:tcPr>
            <w:tcW w:w="1837" w:type="dxa"/>
            <w:vAlign w:val="center"/>
          </w:tcPr>
          <w:p w:rsidR="000D5060" w:rsidRPr="00442EA1" w:rsidRDefault="000D5060" w:rsidP="000D5060">
            <w:pPr>
              <w:contextualSpacing/>
              <w:jc w:val="center"/>
              <w:rPr>
                <w:sz w:val="16"/>
                <w:szCs w:val="24"/>
              </w:rPr>
            </w:pPr>
            <w:r>
              <w:rPr>
                <w:sz w:val="16"/>
                <w:szCs w:val="24"/>
              </w:rPr>
              <w:t>2010-2011</w:t>
            </w:r>
          </w:p>
        </w:tc>
      </w:tr>
      <w:tr w:rsidR="000D5060" w:rsidRPr="00442EA1" w:rsidTr="000D5060">
        <w:tc>
          <w:tcPr>
            <w:tcW w:w="4530" w:type="dxa"/>
            <w:gridSpan w:val="2"/>
          </w:tcPr>
          <w:p w:rsidR="000D5060" w:rsidRDefault="000D5060" w:rsidP="000D5060">
            <w:pPr>
              <w:ind w:left="1156"/>
              <w:contextualSpacing/>
              <w:jc w:val="both"/>
              <w:rPr>
                <w:sz w:val="16"/>
                <w:szCs w:val="24"/>
              </w:rPr>
            </w:pPr>
            <w:r>
              <w:rPr>
                <w:sz w:val="16"/>
                <w:szCs w:val="24"/>
              </w:rPr>
              <w:t>Dr. Öğr. Üyesi</w:t>
            </w:r>
          </w:p>
        </w:tc>
        <w:tc>
          <w:tcPr>
            <w:tcW w:w="2695" w:type="dxa"/>
          </w:tcPr>
          <w:p w:rsidR="000D5060" w:rsidRPr="00442EA1" w:rsidRDefault="000D5060" w:rsidP="000D5060">
            <w:pPr>
              <w:contextualSpacing/>
              <w:jc w:val="both"/>
              <w:rPr>
                <w:sz w:val="16"/>
                <w:szCs w:val="24"/>
              </w:rPr>
            </w:pPr>
            <w:r>
              <w:rPr>
                <w:sz w:val="16"/>
                <w:szCs w:val="24"/>
              </w:rPr>
              <w:t>AKÜ-Maden Müh. Böl.</w:t>
            </w:r>
          </w:p>
        </w:tc>
        <w:tc>
          <w:tcPr>
            <w:tcW w:w="1837" w:type="dxa"/>
            <w:vAlign w:val="center"/>
          </w:tcPr>
          <w:p w:rsidR="000D5060" w:rsidRPr="00442EA1" w:rsidRDefault="000D5060" w:rsidP="000D5060">
            <w:pPr>
              <w:contextualSpacing/>
              <w:jc w:val="center"/>
              <w:rPr>
                <w:sz w:val="16"/>
                <w:szCs w:val="24"/>
              </w:rPr>
            </w:pPr>
            <w:r>
              <w:rPr>
                <w:sz w:val="16"/>
                <w:szCs w:val="24"/>
              </w:rPr>
              <w:t xml:space="preserve">2011-Halen </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4530"/>
        <w:gridCol w:w="2099"/>
        <w:gridCol w:w="2433"/>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DİĞER İŞ DENEYİMİ </w:t>
            </w:r>
          </w:p>
        </w:tc>
      </w:tr>
      <w:tr w:rsidR="000D5060" w:rsidRPr="00442EA1" w:rsidTr="000D5060">
        <w:tc>
          <w:tcPr>
            <w:tcW w:w="4530" w:type="dxa"/>
          </w:tcPr>
          <w:p w:rsidR="000D5060" w:rsidRPr="00442EA1" w:rsidRDefault="000D5060" w:rsidP="000D5060">
            <w:pPr>
              <w:contextualSpacing/>
              <w:jc w:val="both"/>
              <w:rPr>
                <w:sz w:val="16"/>
                <w:szCs w:val="24"/>
              </w:rPr>
            </w:pPr>
            <w:r w:rsidRPr="00442EA1">
              <w:rPr>
                <w:sz w:val="16"/>
                <w:szCs w:val="24"/>
              </w:rPr>
              <w:t>Çalışılan Kurum /işletme</w:t>
            </w:r>
          </w:p>
        </w:tc>
        <w:tc>
          <w:tcPr>
            <w:tcW w:w="2099" w:type="dxa"/>
          </w:tcPr>
          <w:p w:rsidR="000D5060" w:rsidRPr="00442EA1" w:rsidRDefault="000D5060" w:rsidP="000D5060">
            <w:pPr>
              <w:contextualSpacing/>
              <w:jc w:val="both"/>
              <w:rPr>
                <w:sz w:val="16"/>
                <w:szCs w:val="24"/>
              </w:rPr>
            </w:pPr>
            <w:r w:rsidRPr="00442EA1">
              <w:rPr>
                <w:sz w:val="16"/>
                <w:szCs w:val="24"/>
              </w:rPr>
              <w:t>Çalışma süresi</w:t>
            </w:r>
          </w:p>
        </w:tc>
        <w:tc>
          <w:tcPr>
            <w:tcW w:w="2433" w:type="dxa"/>
          </w:tcPr>
          <w:p w:rsidR="000D5060" w:rsidRPr="00442EA1" w:rsidRDefault="000D5060" w:rsidP="000D5060">
            <w:pPr>
              <w:contextualSpacing/>
              <w:jc w:val="both"/>
              <w:rPr>
                <w:sz w:val="16"/>
                <w:szCs w:val="24"/>
              </w:rPr>
            </w:pPr>
            <w:r w:rsidRPr="00442EA1">
              <w:rPr>
                <w:sz w:val="16"/>
                <w:szCs w:val="24"/>
              </w:rPr>
              <w:t>Pozisyon/Unvan</w:t>
            </w:r>
          </w:p>
        </w:tc>
      </w:tr>
      <w:tr w:rsidR="000D5060" w:rsidRPr="00442EA1" w:rsidTr="000D5060">
        <w:tc>
          <w:tcPr>
            <w:tcW w:w="4530" w:type="dxa"/>
          </w:tcPr>
          <w:p w:rsidR="000D5060" w:rsidRPr="00442EA1" w:rsidRDefault="000D5060" w:rsidP="000D5060">
            <w:pPr>
              <w:contextualSpacing/>
              <w:jc w:val="both"/>
              <w:rPr>
                <w:sz w:val="16"/>
                <w:szCs w:val="24"/>
              </w:rPr>
            </w:pPr>
            <w:r w:rsidRPr="00631C25">
              <w:rPr>
                <w:sz w:val="16"/>
                <w:szCs w:val="24"/>
              </w:rPr>
              <w:t>DEÜ-Maden Müh. Böl.</w:t>
            </w:r>
          </w:p>
        </w:tc>
        <w:tc>
          <w:tcPr>
            <w:tcW w:w="2099" w:type="dxa"/>
          </w:tcPr>
          <w:p w:rsidR="000D5060" w:rsidRPr="00442EA1" w:rsidRDefault="000D5060" w:rsidP="000D5060">
            <w:pPr>
              <w:contextualSpacing/>
              <w:jc w:val="both"/>
              <w:rPr>
                <w:sz w:val="16"/>
                <w:szCs w:val="24"/>
              </w:rPr>
            </w:pPr>
            <w:r w:rsidRPr="00631C25">
              <w:rPr>
                <w:sz w:val="16"/>
                <w:szCs w:val="24"/>
              </w:rPr>
              <w:t>2003-2010</w:t>
            </w:r>
            <w:r>
              <w:rPr>
                <w:sz w:val="16"/>
                <w:szCs w:val="24"/>
              </w:rPr>
              <w:t xml:space="preserve"> (7 yıl)</w:t>
            </w:r>
          </w:p>
        </w:tc>
        <w:tc>
          <w:tcPr>
            <w:tcW w:w="2433" w:type="dxa"/>
          </w:tcPr>
          <w:p w:rsidR="000D5060" w:rsidRPr="00442EA1" w:rsidRDefault="000D5060" w:rsidP="000D5060">
            <w:pPr>
              <w:contextualSpacing/>
              <w:jc w:val="both"/>
              <w:rPr>
                <w:sz w:val="16"/>
                <w:szCs w:val="24"/>
              </w:rPr>
            </w:pPr>
            <w:r w:rsidRPr="00631C25">
              <w:rPr>
                <w:b/>
                <w:sz w:val="16"/>
                <w:szCs w:val="24"/>
              </w:rPr>
              <w:t>Araştırma Görevlisi</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672"/>
        <w:gridCol w:w="5274"/>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DANIŞMANLIKLAR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672" w:type="dxa"/>
          </w:tcPr>
          <w:p w:rsidR="000D5060" w:rsidRPr="00442EA1" w:rsidRDefault="000D5060" w:rsidP="000D5060">
            <w:pPr>
              <w:contextualSpacing/>
              <w:jc w:val="center"/>
              <w:rPr>
                <w:b/>
                <w:sz w:val="16"/>
                <w:szCs w:val="24"/>
              </w:rPr>
            </w:pPr>
            <w:r w:rsidRPr="00442EA1">
              <w:rPr>
                <w:b/>
                <w:sz w:val="16"/>
                <w:szCs w:val="24"/>
              </w:rPr>
              <w:t>Yüksek Lisans/ Doktora</w:t>
            </w:r>
          </w:p>
        </w:tc>
        <w:tc>
          <w:tcPr>
            <w:tcW w:w="5274" w:type="dxa"/>
          </w:tcPr>
          <w:p w:rsidR="000D5060" w:rsidRPr="00442EA1" w:rsidRDefault="000D5060" w:rsidP="000D5060">
            <w:pPr>
              <w:contextualSpacing/>
              <w:jc w:val="center"/>
              <w:rPr>
                <w:b/>
                <w:sz w:val="16"/>
                <w:szCs w:val="24"/>
              </w:rPr>
            </w:pPr>
            <w:r w:rsidRPr="00442EA1">
              <w:rPr>
                <w:b/>
                <w:sz w:val="16"/>
                <w:szCs w:val="24"/>
              </w:rPr>
              <w:t>Tez Adı</w:t>
            </w:r>
          </w:p>
        </w:tc>
        <w:tc>
          <w:tcPr>
            <w:tcW w:w="1270" w:type="dxa"/>
            <w:vAlign w:val="center"/>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672" w:type="dxa"/>
            <w:vAlign w:val="center"/>
          </w:tcPr>
          <w:p w:rsidR="000D5060" w:rsidRPr="00442EA1" w:rsidRDefault="000D5060" w:rsidP="000D5060">
            <w:pPr>
              <w:contextualSpacing/>
              <w:jc w:val="center"/>
              <w:rPr>
                <w:sz w:val="16"/>
                <w:szCs w:val="24"/>
              </w:rPr>
            </w:pPr>
            <w:r>
              <w:rPr>
                <w:sz w:val="16"/>
                <w:szCs w:val="24"/>
              </w:rPr>
              <w:t>Yüksek Lisans</w:t>
            </w:r>
          </w:p>
        </w:tc>
        <w:tc>
          <w:tcPr>
            <w:tcW w:w="5274" w:type="dxa"/>
          </w:tcPr>
          <w:p w:rsidR="000D5060" w:rsidRPr="00442EA1" w:rsidRDefault="000D5060" w:rsidP="000D5060">
            <w:pPr>
              <w:contextualSpacing/>
              <w:jc w:val="both"/>
              <w:rPr>
                <w:sz w:val="16"/>
                <w:szCs w:val="24"/>
              </w:rPr>
            </w:pPr>
            <w:r w:rsidRPr="00631C25">
              <w:rPr>
                <w:sz w:val="16"/>
                <w:szCs w:val="24"/>
              </w:rPr>
              <w:t>Fındık kabuğundan aktif karbon elde edilmesinde fosforik asit (H3PO4)ve bor kullanılması</w:t>
            </w:r>
          </w:p>
        </w:tc>
        <w:tc>
          <w:tcPr>
            <w:tcW w:w="1270" w:type="dxa"/>
            <w:vAlign w:val="center"/>
          </w:tcPr>
          <w:p w:rsidR="000D5060" w:rsidRPr="00442EA1" w:rsidRDefault="000D5060" w:rsidP="000D5060">
            <w:pPr>
              <w:contextualSpacing/>
              <w:jc w:val="center"/>
              <w:rPr>
                <w:sz w:val="16"/>
                <w:szCs w:val="24"/>
              </w:rPr>
            </w:pPr>
            <w:r>
              <w:rPr>
                <w:sz w:val="16"/>
                <w:szCs w:val="24"/>
              </w:rPr>
              <w:t>2015</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672" w:type="dxa"/>
          </w:tcPr>
          <w:p w:rsidR="000D5060" w:rsidRDefault="000D5060" w:rsidP="000D5060">
            <w:pPr>
              <w:jc w:val="center"/>
            </w:pPr>
            <w:r w:rsidRPr="001971F6">
              <w:rPr>
                <w:sz w:val="16"/>
                <w:szCs w:val="24"/>
              </w:rPr>
              <w:t>Yüksek Lisans</w:t>
            </w:r>
          </w:p>
        </w:tc>
        <w:tc>
          <w:tcPr>
            <w:tcW w:w="5274" w:type="dxa"/>
          </w:tcPr>
          <w:p w:rsidR="000D5060" w:rsidRPr="00442EA1" w:rsidRDefault="000D5060" w:rsidP="000D5060">
            <w:pPr>
              <w:contextualSpacing/>
              <w:jc w:val="both"/>
              <w:rPr>
                <w:sz w:val="16"/>
                <w:szCs w:val="24"/>
              </w:rPr>
            </w:pPr>
            <w:r w:rsidRPr="00631C25">
              <w:rPr>
                <w:sz w:val="16"/>
                <w:szCs w:val="24"/>
              </w:rPr>
              <w:t>Kromun zenginleştirme tesis atıklarından geri kazanımında knelson gravite konsantratörün etkisi</w:t>
            </w:r>
          </w:p>
        </w:tc>
        <w:tc>
          <w:tcPr>
            <w:tcW w:w="1270" w:type="dxa"/>
            <w:vAlign w:val="center"/>
          </w:tcPr>
          <w:p w:rsidR="000D5060" w:rsidRPr="00442EA1" w:rsidRDefault="000D5060" w:rsidP="000D5060">
            <w:pPr>
              <w:contextualSpacing/>
              <w:jc w:val="center"/>
              <w:rPr>
                <w:sz w:val="16"/>
                <w:szCs w:val="24"/>
              </w:rPr>
            </w:pPr>
            <w:r>
              <w:rPr>
                <w:sz w:val="16"/>
                <w:szCs w:val="24"/>
              </w:rPr>
              <w:t>2017</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672" w:type="dxa"/>
          </w:tcPr>
          <w:p w:rsidR="000D5060" w:rsidRDefault="000D5060" w:rsidP="000D5060">
            <w:pPr>
              <w:jc w:val="center"/>
            </w:pPr>
            <w:r w:rsidRPr="001971F6">
              <w:rPr>
                <w:sz w:val="16"/>
                <w:szCs w:val="24"/>
              </w:rPr>
              <w:t>Yüksek Lisans</w:t>
            </w:r>
          </w:p>
        </w:tc>
        <w:tc>
          <w:tcPr>
            <w:tcW w:w="5274" w:type="dxa"/>
          </w:tcPr>
          <w:p w:rsidR="000D5060" w:rsidRPr="00442EA1" w:rsidRDefault="000D5060" w:rsidP="000D5060">
            <w:pPr>
              <w:contextualSpacing/>
              <w:jc w:val="both"/>
              <w:rPr>
                <w:sz w:val="16"/>
                <w:szCs w:val="24"/>
              </w:rPr>
            </w:pPr>
            <w:r w:rsidRPr="00631C25">
              <w:rPr>
                <w:sz w:val="16"/>
                <w:szCs w:val="24"/>
              </w:rPr>
              <w:t>Emet kolemanit zenginleştirme tesisi düşük tenörlü konsantresinin bor içeriğinin yükseltilmesi</w:t>
            </w:r>
          </w:p>
        </w:tc>
        <w:tc>
          <w:tcPr>
            <w:tcW w:w="1270" w:type="dxa"/>
            <w:vAlign w:val="center"/>
          </w:tcPr>
          <w:p w:rsidR="000D5060" w:rsidRPr="00442EA1" w:rsidRDefault="000D5060" w:rsidP="000D5060">
            <w:pPr>
              <w:contextualSpacing/>
              <w:jc w:val="center"/>
              <w:rPr>
                <w:sz w:val="16"/>
                <w:szCs w:val="24"/>
              </w:rPr>
            </w:pPr>
            <w:r>
              <w:rPr>
                <w:sz w:val="16"/>
                <w:szCs w:val="24"/>
              </w:rPr>
              <w:t>2018</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672" w:type="dxa"/>
          </w:tcPr>
          <w:p w:rsidR="000D5060" w:rsidRDefault="000D5060" w:rsidP="000D5060">
            <w:pPr>
              <w:jc w:val="center"/>
            </w:pPr>
            <w:r w:rsidRPr="001971F6">
              <w:rPr>
                <w:sz w:val="16"/>
                <w:szCs w:val="24"/>
              </w:rPr>
              <w:t>Yüksek Lisans</w:t>
            </w:r>
          </w:p>
        </w:tc>
        <w:tc>
          <w:tcPr>
            <w:tcW w:w="5274" w:type="dxa"/>
          </w:tcPr>
          <w:p w:rsidR="000D5060" w:rsidRPr="00442EA1" w:rsidRDefault="000D5060" w:rsidP="000D5060">
            <w:pPr>
              <w:contextualSpacing/>
              <w:jc w:val="both"/>
              <w:rPr>
                <w:sz w:val="16"/>
                <w:szCs w:val="24"/>
              </w:rPr>
            </w:pPr>
            <w:r w:rsidRPr="00631C25">
              <w:rPr>
                <w:sz w:val="16"/>
                <w:szCs w:val="24"/>
              </w:rPr>
              <w:t>Acıgöl'den potasyum - magnezyum tuzları ve lityum üretim olanaklarının incelenmesi</w:t>
            </w:r>
          </w:p>
        </w:tc>
        <w:tc>
          <w:tcPr>
            <w:tcW w:w="1270" w:type="dxa"/>
            <w:vAlign w:val="center"/>
          </w:tcPr>
          <w:p w:rsidR="000D5060" w:rsidRPr="00442EA1" w:rsidRDefault="000D5060" w:rsidP="000D5060">
            <w:pPr>
              <w:contextualSpacing/>
              <w:jc w:val="center"/>
              <w:rPr>
                <w:sz w:val="16"/>
                <w:szCs w:val="24"/>
              </w:rPr>
            </w:pPr>
            <w:r>
              <w:rPr>
                <w:sz w:val="16"/>
                <w:szCs w:val="24"/>
              </w:rPr>
              <w:t>2019</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984"/>
        <w:gridCol w:w="2948"/>
        <w:gridCol w:w="3284"/>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PATENTLER /ÖDÜLLER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984" w:type="dxa"/>
          </w:tcPr>
          <w:p w:rsidR="000D5060" w:rsidRPr="00442EA1" w:rsidRDefault="000D5060" w:rsidP="000D5060">
            <w:pPr>
              <w:contextualSpacing/>
              <w:jc w:val="center"/>
              <w:rPr>
                <w:b/>
                <w:sz w:val="16"/>
                <w:szCs w:val="24"/>
              </w:rPr>
            </w:pPr>
            <w:r w:rsidRPr="00442EA1">
              <w:rPr>
                <w:b/>
                <w:sz w:val="16"/>
                <w:szCs w:val="24"/>
              </w:rPr>
              <w:t>Patent / Ödül Adı</w:t>
            </w:r>
          </w:p>
        </w:tc>
        <w:tc>
          <w:tcPr>
            <w:tcW w:w="2948" w:type="dxa"/>
          </w:tcPr>
          <w:p w:rsidR="000D5060" w:rsidRPr="00442EA1" w:rsidRDefault="000D5060" w:rsidP="000D5060">
            <w:pPr>
              <w:contextualSpacing/>
              <w:jc w:val="center"/>
              <w:rPr>
                <w:sz w:val="16"/>
                <w:szCs w:val="24"/>
              </w:rPr>
            </w:pPr>
            <w:r w:rsidRPr="00442EA1">
              <w:rPr>
                <w:b/>
                <w:sz w:val="16"/>
                <w:szCs w:val="24"/>
              </w:rPr>
              <w:t xml:space="preserve">Alan </w:t>
            </w:r>
          </w:p>
        </w:tc>
        <w:tc>
          <w:tcPr>
            <w:tcW w:w="3284" w:type="dxa"/>
          </w:tcPr>
          <w:p w:rsidR="000D5060" w:rsidRPr="00442EA1" w:rsidRDefault="000D5060" w:rsidP="000D5060">
            <w:pPr>
              <w:contextualSpacing/>
              <w:jc w:val="center"/>
              <w:rPr>
                <w:b/>
                <w:sz w:val="16"/>
                <w:szCs w:val="24"/>
              </w:rPr>
            </w:pPr>
            <w:r w:rsidRPr="00442EA1">
              <w:rPr>
                <w:b/>
                <w:sz w:val="16"/>
                <w:szCs w:val="24"/>
              </w:rPr>
              <w:t>Kurum</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984" w:type="dxa"/>
            <w:vAlign w:val="center"/>
          </w:tcPr>
          <w:p w:rsidR="000D5060" w:rsidRPr="00442EA1" w:rsidRDefault="000D5060" w:rsidP="000D5060">
            <w:pPr>
              <w:contextualSpacing/>
              <w:jc w:val="both"/>
              <w:rPr>
                <w:sz w:val="16"/>
                <w:szCs w:val="24"/>
              </w:rPr>
            </w:pPr>
          </w:p>
        </w:tc>
        <w:tc>
          <w:tcPr>
            <w:tcW w:w="2948" w:type="dxa"/>
            <w:vAlign w:val="center"/>
          </w:tcPr>
          <w:p w:rsidR="000D5060" w:rsidRPr="00442EA1" w:rsidRDefault="000D5060" w:rsidP="000D5060">
            <w:pPr>
              <w:contextualSpacing/>
              <w:jc w:val="center"/>
              <w:rPr>
                <w:sz w:val="16"/>
                <w:szCs w:val="24"/>
              </w:rPr>
            </w:pPr>
          </w:p>
        </w:tc>
        <w:tc>
          <w:tcPr>
            <w:tcW w:w="3284" w:type="dxa"/>
            <w:vAlign w:val="center"/>
          </w:tcPr>
          <w:p w:rsidR="000D5060" w:rsidRPr="00442EA1" w:rsidRDefault="000D5060" w:rsidP="000D5060">
            <w:pPr>
              <w:contextualSpacing/>
              <w:jc w:val="center"/>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842"/>
        <w:gridCol w:w="2971"/>
        <w:gridCol w:w="3249"/>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ÜYE OLUNAN MESLEKİ VE BİLİMSEL KURULUŞLAR</w:t>
            </w:r>
          </w:p>
        </w:tc>
      </w:tr>
      <w:tr w:rsidR="000D5060" w:rsidRPr="00442EA1" w:rsidTr="000D5060">
        <w:tc>
          <w:tcPr>
            <w:tcW w:w="2842" w:type="dxa"/>
          </w:tcPr>
          <w:p w:rsidR="000D5060" w:rsidRPr="00442EA1" w:rsidRDefault="000D5060" w:rsidP="000D5060">
            <w:pPr>
              <w:contextualSpacing/>
              <w:jc w:val="center"/>
              <w:rPr>
                <w:b/>
                <w:sz w:val="16"/>
                <w:szCs w:val="24"/>
              </w:rPr>
            </w:pPr>
            <w:r w:rsidRPr="00442EA1">
              <w:rPr>
                <w:b/>
                <w:sz w:val="16"/>
                <w:szCs w:val="24"/>
              </w:rPr>
              <w:t>Kurum / Kuruluş adı</w:t>
            </w:r>
          </w:p>
        </w:tc>
        <w:tc>
          <w:tcPr>
            <w:tcW w:w="2971" w:type="dxa"/>
          </w:tcPr>
          <w:p w:rsidR="000D5060" w:rsidRPr="00442EA1" w:rsidRDefault="000D5060" w:rsidP="000D5060">
            <w:pPr>
              <w:contextualSpacing/>
              <w:jc w:val="center"/>
              <w:rPr>
                <w:b/>
                <w:sz w:val="16"/>
                <w:szCs w:val="24"/>
              </w:rPr>
            </w:pPr>
            <w:r w:rsidRPr="00442EA1">
              <w:rPr>
                <w:b/>
                <w:sz w:val="16"/>
                <w:szCs w:val="24"/>
              </w:rPr>
              <w:t>Üye olunan yıl</w:t>
            </w:r>
          </w:p>
        </w:tc>
        <w:tc>
          <w:tcPr>
            <w:tcW w:w="3249" w:type="dxa"/>
          </w:tcPr>
          <w:p w:rsidR="000D5060" w:rsidRPr="00442EA1" w:rsidRDefault="000D5060" w:rsidP="000D5060">
            <w:pPr>
              <w:contextualSpacing/>
              <w:jc w:val="center"/>
              <w:rPr>
                <w:b/>
                <w:sz w:val="16"/>
                <w:szCs w:val="24"/>
              </w:rPr>
            </w:pPr>
            <w:r w:rsidRPr="00442EA1">
              <w:rPr>
                <w:b/>
                <w:sz w:val="16"/>
                <w:szCs w:val="24"/>
              </w:rPr>
              <w:t>Görev</w:t>
            </w:r>
          </w:p>
        </w:tc>
      </w:tr>
      <w:tr w:rsidR="000D5060" w:rsidRPr="00442EA1" w:rsidTr="000D5060">
        <w:tc>
          <w:tcPr>
            <w:tcW w:w="2842" w:type="dxa"/>
          </w:tcPr>
          <w:p w:rsidR="000D5060" w:rsidRPr="00442EA1" w:rsidRDefault="000D5060" w:rsidP="000D5060">
            <w:pPr>
              <w:contextualSpacing/>
              <w:jc w:val="both"/>
              <w:rPr>
                <w:sz w:val="16"/>
                <w:szCs w:val="24"/>
              </w:rPr>
            </w:pPr>
            <w:r>
              <w:rPr>
                <w:sz w:val="16"/>
                <w:szCs w:val="24"/>
              </w:rPr>
              <w:t>TMMOB Maden Mühendisleri Odası</w:t>
            </w:r>
          </w:p>
        </w:tc>
        <w:tc>
          <w:tcPr>
            <w:tcW w:w="2971" w:type="dxa"/>
          </w:tcPr>
          <w:p w:rsidR="000D5060" w:rsidRPr="00442EA1" w:rsidRDefault="000D5060" w:rsidP="000D5060">
            <w:pPr>
              <w:contextualSpacing/>
              <w:jc w:val="center"/>
              <w:rPr>
                <w:sz w:val="16"/>
                <w:szCs w:val="24"/>
              </w:rPr>
            </w:pPr>
            <w:r>
              <w:rPr>
                <w:sz w:val="16"/>
                <w:szCs w:val="24"/>
              </w:rPr>
              <w:t>1999</w:t>
            </w:r>
          </w:p>
        </w:tc>
        <w:tc>
          <w:tcPr>
            <w:tcW w:w="3249" w:type="dxa"/>
          </w:tcPr>
          <w:p w:rsidR="000D5060" w:rsidRPr="00442EA1" w:rsidRDefault="000D5060" w:rsidP="000D5060">
            <w:pPr>
              <w:contextualSpacing/>
              <w:jc w:val="both"/>
              <w:rPr>
                <w:sz w:val="16"/>
                <w:szCs w:val="24"/>
              </w:rPr>
            </w:pPr>
            <w:r>
              <w:rPr>
                <w:sz w:val="16"/>
                <w:szCs w:val="24"/>
              </w:rPr>
              <w:t>Üye</w:t>
            </w:r>
          </w:p>
        </w:tc>
      </w:tr>
    </w:tbl>
    <w:p w:rsidR="000D5060" w:rsidRPr="00442EA1" w:rsidRDefault="000D5060" w:rsidP="000D5060">
      <w:pPr>
        <w:tabs>
          <w:tab w:val="left" w:pos="3828"/>
        </w:tabs>
        <w:spacing w:after="0" w:line="240" w:lineRule="auto"/>
        <w:contextualSpacing/>
        <w:jc w:val="both"/>
        <w:rPr>
          <w:rFonts w:eastAsia="Times New Roman" w:cs="Times New Roman"/>
          <w:color w:val="FF0000"/>
          <w:sz w:val="14"/>
          <w:szCs w:val="24"/>
          <w:lang w:eastAsia="tr-TR"/>
        </w:rPr>
      </w:pPr>
    </w:p>
    <w:tbl>
      <w:tblPr>
        <w:tblStyle w:val="TabloKlavuzu"/>
        <w:tblW w:w="0" w:type="auto"/>
        <w:tblLook w:val="04A0" w:firstRow="1" w:lastRow="0" w:firstColumn="1" w:lastColumn="0" w:noHBand="0" w:noVBand="1"/>
      </w:tblPr>
      <w:tblGrid>
        <w:gridCol w:w="846"/>
        <w:gridCol w:w="4961"/>
        <w:gridCol w:w="1698"/>
        <w:gridCol w:w="155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KURUMSAL VE MESLEKİ HİZMETLER (Görevler)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4961" w:type="dxa"/>
          </w:tcPr>
          <w:p w:rsidR="000D5060" w:rsidRPr="00442EA1" w:rsidRDefault="000D5060" w:rsidP="000D5060">
            <w:pPr>
              <w:contextualSpacing/>
              <w:jc w:val="center"/>
              <w:rPr>
                <w:b/>
                <w:sz w:val="16"/>
                <w:szCs w:val="24"/>
              </w:rPr>
            </w:pPr>
            <w:r w:rsidRPr="00442EA1">
              <w:rPr>
                <w:b/>
                <w:sz w:val="16"/>
                <w:szCs w:val="24"/>
              </w:rPr>
              <w:t>Görev</w:t>
            </w:r>
          </w:p>
        </w:tc>
        <w:tc>
          <w:tcPr>
            <w:tcW w:w="1698" w:type="dxa"/>
          </w:tcPr>
          <w:p w:rsidR="000D5060" w:rsidRPr="00442EA1" w:rsidRDefault="000D5060" w:rsidP="000D5060">
            <w:pPr>
              <w:contextualSpacing/>
              <w:jc w:val="center"/>
              <w:rPr>
                <w:b/>
                <w:sz w:val="16"/>
                <w:szCs w:val="24"/>
              </w:rPr>
            </w:pPr>
            <w:r w:rsidRPr="00442EA1">
              <w:rPr>
                <w:b/>
                <w:sz w:val="16"/>
                <w:szCs w:val="24"/>
              </w:rPr>
              <w:t>Başlangıç tarihi</w:t>
            </w:r>
          </w:p>
        </w:tc>
        <w:tc>
          <w:tcPr>
            <w:tcW w:w="1557" w:type="dxa"/>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4961" w:type="dxa"/>
          </w:tcPr>
          <w:p w:rsidR="000D5060" w:rsidRPr="00442EA1" w:rsidRDefault="000D5060" w:rsidP="000D5060">
            <w:pPr>
              <w:contextualSpacing/>
              <w:jc w:val="both"/>
              <w:rPr>
                <w:sz w:val="16"/>
                <w:szCs w:val="24"/>
              </w:rPr>
            </w:pPr>
            <w:r w:rsidRPr="00631C25">
              <w:rPr>
                <w:sz w:val="16"/>
                <w:szCs w:val="24"/>
              </w:rPr>
              <w:t>AFYON KOCATEPE ÜNİVERSİTESİ/İŞ SAĞLIĞI VE GÜVENLİĞİ EĞİTİMİ UYGULAMA VE ARAŞTIRMA MERKEZİ</w:t>
            </w:r>
            <w:r>
              <w:rPr>
                <w:sz w:val="16"/>
                <w:szCs w:val="24"/>
              </w:rPr>
              <w:t xml:space="preserve"> – Müdür Yardımcısı</w:t>
            </w:r>
          </w:p>
        </w:tc>
        <w:tc>
          <w:tcPr>
            <w:tcW w:w="1698" w:type="dxa"/>
            <w:vAlign w:val="center"/>
          </w:tcPr>
          <w:p w:rsidR="000D5060" w:rsidRPr="00442EA1" w:rsidRDefault="000D5060" w:rsidP="000D5060">
            <w:pPr>
              <w:contextualSpacing/>
              <w:jc w:val="center"/>
              <w:rPr>
                <w:sz w:val="16"/>
                <w:szCs w:val="24"/>
              </w:rPr>
            </w:pPr>
            <w:r>
              <w:rPr>
                <w:sz w:val="16"/>
                <w:szCs w:val="24"/>
              </w:rPr>
              <w:t>2018</w:t>
            </w:r>
          </w:p>
        </w:tc>
        <w:tc>
          <w:tcPr>
            <w:tcW w:w="1557" w:type="dxa"/>
            <w:vAlign w:val="center"/>
          </w:tcPr>
          <w:p w:rsidR="000D5060" w:rsidRPr="00442EA1" w:rsidRDefault="000D5060" w:rsidP="000D5060">
            <w:pPr>
              <w:contextualSpacing/>
              <w:jc w:val="center"/>
              <w:rPr>
                <w:sz w:val="16"/>
                <w:szCs w:val="24"/>
              </w:rPr>
            </w:pPr>
            <w:r>
              <w:rPr>
                <w:sz w:val="16"/>
                <w:szCs w:val="24"/>
              </w:rPr>
              <w:t>Halen</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4961" w:type="dxa"/>
          </w:tcPr>
          <w:p w:rsidR="000D5060" w:rsidRPr="00631C25" w:rsidRDefault="000D5060" w:rsidP="000D5060">
            <w:pPr>
              <w:contextualSpacing/>
              <w:jc w:val="both"/>
              <w:rPr>
                <w:sz w:val="16"/>
                <w:szCs w:val="24"/>
              </w:rPr>
            </w:pPr>
            <w:r w:rsidRPr="00631C25">
              <w:rPr>
                <w:sz w:val="16"/>
                <w:szCs w:val="24"/>
              </w:rPr>
              <w:t>AFYON KOCATEPE ÜNİVERSİTESİ/MÜHENDİSLİK FAKÜLTESİ/MADEN MÜHENDİSLİĞİ BÖLÜMÜ</w:t>
            </w:r>
            <w:r>
              <w:rPr>
                <w:sz w:val="16"/>
                <w:szCs w:val="24"/>
              </w:rPr>
              <w:t xml:space="preserve"> – Bölüm Başkan Yardımcısı</w:t>
            </w:r>
          </w:p>
        </w:tc>
        <w:tc>
          <w:tcPr>
            <w:tcW w:w="1698" w:type="dxa"/>
            <w:vAlign w:val="center"/>
          </w:tcPr>
          <w:p w:rsidR="000D5060" w:rsidRPr="00442EA1" w:rsidRDefault="000D5060" w:rsidP="000D5060">
            <w:pPr>
              <w:contextualSpacing/>
              <w:jc w:val="center"/>
              <w:rPr>
                <w:sz w:val="16"/>
                <w:szCs w:val="24"/>
              </w:rPr>
            </w:pPr>
            <w:r>
              <w:rPr>
                <w:sz w:val="16"/>
                <w:szCs w:val="24"/>
              </w:rPr>
              <w:t>2013</w:t>
            </w:r>
          </w:p>
        </w:tc>
        <w:tc>
          <w:tcPr>
            <w:tcW w:w="1557" w:type="dxa"/>
            <w:vAlign w:val="center"/>
          </w:tcPr>
          <w:p w:rsidR="000D5060" w:rsidRPr="00442EA1" w:rsidRDefault="000D5060" w:rsidP="000D5060">
            <w:pPr>
              <w:contextualSpacing/>
              <w:jc w:val="center"/>
              <w:rPr>
                <w:sz w:val="16"/>
                <w:szCs w:val="24"/>
              </w:rPr>
            </w:pPr>
            <w:r>
              <w:rPr>
                <w:sz w:val="16"/>
                <w:szCs w:val="24"/>
              </w:rPr>
              <w:t>Halen</w:t>
            </w:r>
          </w:p>
        </w:tc>
      </w:tr>
    </w:tbl>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0D5060" w:rsidRPr="00535282" w:rsidRDefault="000D5060" w:rsidP="000D5060">
      <w:pPr>
        <w:tabs>
          <w:tab w:val="left" w:pos="3828"/>
        </w:tabs>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SON BEŞ YILDAKİ BELLİ BAŞLI YAYINLAR</w:t>
      </w:r>
    </w:p>
    <w:p w:rsidR="000D5060" w:rsidRPr="00535282" w:rsidRDefault="000D5060" w:rsidP="000D5060">
      <w:pPr>
        <w:tabs>
          <w:tab w:val="left" w:pos="3828"/>
        </w:tabs>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 xml:space="preserve"> </w:t>
      </w:r>
    </w:p>
    <w:p w:rsidR="000D5060" w:rsidRPr="00535282" w:rsidRDefault="000D5060" w:rsidP="000D5060">
      <w:pPr>
        <w:tabs>
          <w:tab w:val="left" w:pos="3828"/>
        </w:tabs>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A. Uluslararası Hakemli Dergilerde Yayımlanan Makaleler</w:t>
      </w:r>
    </w:p>
    <w:p w:rsidR="000D5060" w:rsidRPr="00535282" w:rsidRDefault="000D5060" w:rsidP="000D5060">
      <w:pPr>
        <w:spacing w:after="0" w:line="240" w:lineRule="auto"/>
        <w:ind w:left="284" w:hanging="284"/>
        <w:contextualSpacing/>
        <w:jc w:val="both"/>
        <w:rPr>
          <w:rFonts w:eastAsia="Times New Roman" w:cs="Times New Roman"/>
          <w:sz w:val="16"/>
          <w:szCs w:val="20"/>
          <w:lang w:eastAsia="tr-TR"/>
        </w:rPr>
      </w:pPr>
      <w:r w:rsidRPr="00535282">
        <w:rPr>
          <w:rFonts w:eastAsia="Times New Roman" w:cs="Times New Roman"/>
          <w:sz w:val="16"/>
          <w:szCs w:val="20"/>
          <w:lang w:eastAsia="tr-TR"/>
        </w:rPr>
        <w:t>1. Sayın Zehra Ebru, Bozkurt Bilgin, Biçer Serkan, 2017. The Effect of Knelson Gravity Concentration on Chromium Recovery from Plant Waste, Academic Journal of Science, 7(3), 457-468.</w:t>
      </w:r>
    </w:p>
    <w:p w:rsidR="000D5060" w:rsidRPr="00535282" w:rsidRDefault="000D5060" w:rsidP="000D5060">
      <w:pPr>
        <w:spacing w:after="0" w:line="240" w:lineRule="auto"/>
        <w:ind w:left="284" w:hanging="284"/>
        <w:contextualSpacing/>
        <w:jc w:val="both"/>
        <w:rPr>
          <w:rFonts w:eastAsia="Times New Roman" w:cs="Times New Roman"/>
          <w:sz w:val="16"/>
          <w:szCs w:val="20"/>
          <w:lang w:eastAsia="tr-TR"/>
        </w:rPr>
      </w:pPr>
      <w:r w:rsidRPr="00535282">
        <w:rPr>
          <w:rFonts w:eastAsia="Times New Roman" w:cs="Times New Roman"/>
          <w:sz w:val="16"/>
          <w:szCs w:val="20"/>
          <w:lang w:eastAsia="tr-TR"/>
        </w:rPr>
        <w:t>2. Bada Tok Sibel, Sayın Zehra Ebru, 2018. Effect of Shaking Table at the Removal of Clay Minerals from Low-Grade Colemanite Concentrate, Academic Journal of Science, 8(2), 35-42.</w:t>
      </w:r>
    </w:p>
    <w:p w:rsidR="000D5060" w:rsidRPr="00535282" w:rsidRDefault="000D5060" w:rsidP="000D5060">
      <w:pPr>
        <w:tabs>
          <w:tab w:val="left" w:pos="3828"/>
        </w:tabs>
        <w:spacing w:after="0" w:line="240" w:lineRule="auto"/>
        <w:contextualSpacing/>
        <w:jc w:val="both"/>
        <w:rPr>
          <w:rFonts w:eastAsia="Times New Roman" w:cs="Times New Roman"/>
          <w:sz w:val="16"/>
          <w:szCs w:val="20"/>
          <w:lang w:eastAsia="tr-TR"/>
        </w:rPr>
      </w:pPr>
    </w:p>
    <w:p w:rsidR="000D5060" w:rsidRPr="00535282" w:rsidRDefault="000D5060" w:rsidP="000D5060">
      <w:pPr>
        <w:tabs>
          <w:tab w:val="left" w:pos="3828"/>
        </w:tabs>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 xml:space="preserve">B.   Uluslararası Bilimsel Toplantılarda Sunulan ve Bildiri Kitabında (Proceedings) Basılan Bildiriler </w:t>
      </w:r>
    </w:p>
    <w:p w:rsidR="000D5060" w:rsidRPr="00535282" w:rsidRDefault="000D5060" w:rsidP="000D5060">
      <w:pPr>
        <w:spacing w:after="0" w:line="240" w:lineRule="auto"/>
        <w:ind w:left="284" w:hanging="284"/>
        <w:contextualSpacing/>
        <w:jc w:val="both"/>
        <w:rPr>
          <w:rFonts w:eastAsia="Times New Roman" w:cs="Times New Roman"/>
          <w:sz w:val="16"/>
          <w:szCs w:val="20"/>
          <w:lang w:eastAsia="tr-TR"/>
        </w:rPr>
      </w:pPr>
      <w:r w:rsidRPr="00535282">
        <w:rPr>
          <w:rFonts w:eastAsia="Times New Roman" w:cs="Times New Roman"/>
          <w:sz w:val="16"/>
          <w:szCs w:val="20"/>
          <w:lang w:eastAsia="tr-TR"/>
        </w:rPr>
        <w:t>1. Sayın Zehra Ebru, Sayın Ümit, 2018. Industrial Importance of Powder Waste of a Natural Stone Processing Plant in Afyonkarahisar, VIII. Uluslararası Afyonkarahisar Araştırmaları Sempozyumu, Tam Metin Bildiri, 1079-1083.</w:t>
      </w:r>
    </w:p>
    <w:p w:rsidR="000D5060" w:rsidRPr="00535282" w:rsidRDefault="000D5060" w:rsidP="000D5060">
      <w:pPr>
        <w:spacing w:after="0" w:line="240" w:lineRule="auto"/>
        <w:ind w:left="284" w:hanging="284"/>
        <w:contextualSpacing/>
        <w:jc w:val="both"/>
        <w:rPr>
          <w:rFonts w:eastAsia="Times New Roman" w:cs="Times New Roman"/>
          <w:sz w:val="16"/>
          <w:szCs w:val="20"/>
          <w:lang w:eastAsia="tr-TR"/>
        </w:rPr>
      </w:pPr>
      <w:r w:rsidRPr="00535282">
        <w:rPr>
          <w:rFonts w:eastAsia="Times New Roman" w:cs="Times New Roman"/>
          <w:sz w:val="16"/>
          <w:szCs w:val="20"/>
          <w:lang w:eastAsia="tr-TR"/>
        </w:rPr>
        <w:t>2. Sayın Zehra Ebru, Altay Tülay, Savaş Mehmet, 2018. Comparison of Clays in Low-Grade Colemanıte Pre-Concentrate and Plant Wastes, 9th International Symposium on Eastern Mediterranean Geology.</w:t>
      </w:r>
    </w:p>
    <w:p w:rsidR="000D5060" w:rsidRPr="00535282" w:rsidRDefault="000D5060" w:rsidP="000D5060">
      <w:pPr>
        <w:spacing w:after="0" w:line="240" w:lineRule="auto"/>
        <w:ind w:left="284" w:hanging="284"/>
        <w:contextualSpacing/>
        <w:jc w:val="both"/>
        <w:rPr>
          <w:rFonts w:eastAsia="Times New Roman" w:cs="Times New Roman"/>
          <w:sz w:val="16"/>
          <w:szCs w:val="20"/>
          <w:lang w:eastAsia="tr-TR"/>
        </w:rPr>
      </w:pPr>
      <w:r w:rsidRPr="00535282">
        <w:rPr>
          <w:rFonts w:eastAsia="Times New Roman" w:cs="Times New Roman"/>
          <w:sz w:val="16"/>
          <w:szCs w:val="20"/>
          <w:lang w:eastAsia="tr-TR"/>
        </w:rPr>
        <w:t>3. Kumaş Cavit, Sayın Zehra Ebru, 2016. Activated Carbon Production from Hazelnut Shells Using Phosphoric Acid and Boron, 16th International  Symposium on Environmental Issues and Waste Management in Energy and Mineral Production.</w:t>
      </w:r>
    </w:p>
    <w:p w:rsidR="000D5060" w:rsidRPr="00535282" w:rsidRDefault="000D5060" w:rsidP="000D5060">
      <w:pPr>
        <w:tabs>
          <w:tab w:val="left" w:pos="3828"/>
        </w:tabs>
        <w:spacing w:after="0" w:line="240" w:lineRule="auto"/>
        <w:ind w:left="284" w:hanging="284"/>
        <w:contextualSpacing/>
        <w:jc w:val="both"/>
        <w:rPr>
          <w:rFonts w:eastAsia="Times New Roman" w:cs="Times New Roman"/>
          <w:sz w:val="16"/>
          <w:szCs w:val="20"/>
          <w:lang w:eastAsia="tr-TR"/>
        </w:rPr>
      </w:pPr>
      <w:r w:rsidRPr="00535282">
        <w:rPr>
          <w:rFonts w:eastAsia="Times New Roman" w:cs="Times New Roman"/>
          <w:sz w:val="16"/>
          <w:szCs w:val="20"/>
          <w:lang w:eastAsia="tr-TR"/>
        </w:rPr>
        <w:lastRenderedPageBreak/>
        <w:t>4. Arsoy Zeyni, Çiftçi Hakan, Sayın Zehra Ebru, Ersoy Bahri, 2016. Optimization of Grinding Parameters of Quicklime  CaO  at Different Mills, 15th International Mineral Processing Symposium.</w:t>
      </w:r>
    </w:p>
    <w:p w:rsidR="000D5060" w:rsidRPr="00535282" w:rsidRDefault="000D5060" w:rsidP="000D5060">
      <w:pPr>
        <w:tabs>
          <w:tab w:val="left" w:pos="3828"/>
        </w:tabs>
        <w:spacing w:after="0" w:line="240" w:lineRule="auto"/>
        <w:contextualSpacing/>
        <w:jc w:val="both"/>
        <w:rPr>
          <w:rFonts w:eastAsia="Times New Roman" w:cs="Times New Roman"/>
          <w:sz w:val="16"/>
          <w:szCs w:val="20"/>
          <w:lang w:eastAsia="tr-TR"/>
        </w:rPr>
      </w:pPr>
    </w:p>
    <w:p w:rsidR="000D5060" w:rsidRPr="00535282" w:rsidRDefault="000D5060" w:rsidP="000D5060">
      <w:pPr>
        <w:tabs>
          <w:tab w:val="left" w:pos="3828"/>
        </w:tabs>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C. Yazılan Ulusal/Uluslararası Kitaplar ve Kitaplarda Bölümler</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 …</w:t>
      </w:r>
    </w:p>
    <w:p w:rsidR="000D5060" w:rsidRPr="00535282" w:rsidRDefault="000D5060" w:rsidP="000D5060">
      <w:pPr>
        <w:tabs>
          <w:tab w:val="left" w:pos="3828"/>
        </w:tabs>
        <w:spacing w:after="0" w:line="240" w:lineRule="auto"/>
        <w:contextualSpacing/>
        <w:jc w:val="both"/>
        <w:rPr>
          <w:rFonts w:eastAsia="Times New Roman" w:cs="Times New Roman"/>
          <w:sz w:val="16"/>
          <w:szCs w:val="20"/>
          <w:lang w:eastAsia="tr-TR"/>
        </w:rPr>
      </w:pPr>
    </w:p>
    <w:p w:rsidR="000D5060" w:rsidRPr="00535282" w:rsidRDefault="000D5060" w:rsidP="000D5060">
      <w:pPr>
        <w:tabs>
          <w:tab w:val="left" w:pos="3828"/>
        </w:tabs>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D. Ulusal Hakemli Dergilerde Yayımlanan Makaleler</w:t>
      </w:r>
    </w:p>
    <w:p w:rsidR="000D5060" w:rsidRPr="00535282" w:rsidRDefault="000D5060" w:rsidP="000D5060">
      <w:pPr>
        <w:spacing w:after="0" w:line="240" w:lineRule="auto"/>
        <w:ind w:left="284" w:hanging="284"/>
        <w:contextualSpacing/>
        <w:jc w:val="both"/>
        <w:rPr>
          <w:rFonts w:eastAsia="Times New Roman" w:cs="Times New Roman"/>
          <w:sz w:val="16"/>
          <w:szCs w:val="20"/>
          <w:lang w:eastAsia="tr-TR"/>
        </w:rPr>
      </w:pPr>
      <w:r w:rsidRPr="00535282">
        <w:rPr>
          <w:rFonts w:eastAsia="Times New Roman" w:cs="Times New Roman"/>
          <w:sz w:val="16"/>
          <w:szCs w:val="20"/>
          <w:lang w:eastAsia="tr-TR"/>
        </w:rPr>
        <w:t>1. Sayın Zehra Ebru, Kumaş Cavit, Ergül Burcu, 2016. Fındık Kabuğundan Aktif Karbon Üretimi, Afyon Kocatepe Üniversitesi Fen ve Mühendislik Bilimleri Dergisi 16(2), 409-419, Doi: 10.5578/FMBD.28129.</w:t>
      </w:r>
    </w:p>
    <w:p w:rsidR="000D5060" w:rsidRPr="00535282" w:rsidRDefault="000D5060" w:rsidP="000D5060">
      <w:pPr>
        <w:tabs>
          <w:tab w:val="left" w:pos="3828"/>
        </w:tabs>
        <w:spacing w:after="0" w:line="240" w:lineRule="auto"/>
        <w:contextualSpacing/>
        <w:jc w:val="both"/>
        <w:rPr>
          <w:rFonts w:eastAsia="Times New Roman" w:cs="Times New Roman"/>
          <w:sz w:val="16"/>
          <w:szCs w:val="20"/>
          <w:lang w:eastAsia="tr-TR"/>
        </w:rPr>
      </w:pPr>
    </w:p>
    <w:p w:rsidR="000D5060" w:rsidRPr="00535282" w:rsidRDefault="000D5060" w:rsidP="000D5060">
      <w:pPr>
        <w:tabs>
          <w:tab w:val="left" w:pos="3828"/>
        </w:tabs>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E. Ulusal Bilimsel Toplantılarda Sunulan ve Bildiri Kitaplarında Basılan Bildiriler</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w:t>
      </w:r>
      <w:r w:rsidRPr="00535282">
        <w:rPr>
          <w:rFonts w:eastAsia="Times New Roman" w:cs="Times New Roman"/>
          <w:sz w:val="16"/>
          <w:szCs w:val="20"/>
          <w:lang w:eastAsia="tr-TR"/>
        </w:rPr>
        <w:t xml:space="preserve"> </w:t>
      </w:r>
      <w:r w:rsidRPr="00442EA1">
        <w:rPr>
          <w:rFonts w:eastAsia="Times New Roman" w:cs="Times New Roman"/>
          <w:sz w:val="16"/>
          <w:szCs w:val="20"/>
          <w:lang w:eastAsia="tr-TR"/>
        </w:rPr>
        <w:t>…</w:t>
      </w:r>
    </w:p>
    <w:p w:rsidR="000D5060" w:rsidRPr="00442EA1" w:rsidRDefault="000D5060" w:rsidP="000D5060">
      <w:pPr>
        <w:spacing w:after="0" w:line="240" w:lineRule="auto"/>
        <w:contextualSpacing/>
      </w:pPr>
    </w:p>
    <w:p w:rsidR="00FC6530" w:rsidRDefault="00FC6530">
      <w:pPr>
        <w:rPr>
          <w:rFonts w:eastAsia="Times New Roman" w:cs="Times New Roman"/>
          <w:b/>
          <w:sz w:val="20"/>
          <w:szCs w:val="28"/>
          <w:lang w:eastAsia="tr-TR"/>
        </w:rPr>
      </w:pPr>
      <w:r>
        <w:rPr>
          <w:rFonts w:eastAsia="Times New Roman" w:cs="Times New Roman"/>
          <w:b/>
          <w:sz w:val="20"/>
          <w:szCs w:val="28"/>
          <w:lang w:eastAsia="tr-TR"/>
        </w:rPr>
        <w:br w:type="page"/>
      </w:r>
    </w:p>
    <w:p w:rsidR="000D5060" w:rsidRPr="00442EA1" w:rsidRDefault="000D5060" w:rsidP="000D5060">
      <w:pPr>
        <w:spacing w:after="0" w:line="240" w:lineRule="auto"/>
        <w:contextualSpacing/>
        <w:jc w:val="center"/>
        <w:rPr>
          <w:rFonts w:eastAsia="Times New Roman" w:cs="Times New Roman"/>
          <w:b/>
          <w:sz w:val="20"/>
          <w:szCs w:val="28"/>
          <w:lang w:eastAsia="tr-TR"/>
        </w:rPr>
      </w:pPr>
      <w:r w:rsidRPr="00442EA1">
        <w:rPr>
          <w:rFonts w:eastAsia="Times New Roman" w:cs="Times New Roman"/>
          <w:b/>
          <w:sz w:val="20"/>
          <w:szCs w:val="28"/>
          <w:lang w:eastAsia="tr-TR"/>
        </w:rPr>
        <w:lastRenderedPageBreak/>
        <w:t>ÖZGEÇMİŞ</w:t>
      </w:r>
    </w:p>
    <w:tbl>
      <w:tblPr>
        <w:tblStyle w:val="TabloKlavuzu"/>
        <w:tblW w:w="0" w:type="auto"/>
        <w:tblLook w:val="04A0" w:firstRow="1" w:lastRow="0" w:firstColumn="1" w:lastColumn="0" w:noHBand="0" w:noVBand="1"/>
      </w:tblPr>
      <w:tblGrid>
        <w:gridCol w:w="1980"/>
        <w:gridCol w:w="7082"/>
      </w:tblGrid>
      <w:tr w:rsidR="000D5060" w:rsidRPr="00442EA1" w:rsidTr="000D5060">
        <w:tc>
          <w:tcPr>
            <w:tcW w:w="1980" w:type="dxa"/>
            <w:tcBorders>
              <w:top w:val="single" w:sz="18" w:space="0" w:color="auto"/>
              <w:bottom w:val="single" w:sz="4" w:space="0" w:color="auto"/>
            </w:tcBorders>
          </w:tcPr>
          <w:p w:rsidR="000D5060" w:rsidRPr="00442EA1" w:rsidRDefault="000D5060" w:rsidP="000D5060">
            <w:pPr>
              <w:contextualSpacing/>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0D5060" w:rsidRPr="00442EA1" w:rsidRDefault="000D5060" w:rsidP="000D5060">
            <w:pPr>
              <w:contextualSpacing/>
              <w:jc w:val="both"/>
              <w:rPr>
                <w:b/>
                <w:sz w:val="16"/>
                <w:szCs w:val="24"/>
              </w:rPr>
            </w:pPr>
            <w:r>
              <w:rPr>
                <w:b/>
                <w:sz w:val="16"/>
                <w:szCs w:val="24"/>
              </w:rPr>
              <w:t>Mustafa GÜRSOY</w:t>
            </w:r>
          </w:p>
        </w:tc>
      </w:tr>
      <w:tr w:rsidR="000D5060" w:rsidRPr="00442EA1" w:rsidTr="000D5060">
        <w:tc>
          <w:tcPr>
            <w:tcW w:w="1980" w:type="dxa"/>
          </w:tcPr>
          <w:p w:rsidR="000D5060" w:rsidRPr="00442EA1" w:rsidRDefault="000D5060" w:rsidP="000D5060">
            <w:pPr>
              <w:contextualSpacing/>
              <w:jc w:val="both"/>
              <w:rPr>
                <w:b/>
                <w:sz w:val="16"/>
                <w:szCs w:val="24"/>
              </w:rPr>
            </w:pPr>
            <w:r w:rsidRPr="00442EA1">
              <w:rPr>
                <w:b/>
                <w:sz w:val="16"/>
                <w:szCs w:val="24"/>
              </w:rPr>
              <w:t>UNVANI</w:t>
            </w:r>
            <w:r w:rsidRPr="00442EA1">
              <w:rPr>
                <w:b/>
                <w:sz w:val="16"/>
                <w:szCs w:val="24"/>
              </w:rPr>
              <w:tab/>
            </w:r>
          </w:p>
        </w:tc>
        <w:tc>
          <w:tcPr>
            <w:tcW w:w="7082" w:type="dxa"/>
          </w:tcPr>
          <w:p w:rsidR="000D5060" w:rsidRPr="00442EA1" w:rsidRDefault="000D5060" w:rsidP="000D5060">
            <w:pPr>
              <w:contextualSpacing/>
              <w:jc w:val="both"/>
              <w:rPr>
                <w:b/>
                <w:sz w:val="16"/>
                <w:szCs w:val="24"/>
              </w:rPr>
            </w:pPr>
            <w:r>
              <w:rPr>
                <w:b/>
                <w:sz w:val="16"/>
                <w:szCs w:val="24"/>
              </w:rPr>
              <w:t>Araştırma Görevlisi</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980"/>
        <w:gridCol w:w="2806"/>
        <w:gridCol w:w="3006"/>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 xml:space="preserve">ALINAN DERECELER </w:t>
            </w:r>
          </w:p>
        </w:tc>
      </w:tr>
      <w:tr w:rsidR="000D5060" w:rsidRPr="00442EA1" w:rsidTr="000D5060">
        <w:tc>
          <w:tcPr>
            <w:tcW w:w="1980" w:type="dxa"/>
          </w:tcPr>
          <w:p w:rsidR="000D5060" w:rsidRPr="00442EA1" w:rsidRDefault="000D5060" w:rsidP="000D5060">
            <w:pPr>
              <w:contextualSpacing/>
              <w:jc w:val="center"/>
              <w:rPr>
                <w:b/>
                <w:sz w:val="16"/>
                <w:szCs w:val="24"/>
              </w:rPr>
            </w:pPr>
            <w:r w:rsidRPr="00442EA1">
              <w:rPr>
                <w:b/>
                <w:sz w:val="16"/>
                <w:szCs w:val="24"/>
              </w:rPr>
              <w:t>Alınan Derece</w:t>
            </w:r>
          </w:p>
        </w:tc>
        <w:tc>
          <w:tcPr>
            <w:tcW w:w="2806" w:type="dxa"/>
          </w:tcPr>
          <w:p w:rsidR="000D5060" w:rsidRPr="00442EA1" w:rsidRDefault="000D5060" w:rsidP="000D5060">
            <w:pPr>
              <w:contextualSpacing/>
              <w:jc w:val="center"/>
              <w:rPr>
                <w:b/>
                <w:sz w:val="16"/>
                <w:szCs w:val="24"/>
              </w:rPr>
            </w:pPr>
            <w:r w:rsidRPr="00442EA1">
              <w:rPr>
                <w:b/>
                <w:sz w:val="16"/>
                <w:szCs w:val="24"/>
              </w:rPr>
              <w:t>Bölüm/program</w:t>
            </w:r>
          </w:p>
        </w:tc>
        <w:tc>
          <w:tcPr>
            <w:tcW w:w="3006" w:type="dxa"/>
          </w:tcPr>
          <w:p w:rsidR="000D5060" w:rsidRPr="00442EA1" w:rsidRDefault="000D5060" w:rsidP="000D5060">
            <w:pPr>
              <w:contextualSpacing/>
              <w:jc w:val="center"/>
              <w:rPr>
                <w:b/>
                <w:sz w:val="16"/>
                <w:szCs w:val="24"/>
              </w:rPr>
            </w:pPr>
            <w:r w:rsidRPr="00442EA1">
              <w:rPr>
                <w:b/>
                <w:sz w:val="16"/>
                <w:szCs w:val="24"/>
              </w:rPr>
              <w:t>Üniversite</w:t>
            </w:r>
          </w:p>
        </w:tc>
        <w:tc>
          <w:tcPr>
            <w:tcW w:w="1270"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1980" w:type="dxa"/>
            <w:vAlign w:val="center"/>
          </w:tcPr>
          <w:p w:rsidR="000D5060" w:rsidRPr="00442EA1" w:rsidRDefault="000D5060" w:rsidP="000D5060">
            <w:pPr>
              <w:contextualSpacing/>
              <w:jc w:val="both"/>
              <w:rPr>
                <w:sz w:val="16"/>
                <w:szCs w:val="24"/>
              </w:rPr>
            </w:pPr>
            <w:r w:rsidRPr="00442EA1">
              <w:rPr>
                <w:sz w:val="16"/>
                <w:szCs w:val="24"/>
              </w:rPr>
              <w:t>Ön lisans</w:t>
            </w:r>
          </w:p>
        </w:tc>
        <w:tc>
          <w:tcPr>
            <w:tcW w:w="2806" w:type="dxa"/>
            <w:vAlign w:val="center"/>
          </w:tcPr>
          <w:p w:rsidR="000D5060" w:rsidRPr="00442EA1" w:rsidRDefault="000D5060" w:rsidP="000D5060">
            <w:pPr>
              <w:contextualSpacing/>
              <w:jc w:val="both"/>
              <w:rPr>
                <w:sz w:val="16"/>
                <w:szCs w:val="24"/>
              </w:rPr>
            </w:pPr>
          </w:p>
        </w:tc>
        <w:tc>
          <w:tcPr>
            <w:tcW w:w="3006" w:type="dxa"/>
            <w:vAlign w:val="center"/>
          </w:tcPr>
          <w:p w:rsidR="000D5060" w:rsidRPr="00442EA1" w:rsidRDefault="000D5060" w:rsidP="000D5060">
            <w:pPr>
              <w:contextualSpacing/>
              <w:jc w:val="both"/>
              <w:rPr>
                <w:sz w:val="16"/>
                <w:szCs w:val="24"/>
              </w:rPr>
            </w:pPr>
          </w:p>
        </w:tc>
        <w:tc>
          <w:tcPr>
            <w:tcW w:w="1270" w:type="dxa"/>
            <w:vAlign w:val="center"/>
          </w:tcPr>
          <w:p w:rsidR="000D5060" w:rsidRPr="00442EA1" w:rsidRDefault="000D5060" w:rsidP="000D5060">
            <w:pPr>
              <w:contextualSpacing/>
              <w:jc w:val="center"/>
              <w:rPr>
                <w:sz w:val="16"/>
                <w:szCs w:val="24"/>
              </w:rPr>
            </w:pPr>
          </w:p>
        </w:tc>
      </w:tr>
      <w:tr w:rsidR="000D5060" w:rsidRPr="00442EA1" w:rsidTr="000D5060">
        <w:trPr>
          <w:trHeight w:val="70"/>
        </w:trPr>
        <w:tc>
          <w:tcPr>
            <w:tcW w:w="1980" w:type="dxa"/>
            <w:vAlign w:val="center"/>
          </w:tcPr>
          <w:p w:rsidR="000D5060" w:rsidRPr="00442EA1" w:rsidRDefault="000D5060" w:rsidP="000D5060">
            <w:pPr>
              <w:contextualSpacing/>
              <w:jc w:val="both"/>
              <w:rPr>
                <w:sz w:val="16"/>
                <w:szCs w:val="24"/>
              </w:rPr>
            </w:pPr>
            <w:r w:rsidRPr="00442EA1">
              <w:rPr>
                <w:sz w:val="16"/>
                <w:szCs w:val="24"/>
              </w:rPr>
              <w:t>Lisans</w:t>
            </w:r>
          </w:p>
        </w:tc>
        <w:tc>
          <w:tcPr>
            <w:tcW w:w="2806" w:type="dxa"/>
            <w:vAlign w:val="center"/>
          </w:tcPr>
          <w:p w:rsidR="000D5060" w:rsidRPr="00442EA1" w:rsidRDefault="000D5060" w:rsidP="000D5060">
            <w:pPr>
              <w:contextualSpacing/>
              <w:jc w:val="both"/>
              <w:rPr>
                <w:sz w:val="16"/>
                <w:szCs w:val="24"/>
              </w:rPr>
            </w:pPr>
            <w:r>
              <w:rPr>
                <w:sz w:val="16"/>
                <w:szCs w:val="24"/>
              </w:rPr>
              <w:t>Maden Mühendisliği</w:t>
            </w:r>
          </w:p>
        </w:tc>
        <w:tc>
          <w:tcPr>
            <w:tcW w:w="3006" w:type="dxa"/>
            <w:vAlign w:val="center"/>
          </w:tcPr>
          <w:p w:rsidR="000D5060" w:rsidRPr="00442EA1" w:rsidRDefault="000D5060" w:rsidP="000D5060">
            <w:pPr>
              <w:contextualSpacing/>
              <w:jc w:val="both"/>
              <w:rPr>
                <w:sz w:val="16"/>
                <w:szCs w:val="24"/>
              </w:rPr>
            </w:pPr>
            <w:r>
              <w:rPr>
                <w:sz w:val="16"/>
                <w:szCs w:val="24"/>
              </w:rPr>
              <w:t>Afyon Kocatepe Ünv.</w:t>
            </w:r>
          </w:p>
        </w:tc>
        <w:tc>
          <w:tcPr>
            <w:tcW w:w="1270" w:type="dxa"/>
            <w:vAlign w:val="center"/>
          </w:tcPr>
          <w:p w:rsidR="000D5060" w:rsidRPr="00442EA1" w:rsidRDefault="000D5060" w:rsidP="000D5060">
            <w:pPr>
              <w:contextualSpacing/>
              <w:jc w:val="center"/>
              <w:rPr>
                <w:sz w:val="16"/>
                <w:szCs w:val="24"/>
              </w:rPr>
            </w:pPr>
            <w:r>
              <w:rPr>
                <w:sz w:val="16"/>
                <w:szCs w:val="24"/>
              </w:rPr>
              <w:t>2014</w:t>
            </w:r>
          </w:p>
        </w:tc>
      </w:tr>
      <w:tr w:rsidR="000D5060" w:rsidRPr="00442EA1" w:rsidTr="000D5060">
        <w:trPr>
          <w:trHeight w:val="70"/>
        </w:trPr>
        <w:tc>
          <w:tcPr>
            <w:tcW w:w="1980" w:type="dxa"/>
            <w:tcBorders>
              <w:bottom w:val="single" w:sz="4" w:space="0" w:color="auto"/>
            </w:tcBorders>
            <w:vAlign w:val="center"/>
          </w:tcPr>
          <w:p w:rsidR="000D5060" w:rsidRPr="00442EA1" w:rsidRDefault="000D5060" w:rsidP="000D5060">
            <w:pPr>
              <w:contextualSpacing/>
              <w:jc w:val="both"/>
              <w:rPr>
                <w:sz w:val="16"/>
                <w:szCs w:val="24"/>
              </w:rPr>
            </w:pPr>
            <w:r w:rsidRPr="00442EA1">
              <w:rPr>
                <w:sz w:val="16"/>
                <w:szCs w:val="24"/>
              </w:rPr>
              <w:t>Yüksek lisans</w:t>
            </w:r>
          </w:p>
        </w:tc>
        <w:tc>
          <w:tcPr>
            <w:tcW w:w="28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Maden Mühendisliği</w:t>
            </w:r>
          </w:p>
        </w:tc>
        <w:tc>
          <w:tcPr>
            <w:tcW w:w="30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Afyon Kocatepe Ünv.</w:t>
            </w:r>
          </w:p>
        </w:tc>
        <w:tc>
          <w:tcPr>
            <w:tcW w:w="1270"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2020</w:t>
            </w:r>
          </w:p>
        </w:tc>
      </w:tr>
      <w:tr w:rsidR="000D5060" w:rsidRPr="00442EA1" w:rsidTr="000D5060">
        <w:trPr>
          <w:trHeight w:val="251"/>
        </w:trPr>
        <w:tc>
          <w:tcPr>
            <w:tcW w:w="1980" w:type="dxa"/>
            <w:vAlign w:val="center"/>
          </w:tcPr>
          <w:p w:rsidR="000D5060" w:rsidRPr="00442EA1" w:rsidRDefault="000D5060" w:rsidP="000D5060">
            <w:pPr>
              <w:contextualSpacing/>
              <w:jc w:val="both"/>
              <w:rPr>
                <w:sz w:val="16"/>
                <w:szCs w:val="24"/>
              </w:rPr>
            </w:pPr>
            <w:r w:rsidRPr="00442EA1">
              <w:rPr>
                <w:sz w:val="16"/>
                <w:szCs w:val="24"/>
              </w:rPr>
              <w:t>Doktora</w:t>
            </w:r>
          </w:p>
        </w:tc>
        <w:tc>
          <w:tcPr>
            <w:tcW w:w="2806" w:type="dxa"/>
            <w:vAlign w:val="center"/>
          </w:tcPr>
          <w:p w:rsidR="000D5060" w:rsidRPr="00442EA1" w:rsidRDefault="000D5060" w:rsidP="000D5060">
            <w:pPr>
              <w:contextualSpacing/>
              <w:jc w:val="both"/>
              <w:rPr>
                <w:sz w:val="16"/>
                <w:szCs w:val="24"/>
              </w:rPr>
            </w:pPr>
            <w:r>
              <w:rPr>
                <w:sz w:val="16"/>
                <w:szCs w:val="24"/>
              </w:rPr>
              <w:t>Maden Mühendisliği</w:t>
            </w:r>
          </w:p>
        </w:tc>
        <w:tc>
          <w:tcPr>
            <w:tcW w:w="3006" w:type="dxa"/>
            <w:vAlign w:val="center"/>
          </w:tcPr>
          <w:p w:rsidR="000D5060" w:rsidRPr="00442EA1" w:rsidRDefault="000D5060" w:rsidP="000D5060">
            <w:pPr>
              <w:contextualSpacing/>
              <w:jc w:val="both"/>
              <w:rPr>
                <w:sz w:val="16"/>
                <w:szCs w:val="24"/>
              </w:rPr>
            </w:pPr>
            <w:r>
              <w:rPr>
                <w:sz w:val="16"/>
                <w:szCs w:val="24"/>
              </w:rPr>
              <w:t>Afyon Kocatepe Ünv.</w:t>
            </w:r>
          </w:p>
        </w:tc>
        <w:tc>
          <w:tcPr>
            <w:tcW w:w="1270" w:type="dxa"/>
            <w:vAlign w:val="center"/>
          </w:tcPr>
          <w:p w:rsidR="000D5060" w:rsidRPr="00442EA1" w:rsidRDefault="000D5060" w:rsidP="000D5060">
            <w:pPr>
              <w:contextualSpacing/>
              <w:jc w:val="center"/>
              <w:rPr>
                <w:sz w:val="16"/>
                <w:szCs w:val="24"/>
              </w:rPr>
            </w:pPr>
            <w:r>
              <w:rPr>
                <w:sz w:val="16"/>
                <w:szCs w:val="24"/>
              </w:rPr>
              <w:t>Devam Ediyor</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1841"/>
        <w:gridCol w:w="2695"/>
        <w:gridCol w:w="183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KURUMLA İLGİLİ BİLGİLER</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Kuruma ilk atanma tarihi</w:t>
            </w:r>
          </w:p>
        </w:tc>
        <w:tc>
          <w:tcPr>
            <w:tcW w:w="6373" w:type="dxa"/>
            <w:gridSpan w:val="3"/>
          </w:tcPr>
          <w:p w:rsidR="000D5060" w:rsidRPr="00442EA1" w:rsidRDefault="000D5060" w:rsidP="000D5060">
            <w:pPr>
              <w:contextualSpacing/>
              <w:jc w:val="both"/>
              <w:rPr>
                <w:sz w:val="16"/>
                <w:szCs w:val="24"/>
              </w:rPr>
            </w:pPr>
            <w:r>
              <w:rPr>
                <w:sz w:val="16"/>
                <w:szCs w:val="24"/>
              </w:rPr>
              <w:t>04.04.2017</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Kurumdaki hizmet süresi</w:t>
            </w:r>
          </w:p>
        </w:tc>
        <w:tc>
          <w:tcPr>
            <w:tcW w:w="6373" w:type="dxa"/>
            <w:gridSpan w:val="3"/>
          </w:tcPr>
          <w:p w:rsidR="000D5060" w:rsidRPr="00442EA1" w:rsidRDefault="000D5060" w:rsidP="000D5060">
            <w:pPr>
              <w:contextualSpacing/>
              <w:jc w:val="both"/>
              <w:rPr>
                <w:sz w:val="16"/>
                <w:szCs w:val="24"/>
              </w:rPr>
            </w:pPr>
            <w:r>
              <w:rPr>
                <w:sz w:val="16"/>
                <w:szCs w:val="24"/>
              </w:rPr>
              <w:t>4 yıl 3 ay</w:t>
            </w:r>
          </w:p>
        </w:tc>
      </w:tr>
      <w:tr w:rsidR="000D5060" w:rsidRPr="00442EA1" w:rsidTr="000D5060">
        <w:tc>
          <w:tcPr>
            <w:tcW w:w="4530" w:type="dxa"/>
            <w:gridSpan w:val="2"/>
          </w:tcPr>
          <w:p w:rsidR="000D5060" w:rsidRPr="00442EA1" w:rsidRDefault="000D5060" w:rsidP="000D5060">
            <w:pPr>
              <w:contextualSpacing/>
              <w:jc w:val="both"/>
              <w:rPr>
                <w:b/>
                <w:i/>
                <w:sz w:val="16"/>
                <w:szCs w:val="24"/>
              </w:rPr>
            </w:pPr>
            <w:r w:rsidRPr="00442EA1">
              <w:rPr>
                <w:b/>
                <w:i/>
                <w:sz w:val="20"/>
                <w:szCs w:val="24"/>
              </w:rPr>
              <w:t>Kurumda alınan unvanlar</w:t>
            </w:r>
          </w:p>
        </w:tc>
        <w:tc>
          <w:tcPr>
            <w:tcW w:w="2695" w:type="dxa"/>
          </w:tcPr>
          <w:p w:rsidR="000D5060" w:rsidRPr="00442EA1" w:rsidRDefault="000D5060" w:rsidP="000D5060">
            <w:pPr>
              <w:contextualSpacing/>
              <w:jc w:val="center"/>
              <w:rPr>
                <w:b/>
                <w:sz w:val="16"/>
                <w:szCs w:val="24"/>
              </w:rPr>
            </w:pPr>
            <w:r w:rsidRPr="00442EA1">
              <w:rPr>
                <w:b/>
                <w:sz w:val="16"/>
                <w:szCs w:val="24"/>
              </w:rPr>
              <w:t>Birim</w:t>
            </w:r>
          </w:p>
        </w:tc>
        <w:tc>
          <w:tcPr>
            <w:tcW w:w="1837"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4530" w:type="dxa"/>
            <w:gridSpan w:val="2"/>
          </w:tcPr>
          <w:p w:rsidR="000D5060" w:rsidRPr="00442EA1" w:rsidRDefault="000D5060" w:rsidP="000D5060">
            <w:pPr>
              <w:ind w:left="1156"/>
              <w:contextualSpacing/>
              <w:jc w:val="both"/>
              <w:rPr>
                <w:sz w:val="16"/>
                <w:szCs w:val="24"/>
              </w:rPr>
            </w:pPr>
            <w:r>
              <w:rPr>
                <w:sz w:val="16"/>
                <w:szCs w:val="24"/>
              </w:rPr>
              <w:t>Araştırma Görevlisi</w:t>
            </w:r>
          </w:p>
        </w:tc>
        <w:tc>
          <w:tcPr>
            <w:tcW w:w="2695" w:type="dxa"/>
          </w:tcPr>
          <w:p w:rsidR="000D5060" w:rsidRPr="00442EA1" w:rsidRDefault="000D5060" w:rsidP="000D5060">
            <w:pPr>
              <w:contextualSpacing/>
              <w:jc w:val="both"/>
              <w:rPr>
                <w:sz w:val="16"/>
                <w:szCs w:val="24"/>
              </w:rPr>
            </w:pPr>
            <w:r>
              <w:rPr>
                <w:sz w:val="16"/>
                <w:szCs w:val="24"/>
              </w:rPr>
              <w:t>Mühendislik Fakültesi</w:t>
            </w:r>
          </w:p>
        </w:tc>
        <w:tc>
          <w:tcPr>
            <w:tcW w:w="1837" w:type="dxa"/>
            <w:vAlign w:val="center"/>
          </w:tcPr>
          <w:p w:rsidR="000D5060" w:rsidRPr="00442EA1" w:rsidRDefault="000D5060" w:rsidP="000D5060">
            <w:pPr>
              <w:contextualSpacing/>
              <w:jc w:val="center"/>
              <w:rPr>
                <w:sz w:val="16"/>
                <w:szCs w:val="24"/>
              </w:rPr>
            </w:pPr>
            <w:r>
              <w:rPr>
                <w:sz w:val="16"/>
                <w:szCs w:val="24"/>
              </w:rPr>
              <w:t>04.04.2017</w:t>
            </w:r>
          </w:p>
        </w:tc>
      </w:tr>
      <w:tr w:rsidR="000D5060" w:rsidRPr="00442EA1" w:rsidTr="000D5060">
        <w:tc>
          <w:tcPr>
            <w:tcW w:w="4530" w:type="dxa"/>
            <w:gridSpan w:val="2"/>
          </w:tcPr>
          <w:p w:rsidR="000D5060" w:rsidRPr="00442EA1" w:rsidRDefault="000D5060" w:rsidP="000D5060">
            <w:pPr>
              <w:ind w:left="1156"/>
              <w:contextualSpacing/>
              <w:jc w:val="both"/>
              <w:rPr>
                <w:sz w:val="16"/>
                <w:szCs w:val="24"/>
              </w:rPr>
            </w:pPr>
          </w:p>
        </w:tc>
        <w:tc>
          <w:tcPr>
            <w:tcW w:w="2695" w:type="dxa"/>
          </w:tcPr>
          <w:p w:rsidR="000D5060" w:rsidRPr="00442EA1" w:rsidRDefault="000D5060" w:rsidP="000D5060">
            <w:pPr>
              <w:contextualSpacing/>
              <w:jc w:val="both"/>
              <w:rPr>
                <w:sz w:val="16"/>
                <w:szCs w:val="24"/>
              </w:rPr>
            </w:pPr>
          </w:p>
        </w:tc>
        <w:tc>
          <w:tcPr>
            <w:tcW w:w="1837" w:type="dxa"/>
            <w:vAlign w:val="center"/>
          </w:tcPr>
          <w:p w:rsidR="000D5060" w:rsidRPr="00442EA1" w:rsidRDefault="000D5060" w:rsidP="000D5060">
            <w:pPr>
              <w:contextualSpacing/>
              <w:jc w:val="center"/>
              <w:rPr>
                <w:sz w:val="16"/>
                <w:szCs w:val="24"/>
              </w:rPr>
            </w:pPr>
          </w:p>
        </w:tc>
      </w:tr>
      <w:tr w:rsidR="000D5060" w:rsidRPr="00442EA1" w:rsidTr="000D5060">
        <w:tc>
          <w:tcPr>
            <w:tcW w:w="4530" w:type="dxa"/>
            <w:gridSpan w:val="2"/>
            <w:tcBorders>
              <w:bottom w:val="single" w:sz="4" w:space="0" w:color="auto"/>
            </w:tcBorders>
          </w:tcPr>
          <w:p w:rsidR="000D5060" w:rsidRPr="00442EA1" w:rsidRDefault="000D5060" w:rsidP="000D5060">
            <w:pPr>
              <w:ind w:left="1156"/>
              <w:contextualSpacing/>
              <w:jc w:val="both"/>
              <w:rPr>
                <w:sz w:val="16"/>
                <w:szCs w:val="24"/>
              </w:rPr>
            </w:pPr>
          </w:p>
        </w:tc>
        <w:tc>
          <w:tcPr>
            <w:tcW w:w="2695" w:type="dxa"/>
            <w:tcBorders>
              <w:bottom w:val="single" w:sz="4" w:space="0" w:color="auto"/>
            </w:tcBorders>
          </w:tcPr>
          <w:p w:rsidR="000D5060" w:rsidRPr="00442EA1" w:rsidRDefault="000D5060" w:rsidP="000D5060">
            <w:pPr>
              <w:contextualSpacing/>
              <w:jc w:val="both"/>
              <w:rPr>
                <w:sz w:val="16"/>
                <w:szCs w:val="24"/>
              </w:rPr>
            </w:pPr>
          </w:p>
        </w:tc>
        <w:tc>
          <w:tcPr>
            <w:tcW w:w="1837" w:type="dxa"/>
            <w:tcBorders>
              <w:bottom w:val="single" w:sz="4" w:space="0" w:color="auto"/>
            </w:tcBorders>
            <w:vAlign w:val="center"/>
          </w:tcPr>
          <w:p w:rsidR="000D5060" w:rsidRPr="00442EA1" w:rsidRDefault="000D5060" w:rsidP="000D5060">
            <w:pPr>
              <w:contextualSpacing/>
              <w:jc w:val="center"/>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4530"/>
        <w:gridCol w:w="2099"/>
        <w:gridCol w:w="2433"/>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DİĞER İŞ DENEYİMİ </w:t>
            </w:r>
          </w:p>
        </w:tc>
      </w:tr>
      <w:tr w:rsidR="000D5060" w:rsidRPr="00442EA1" w:rsidTr="000D5060">
        <w:tc>
          <w:tcPr>
            <w:tcW w:w="4530" w:type="dxa"/>
          </w:tcPr>
          <w:p w:rsidR="000D5060" w:rsidRPr="00442EA1" w:rsidRDefault="000D5060" w:rsidP="000D5060">
            <w:pPr>
              <w:contextualSpacing/>
              <w:jc w:val="both"/>
              <w:rPr>
                <w:sz w:val="16"/>
                <w:szCs w:val="24"/>
              </w:rPr>
            </w:pPr>
            <w:r w:rsidRPr="00442EA1">
              <w:rPr>
                <w:sz w:val="16"/>
                <w:szCs w:val="24"/>
              </w:rPr>
              <w:t>Çalışılan Kurum /işletme</w:t>
            </w:r>
          </w:p>
        </w:tc>
        <w:tc>
          <w:tcPr>
            <w:tcW w:w="2099" w:type="dxa"/>
          </w:tcPr>
          <w:p w:rsidR="000D5060" w:rsidRPr="00442EA1" w:rsidRDefault="000D5060" w:rsidP="000D5060">
            <w:pPr>
              <w:contextualSpacing/>
              <w:jc w:val="both"/>
              <w:rPr>
                <w:sz w:val="16"/>
                <w:szCs w:val="24"/>
              </w:rPr>
            </w:pPr>
            <w:r w:rsidRPr="00442EA1">
              <w:rPr>
                <w:sz w:val="16"/>
                <w:szCs w:val="24"/>
              </w:rPr>
              <w:t>Çalışma süresi</w:t>
            </w:r>
          </w:p>
        </w:tc>
        <w:tc>
          <w:tcPr>
            <w:tcW w:w="2433" w:type="dxa"/>
          </w:tcPr>
          <w:p w:rsidR="000D5060" w:rsidRPr="00442EA1" w:rsidRDefault="000D5060" w:rsidP="000D5060">
            <w:pPr>
              <w:contextualSpacing/>
              <w:jc w:val="both"/>
              <w:rPr>
                <w:sz w:val="16"/>
                <w:szCs w:val="24"/>
              </w:rPr>
            </w:pPr>
            <w:r w:rsidRPr="00442EA1">
              <w:rPr>
                <w:sz w:val="16"/>
                <w:szCs w:val="24"/>
              </w:rPr>
              <w:t>Pozisyon/Unvan</w:t>
            </w:r>
          </w:p>
        </w:tc>
      </w:tr>
      <w:tr w:rsidR="000D5060" w:rsidRPr="00442EA1" w:rsidTr="000D5060">
        <w:tc>
          <w:tcPr>
            <w:tcW w:w="4530" w:type="dxa"/>
          </w:tcPr>
          <w:p w:rsidR="000D5060" w:rsidRPr="00442EA1" w:rsidRDefault="000D5060" w:rsidP="000D5060">
            <w:pPr>
              <w:contextualSpacing/>
              <w:jc w:val="both"/>
              <w:rPr>
                <w:sz w:val="16"/>
                <w:szCs w:val="24"/>
              </w:rPr>
            </w:pPr>
          </w:p>
        </w:tc>
        <w:tc>
          <w:tcPr>
            <w:tcW w:w="2099" w:type="dxa"/>
          </w:tcPr>
          <w:p w:rsidR="000D5060" w:rsidRPr="00442EA1" w:rsidRDefault="000D5060" w:rsidP="000D5060">
            <w:pPr>
              <w:contextualSpacing/>
              <w:jc w:val="both"/>
              <w:rPr>
                <w:sz w:val="16"/>
                <w:szCs w:val="24"/>
              </w:rPr>
            </w:pPr>
          </w:p>
        </w:tc>
        <w:tc>
          <w:tcPr>
            <w:tcW w:w="2433" w:type="dxa"/>
          </w:tcPr>
          <w:p w:rsidR="000D5060" w:rsidRPr="00442EA1" w:rsidRDefault="000D5060" w:rsidP="000D5060">
            <w:pPr>
              <w:contextualSpacing/>
              <w:jc w:val="both"/>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672"/>
        <w:gridCol w:w="5274"/>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DANIŞMANLIKLAR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672" w:type="dxa"/>
          </w:tcPr>
          <w:p w:rsidR="000D5060" w:rsidRPr="00442EA1" w:rsidRDefault="000D5060" w:rsidP="000D5060">
            <w:pPr>
              <w:contextualSpacing/>
              <w:jc w:val="center"/>
              <w:rPr>
                <w:b/>
                <w:sz w:val="16"/>
                <w:szCs w:val="24"/>
              </w:rPr>
            </w:pPr>
            <w:r w:rsidRPr="00442EA1">
              <w:rPr>
                <w:b/>
                <w:sz w:val="16"/>
                <w:szCs w:val="24"/>
              </w:rPr>
              <w:t>Yüksek Lisans/ Doktora</w:t>
            </w:r>
          </w:p>
        </w:tc>
        <w:tc>
          <w:tcPr>
            <w:tcW w:w="5274" w:type="dxa"/>
          </w:tcPr>
          <w:p w:rsidR="000D5060" w:rsidRPr="00442EA1" w:rsidRDefault="000D5060" w:rsidP="000D5060">
            <w:pPr>
              <w:contextualSpacing/>
              <w:jc w:val="center"/>
              <w:rPr>
                <w:b/>
                <w:sz w:val="16"/>
                <w:szCs w:val="24"/>
              </w:rPr>
            </w:pPr>
            <w:r w:rsidRPr="00442EA1">
              <w:rPr>
                <w:b/>
                <w:sz w:val="16"/>
                <w:szCs w:val="24"/>
              </w:rPr>
              <w:t>Tez Adı</w:t>
            </w:r>
          </w:p>
        </w:tc>
        <w:tc>
          <w:tcPr>
            <w:tcW w:w="1270" w:type="dxa"/>
            <w:vAlign w:val="center"/>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672" w:type="dxa"/>
            <w:vAlign w:val="center"/>
          </w:tcPr>
          <w:p w:rsidR="000D5060" w:rsidRPr="00442EA1" w:rsidRDefault="000D5060" w:rsidP="000D5060">
            <w:pPr>
              <w:contextualSpacing/>
              <w:jc w:val="center"/>
              <w:rPr>
                <w:sz w:val="16"/>
                <w:szCs w:val="24"/>
              </w:rPr>
            </w:pPr>
          </w:p>
        </w:tc>
        <w:tc>
          <w:tcPr>
            <w:tcW w:w="5274" w:type="dxa"/>
          </w:tcPr>
          <w:p w:rsidR="000D5060" w:rsidRPr="00442EA1" w:rsidRDefault="000D5060" w:rsidP="000D5060">
            <w:pPr>
              <w:contextualSpacing/>
              <w:jc w:val="both"/>
              <w:rPr>
                <w:sz w:val="16"/>
                <w:szCs w:val="24"/>
              </w:rPr>
            </w:pPr>
          </w:p>
        </w:tc>
        <w:tc>
          <w:tcPr>
            <w:tcW w:w="1270" w:type="dxa"/>
            <w:vAlign w:val="center"/>
          </w:tcPr>
          <w:p w:rsidR="000D5060" w:rsidRPr="00442EA1" w:rsidRDefault="000D5060" w:rsidP="000D5060">
            <w:pPr>
              <w:contextualSpacing/>
              <w:jc w:val="center"/>
              <w:rPr>
                <w:sz w:val="16"/>
                <w:szCs w:val="24"/>
              </w:rPr>
            </w:pP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672" w:type="dxa"/>
            <w:vAlign w:val="center"/>
          </w:tcPr>
          <w:p w:rsidR="000D5060" w:rsidRPr="00442EA1" w:rsidRDefault="000D5060" w:rsidP="000D5060">
            <w:pPr>
              <w:contextualSpacing/>
              <w:jc w:val="center"/>
              <w:rPr>
                <w:sz w:val="20"/>
                <w:szCs w:val="24"/>
              </w:rPr>
            </w:pPr>
          </w:p>
        </w:tc>
        <w:tc>
          <w:tcPr>
            <w:tcW w:w="5274" w:type="dxa"/>
          </w:tcPr>
          <w:p w:rsidR="000D5060" w:rsidRPr="00442EA1" w:rsidRDefault="000D5060" w:rsidP="000D5060">
            <w:pPr>
              <w:contextualSpacing/>
              <w:jc w:val="both"/>
              <w:rPr>
                <w:sz w:val="16"/>
                <w:szCs w:val="24"/>
              </w:rPr>
            </w:pPr>
          </w:p>
        </w:tc>
        <w:tc>
          <w:tcPr>
            <w:tcW w:w="1270" w:type="dxa"/>
            <w:vAlign w:val="center"/>
          </w:tcPr>
          <w:p w:rsidR="000D5060" w:rsidRPr="00442EA1" w:rsidRDefault="000D5060" w:rsidP="000D5060">
            <w:pPr>
              <w:contextualSpacing/>
              <w:jc w:val="center"/>
              <w:rPr>
                <w:sz w:val="16"/>
                <w:szCs w:val="24"/>
              </w:rPr>
            </w:pP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672" w:type="dxa"/>
            <w:vAlign w:val="center"/>
          </w:tcPr>
          <w:p w:rsidR="000D5060" w:rsidRPr="00442EA1" w:rsidRDefault="000D5060" w:rsidP="000D5060">
            <w:pPr>
              <w:contextualSpacing/>
              <w:jc w:val="center"/>
              <w:rPr>
                <w:sz w:val="20"/>
                <w:szCs w:val="24"/>
              </w:rPr>
            </w:pPr>
          </w:p>
        </w:tc>
        <w:tc>
          <w:tcPr>
            <w:tcW w:w="5274" w:type="dxa"/>
          </w:tcPr>
          <w:p w:rsidR="000D5060" w:rsidRPr="00442EA1" w:rsidRDefault="000D5060" w:rsidP="000D5060">
            <w:pPr>
              <w:contextualSpacing/>
              <w:jc w:val="both"/>
              <w:rPr>
                <w:sz w:val="16"/>
                <w:szCs w:val="24"/>
              </w:rPr>
            </w:pPr>
          </w:p>
        </w:tc>
        <w:tc>
          <w:tcPr>
            <w:tcW w:w="1270" w:type="dxa"/>
            <w:vAlign w:val="center"/>
          </w:tcPr>
          <w:p w:rsidR="000D5060" w:rsidRPr="00442EA1" w:rsidRDefault="000D5060" w:rsidP="000D5060">
            <w:pPr>
              <w:contextualSpacing/>
              <w:jc w:val="center"/>
              <w:rPr>
                <w:sz w:val="16"/>
                <w:szCs w:val="24"/>
              </w:rPr>
            </w:pP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672" w:type="dxa"/>
            <w:vAlign w:val="center"/>
          </w:tcPr>
          <w:p w:rsidR="000D5060" w:rsidRPr="00442EA1" w:rsidRDefault="000D5060" w:rsidP="000D5060">
            <w:pPr>
              <w:contextualSpacing/>
              <w:jc w:val="center"/>
              <w:rPr>
                <w:sz w:val="20"/>
                <w:szCs w:val="24"/>
              </w:rPr>
            </w:pPr>
          </w:p>
        </w:tc>
        <w:tc>
          <w:tcPr>
            <w:tcW w:w="5274" w:type="dxa"/>
          </w:tcPr>
          <w:p w:rsidR="000D5060" w:rsidRPr="00442EA1" w:rsidRDefault="000D5060" w:rsidP="000D5060">
            <w:pPr>
              <w:contextualSpacing/>
              <w:jc w:val="both"/>
              <w:rPr>
                <w:sz w:val="16"/>
                <w:szCs w:val="24"/>
              </w:rPr>
            </w:pPr>
          </w:p>
        </w:tc>
        <w:tc>
          <w:tcPr>
            <w:tcW w:w="1270" w:type="dxa"/>
            <w:vAlign w:val="center"/>
          </w:tcPr>
          <w:p w:rsidR="000D5060" w:rsidRPr="00442EA1" w:rsidRDefault="000D5060" w:rsidP="000D5060">
            <w:pPr>
              <w:contextualSpacing/>
              <w:jc w:val="center"/>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984"/>
        <w:gridCol w:w="2948"/>
        <w:gridCol w:w="3284"/>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PATENTLER /ÖDÜLLER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984" w:type="dxa"/>
          </w:tcPr>
          <w:p w:rsidR="000D5060" w:rsidRPr="00442EA1" w:rsidRDefault="000D5060" w:rsidP="000D5060">
            <w:pPr>
              <w:contextualSpacing/>
              <w:jc w:val="center"/>
              <w:rPr>
                <w:b/>
                <w:sz w:val="16"/>
                <w:szCs w:val="24"/>
              </w:rPr>
            </w:pPr>
            <w:r w:rsidRPr="00442EA1">
              <w:rPr>
                <w:b/>
                <w:sz w:val="16"/>
                <w:szCs w:val="24"/>
              </w:rPr>
              <w:t>Patent / Ödül Adı</w:t>
            </w:r>
          </w:p>
        </w:tc>
        <w:tc>
          <w:tcPr>
            <w:tcW w:w="2948" w:type="dxa"/>
          </w:tcPr>
          <w:p w:rsidR="000D5060" w:rsidRPr="00442EA1" w:rsidRDefault="000D5060" w:rsidP="000D5060">
            <w:pPr>
              <w:contextualSpacing/>
              <w:jc w:val="center"/>
              <w:rPr>
                <w:sz w:val="16"/>
                <w:szCs w:val="24"/>
              </w:rPr>
            </w:pPr>
            <w:r w:rsidRPr="00442EA1">
              <w:rPr>
                <w:b/>
                <w:sz w:val="16"/>
                <w:szCs w:val="24"/>
              </w:rPr>
              <w:t xml:space="preserve">Alan </w:t>
            </w:r>
          </w:p>
        </w:tc>
        <w:tc>
          <w:tcPr>
            <w:tcW w:w="3284" w:type="dxa"/>
          </w:tcPr>
          <w:p w:rsidR="000D5060" w:rsidRPr="00442EA1" w:rsidRDefault="000D5060" w:rsidP="000D5060">
            <w:pPr>
              <w:contextualSpacing/>
              <w:jc w:val="center"/>
              <w:rPr>
                <w:b/>
                <w:sz w:val="16"/>
                <w:szCs w:val="24"/>
              </w:rPr>
            </w:pPr>
            <w:r w:rsidRPr="00442EA1">
              <w:rPr>
                <w:b/>
                <w:sz w:val="16"/>
                <w:szCs w:val="24"/>
              </w:rPr>
              <w:t>Kurum</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984" w:type="dxa"/>
            <w:vAlign w:val="center"/>
          </w:tcPr>
          <w:p w:rsidR="000D5060" w:rsidRPr="00442EA1" w:rsidRDefault="000D5060" w:rsidP="000D5060">
            <w:pPr>
              <w:contextualSpacing/>
              <w:jc w:val="both"/>
              <w:rPr>
                <w:sz w:val="16"/>
                <w:szCs w:val="24"/>
              </w:rPr>
            </w:pPr>
          </w:p>
        </w:tc>
        <w:tc>
          <w:tcPr>
            <w:tcW w:w="2948" w:type="dxa"/>
            <w:vAlign w:val="center"/>
          </w:tcPr>
          <w:p w:rsidR="000D5060" w:rsidRPr="00442EA1" w:rsidRDefault="000D5060" w:rsidP="000D5060">
            <w:pPr>
              <w:contextualSpacing/>
              <w:jc w:val="center"/>
              <w:rPr>
                <w:sz w:val="16"/>
                <w:szCs w:val="24"/>
              </w:rPr>
            </w:pPr>
          </w:p>
        </w:tc>
        <w:tc>
          <w:tcPr>
            <w:tcW w:w="3284" w:type="dxa"/>
            <w:vAlign w:val="center"/>
          </w:tcPr>
          <w:p w:rsidR="000D5060" w:rsidRPr="00442EA1" w:rsidRDefault="000D5060" w:rsidP="000D5060">
            <w:pPr>
              <w:contextualSpacing/>
              <w:jc w:val="center"/>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842"/>
        <w:gridCol w:w="2971"/>
        <w:gridCol w:w="3249"/>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ÜYE OLUNAN MESLEKİ VE BİLİMSEL KURULUŞLAR</w:t>
            </w:r>
          </w:p>
        </w:tc>
      </w:tr>
      <w:tr w:rsidR="000D5060" w:rsidRPr="00442EA1" w:rsidTr="000D5060">
        <w:tc>
          <w:tcPr>
            <w:tcW w:w="2842" w:type="dxa"/>
          </w:tcPr>
          <w:p w:rsidR="000D5060" w:rsidRPr="00442EA1" w:rsidRDefault="000D5060" w:rsidP="000D5060">
            <w:pPr>
              <w:contextualSpacing/>
              <w:jc w:val="center"/>
              <w:rPr>
                <w:b/>
                <w:sz w:val="16"/>
                <w:szCs w:val="24"/>
              </w:rPr>
            </w:pPr>
            <w:r w:rsidRPr="00442EA1">
              <w:rPr>
                <w:b/>
                <w:sz w:val="16"/>
                <w:szCs w:val="24"/>
              </w:rPr>
              <w:t>Kurum / Kuruluş adı</w:t>
            </w:r>
          </w:p>
        </w:tc>
        <w:tc>
          <w:tcPr>
            <w:tcW w:w="2971" w:type="dxa"/>
          </w:tcPr>
          <w:p w:rsidR="000D5060" w:rsidRPr="00442EA1" w:rsidRDefault="000D5060" w:rsidP="000D5060">
            <w:pPr>
              <w:contextualSpacing/>
              <w:jc w:val="center"/>
              <w:rPr>
                <w:b/>
                <w:sz w:val="16"/>
                <w:szCs w:val="24"/>
              </w:rPr>
            </w:pPr>
            <w:r w:rsidRPr="00442EA1">
              <w:rPr>
                <w:b/>
                <w:sz w:val="16"/>
                <w:szCs w:val="24"/>
              </w:rPr>
              <w:t>Üye olunan yıl</w:t>
            </w:r>
          </w:p>
        </w:tc>
        <w:tc>
          <w:tcPr>
            <w:tcW w:w="3249" w:type="dxa"/>
          </w:tcPr>
          <w:p w:rsidR="000D5060" w:rsidRPr="00442EA1" w:rsidRDefault="000D5060" w:rsidP="000D5060">
            <w:pPr>
              <w:contextualSpacing/>
              <w:jc w:val="center"/>
              <w:rPr>
                <w:b/>
                <w:sz w:val="16"/>
                <w:szCs w:val="24"/>
              </w:rPr>
            </w:pPr>
            <w:r w:rsidRPr="00442EA1">
              <w:rPr>
                <w:b/>
                <w:sz w:val="16"/>
                <w:szCs w:val="24"/>
              </w:rPr>
              <w:t>Görev</w:t>
            </w:r>
          </w:p>
        </w:tc>
      </w:tr>
      <w:tr w:rsidR="000D5060" w:rsidRPr="00442EA1" w:rsidTr="000D5060">
        <w:tc>
          <w:tcPr>
            <w:tcW w:w="2842" w:type="dxa"/>
          </w:tcPr>
          <w:p w:rsidR="000D5060" w:rsidRPr="00442EA1" w:rsidRDefault="000D5060" w:rsidP="000D5060">
            <w:pPr>
              <w:contextualSpacing/>
              <w:jc w:val="center"/>
              <w:rPr>
                <w:sz w:val="16"/>
                <w:szCs w:val="24"/>
              </w:rPr>
            </w:pPr>
            <w:r>
              <w:rPr>
                <w:sz w:val="16"/>
                <w:szCs w:val="24"/>
              </w:rPr>
              <w:t>Maden Mühendisleri Odası</w:t>
            </w:r>
          </w:p>
        </w:tc>
        <w:tc>
          <w:tcPr>
            <w:tcW w:w="2971" w:type="dxa"/>
          </w:tcPr>
          <w:p w:rsidR="000D5060" w:rsidRPr="00442EA1" w:rsidRDefault="000D5060" w:rsidP="000D5060">
            <w:pPr>
              <w:contextualSpacing/>
              <w:jc w:val="center"/>
              <w:rPr>
                <w:sz w:val="16"/>
                <w:szCs w:val="24"/>
              </w:rPr>
            </w:pPr>
            <w:r>
              <w:rPr>
                <w:sz w:val="16"/>
                <w:szCs w:val="24"/>
              </w:rPr>
              <w:t>2010</w:t>
            </w:r>
          </w:p>
        </w:tc>
        <w:tc>
          <w:tcPr>
            <w:tcW w:w="3249" w:type="dxa"/>
          </w:tcPr>
          <w:p w:rsidR="000D5060" w:rsidRPr="00442EA1" w:rsidRDefault="000D5060" w:rsidP="000D5060">
            <w:pPr>
              <w:contextualSpacing/>
              <w:jc w:val="center"/>
              <w:rPr>
                <w:sz w:val="16"/>
                <w:szCs w:val="24"/>
              </w:rPr>
            </w:pPr>
            <w:r>
              <w:rPr>
                <w:sz w:val="16"/>
                <w:szCs w:val="24"/>
              </w:rPr>
              <w:t>Üye</w:t>
            </w:r>
          </w:p>
        </w:tc>
      </w:tr>
    </w:tbl>
    <w:p w:rsidR="000D5060" w:rsidRPr="00442EA1" w:rsidRDefault="000D5060" w:rsidP="000D5060">
      <w:pPr>
        <w:tabs>
          <w:tab w:val="left" w:pos="3828"/>
        </w:tabs>
        <w:spacing w:after="0" w:line="240" w:lineRule="auto"/>
        <w:contextualSpacing/>
        <w:jc w:val="both"/>
        <w:rPr>
          <w:rFonts w:eastAsia="Times New Roman" w:cs="Times New Roman"/>
          <w:color w:val="FF0000"/>
          <w:sz w:val="14"/>
          <w:szCs w:val="24"/>
          <w:lang w:eastAsia="tr-TR"/>
        </w:rPr>
      </w:pPr>
    </w:p>
    <w:tbl>
      <w:tblPr>
        <w:tblStyle w:val="TabloKlavuzu"/>
        <w:tblW w:w="0" w:type="auto"/>
        <w:tblLook w:val="04A0" w:firstRow="1" w:lastRow="0" w:firstColumn="1" w:lastColumn="0" w:noHBand="0" w:noVBand="1"/>
      </w:tblPr>
      <w:tblGrid>
        <w:gridCol w:w="846"/>
        <w:gridCol w:w="4961"/>
        <w:gridCol w:w="1698"/>
        <w:gridCol w:w="155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KURUMSAL VE MESLEKİ HİZMETLER (Görevler)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4961" w:type="dxa"/>
          </w:tcPr>
          <w:p w:rsidR="000D5060" w:rsidRPr="00442EA1" w:rsidRDefault="000D5060" w:rsidP="000D5060">
            <w:pPr>
              <w:contextualSpacing/>
              <w:jc w:val="center"/>
              <w:rPr>
                <w:b/>
                <w:sz w:val="16"/>
                <w:szCs w:val="24"/>
              </w:rPr>
            </w:pPr>
            <w:r w:rsidRPr="00442EA1">
              <w:rPr>
                <w:b/>
                <w:sz w:val="16"/>
                <w:szCs w:val="24"/>
              </w:rPr>
              <w:t>Görev</w:t>
            </w:r>
          </w:p>
        </w:tc>
        <w:tc>
          <w:tcPr>
            <w:tcW w:w="1698" w:type="dxa"/>
          </w:tcPr>
          <w:p w:rsidR="000D5060" w:rsidRPr="00442EA1" w:rsidRDefault="000D5060" w:rsidP="000D5060">
            <w:pPr>
              <w:contextualSpacing/>
              <w:jc w:val="center"/>
              <w:rPr>
                <w:b/>
                <w:sz w:val="16"/>
                <w:szCs w:val="24"/>
              </w:rPr>
            </w:pPr>
            <w:r w:rsidRPr="00442EA1">
              <w:rPr>
                <w:b/>
                <w:sz w:val="16"/>
                <w:szCs w:val="24"/>
              </w:rPr>
              <w:t>Başlangıç tarihi</w:t>
            </w:r>
          </w:p>
        </w:tc>
        <w:tc>
          <w:tcPr>
            <w:tcW w:w="1557" w:type="dxa"/>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4961" w:type="dxa"/>
          </w:tcPr>
          <w:p w:rsidR="000D5060" w:rsidRPr="00442EA1" w:rsidRDefault="000D5060" w:rsidP="000D5060">
            <w:pPr>
              <w:contextualSpacing/>
              <w:jc w:val="both"/>
              <w:rPr>
                <w:sz w:val="16"/>
                <w:szCs w:val="24"/>
              </w:rPr>
            </w:pPr>
          </w:p>
        </w:tc>
        <w:tc>
          <w:tcPr>
            <w:tcW w:w="1698" w:type="dxa"/>
            <w:vAlign w:val="center"/>
          </w:tcPr>
          <w:p w:rsidR="000D5060" w:rsidRPr="00442EA1" w:rsidRDefault="000D5060" w:rsidP="000D5060">
            <w:pPr>
              <w:contextualSpacing/>
              <w:jc w:val="center"/>
              <w:rPr>
                <w:sz w:val="16"/>
                <w:szCs w:val="24"/>
              </w:rPr>
            </w:pPr>
          </w:p>
        </w:tc>
        <w:tc>
          <w:tcPr>
            <w:tcW w:w="1557" w:type="dxa"/>
            <w:vAlign w:val="center"/>
          </w:tcPr>
          <w:p w:rsidR="000D5060" w:rsidRPr="00442EA1" w:rsidRDefault="000D5060" w:rsidP="000D5060">
            <w:pPr>
              <w:contextualSpacing/>
              <w:jc w:val="center"/>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0D5060" w:rsidRPr="00535282" w:rsidRDefault="000D5060" w:rsidP="000D5060">
      <w:pPr>
        <w:tabs>
          <w:tab w:val="left" w:pos="3828"/>
        </w:tabs>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SON BEŞ YILDAKİ BELLİ BAŞLI YAYINLAR</w:t>
      </w:r>
    </w:p>
    <w:p w:rsidR="000D5060" w:rsidRPr="00535282" w:rsidRDefault="000D5060" w:rsidP="000D5060">
      <w:pPr>
        <w:tabs>
          <w:tab w:val="left" w:pos="3828"/>
        </w:tabs>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 xml:space="preserve"> </w:t>
      </w:r>
    </w:p>
    <w:p w:rsidR="000D5060" w:rsidRPr="00535282" w:rsidRDefault="000D5060" w:rsidP="000D5060">
      <w:pPr>
        <w:tabs>
          <w:tab w:val="left" w:pos="3828"/>
        </w:tabs>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A. Uluslararası Hakemli Dergilerde Yayımlanan Makaleler</w:t>
      </w:r>
    </w:p>
    <w:p w:rsidR="000D5060" w:rsidRPr="00535282" w:rsidRDefault="000D5060" w:rsidP="000D5060">
      <w:pPr>
        <w:spacing w:after="0" w:line="240" w:lineRule="auto"/>
        <w:ind w:left="426" w:hanging="426"/>
        <w:contextualSpacing/>
        <w:jc w:val="both"/>
        <w:rPr>
          <w:rFonts w:eastAsia="Times New Roman" w:cs="Times New Roman"/>
          <w:sz w:val="16"/>
          <w:szCs w:val="20"/>
          <w:lang w:eastAsia="tr-TR"/>
        </w:rPr>
      </w:pPr>
      <w:r w:rsidRPr="00535282">
        <w:rPr>
          <w:rFonts w:eastAsia="Times New Roman" w:cs="Times New Roman"/>
          <w:sz w:val="16"/>
          <w:szCs w:val="20"/>
          <w:lang w:eastAsia="tr-TR"/>
        </w:rPr>
        <w:t>1. H. R. Ceylan, H. ÇİFTÇİ, M. GÜRSOY, Z. ARSOY, A. EVCİN, and B. ERSOY, “Effects of Various Cleaning Chemicals on the Surface Properties of Marbles,” Afyon Kocatepe Üniversitesi Fen ve Mühendislik Bilimleri Dergisi, vol. 20, no. 2, pp. 331–339, May 2020.</w:t>
      </w:r>
    </w:p>
    <w:p w:rsidR="000D5060" w:rsidRPr="00535282"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535282" w:rsidRDefault="000D5060" w:rsidP="000D5060">
      <w:pPr>
        <w:spacing w:after="0" w:line="240" w:lineRule="auto"/>
        <w:ind w:left="426" w:hanging="426"/>
        <w:contextualSpacing/>
        <w:jc w:val="both"/>
        <w:rPr>
          <w:rFonts w:eastAsia="Times New Roman" w:cs="Times New Roman"/>
          <w:sz w:val="16"/>
          <w:szCs w:val="20"/>
          <w:lang w:eastAsia="tr-TR"/>
        </w:rPr>
      </w:pPr>
      <w:r w:rsidRPr="00535282">
        <w:rPr>
          <w:rFonts w:eastAsia="Times New Roman" w:cs="Times New Roman"/>
          <w:sz w:val="16"/>
          <w:szCs w:val="20"/>
          <w:lang w:eastAsia="tr-TR"/>
        </w:rPr>
        <w:t>2. İ.S. BÜYÜKSAĞİŞ, M. UZ ve M. GÜRSOY, “Doğaltaş Sektöründe Kullanılan Uluslararası Ambalajlama ve Nakliye Kurallarının/Standartlarının İncelenmesi”, Bilimsel Madencilik Dergisi, Özel Sayı, 109-119, 2018.</w:t>
      </w:r>
    </w:p>
    <w:p w:rsidR="000D5060" w:rsidRPr="00535282"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535282" w:rsidRDefault="000D5060" w:rsidP="000D5060">
      <w:pPr>
        <w:spacing w:after="0" w:line="240" w:lineRule="auto"/>
        <w:ind w:left="426" w:hanging="426"/>
        <w:contextualSpacing/>
        <w:jc w:val="both"/>
        <w:rPr>
          <w:rFonts w:eastAsia="Times New Roman" w:cs="Times New Roman"/>
          <w:sz w:val="16"/>
          <w:szCs w:val="20"/>
          <w:lang w:eastAsia="tr-TR"/>
        </w:rPr>
      </w:pPr>
      <w:r w:rsidRPr="00535282">
        <w:rPr>
          <w:rFonts w:eastAsia="Times New Roman" w:cs="Times New Roman"/>
          <w:sz w:val="16"/>
          <w:szCs w:val="20"/>
          <w:lang w:eastAsia="tr-TR"/>
        </w:rPr>
        <w:t>3. İ. S. BÜYÜKSAĞİŞ and M. GÜRSOY, “Analyze of a Sample Mining Field by Remote Sensing Method,” El-CezerîJournal of Science and Engineering, vol. 4, no. 3, pp. 518–540, Oct. 2017.</w:t>
      </w:r>
    </w:p>
    <w:p w:rsidR="000D5060" w:rsidRPr="00535282" w:rsidRDefault="000D5060" w:rsidP="000D5060">
      <w:pPr>
        <w:tabs>
          <w:tab w:val="left" w:pos="3828"/>
        </w:tabs>
        <w:spacing w:after="0" w:line="240" w:lineRule="auto"/>
        <w:contextualSpacing/>
        <w:jc w:val="both"/>
        <w:rPr>
          <w:rFonts w:eastAsia="Times New Roman" w:cs="Times New Roman"/>
          <w:sz w:val="16"/>
          <w:szCs w:val="20"/>
          <w:lang w:eastAsia="tr-TR"/>
        </w:rPr>
      </w:pPr>
    </w:p>
    <w:p w:rsidR="000D5060" w:rsidRPr="00535282" w:rsidRDefault="000D5060" w:rsidP="000D5060">
      <w:pPr>
        <w:tabs>
          <w:tab w:val="left" w:pos="3828"/>
        </w:tabs>
        <w:spacing w:after="0" w:line="240" w:lineRule="auto"/>
        <w:contextualSpacing/>
        <w:jc w:val="both"/>
        <w:rPr>
          <w:rFonts w:eastAsia="Times New Roman" w:cs="Times New Roman"/>
          <w:sz w:val="16"/>
          <w:szCs w:val="20"/>
          <w:lang w:eastAsia="tr-TR"/>
        </w:rPr>
      </w:pPr>
    </w:p>
    <w:p w:rsidR="000D5060" w:rsidRPr="00535282" w:rsidRDefault="000D5060" w:rsidP="000D5060">
      <w:pPr>
        <w:tabs>
          <w:tab w:val="left" w:pos="3828"/>
        </w:tabs>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 xml:space="preserve">B.   Uluslararası Bilimsel Toplantılarda Sunulan ve Bildiri Kitabında (Proceedings) Basılan Bildiriler </w:t>
      </w:r>
    </w:p>
    <w:p w:rsidR="000D5060" w:rsidRPr="00535282" w:rsidRDefault="000D5060" w:rsidP="000D5060">
      <w:pPr>
        <w:spacing w:after="0" w:line="240" w:lineRule="auto"/>
        <w:ind w:left="426" w:hanging="426"/>
        <w:contextualSpacing/>
        <w:jc w:val="both"/>
        <w:rPr>
          <w:rFonts w:eastAsia="Times New Roman" w:cs="Times New Roman"/>
          <w:sz w:val="16"/>
          <w:szCs w:val="20"/>
          <w:lang w:eastAsia="tr-TR"/>
        </w:rPr>
      </w:pPr>
      <w:r w:rsidRPr="00535282">
        <w:rPr>
          <w:rFonts w:eastAsia="Times New Roman" w:cs="Times New Roman"/>
          <w:sz w:val="16"/>
          <w:szCs w:val="20"/>
          <w:lang w:eastAsia="tr-TR"/>
        </w:rPr>
        <w:t>1. İ. S. BÜYÜKSAĞİŞ and M. GÜRSOY, “Augmented-Virtual Reality Applications in Tunnelling Training,” presented at the International Underground Excavation Symposium, 2018.</w:t>
      </w:r>
    </w:p>
    <w:p w:rsidR="000D5060" w:rsidRPr="00535282"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535282" w:rsidRDefault="000D5060" w:rsidP="000D5060">
      <w:pPr>
        <w:spacing w:after="0" w:line="240" w:lineRule="auto"/>
        <w:ind w:left="426" w:hanging="426"/>
        <w:contextualSpacing/>
        <w:jc w:val="both"/>
        <w:rPr>
          <w:rFonts w:eastAsia="Times New Roman" w:cs="Times New Roman"/>
          <w:sz w:val="16"/>
          <w:szCs w:val="20"/>
          <w:lang w:eastAsia="tr-TR"/>
        </w:rPr>
      </w:pPr>
      <w:r w:rsidRPr="00535282">
        <w:rPr>
          <w:rFonts w:eastAsia="Times New Roman" w:cs="Times New Roman"/>
          <w:sz w:val="16"/>
          <w:szCs w:val="20"/>
          <w:lang w:eastAsia="tr-TR"/>
        </w:rPr>
        <w:t>2. İ. S. BÜYÜKSAĞİŞ and M. GÜRSOY, “Augmented-Virtual Reality Applications on Drilling-Blasting In Tunnelling Training,” presented at the International Underground Excavation Symposium, 2018.</w:t>
      </w:r>
    </w:p>
    <w:p w:rsidR="000D5060" w:rsidRPr="00535282"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535282" w:rsidRDefault="000D5060" w:rsidP="000D5060">
      <w:pPr>
        <w:spacing w:after="0" w:line="240" w:lineRule="auto"/>
        <w:ind w:left="426" w:hanging="426"/>
        <w:contextualSpacing/>
        <w:jc w:val="both"/>
        <w:rPr>
          <w:rFonts w:eastAsia="Times New Roman" w:cs="Times New Roman"/>
          <w:sz w:val="16"/>
          <w:szCs w:val="20"/>
          <w:lang w:eastAsia="tr-TR"/>
        </w:rPr>
      </w:pPr>
      <w:r w:rsidRPr="00535282">
        <w:rPr>
          <w:rFonts w:eastAsia="Times New Roman" w:cs="Times New Roman"/>
          <w:sz w:val="16"/>
          <w:szCs w:val="20"/>
          <w:lang w:eastAsia="tr-TR"/>
        </w:rPr>
        <w:t>3. İ. S. BÜYÜKSAĞİŞ, Ö. Bahtiyar, and M. GÜRSOY, “The Reserve Calculation and Production Maps Preparation of A Natural Stone Quarry via the NetCAD  Software Program,” presented at the MERSEM2017 9th Int. Marble Natural Stones Congress of Turkey, 2017.</w:t>
      </w:r>
    </w:p>
    <w:p w:rsidR="000D5060" w:rsidRPr="00535282"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535282" w:rsidRDefault="000D5060" w:rsidP="000D5060">
      <w:pPr>
        <w:spacing w:after="0" w:line="240" w:lineRule="auto"/>
        <w:ind w:left="426" w:hanging="426"/>
        <w:contextualSpacing/>
        <w:jc w:val="both"/>
        <w:rPr>
          <w:rFonts w:eastAsia="Times New Roman" w:cs="Times New Roman"/>
          <w:sz w:val="16"/>
          <w:szCs w:val="20"/>
          <w:lang w:eastAsia="tr-TR"/>
        </w:rPr>
      </w:pPr>
      <w:r w:rsidRPr="00535282">
        <w:rPr>
          <w:rFonts w:eastAsia="Times New Roman" w:cs="Times New Roman"/>
          <w:sz w:val="16"/>
          <w:szCs w:val="20"/>
          <w:lang w:eastAsia="tr-TR"/>
        </w:rPr>
        <w:t>4. İ. S. BÜYÜKSAĞİŞ, M. Uz, and M. GÜRSOY, “Investigation of International Packing and Transportation Used Rules Standards in Natural Stone Industry,” presented at the MERSEM2017 )th Int. Marble Natural Stone Congress of Turkey, 2017.</w:t>
      </w:r>
    </w:p>
    <w:p w:rsidR="000D5060" w:rsidRPr="00535282"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535282" w:rsidRDefault="000D5060" w:rsidP="000D5060">
      <w:pPr>
        <w:spacing w:after="0" w:line="240" w:lineRule="auto"/>
        <w:ind w:left="426" w:hanging="426"/>
        <w:contextualSpacing/>
        <w:jc w:val="both"/>
        <w:rPr>
          <w:rFonts w:eastAsia="Times New Roman" w:cs="Times New Roman"/>
          <w:sz w:val="16"/>
          <w:szCs w:val="20"/>
          <w:lang w:eastAsia="tr-TR"/>
        </w:rPr>
      </w:pPr>
      <w:r w:rsidRPr="00535282">
        <w:rPr>
          <w:rFonts w:eastAsia="Times New Roman" w:cs="Times New Roman"/>
          <w:sz w:val="16"/>
          <w:szCs w:val="20"/>
          <w:lang w:eastAsia="tr-TR"/>
        </w:rPr>
        <w:t>5. İ. S. BÜYÜKSAĞİŞ, H. Alper, and M. GÜRSOY, “The Production and Stock Controls by the E-MERMERCI  Software Program in a Marble Company,” presented at the MERSEM 2017  9th Int. Marble Natural Stone Congress of Turkey, 2017.</w:t>
      </w:r>
    </w:p>
    <w:p w:rsidR="000D5060" w:rsidRPr="00535282"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535282" w:rsidRDefault="000D5060" w:rsidP="000D5060">
      <w:pPr>
        <w:spacing w:after="0" w:line="240" w:lineRule="auto"/>
        <w:ind w:left="426" w:hanging="426"/>
        <w:contextualSpacing/>
        <w:jc w:val="both"/>
        <w:rPr>
          <w:rFonts w:eastAsia="Times New Roman" w:cs="Times New Roman"/>
          <w:sz w:val="16"/>
          <w:szCs w:val="20"/>
          <w:lang w:eastAsia="tr-TR"/>
        </w:rPr>
      </w:pPr>
      <w:r w:rsidRPr="00535282">
        <w:rPr>
          <w:rFonts w:eastAsia="Times New Roman" w:cs="Times New Roman"/>
          <w:sz w:val="16"/>
          <w:szCs w:val="20"/>
          <w:lang w:eastAsia="tr-TR"/>
        </w:rPr>
        <w:t>6. M. SERT, V. KARAKUŞ, M. GÜRSOY, and Z. ARSOY, “Farklı Tür Doğaltaşların Numune Boyutlarına Bağlı Olarak Tek Eksenli Basınç Dayanımlarının İncelenmesi,” presented at the Türkiye 9. Uluslararası Mermer ve Doğaltaş Kongresi ve Sergisi, 2017.</w:t>
      </w:r>
    </w:p>
    <w:p w:rsidR="000D5060" w:rsidRPr="00535282"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535282" w:rsidRDefault="000D5060" w:rsidP="000D5060">
      <w:pPr>
        <w:tabs>
          <w:tab w:val="left" w:pos="3828"/>
        </w:tabs>
        <w:spacing w:after="0" w:line="240" w:lineRule="auto"/>
        <w:contextualSpacing/>
        <w:jc w:val="both"/>
        <w:rPr>
          <w:rFonts w:eastAsia="Times New Roman" w:cs="Times New Roman"/>
          <w:sz w:val="16"/>
          <w:szCs w:val="20"/>
          <w:lang w:eastAsia="tr-TR"/>
        </w:rPr>
      </w:pPr>
    </w:p>
    <w:p w:rsidR="000D5060" w:rsidRPr="00535282" w:rsidRDefault="000D5060" w:rsidP="000D5060">
      <w:pPr>
        <w:tabs>
          <w:tab w:val="left" w:pos="3828"/>
        </w:tabs>
        <w:spacing w:after="0" w:line="240" w:lineRule="auto"/>
        <w:contextualSpacing/>
        <w:jc w:val="both"/>
        <w:rPr>
          <w:rFonts w:eastAsia="Times New Roman" w:cs="Times New Roman"/>
          <w:sz w:val="16"/>
          <w:szCs w:val="20"/>
          <w:lang w:eastAsia="tr-TR"/>
        </w:rPr>
      </w:pPr>
      <w:r w:rsidRPr="00535282">
        <w:rPr>
          <w:rFonts w:eastAsia="Times New Roman" w:cs="Times New Roman"/>
          <w:sz w:val="16"/>
          <w:szCs w:val="20"/>
          <w:lang w:eastAsia="tr-TR"/>
        </w:rPr>
        <w:t>D. Ulusal Hakemli Dergilerde Yayımlanan Makaleler</w:t>
      </w:r>
    </w:p>
    <w:p w:rsidR="000D5060" w:rsidRPr="00535282" w:rsidRDefault="000D5060" w:rsidP="000D5060">
      <w:pPr>
        <w:spacing w:after="0" w:line="240" w:lineRule="auto"/>
        <w:ind w:left="426" w:hanging="426"/>
        <w:contextualSpacing/>
        <w:jc w:val="both"/>
        <w:rPr>
          <w:rFonts w:eastAsia="Times New Roman" w:cs="Times New Roman"/>
          <w:sz w:val="16"/>
          <w:szCs w:val="20"/>
          <w:lang w:eastAsia="tr-TR"/>
        </w:rPr>
      </w:pPr>
      <w:r w:rsidRPr="00535282">
        <w:rPr>
          <w:rFonts w:eastAsia="Times New Roman" w:cs="Times New Roman"/>
          <w:sz w:val="16"/>
          <w:szCs w:val="20"/>
          <w:lang w:eastAsia="tr-TR"/>
        </w:rPr>
        <w:t>1. H. ÇİFTÇİ, M. GÜRSOY, Z. ARSOY, and B. ERSOY, “Pre-enrichment of lead-zinc leaching tailings by hydrocyclone,” Yüzüncü Yıl Üniversitesi Fen Bilimleri Enstitüsü Dergisi, vol. 23, no. 3, pp. 320–325, Dec. 2018.</w:t>
      </w:r>
    </w:p>
    <w:p w:rsidR="000D5060" w:rsidRPr="00535282"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535282" w:rsidRDefault="000D5060" w:rsidP="000D5060">
      <w:pPr>
        <w:spacing w:after="0" w:line="240" w:lineRule="auto"/>
        <w:ind w:left="426" w:hanging="426"/>
        <w:contextualSpacing/>
        <w:jc w:val="both"/>
        <w:rPr>
          <w:rFonts w:eastAsia="Times New Roman" w:cs="Times New Roman"/>
          <w:sz w:val="16"/>
          <w:szCs w:val="20"/>
          <w:lang w:eastAsia="tr-TR"/>
        </w:rPr>
      </w:pPr>
      <w:r w:rsidRPr="00535282">
        <w:rPr>
          <w:rFonts w:eastAsia="Times New Roman" w:cs="Times New Roman"/>
          <w:sz w:val="16"/>
          <w:szCs w:val="20"/>
          <w:lang w:eastAsia="tr-TR"/>
        </w:rPr>
        <w:t>2. M. SERT, M. GÜRSOY, and Z. ARSOY, “Doğaltaşların CaO  MgO ve SiO2 İçerikleri ile Knoop Sertlik DeğerleriArasındaki İlişkilerin Belirlenmesi,” Kafkas Üniversitesi Fen Bilimleri Dergisi, vol. 10, no. 2, pp. 162–171, Dec. 2017.</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spacing w:after="0" w:line="240" w:lineRule="auto"/>
        <w:contextualSpacing/>
      </w:pPr>
    </w:p>
    <w:p w:rsidR="00FC6530" w:rsidRDefault="00FC6530">
      <w:pPr>
        <w:rPr>
          <w:rFonts w:eastAsia="Times New Roman" w:cs="Times New Roman"/>
          <w:b/>
          <w:sz w:val="20"/>
          <w:szCs w:val="28"/>
          <w:lang w:eastAsia="tr-TR"/>
        </w:rPr>
      </w:pPr>
      <w:r>
        <w:rPr>
          <w:rFonts w:eastAsia="Times New Roman" w:cs="Times New Roman"/>
          <w:b/>
          <w:sz w:val="20"/>
          <w:szCs w:val="28"/>
          <w:lang w:eastAsia="tr-TR"/>
        </w:rPr>
        <w:br w:type="page"/>
      </w:r>
    </w:p>
    <w:p w:rsidR="000D5060" w:rsidRPr="00442EA1" w:rsidRDefault="000D5060" w:rsidP="000D5060">
      <w:pPr>
        <w:spacing w:after="0" w:line="240" w:lineRule="auto"/>
        <w:contextualSpacing/>
        <w:jc w:val="center"/>
        <w:rPr>
          <w:rFonts w:eastAsia="Times New Roman" w:cs="Times New Roman"/>
          <w:b/>
          <w:sz w:val="20"/>
          <w:szCs w:val="28"/>
          <w:lang w:eastAsia="tr-TR"/>
        </w:rPr>
      </w:pPr>
      <w:r w:rsidRPr="00442EA1">
        <w:rPr>
          <w:rFonts w:eastAsia="Times New Roman" w:cs="Times New Roman"/>
          <w:b/>
          <w:sz w:val="20"/>
          <w:szCs w:val="28"/>
          <w:lang w:eastAsia="tr-TR"/>
        </w:rPr>
        <w:lastRenderedPageBreak/>
        <w:t>ÖZGEÇMİŞ</w:t>
      </w:r>
    </w:p>
    <w:tbl>
      <w:tblPr>
        <w:tblStyle w:val="TabloKlavuzu"/>
        <w:tblW w:w="0" w:type="auto"/>
        <w:tblLook w:val="04A0" w:firstRow="1" w:lastRow="0" w:firstColumn="1" w:lastColumn="0" w:noHBand="0" w:noVBand="1"/>
      </w:tblPr>
      <w:tblGrid>
        <w:gridCol w:w="1980"/>
        <w:gridCol w:w="7082"/>
      </w:tblGrid>
      <w:tr w:rsidR="000D5060" w:rsidRPr="00442EA1" w:rsidTr="000D5060">
        <w:tc>
          <w:tcPr>
            <w:tcW w:w="1980" w:type="dxa"/>
            <w:tcBorders>
              <w:top w:val="single" w:sz="18" w:space="0" w:color="auto"/>
              <w:bottom w:val="single" w:sz="4" w:space="0" w:color="auto"/>
            </w:tcBorders>
          </w:tcPr>
          <w:p w:rsidR="000D5060" w:rsidRPr="00442EA1" w:rsidRDefault="000D5060" w:rsidP="000D5060">
            <w:pPr>
              <w:contextualSpacing/>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0D5060" w:rsidRPr="00442EA1" w:rsidRDefault="000D5060" w:rsidP="000D5060">
            <w:pPr>
              <w:contextualSpacing/>
              <w:jc w:val="both"/>
              <w:rPr>
                <w:b/>
                <w:sz w:val="16"/>
                <w:szCs w:val="24"/>
              </w:rPr>
            </w:pPr>
            <w:r>
              <w:rPr>
                <w:b/>
                <w:sz w:val="16"/>
                <w:szCs w:val="24"/>
              </w:rPr>
              <w:t>Oğuzhan Öz</w:t>
            </w:r>
          </w:p>
        </w:tc>
      </w:tr>
      <w:tr w:rsidR="000D5060" w:rsidRPr="00442EA1" w:rsidTr="000D5060">
        <w:tc>
          <w:tcPr>
            <w:tcW w:w="1980" w:type="dxa"/>
          </w:tcPr>
          <w:p w:rsidR="000D5060" w:rsidRPr="00442EA1" w:rsidRDefault="000D5060" w:rsidP="000D5060">
            <w:pPr>
              <w:contextualSpacing/>
              <w:jc w:val="both"/>
              <w:rPr>
                <w:b/>
                <w:sz w:val="16"/>
                <w:szCs w:val="24"/>
              </w:rPr>
            </w:pPr>
            <w:r w:rsidRPr="00442EA1">
              <w:rPr>
                <w:b/>
                <w:sz w:val="16"/>
                <w:szCs w:val="24"/>
              </w:rPr>
              <w:t>UNVANI</w:t>
            </w:r>
            <w:r w:rsidRPr="00442EA1">
              <w:rPr>
                <w:b/>
                <w:sz w:val="16"/>
                <w:szCs w:val="24"/>
              </w:rPr>
              <w:tab/>
            </w:r>
          </w:p>
        </w:tc>
        <w:tc>
          <w:tcPr>
            <w:tcW w:w="7082" w:type="dxa"/>
          </w:tcPr>
          <w:p w:rsidR="000D5060" w:rsidRPr="00442EA1" w:rsidRDefault="000D5060" w:rsidP="000D5060">
            <w:pPr>
              <w:contextualSpacing/>
              <w:jc w:val="both"/>
              <w:rPr>
                <w:b/>
                <w:sz w:val="16"/>
                <w:szCs w:val="24"/>
              </w:rPr>
            </w:pPr>
            <w:r>
              <w:rPr>
                <w:b/>
                <w:sz w:val="16"/>
                <w:szCs w:val="24"/>
              </w:rPr>
              <w:t>Öğretim görevlisi</w:t>
            </w:r>
          </w:p>
        </w:tc>
      </w:tr>
    </w:tbl>
    <w:p w:rsidR="000D5060" w:rsidRDefault="000D5060" w:rsidP="000D5060">
      <w:pPr>
        <w:tabs>
          <w:tab w:val="left" w:pos="3828"/>
        </w:tabs>
        <w:spacing w:after="0" w:line="240" w:lineRule="auto"/>
        <w:contextualSpacing/>
        <w:jc w:val="both"/>
        <w:rPr>
          <w:rFonts w:eastAsia="Times New Roman" w:cs="Times New Roman"/>
          <w:sz w:val="14"/>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980"/>
        <w:gridCol w:w="2806"/>
        <w:gridCol w:w="3006"/>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 xml:space="preserve">ALINAN DERECELER </w:t>
            </w:r>
          </w:p>
        </w:tc>
      </w:tr>
      <w:tr w:rsidR="000D5060" w:rsidRPr="00442EA1" w:rsidTr="000D5060">
        <w:tc>
          <w:tcPr>
            <w:tcW w:w="1980" w:type="dxa"/>
          </w:tcPr>
          <w:p w:rsidR="000D5060" w:rsidRPr="00442EA1" w:rsidRDefault="000D5060" w:rsidP="000D5060">
            <w:pPr>
              <w:contextualSpacing/>
              <w:jc w:val="center"/>
              <w:rPr>
                <w:b/>
                <w:sz w:val="16"/>
                <w:szCs w:val="24"/>
              </w:rPr>
            </w:pPr>
            <w:r w:rsidRPr="00442EA1">
              <w:rPr>
                <w:b/>
                <w:sz w:val="16"/>
                <w:szCs w:val="24"/>
              </w:rPr>
              <w:t>Alınan Derece</w:t>
            </w:r>
          </w:p>
        </w:tc>
        <w:tc>
          <w:tcPr>
            <w:tcW w:w="2806" w:type="dxa"/>
          </w:tcPr>
          <w:p w:rsidR="000D5060" w:rsidRPr="00442EA1" w:rsidRDefault="000D5060" w:rsidP="000D5060">
            <w:pPr>
              <w:contextualSpacing/>
              <w:jc w:val="center"/>
              <w:rPr>
                <w:b/>
                <w:sz w:val="16"/>
                <w:szCs w:val="24"/>
              </w:rPr>
            </w:pPr>
            <w:r w:rsidRPr="00442EA1">
              <w:rPr>
                <w:b/>
                <w:sz w:val="16"/>
                <w:szCs w:val="24"/>
              </w:rPr>
              <w:t>Bölüm/program</w:t>
            </w:r>
          </w:p>
        </w:tc>
        <w:tc>
          <w:tcPr>
            <w:tcW w:w="3006" w:type="dxa"/>
          </w:tcPr>
          <w:p w:rsidR="000D5060" w:rsidRPr="00442EA1" w:rsidRDefault="000D5060" w:rsidP="000D5060">
            <w:pPr>
              <w:contextualSpacing/>
              <w:jc w:val="center"/>
              <w:rPr>
                <w:b/>
                <w:sz w:val="16"/>
                <w:szCs w:val="24"/>
              </w:rPr>
            </w:pPr>
            <w:r w:rsidRPr="00442EA1">
              <w:rPr>
                <w:b/>
                <w:sz w:val="16"/>
                <w:szCs w:val="24"/>
              </w:rPr>
              <w:t>Üniversite</w:t>
            </w:r>
          </w:p>
        </w:tc>
        <w:tc>
          <w:tcPr>
            <w:tcW w:w="1270"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1980" w:type="dxa"/>
            <w:vAlign w:val="center"/>
          </w:tcPr>
          <w:p w:rsidR="000D5060" w:rsidRPr="00442EA1" w:rsidRDefault="000D5060" w:rsidP="000D5060">
            <w:pPr>
              <w:contextualSpacing/>
              <w:jc w:val="both"/>
              <w:rPr>
                <w:sz w:val="16"/>
                <w:szCs w:val="24"/>
              </w:rPr>
            </w:pPr>
            <w:r w:rsidRPr="00442EA1">
              <w:rPr>
                <w:sz w:val="16"/>
                <w:szCs w:val="24"/>
              </w:rPr>
              <w:t>Ön lisans</w:t>
            </w:r>
          </w:p>
        </w:tc>
        <w:tc>
          <w:tcPr>
            <w:tcW w:w="2806" w:type="dxa"/>
            <w:vAlign w:val="center"/>
          </w:tcPr>
          <w:p w:rsidR="000D5060" w:rsidRPr="00442EA1" w:rsidRDefault="000D5060" w:rsidP="000D5060">
            <w:pPr>
              <w:contextualSpacing/>
              <w:jc w:val="both"/>
              <w:rPr>
                <w:sz w:val="16"/>
                <w:szCs w:val="24"/>
              </w:rPr>
            </w:pPr>
          </w:p>
        </w:tc>
        <w:tc>
          <w:tcPr>
            <w:tcW w:w="3006" w:type="dxa"/>
            <w:vAlign w:val="center"/>
          </w:tcPr>
          <w:p w:rsidR="000D5060" w:rsidRPr="00442EA1" w:rsidRDefault="000D5060" w:rsidP="000D5060">
            <w:pPr>
              <w:contextualSpacing/>
              <w:jc w:val="both"/>
              <w:rPr>
                <w:sz w:val="16"/>
                <w:szCs w:val="24"/>
              </w:rPr>
            </w:pPr>
          </w:p>
        </w:tc>
        <w:tc>
          <w:tcPr>
            <w:tcW w:w="1270" w:type="dxa"/>
            <w:vAlign w:val="center"/>
          </w:tcPr>
          <w:p w:rsidR="000D5060" w:rsidRPr="00442EA1" w:rsidRDefault="000D5060" w:rsidP="000D5060">
            <w:pPr>
              <w:contextualSpacing/>
              <w:jc w:val="center"/>
              <w:rPr>
                <w:sz w:val="16"/>
                <w:szCs w:val="24"/>
              </w:rPr>
            </w:pPr>
          </w:p>
        </w:tc>
      </w:tr>
      <w:tr w:rsidR="000D5060" w:rsidRPr="00442EA1" w:rsidTr="000D5060">
        <w:trPr>
          <w:trHeight w:val="70"/>
        </w:trPr>
        <w:tc>
          <w:tcPr>
            <w:tcW w:w="1980" w:type="dxa"/>
            <w:vAlign w:val="center"/>
          </w:tcPr>
          <w:p w:rsidR="000D5060" w:rsidRPr="00442EA1" w:rsidRDefault="000D5060" w:rsidP="000D5060">
            <w:pPr>
              <w:contextualSpacing/>
              <w:jc w:val="both"/>
              <w:rPr>
                <w:sz w:val="16"/>
                <w:szCs w:val="24"/>
              </w:rPr>
            </w:pPr>
            <w:r w:rsidRPr="00442EA1">
              <w:rPr>
                <w:sz w:val="16"/>
                <w:szCs w:val="24"/>
              </w:rPr>
              <w:t>Lisans</w:t>
            </w:r>
          </w:p>
        </w:tc>
        <w:tc>
          <w:tcPr>
            <w:tcW w:w="2806" w:type="dxa"/>
            <w:vAlign w:val="center"/>
          </w:tcPr>
          <w:p w:rsidR="000D5060" w:rsidRPr="00442EA1" w:rsidRDefault="000D5060" w:rsidP="000D5060">
            <w:pPr>
              <w:contextualSpacing/>
              <w:jc w:val="both"/>
              <w:rPr>
                <w:sz w:val="16"/>
                <w:szCs w:val="24"/>
              </w:rPr>
            </w:pPr>
            <w:r>
              <w:rPr>
                <w:sz w:val="16"/>
                <w:szCs w:val="24"/>
              </w:rPr>
              <w:t>Maden mühendisliği</w:t>
            </w:r>
          </w:p>
        </w:tc>
        <w:tc>
          <w:tcPr>
            <w:tcW w:w="3006" w:type="dxa"/>
            <w:vAlign w:val="center"/>
          </w:tcPr>
          <w:p w:rsidR="000D5060" w:rsidRPr="00442EA1" w:rsidRDefault="000D5060" w:rsidP="000D5060">
            <w:pPr>
              <w:contextualSpacing/>
              <w:jc w:val="both"/>
              <w:rPr>
                <w:sz w:val="16"/>
                <w:szCs w:val="24"/>
              </w:rPr>
            </w:pPr>
            <w:r>
              <w:rPr>
                <w:sz w:val="16"/>
                <w:szCs w:val="24"/>
              </w:rPr>
              <w:t>Afyon Kocatepe Üniversitesi</w:t>
            </w:r>
          </w:p>
        </w:tc>
        <w:tc>
          <w:tcPr>
            <w:tcW w:w="1270" w:type="dxa"/>
            <w:vAlign w:val="center"/>
          </w:tcPr>
          <w:p w:rsidR="000D5060" w:rsidRPr="00442EA1" w:rsidRDefault="000D5060" w:rsidP="000D5060">
            <w:pPr>
              <w:contextualSpacing/>
              <w:jc w:val="center"/>
              <w:rPr>
                <w:sz w:val="16"/>
                <w:szCs w:val="24"/>
              </w:rPr>
            </w:pPr>
            <w:r>
              <w:rPr>
                <w:sz w:val="16"/>
                <w:szCs w:val="24"/>
              </w:rPr>
              <w:t>2008-2014</w:t>
            </w:r>
          </w:p>
        </w:tc>
      </w:tr>
      <w:tr w:rsidR="000D5060" w:rsidRPr="00442EA1" w:rsidTr="000D5060">
        <w:trPr>
          <w:trHeight w:val="70"/>
        </w:trPr>
        <w:tc>
          <w:tcPr>
            <w:tcW w:w="1980" w:type="dxa"/>
            <w:tcBorders>
              <w:bottom w:val="single" w:sz="4" w:space="0" w:color="auto"/>
            </w:tcBorders>
            <w:vAlign w:val="center"/>
          </w:tcPr>
          <w:p w:rsidR="000D5060" w:rsidRPr="00442EA1" w:rsidRDefault="000D5060" w:rsidP="000D5060">
            <w:pPr>
              <w:contextualSpacing/>
              <w:jc w:val="both"/>
              <w:rPr>
                <w:sz w:val="16"/>
                <w:szCs w:val="24"/>
              </w:rPr>
            </w:pPr>
            <w:r w:rsidRPr="00442EA1">
              <w:rPr>
                <w:sz w:val="16"/>
                <w:szCs w:val="24"/>
              </w:rPr>
              <w:t>Yüksek lisans</w:t>
            </w:r>
          </w:p>
        </w:tc>
        <w:tc>
          <w:tcPr>
            <w:tcW w:w="28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Maden mühendisliği</w:t>
            </w:r>
          </w:p>
        </w:tc>
        <w:tc>
          <w:tcPr>
            <w:tcW w:w="30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Afyon Kocatepe Üniversitesi</w:t>
            </w:r>
          </w:p>
        </w:tc>
        <w:tc>
          <w:tcPr>
            <w:tcW w:w="1270"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2016-2018</w:t>
            </w:r>
          </w:p>
        </w:tc>
      </w:tr>
      <w:tr w:rsidR="000D5060" w:rsidRPr="00442EA1" w:rsidTr="000D5060">
        <w:trPr>
          <w:trHeight w:val="251"/>
        </w:trPr>
        <w:tc>
          <w:tcPr>
            <w:tcW w:w="1980" w:type="dxa"/>
            <w:vAlign w:val="center"/>
          </w:tcPr>
          <w:p w:rsidR="000D5060" w:rsidRPr="00442EA1" w:rsidRDefault="000D5060" w:rsidP="000D5060">
            <w:pPr>
              <w:contextualSpacing/>
              <w:jc w:val="both"/>
              <w:rPr>
                <w:sz w:val="16"/>
                <w:szCs w:val="24"/>
              </w:rPr>
            </w:pPr>
            <w:r w:rsidRPr="00442EA1">
              <w:rPr>
                <w:sz w:val="16"/>
                <w:szCs w:val="24"/>
              </w:rPr>
              <w:t>Doktora</w:t>
            </w:r>
          </w:p>
        </w:tc>
        <w:tc>
          <w:tcPr>
            <w:tcW w:w="2806" w:type="dxa"/>
            <w:vAlign w:val="center"/>
          </w:tcPr>
          <w:p w:rsidR="000D5060" w:rsidRPr="00442EA1" w:rsidRDefault="000D5060" w:rsidP="000D5060">
            <w:pPr>
              <w:contextualSpacing/>
              <w:jc w:val="both"/>
              <w:rPr>
                <w:sz w:val="16"/>
                <w:szCs w:val="24"/>
              </w:rPr>
            </w:pPr>
            <w:r>
              <w:rPr>
                <w:sz w:val="16"/>
                <w:szCs w:val="24"/>
              </w:rPr>
              <w:t>Maden mühendisliği</w:t>
            </w:r>
          </w:p>
        </w:tc>
        <w:tc>
          <w:tcPr>
            <w:tcW w:w="3006" w:type="dxa"/>
            <w:vAlign w:val="center"/>
          </w:tcPr>
          <w:p w:rsidR="000D5060" w:rsidRPr="00442EA1" w:rsidRDefault="000D5060" w:rsidP="000D5060">
            <w:pPr>
              <w:contextualSpacing/>
              <w:jc w:val="both"/>
              <w:rPr>
                <w:sz w:val="16"/>
                <w:szCs w:val="24"/>
              </w:rPr>
            </w:pPr>
            <w:r>
              <w:rPr>
                <w:sz w:val="16"/>
                <w:szCs w:val="24"/>
              </w:rPr>
              <w:t>Afyon Kocatepe Üniversitesi</w:t>
            </w:r>
          </w:p>
        </w:tc>
        <w:tc>
          <w:tcPr>
            <w:tcW w:w="1270" w:type="dxa"/>
            <w:vAlign w:val="center"/>
          </w:tcPr>
          <w:p w:rsidR="000D5060" w:rsidRPr="00442EA1" w:rsidRDefault="000D5060" w:rsidP="000D5060">
            <w:pPr>
              <w:contextualSpacing/>
              <w:jc w:val="center"/>
              <w:rPr>
                <w:sz w:val="16"/>
                <w:szCs w:val="24"/>
              </w:rPr>
            </w:pPr>
            <w:r>
              <w:rPr>
                <w:sz w:val="16"/>
                <w:szCs w:val="24"/>
              </w:rPr>
              <w:t>2020-</w:t>
            </w:r>
          </w:p>
        </w:tc>
      </w:tr>
    </w:tbl>
    <w:p w:rsidR="000D5060" w:rsidRDefault="000D5060" w:rsidP="000D5060">
      <w:pPr>
        <w:tabs>
          <w:tab w:val="left" w:pos="3828"/>
        </w:tabs>
        <w:spacing w:after="0" w:line="240" w:lineRule="auto"/>
        <w:contextualSpacing/>
        <w:jc w:val="both"/>
        <w:rPr>
          <w:rFonts w:eastAsia="Times New Roman" w:cs="Times New Roman"/>
          <w:sz w:val="14"/>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1530"/>
        <w:gridCol w:w="3006"/>
        <w:gridCol w:w="183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KURUMLA İLGİLİ BİLGİLER</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Kuruma ilk atanma tarihi</w:t>
            </w:r>
          </w:p>
        </w:tc>
        <w:tc>
          <w:tcPr>
            <w:tcW w:w="6373" w:type="dxa"/>
            <w:gridSpan w:val="3"/>
          </w:tcPr>
          <w:p w:rsidR="000D5060" w:rsidRPr="00442EA1" w:rsidRDefault="000D5060" w:rsidP="000D5060">
            <w:pPr>
              <w:contextualSpacing/>
              <w:jc w:val="both"/>
              <w:rPr>
                <w:sz w:val="16"/>
                <w:szCs w:val="24"/>
              </w:rPr>
            </w:pPr>
            <w:r>
              <w:rPr>
                <w:sz w:val="16"/>
                <w:szCs w:val="24"/>
              </w:rPr>
              <w:t>09.11.2020</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Kurumdaki hizmet süresi</w:t>
            </w:r>
          </w:p>
        </w:tc>
        <w:tc>
          <w:tcPr>
            <w:tcW w:w="6373" w:type="dxa"/>
            <w:gridSpan w:val="3"/>
          </w:tcPr>
          <w:p w:rsidR="000D5060" w:rsidRPr="00442EA1" w:rsidRDefault="000D5060" w:rsidP="000D5060">
            <w:pPr>
              <w:contextualSpacing/>
              <w:jc w:val="both"/>
              <w:rPr>
                <w:sz w:val="16"/>
                <w:szCs w:val="24"/>
              </w:rPr>
            </w:pPr>
            <w:r>
              <w:rPr>
                <w:sz w:val="16"/>
                <w:szCs w:val="24"/>
              </w:rPr>
              <w:t>9 ay</w:t>
            </w:r>
          </w:p>
        </w:tc>
      </w:tr>
      <w:tr w:rsidR="000D5060" w:rsidRPr="00442EA1" w:rsidTr="000D5060">
        <w:tc>
          <w:tcPr>
            <w:tcW w:w="4219" w:type="dxa"/>
            <w:gridSpan w:val="2"/>
          </w:tcPr>
          <w:p w:rsidR="000D5060" w:rsidRPr="00442EA1" w:rsidRDefault="000D5060" w:rsidP="000D5060">
            <w:pPr>
              <w:contextualSpacing/>
              <w:jc w:val="both"/>
              <w:rPr>
                <w:b/>
                <w:i/>
                <w:sz w:val="16"/>
                <w:szCs w:val="24"/>
              </w:rPr>
            </w:pPr>
            <w:r w:rsidRPr="00442EA1">
              <w:rPr>
                <w:b/>
                <w:i/>
                <w:sz w:val="20"/>
                <w:szCs w:val="24"/>
              </w:rPr>
              <w:t>Kurumda alınan unvanlar</w:t>
            </w:r>
          </w:p>
        </w:tc>
        <w:tc>
          <w:tcPr>
            <w:tcW w:w="3006" w:type="dxa"/>
          </w:tcPr>
          <w:p w:rsidR="000D5060" w:rsidRPr="00442EA1" w:rsidRDefault="000D5060" w:rsidP="000D5060">
            <w:pPr>
              <w:contextualSpacing/>
              <w:jc w:val="center"/>
              <w:rPr>
                <w:b/>
                <w:sz w:val="16"/>
                <w:szCs w:val="24"/>
              </w:rPr>
            </w:pPr>
            <w:r w:rsidRPr="00442EA1">
              <w:rPr>
                <w:b/>
                <w:sz w:val="16"/>
                <w:szCs w:val="24"/>
              </w:rPr>
              <w:t>Birim</w:t>
            </w:r>
          </w:p>
        </w:tc>
        <w:tc>
          <w:tcPr>
            <w:tcW w:w="1837"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4219" w:type="dxa"/>
            <w:gridSpan w:val="2"/>
          </w:tcPr>
          <w:p w:rsidR="000D5060" w:rsidRPr="00442EA1" w:rsidRDefault="000D5060" w:rsidP="000D5060">
            <w:pPr>
              <w:ind w:left="142"/>
              <w:contextualSpacing/>
              <w:rPr>
                <w:sz w:val="16"/>
                <w:szCs w:val="24"/>
              </w:rPr>
            </w:pPr>
            <w:r>
              <w:rPr>
                <w:sz w:val="16"/>
                <w:szCs w:val="24"/>
              </w:rPr>
              <w:t>Öğretim görevlisi</w:t>
            </w:r>
          </w:p>
        </w:tc>
        <w:tc>
          <w:tcPr>
            <w:tcW w:w="3006" w:type="dxa"/>
          </w:tcPr>
          <w:p w:rsidR="000D5060" w:rsidRPr="00442EA1" w:rsidRDefault="000D5060" w:rsidP="000D5060">
            <w:pPr>
              <w:contextualSpacing/>
              <w:jc w:val="both"/>
              <w:rPr>
                <w:sz w:val="16"/>
                <w:szCs w:val="24"/>
              </w:rPr>
            </w:pPr>
            <w:r>
              <w:rPr>
                <w:sz w:val="16"/>
                <w:szCs w:val="24"/>
              </w:rPr>
              <w:t>Mühendislik fakültesi/Maden mühendisliği</w:t>
            </w:r>
          </w:p>
        </w:tc>
        <w:tc>
          <w:tcPr>
            <w:tcW w:w="1837" w:type="dxa"/>
            <w:vAlign w:val="center"/>
          </w:tcPr>
          <w:p w:rsidR="000D5060" w:rsidRPr="00442EA1" w:rsidRDefault="000D5060" w:rsidP="000D5060">
            <w:pPr>
              <w:contextualSpacing/>
              <w:jc w:val="center"/>
              <w:rPr>
                <w:sz w:val="16"/>
                <w:szCs w:val="24"/>
              </w:rPr>
            </w:pPr>
            <w:r>
              <w:rPr>
                <w:sz w:val="16"/>
                <w:szCs w:val="24"/>
              </w:rPr>
              <w:t>09.11.2020</w:t>
            </w:r>
          </w:p>
        </w:tc>
      </w:tr>
    </w:tbl>
    <w:p w:rsidR="000D5060" w:rsidRDefault="000D5060" w:rsidP="000D5060">
      <w:pPr>
        <w:tabs>
          <w:tab w:val="left" w:pos="3828"/>
        </w:tabs>
        <w:spacing w:after="0" w:line="240" w:lineRule="auto"/>
        <w:contextualSpacing/>
        <w:jc w:val="both"/>
        <w:rPr>
          <w:rFonts w:eastAsia="Times New Roman" w:cs="Times New Roman"/>
          <w:sz w:val="14"/>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4530"/>
        <w:gridCol w:w="2099"/>
        <w:gridCol w:w="2433"/>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DİĞER İŞ DENEYİMİ </w:t>
            </w:r>
          </w:p>
        </w:tc>
      </w:tr>
      <w:tr w:rsidR="000D5060" w:rsidRPr="00442EA1" w:rsidTr="000D5060">
        <w:tc>
          <w:tcPr>
            <w:tcW w:w="4530" w:type="dxa"/>
          </w:tcPr>
          <w:p w:rsidR="000D5060" w:rsidRPr="00442EA1" w:rsidRDefault="000D5060" w:rsidP="000D5060">
            <w:pPr>
              <w:contextualSpacing/>
              <w:jc w:val="both"/>
              <w:rPr>
                <w:sz w:val="16"/>
                <w:szCs w:val="24"/>
              </w:rPr>
            </w:pPr>
            <w:r w:rsidRPr="00442EA1">
              <w:rPr>
                <w:sz w:val="16"/>
                <w:szCs w:val="24"/>
              </w:rPr>
              <w:t>Çalışılan Kurum /işletme</w:t>
            </w:r>
          </w:p>
        </w:tc>
        <w:tc>
          <w:tcPr>
            <w:tcW w:w="2099" w:type="dxa"/>
          </w:tcPr>
          <w:p w:rsidR="000D5060" w:rsidRPr="00442EA1" w:rsidRDefault="000D5060" w:rsidP="000D5060">
            <w:pPr>
              <w:contextualSpacing/>
              <w:jc w:val="both"/>
              <w:rPr>
                <w:sz w:val="16"/>
                <w:szCs w:val="24"/>
              </w:rPr>
            </w:pPr>
            <w:r w:rsidRPr="00442EA1">
              <w:rPr>
                <w:sz w:val="16"/>
                <w:szCs w:val="24"/>
              </w:rPr>
              <w:t>Çalışma süresi</w:t>
            </w:r>
          </w:p>
        </w:tc>
        <w:tc>
          <w:tcPr>
            <w:tcW w:w="2433" w:type="dxa"/>
          </w:tcPr>
          <w:p w:rsidR="000D5060" w:rsidRPr="00442EA1" w:rsidRDefault="000D5060" w:rsidP="000D5060">
            <w:pPr>
              <w:contextualSpacing/>
              <w:jc w:val="both"/>
              <w:rPr>
                <w:sz w:val="16"/>
                <w:szCs w:val="24"/>
              </w:rPr>
            </w:pPr>
            <w:r w:rsidRPr="00442EA1">
              <w:rPr>
                <w:sz w:val="16"/>
                <w:szCs w:val="24"/>
              </w:rPr>
              <w:t>Pozisyon/Unvan</w:t>
            </w:r>
          </w:p>
        </w:tc>
      </w:tr>
      <w:tr w:rsidR="000D5060" w:rsidRPr="00442EA1" w:rsidTr="000D5060">
        <w:tc>
          <w:tcPr>
            <w:tcW w:w="4530" w:type="dxa"/>
          </w:tcPr>
          <w:p w:rsidR="000D5060" w:rsidRPr="00442EA1" w:rsidRDefault="000D5060" w:rsidP="000D5060">
            <w:pPr>
              <w:contextualSpacing/>
              <w:jc w:val="both"/>
              <w:rPr>
                <w:sz w:val="16"/>
                <w:szCs w:val="24"/>
              </w:rPr>
            </w:pPr>
            <w:r w:rsidRPr="00807960">
              <w:rPr>
                <w:sz w:val="16"/>
                <w:szCs w:val="24"/>
              </w:rPr>
              <w:t>KORUYAN OSGB</w:t>
            </w:r>
          </w:p>
        </w:tc>
        <w:tc>
          <w:tcPr>
            <w:tcW w:w="2099" w:type="dxa"/>
          </w:tcPr>
          <w:p w:rsidR="000D5060" w:rsidRPr="00442EA1" w:rsidRDefault="000D5060" w:rsidP="000D5060">
            <w:pPr>
              <w:contextualSpacing/>
              <w:jc w:val="both"/>
              <w:rPr>
                <w:sz w:val="16"/>
                <w:szCs w:val="24"/>
              </w:rPr>
            </w:pPr>
            <w:r>
              <w:rPr>
                <w:sz w:val="16"/>
                <w:szCs w:val="24"/>
              </w:rPr>
              <w:t>11 ay</w:t>
            </w:r>
          </w:p>
        </w:tc>
        <w:tc>
          <w:tcPr>
            <w:tcW w:w="2433" w:type="dxa"/>
          </w:tcPr>
          <w:p w:rsidR="000D5060" w:rsidRPr="00442EA1" w:rsidRDefault="000D5060" w:rsidP="000D5060">
            <w:pPr>
              <w:contextualSpacing/>
              <w:jc w:val="both"/>
              <w:rPr>
                <w:sz w:val="16"/>
                <w:szCs w:val="24"/>
              </w:rPr>
            </w:pPr>
            <w:r>
              <w:rPr>
                <w:sz w:val="16"/>
                <w:szCs w:val="24"/>
              </w:rPr>
              <w:t>İş güvenliği uzmanı</w:t>
            </w:r>
          </w:p>
        </w:tc>
      </w:tr>
      <w:tr w:rsidR="000D5060" w:rsidRPr="00442EA1" w:rsidTr="000D5060">
        <w:tc>
          <w:tcPr>
            <w:tcW w:w="4530" w:type="dxa"/>
          </w:tcPr>
          <w:p w:rsidR="000D5060" w:rsidRPr="00442EA1" w:rsidRDefault="000D5060" w:rsidP="000D5060">
            <w:pPr>
              <w:contextualSpacing/>
              <w:jc w:val="both"/>
              <w:rPr>
                <w:sz w:val="16"/>
                <w:szCs w:val="24"/>
              </w:rPr>
            </w:pPr>
            <w:r w:rsidRPr="00807960">
              <w:rPr>
                <w:sz w:val="16"/>
                <w:szCs w:val="24"/>
              </w:rPr>
              <w:t>KOCATEPE OSGB</w:t>
            </w:r>
          </w:p>
        </w:tc>
        <w:tc>
          <w:tcPr>
            <w:tcW w:w="2099" w:type="dxa"/>
          </w:tcPr>
          <w:p w:rsidR="000D5060" w:rsidRPr="00442EA1" w:rsidRDefault="000D5060" w:rsidP="000D5060">
            <w:pPr>
              <w:contextualSpacing/>
              <w:jc w:val="both"/>
              <w:rPr>
                <w:sz w:val="16"/>
                <w:szCs w:val="24"/>
              </w:rPr>
            </w:pPr>
            <w:r>
              <w:rPr>
                <w:sz w:val="16"/>
                <w:szCs w:val="24"/>
              </w:rPr>
              <w:t>11 ay</w:t>
            </w:r>
          </w:p>
        </w:tc>
        <w:tc>
          <w:tcPr>
            <w:tcW w:w="2433" w:type="dxa"/>
          </w:tcPr>
          <w:p w:rsidR="000D5060" w:rsidRPr="00442EA1" w:rsidRDefault="000D5060" w:rsidP="000D5060">
            <w:pPr>
              <w:contextualSpacing/>
              <w:jc w:val="both"/>
              <w:rPr>
                <w:sz w:val="16"/>
                <w:szCs w:val="24"/>
              </w:rPr>
            </w:pPr>
            <w:r>
              <w:rPr>
                <w:sz w:val="16"/>
                <w:szCs w:val="24"/>
              </w:rPr>
              <w:t>İş güvenliği uzmanı</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u w:val="single"/>
          <w:lang w:eastAsia="tr-TR"/>
        </w:rPr>
        <w:t>SON BEŞ YILDAKİ</w:t>
      </w:r>
      <w:r w:rsidRPr="00442EA1">
        <w:rPr>
          <w:rFonts w:eastAsia="Times New Roman" w:cs="Times New Roman"/>
          <w:b/>
          <w:color w:val="0D0D0D" w:themeColor="text1" w:themeTint="F2"/>
          <w:sz w:val="20"/>
          <w:szCs w:val="24"/>
          <w:lang w:eastAsia="tr-TR"/>
        </w:rPr>
        <w:t xml:space="preserve"> BELLİ BAŞLI YAYINLAR</w:t>
      </w:r>
    </w:p>
    <w:p w:rsidR="000D5060" w:rsidRPr="00442EA1" w:rsidRDefault="000D5060" w:rsidP="000D5060">
      <w:pPr>
        <w:tabs>
          <w:tab w:val="left" w:pos="3828"/>
        </w:tabs>
        <w:spacing w:after="0" w:line="240" w:lineRule="auto"/>
        <w:contextualSpacing/>
        <w:jc w:val="both"/>
        <w:rPr>
          <w:rFonts w:eastAsia="Times New Roman" w:cs="Times New Roman"/>
          <w:color w:val="0D0D0D" w:themeColor="text1" w:themeTint="F2"/>
          <w:sz w:val="14"/>
          <w:szCs w:val="24"/>
          <w:lang w:eastAsia="tr-TR"/>
        </w:rPr>
      </w:pPr>
      <w:r w:rsidRPr="00442EA1">
        <w:rPr>
          <w:rFonts w:eastAsia="Times New Roman" w:cs="Times New Roman"/>
          <w:b/>
          <w:color w:val="0D0D0D" w:themeColor="text1" w:themeTint="F2"/>
          <w:sz w:val="20"/>
          <w:szCs w:val="24"/>
          <w:lang w:eastAsia="tr-TR"/>
        </w:rPr>
        <w:t xml:space="preserve"> </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A. Uluslararası Hakemli Dergilerde Yayımlanan Makaleler</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 xml:space="preserve">1. </w:t>
      </w:r>
      <w:r w:rsidRPr="00807960">
        <w:rPr>
          <w:rFonts w:eastAsia="Times New Roman" w:cs="Times New Roman"/>
          <w:sz w:val="16"/>
          <w:szCs w:val="20"/>
          <w:lang w:eastAsia="tr-TR"/>
        </w:rPr>
        <w:t>Determination of appropriate cutting parameters depending on surface roughness by Taguchi method in milling of marbles.</w:t>
      </w:r>
      <w:r>
        <w:rPr>
          <w:rFonts w:eastAsia="Times New Roman" w:cs="Times New Roman"/>
          <w:sz w:val="16"/>
          <w:szCs w:val="20"/>
          <w:lang w:eastAsia="tr-TR"/>
        </w:rPr>
        <w:t xml:space="preserve"> –</w:t>
      </w:r>
      <w:r w:rsidRPr="00807960">
        <w:t xml:space="preserve"> </w:t>
      </w:r>
      <w:r>
        <w:rPr>
          <w:rFonts w:eastAsia="Times New Roman" w:cs="Times New Roman"/>
          <w:sz w:val="16"/>
          <w:szCs w:val="20"/>
          <w:lang w:eastAsia="tr-TR"/>
        </w:rPr>
        <w:t xml:space="preserve">Arabian </w:t>
      </w:r>
      <w:r w:rsidRPr="00807960">
        <w:rPr>
          <w:rFonts w:eastAsia="Times New Roman" w:cs="Times New Roman"/>
          <w:sz w:val="16"/>
          <w:szCs w:val="20"/>
          <w:lang w:eastAsia="tr-TR"/>
        </w:rPr>
        <w:t>Journal of Geosciences, 2020</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2. </w:t>
      </w:r>
      <w:r w:rsidRPr="00807960">
        <w:rPr>
          <w:rFonts w:eastAsia="Times New Roman" w:cs="Times New Roman"/>
          <w:sz w:val="16"/>
          <w:szCs w:val="20"/>
          <w:lang w:eastAsia="tr-TR"/>
        </w:rPr>
        <w:t>The effect of characterization of carbide end milled limestones on optimal parameters</w:t>
      </w:r>
      <w:r>
        <w:rPr>
          <w:rFonts w:eastAsia="Times New Roman" w:cs="Times New Roman"/>
          <w:sz w:val="16"/>
          <w:szCs w:val="20"/>
          <w:lang w:eastAsia="tr-TR"/>
        </w:rPr>
        <w:t xml:space="preserve"> –</w:t>
      </w:r>
      <w:r w:rsidRPr="00807960">
        <w:t xml:space="preserve"> </w:t>
      </w:r>
      <w:r>
        <w:rPr>
          <w:rFonts w:eastAsia="Times New Roman" w:cs="Times New Roman"/>
          <w:sz w:val="16"/>
          <w:szCs w:val="20"/>
          <w:lang w:eastAsia="tr-TR"/>
        </w:rPr>
        <w:t>Arabian Journal of Geosciences, 2021</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 xml:space="preserve">B.   Uluslararası Bilimsel Toplantılarda Sunulan ve Bildiri Kitabında (Proceedings) Basılan Bildiriler </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 xml:space="preserve">1. </w:t>
      </w:r>
      <w:r w:rsidRPr="00807960">
        <w:rPr>
          <w:rFonts w:eastAsia="Times New Roman" w:cs="Times New Roman"/>
          <w:sz w:val="16"/>
          <w:szCs w:val="20"/>
          <w:lang w:eastAsia="tr-TR"/>
        </w:rPr>
        <w:t>Investigation of surface roughness using Taguchi method: Afyon White and Marmara White marbles milled on a CNC milling machine. Th International Mining Congress and Exhibition of Turkey (IMCET</w:t>
      </w:r>
      <w:r>
        <w:rPr>
          <w:rFonts w:eastAsia="Times New Roman" w:cs="Times New Roman"/>
          <w:sz w:val="16"/>
          <w:szCs w:val="20"/>
          <w:lang w:eastAsia="tr-TR"/>
        </w:rPr>
        <w:t>) 2019</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662DF8" w:rsidRDefault="000D5060" w:rsidP="000D5060">
      <w:pPr>
        <w:spacing w:after="0" w:line="240" w:lineRule="auto"/>
        <w:jc w:val="both"/>
        <w:rPr>
          <w:rFonts w:ascii="Times New Roman" w:eastAsia="Times New Roman" w:hAnsi="Times New Roman" w:cs="Times New Roman"/>
          <w:b/>
          <w:lang w:eastAsia="tr-TR"/>
        </w:rPr>
      </w:pPr>
    </w:p>
    <w:p w:rsidR="001E14EC" w:rsidRDefault="001E14EC">
      <w:pPr>
        <w:rPr>
          <w:rFonts w:ascii="Times New Roman" w:eastAsia="Times New Roman" w:hAnsi="Times New Roman" w:cs="Times New Roman"/>
          <w:b/>
          <w:lang w:eastAsia="tr-TR"/>
        </w:rPr>
      </w:pPr>
      <w:r>
        <w:rPr>
          <w:rFonts w:ascii="Times New Roman" w:eastAsia="Times New Roman" w:hAnsi="Times New Roman" w:cs="Times New Roman"/>
          <w:b/>
          <w:lang w:eastAsia="tr-TR"/>
        </w:rPr>
        <w:br w:type="page"/>
      </w:r>
    </w:p>
    <w:p w:rsidR="000D5060" w:rsidRPr="001B5E4A" w:rsidRDefault="000D5060" w:rsidP="001B5E4A">
      <w:pPr>
        <w:spacing w:after="0" w:line="240" w:lineRule="auto"/>
        <w:contextualSpacing/>
        <w:jc w:val="center"/>
        <w:rPr>
          <w:b/>
          <w:sz w:val="20"/>
          <w:szCs w:val="24"/>
        </w:rPr>
      </w:pPr>
      <w:r w:rsidRPr="001B5E4A">
        <w:rPr>
          <w:b/>
          <w:sz w:val="20"/>
          <w:szCs w:val="24"/>
        </w:rPr>
        <w:lastRenderedPageBreak/>
        <w:t>ÖZGEÇMİŞ</w:t>
      </w:r>
    </w:p>
    <w:p w:rsidR="000D5060" w:rsidRPr="00535282" w:rsidRDefault="000D5060" w:rsidP="000D5060">
      <w:pPr>
        <w:spacing w:after="0" w:line="240" w:lineRule="auto"/>
        <w:contextualSpacing/>
        <w:jc w:val="both"/>
        <w:rPr>
          <w:sz w:val="16"/>
          <w:szCs w:val="24"/>
        </w:rPr>
      </w:pPr>
      <w:r w:rsidRPr="00535282">
        <w:rPr>
          <w:sz w:val="16"/>
          <w:szCs w:val="24"/>
        </w:rPr>
        <w:t>Adı Soyadı: Tayfun UYGUNOĞLU</w:t>
      </w:r>
    </w:p>
    <w:p w:rsidR="000D5060" w:rsidRPr="00535282" w:rsidRDefault="000D5060" w:rsidP="000D5060">
      <w:pPr>
        <w:spacing w:after="0" w:line="240" w:lineRule="auto"/>
        <w:contextualSpacing/>
        <w:jc w:val="both"/>
        <w:rPr>
          <w:sz w:val="16"/>
          <w:szCs w:val="24"/>
        </w:rPr>
      </w:pPr>
      <w:r w:rsidRPr="00535282">
        <w:rPr>
          <w:sz w:val="16"/>
          <w:szCs w:val="24"/>
        </w:rPr>
        <w:t xml:space="preserve">Unvanı: Prof. Dr. </w:t>
      </w:r>
    </w:p>
    <w:p w:rsidR="000D5060" w:rsidRPr="00535282" w:rsidRDefault="000D5060" w:rsidP="000D5060">
      <w:pPr>
        <w:spacing w:after="0" w:line="240" w:lineRule="auto"/>
        <w:contextualSpacing/>
        <w:jc w:val="both"/>
        <w:rPr>
          <w:sz w:val="16"/>
          <w:szCs w:val="24"/>
        </w:rPr>
      </w:pPr>
      <w:r w:rsidRPr="00535282">
        <w:rPr>
          <w:sz w:val="16"/>
          <w:szCs w:val="24"/>
        </w:rPr>
        <w:t>Öğrenim Durumu:</w:t>
      </w:r>
    </w:p>
    <w:tbl>
      <w:tblPr>
        <w:tblW w:w="9349"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61"/>
        <w:gridCol w:w="2746"/>
        <w:gridCol w:w="3692"/>
        <w:gridCol w:w="750"/>
      </w:tblGrid>
      <w:tr w:rsidR="000D5060" w:rsidRPr="00535282" w:rsidTr="000D5060">
        <w:trPr>
          <w:jc w:val="center"/>
        </w:trPr>
        <w:tc>
          <w:tcPr>
            <w:tcW w:w="2161" w:type="dxa"/>
            <w:tcBorders>
              <w:top w:val="single" w:sz="6" w:space="0" w:color="000000"/>
              <w:left w:val="single" w:sz="6" w:space="0" w:color="000000"/>
              <w:bottom w:val="single" w:sz="6" w:space="0" w:color="000000"/>
              <w:right w:val="single" w:sz="6"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 xml:space="preserve">Derece </w:t>
            </w:r>
          </w:p>
        </w:tc>
        <w:tc>
          <w:tcPr>
            <w:tcW w:w="2746" w:type="dxa"/>
            <w:tcBorders>
              <w:top w:val="single" w:sz="6" w:space="0" w:color="000000"/>
              <w:left w:val="nil"/>
              <w:bottom w:val="single" w:sz="6" w:space="0" w:color="000000"/>
              <w:right w:val="single" w:sz="4"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Bölüm/Program</w:t>
            </w:r>
          </w:p>
        </w:tc>
        <w:tc>
          <w:tcPr>
            <w:tcW w:w="3692" w:type="dxa"/>
            <w:tcBorders>
              <w:top w:val="single" w:sz="6" w:space="0" w:color="000000"/>
              <w:left w:val="single" w:sz="4" w:space="0" w:color="000000"/>
              <w:bottom w:val="single" w:sz="6" w:space="0" w:color="000000"/>
              <w:right w:val="single" w:sz="4"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 xml:space="preserve">Üniversite </w:t>
            </w:r>
          </w:p>
        </w:tc>
        <w:tc>
          <w:tcPr>
            <w:tcW w:w="750" w:type="dxa"/>
            <w:tcBorders>
              <w:top w:val="single" w:sz="6" w:space="0" w:color="000000"/>
              <w:left w:val="single" w:sz="4" w:space="0" w:color="000000"/>
              <w:bottom w:val="single" w:sz="6" w:space="0" w:color="000000"/>
              <w:right w:val="single" w:sz="6"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 xml:space="preserve">Yıl </w:t>
            </w:r>
          </w:p>
        </w:tc>
      </w:tr>
      <w:tr w:rsidR="000D5060" w:rsidRPr="00535282" w:rsidTr="000D5060">
        <w:trPr>
          <w:jc w:val="center"/>
        </w:trPr>
        <w:tc>
          <w:tcPr>
            <w:tcW w:w="2161" w:type="dxa"/>
            <w:tcBorders>
              <w:top w:val="single" w:sz="6" w:space="0" w:color="000000"/>
              <w:left w:val="single" w:sz="6" w:space="0" w:color="000000"/>
              <w:bottom w:val="single" w:sz="4" w:space="0" w:color="000000"/>
              <w:right w:val="single" w:sz="6"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 xml:space="preserve">Lisans </w:t>
            </w:r>
          </w:p>
        </w:tc>
        <w:tc>
          <w:tcPr>
            <w:tcW w:w="2746" w:type="dxa"/>
            <w:tcBorders>
              <w:top w:val="single" w:sz="6" w:space="0" w:color="000000"/>
              <w:left w:val="nil"/>
              <w:bottom w:val="single" w:sz="4" w:space="0" w:color="000000"/>
              <w:right w:val="single" w:sz="4"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Yapı Eğitimi</w:t>
            </w:r>
          </w:p>
        </w:tc>
        <w:tc>
          <w:tcPr>
            <w:tcW w:w="3692" w:type="dxa"/>
            <w:tcBorders>
              <w:top w:val="single" w:sz="6" w:space="0" w:color="000000"/>
              <w:left w:val="single" w:sz="4" w:space="0" w:color="000000"/>
              <w:bottom w:val="single" w:sz="4" w:space="0" w:color="000000"/>
              <w:right w:val="single" w:sz="4"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 xml:space="preserve">Afyon Kocatepe Üniversitesi </w:t>
            </w:r>
          </w:p>
        </w:tc>
        <w:tc>
          <w:tcPr>
            <w:tcW w:w="750" w:type="dxa"/>
            <w:tcBorders>
              <w:top w:val="single" w:sz="6" w:space="0" w:color="000000"/>
              <w:left w:val="single" w:sz="4" w:space="0" w:color="000000"/>
              <w:bottom w:val="single" w:sz="4" w:space="0" w:color="000000"/>
              <w:right w:val="single" w:sz="6"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 xml:space="preserve">2001 </w:t>
            </w:r>
          </w:p>
        </w:tc>
      </w:tr>
      <w:tr w:rsidR="000D5060" w:rsidRPr="00535282" w:rsidTr="000D5060">
        <w:trPr>
          <w:jc w:val="center"/>
        </w:trPr>
        <w:tc>
          <w:tcPr>
            <w:tcW w:w="2161" w:type="dxa"/>
            <w:tcBorders>
              <w:top w:val="single" w:sz="4" w:space="0" w:color="000000"/>
              <w:left w:val="single" w:sz="6" w:space="0" w:color="000000"/>
              <w:bottom w:val="single" w:sz="4" w:space="0" w:color="000000"/>
              <w:right w:val="single" w:sz="4"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 xml:space="preserve">Y. Lisans </w:t>
            </w:r>
          </w:p>
        </w:tc>
        <w:tc>
          <w:tcPr>
            <w:tcW w:w="2746" w:type="dxa"/>
            <w:tcBorders>
              <w:top w:val="single" w:sz="4" w:space="0" w:color="000000"/>
              <w:left w:val="single" w:sz="4" w:space="0" w:color="000000"/>
              <w:bottom w:val="single" w:sz="4" w:space="0" w:color="000000"/>
              <w:right w:val="single" w:sz="4"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Yapı Eğitimi A.B.D.</w:t>
            </w:r>
          </w:p>
        </w:tc>
        <w:tc>
          <w:tcPr>
            <w:tcW w:w="3692" w:type="dxa"/>
            <w:tcBorders>
              <w:top w:val="single" w:sz="4" w:space="0" w:color="000000"/>
              <w:left w:val="single" w:sz="4" w:space="0" w:color="000000"/>
              <w:bottom w:val="single" w:sz="4" w:space="0" w:color="000000"/>
              <w:right w:val="single" w:sz="4"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Afyon Kocatepe Üniversitesi</w:t>
            </w:r>
          </w:p>
        </w:tc>
        <w:tc>
          <w:tcPr>
            <w:tcW w:w="750" w:type="dxa"/>
            <w:tcBorders>
              <w:top w:val="single" w:sz="4" w:space="0" w:color="000000"/>
              <w:left w:val="single" w:sz="4" w:space="0" w:color="000000"/>
              <w:bottom w:val="single" w:sz="4" w:space="0" w:color="000000"/>
              <w:right w:val="single" w:sz="6"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2005</w:t>
            </w:r>
          </w:p>
        </w:tc>
      </w:tr>
      <w:tr w:rsidR="000D5060" w:rsidRPr="00535282" w:rsidTr="000D5060">
        <w:trPr>
          <w:jc w:val="center"/>
        </w:trPr>
        <w:tc>
          <w:tcPr>
            <w:tcW w:w="2161" w:type="dxa"/>
            <w:tcBorders>
              <w:top w:val="single" w:sz="4" w:space="0" w:color="000000"/>
              <w:left w:val="single" w:sz="6" w:space="0" w:color="000000"/>
              <w:bottom w:val="single" w:sz="6" w:space="0" w:color="000000"/>
              <w:right w:val="single" w:sz="4" w:space="0" w:color="000000"/>
            </w:tcBorders>
            <w:vAlign w:val="center"/>
          </w:tcPr>
          <w:p w:rsidR="000D5060" w:rsidRPr="00535282" w:rsidRDefault="000D5060" w:rsidP="000D5060">
            <w:pPr>
              <w:spacing w:after="0" w:line="240" w:lineRule="auto"/>
              <w:contextualSpacing/>
              <w:jc w:val="both"/>
              <w:rPr>
                <w:sz w:val="16"/>
                <w:szCs w:val="24"/>
              </w:rPr>
            </w:pPr>
            <w:r w:rsidRPr="00535282">
              <w:rPr>
                <w:sz w:val="16"/>
                <w:szCs w:val="24"/>
              </w:rPr>
              <w:t xml:space="preserve">Doktora </w:t>
            </w:r>
          </w:p>
        </w:tc>
        <w:tc>
          <w:tcPr>
            <w:tcW w:w="2746" w:type="dxa"/>
            <w:tcBorders>
              <w:top w:val="single" w:sz="4" w:space="0" w:color="000000"/>
              <w:left w:val="single" w:sz="4" w:space="0" w:color="000000"/>
              <w:bottom w:val="single" w:sz="6" w:space="0" w:color="000000"/>
              <w:right w:val="single" w:sz="4" w:space="0" w:color="000000"/>
            </w:tcBorders>
            <w:vAlign w:val="center"/>
          </w:tcPr>
          <w:p w:rsidR="000D5060" w:rsidRPr="00535282" w:rsidRDefault="000D5060" w:rsidP="000D5060">
            <w:pPr>
              <w:spacing w:after="0" w:line="240" w:lineRule="auto"/>
              <w:contextualSpacing/>
              <w:jc w:val="both"/>
              <w:rPr>
                <w:sz w:val="16"/>
                <w:szCs w:val="24"/>
              </w:rPr>
            </w:pPr>
            <w:r w:rsidRPr="00535282">
              <w:rPr>
                <w:sz w:val="16"/>
                <w:szCs w:val="24"/>
              </w:rPr>
              <w:t>Yapı Malzemeleri A.B.D.</w:t>
            </w:r>
          </w:p>
        </w:tc>
        <w:tc>
          <w:tcPr>
            <w:tcW w:w="3692" w:type="dxa"/>
            <w:tcBorders>
              <w:top w:val="single" w:sz="4" w:space="0" w:color="000000"/>
              <w:left w:val="single" w:sz="4" w:space="0" w:color="000000"/>
              <w:bottom w:val="single" w:sz="6" w:space="0" w:color="000000"/>
              <w:right w:val="single" w:sz="4" w:space="0" w:color="000000"/>
            </w:tcBorders>
            <w:vAlign w:val="center"/>
          </w:tcPr>
          <w:p w:rsidR="000D5060" w:rsidRPr="00535282" w:rsidRDefault="000D5060" w:rsidP="000D5060">
            <w:pPr>
              <w:spacing w:after="0" w:line="240" w:lineRule="auto"/>
              <w:contextualSpacing/>
              <w:jc w:val="both"/>
              <w:rPr>
                <w:sz w:val="16"/>
                <w:szCs w:val="24"/>
              </w:rPr>
            </w:pPr>
            <w:r w:rsidRPr="00535282">
              <w:rPr>
                <w:sz w:val="16"/>
                <w:szCs w:val="24"/>
              </w:rPr>
              <w:t>Süleyman Demirel Üniversitesi</w:t>
            </w:r>
          </w:p>
        </w:tc>
        <w:tc>
          <w:tcPr>
            <w:tcW w:w="750" w:type="dxa"/>
            <w:tcBorders>
              <w:top w:val="single" w:sz="4" w:space="0" w:color="000000"/>
              <w:left w:val="single" w:sz="4" w:space="0" w:color="000000"/>
              <w:bottom w:val="single" w:sz="6" w:space="0" w:color="000000"/>
              <w:right w:val="single" w:sz="6" w:space="0" w:color="000000"/>
            </w:tcBorders>
            <w:vAlign w:val="center"/>
          </w:tcPr>
          <w:p w:rsidR="000D5060" w:rsidRPr="00535282" w:rsidRDefault="000D5060" w:rsidP="000D5060">
            <w:pPr>
              <w:spacing w:after="0" w:line="240" w:lineRule="auto"/>
              <w:contextualSpacing/>
              <w:jc w:val="both"/>
              <w:rPr>
                <w:sz w:val="16"/>
                <w:szCs w:val="24"/>
              </w:rPr>
            </w:pPr>
            <w:r w:rsidRPr="00535282">
              <w:rPr>
                <w:sz w:val="16"/>
                <w:szCs w:val="24"/>
              </w:rPr>
              <w:t xml:space="preserve">2008 </w:t>
            </w:r>
          </w:p>
        </w:tc>
      </w:tr>
    </w:tbl>
    <w:p w:rsidR="000D5060" w:rsidRPr="00535282" w:rsidRDefault="000D5060" w:rsidP="000D5060">
      <w:pPr>
        <w:spacing w:after="0" w:line="240" w:lineRule="auto"/>
        <w:contextualSpacing/>
        <w:jc w:val="both"/>
        <w:rPr>
          <w:sz w:val="16"/>
          <w:szCs w:val="24"/>
        </w:rPr>
      </w:pPr>
    </w:p>
    <w:p w:rsidR="000D5060" w:rsidRPr="00535282" w:rsidRDefault="000D5060" w:rsidP="000D5060">
      <w:pPr>
        <w:spacing w:after="0" w:line="240" w:lineRule="auto"/>
        <w:contextualSpacing/>
        <w:jc w:val="both"/>
        <w:rPr>
          <w:sz w:val="16"/>
          <w:szCs w:val="24"/>
        </w:rPr>
      </w:pPr>
      <w:r w:rsidRPr="00535282">
        <w:rPr>
          <w:sz w:val="16"/>
          <w:szCs w:val="24"/>
        </w:rPr>
        <w:t xml:space="preserve">Kuruma ilk Atama Tarihi: </w:t>
      </w:r>
    </w:p>
    <w:p w:rsidR="000D5060" w:rsidRPr="00535282" w:rsidRDefault="000D5060" w:rsidP="000D5060">
      <w:pPr>
        <w:spacing w:after="0" w:line="240" w:lineRule="auto"/>
        <w:contextualSpacing/>
        <w:jc w:val="both"/>
        <w:rPr>
          <w:sz w:val="16"/>
          <w:szCs w:val="24"/>
        </w:rPr>
      </w:pPr>
      <w:r w:rsidRPr="00535282">
        <w:rPr>
          <w:sz w:val="16"/>
          <w:szCs w:val="24"/>
        </w:rPr>
        <w:t xml:space="preserve">Kurumdaki Toplam Hizmet Süresi: </w:t>
      </w:r>
    </w:p>
    <w:p w:rsidR="000D5060" w:rsidRPr="00535282" w:rsidRDefault="000D5060" w:rsidP="000D5060">
      <w:pPr>
        <w:spacing w:after="0" w:line="240" w:lineRule="auto"/>
        <w:contextualSpacing/>
        <w:jc w:val="both"/>
        <w:rPr>
          <w:sz w:val="16"/>
          <w:szCs w:val="24"/>
        </w:rPr>
      </w:pPr>
      <w:r w:rsidRPr="00535282">
        <w:rPr>
          <w:sz w:val="16"/>
          <w:szCs w:val="24"/>
        </w:rPr>
        <w:t xml:space="preserve">Görevler: </w:t>
      </w:r>
    </w:p>
    <w:tbl>
      <w:tblPr>
        <w:tblW w:w="9417"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70"/>
        <w:gridCol w:w="6443"/>
        <w:gridCol w:w="1504"/>
      </w:tblGrid>
      <w:tr w:rsidR="000D5060" w:rsidRPr="00535282" w:rsidTr="000D5060">
        <w:trPr>
          <w:trHeight w:val="382"/>
          <w:jc w:val="center"/>
        </w:trPr>
        <w:tc>
          <w:tcPr>
            <w:tcW w:w="1470" w:type="dxa"/>
            <w:tcBorders>
              <w:top w:val="single" w:sz="6" w:space="0" w:color="000000"/>
              <w:left w:val="single" w:sz="6" w:space="0" w:color="000000"/>
              <w:bottom w:val="single" w:sz="6" w:space="0" w:color="000000"/>
              <w:right w:val="single" w:sz="6"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 xml:space="preserve">Görev Unvanı </w:t>
            </w:r>
          </w:p>
        </w:tc>
        <w:tc>
          <w:tcPr>
            <w:tcW w:w="6443" w:type="dxa"/>
            <w:tcBorders>
              <w:top w:val="single" w:sz="6" w:space="0" w:color="000000"/>
              <w:left w:val="nil"/>
              <w:bottom w:val="single" w:sz="6" w:space="0" w:color="000000"/>
              <w:right w:val="single" w:sz="4"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Görev Yeri</w:t>
            </w:r>
          </w:p>
        </w:tc>
        <w:tc>
          <w:tcPr>
            <w:tcW w:w="1504" w:type="dxa"/>
            <w:tcBorders>
              <w:top w:val="single" w:sz="6" w:space="0" w:color="000000"/>
              <w:left w:val="single" w:sz="4" w:space="0" w:color="000000"/>
              <w:bottom w:val="single" w:sz="6" w:space="0" w:color="000000"/>
              <w:right w:val="single" w:sz="6"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 xml:space="preserve">Yıl </w:t>
            </w:r>
          </w:p>
        </w:tc>
      </w:tr>
      <w:tr w:rsidR="000D5060" w:rsidRPr="00535282" w:rsidTr="000D5060">
        <w:trPr>
          <w:jc w:val="center"/>
        </w:trPr>
        <w:tc>
          <w:tcPr>
            <w:tcW w:w="1470" w:type="dxa"/>
            <w:tcBorders>
              <w:top w:val="single" w:sz="6" w:space="0" w:color="000000"/>
              <w:left w:val="single" w:sz="6" w:space="0" w:color="000000"/>
              <w:bottom w:val="single" w:sz="4" w:space="0" w:color="000000"/>
              <w:right w:val="single" w:sz="6"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Arş.Gör.</w:t>
            </w:r>
          </w:p>
        </w:tc>
        <w:tc>
          <w:tcPr>
            <w:tcW w:w="6443" w:type="dxa"/>
            <w:tcBorders>
              <w:top w:val="single" w:sz="6" w:space="0" w:color="000000"/>
              <w:left w:val="nil"/>
              <w:bottom w:val="single" w:sz="4" w:space="0" w:color="000000"/>
              <w:right w:val="single" w:sz="4"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Teknik Eğitim Fakültesi, Afyon Kocatepe Üniversitesi</w:t>
            </w:r>
          </w:p>
        </w:tc>
        <w:tc>
          <w:tcPr>
            <w:tcW w:w="1504" w:type="dxa"/>
            <w:tcBorders>
              <w:top w:val="single" w:sz="6" w:space="0" w:color="000000"/>
              <w:left w:val="single" w:sz="4" w:space="0" w:color="000000"/>
              <w:bottom w:val="single" w:sz="4" w:space="0" w:color="000000"/>
              <w:right w:val="single" w:sz="6"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 xml:space="preserve">2002-2006 </w:t>
            </w:r>
          </w:p>
        </w:tc>
      </w:tr>
      <w:tr w:rsidR="000D5060" w:rsidRPr="00535282" w:rsidTr="000D5060">
        <w:trPr>
          <w:jc w:val="center"/>
        </w:trPr>
        <w:tc>
          <w:tcPr>
            <w:tcW w:w="1470" w:type="dxa"/>
            <w:tcBorders>
              <w:top w:val="single" w:sz="4" w:space="0" w:color="000000"/>
              <w:left w:val="single" w:sz="6" w:space="0" w:color="000000"/>
              <w:bottom w:val="single" w:sz="4" w:space="0" w:color="000000"/>
              <w:right w:val="single" w:sz="4"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 xml:space="preserve">Öğr.Gör.   </w:t>
            </w:r>
          </w:p>
        </w:tc>
        <w:tc>
          <w:tcPr>
            <w:tcW w:w="6443" w:type="dxa"/>
            <w:tcBorders>
              <w:top w:val="single" w:sz="4" w:space="0" w:color="000000"/>
              <w:left w:val="single" w:sz="4" w:space="0" w:color="000000"/>
              <w:bottom w:val="single" w:sz="4" w:space="0" w:color="000000"/>
              <w:right w:val="single" w:sz="4"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Teknik Eğitim Fakültesi, Afyon Kocatepe Üniversitesi</w:t>
            </w:r>
          </w:p>
        </w:tc>
        <w:tc>
          <w:tcPr>
            <w:tcW w:w="1504" w:type="dxa"/>
            <w:tcBorders>
              <w:top w:val="single" w:sz="4" w:space="0" w:color="000000"/>
              <w:left w:val="single" w:sz="4" w:space="0" w:color="000000"/>
              <w:bottom w:val="single" w:sz="4" w:space="0" w:color="000000"/>
              <w:right w:val="single" w:sz="6"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2006-2008</w:t>
            </w:r>
          </w:p>
        </w:tc>
      </w:tr>
      <w:tr w:rsidR="000D5060" w:rsidRPr="00535282" w:rsidTr="000D5060">
        <w:trPr>
          <w:jc w:val="center"/>
        </w:trPr>
        <w:tc>
          <w:tcPr>
            <w:tcW w:w="1470" w:type="dxa"/>
            <w:tcBorders>
              <w:top w:val="single" w:sz="4" w:space="0" w:color="000000"/>
              <w:left w:val="single" w:sz="6" w:space="0" w:color="000000"/>
              <w:bottom w:val="single" w:sz="6" w:space="0" w:color="000000"/>
              <w:right w:val="single" w:sz="4"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Dr.Öğr.Grv.</w:t>
            </w:r>
          </w:p>
        </w:tc>
        <w:tc>
          <w:tcPr>
            <w:tcW w:w="6443" w:type="dxa"/>
            <w:tcBorders>
              <w:top w:val="single" w:sz="4" w:space="0" w:color="000000"/>
              <w:left w:val="single" w:sz="4" w:space="0" w:color="000000"/>
              <w:bottom w:val="single" w:sz="6" w:space="0" w:color="000000"/>
              <w:right w:val="single" w:sz="4"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Teknik Eğitim Fakültesi, Afyon Kocatepe Üniversitesi</w:t>
            </w:r>
          </w:p>
        </w:tc>
        <w:tc>
          <w:tcPr>
            <w:tcW w:w="1504" w:type="dxa"/>
            <w:tcBorders>
              <w:top w:val="single" w:sz="4" w:space="0" w:color="000000"/>
              <w:left w:val="single" w:sz="4" w:space="0" w:color="000000"/>
              <w:bottom w:val="single" w:sz="6" w:space="0" w:color="000000"/>
              <w:right w:val="single" w:sz="6"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2008-2011</w:t>
            </w:r>
          </w:p>
        </w:tc>
      </w:tr>
      <w:tr w:rsidR="000D5060" w:rsidRPr="00535282" w:rsidTr="000D5060">
        <w:trPr>
          <w:jc w:val="center"/>
        </w:trPr>
        <w:tc>
          <w:tcPr>
            <w:tcW w:w="1470" w:type="dxa"/>
            <w:tcBorders>
              <w:top w:val="single" w:sz="4" w:space="0" w:color="000000"/>
              <w:left w:val="single" w:sz="6" w:space="0" w:color="000000"/>
              <w:bottom w:val="single" w:sz="4" w:space="0" w:color="000000"/>
              <w:right w:val="single" w:sz="4"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 xml:space="preserve">Doç.Dr. </w:t>
            </w:r>
          </w:p>
        </w:tc>
        <w:tc>
          <w:tcPr>
            <w:tcW w:w="6443" w:type="dxa"/>
            <w:tcBorders>
              <w:top w:val="single" w:sz="4" w:space="0" w:color="000000"/>
              <w:left w:val="single" w:sz="4" w:space="0" w:color="000000"/>
              <w:bottom w:val="single" w:sz="4" w:space="0" w:color="000000"/>
              <w:right w:val="single" w:sz="4"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Mühendislik Fakültesi, Afyon Kocatepe Üniversitesi</w:t>
            </w:r>
          </w:p>
        </w:tc>
        <w:tc>
          <w:tcPr>
            <w:tcW w:w="1504" w:type="dxa"/>
            <w:tcBorders>
              <w:top w:val="single" w:sz="4" w:space="0" w:color="000000"/>
              <w:left w:val="single" w:sz="4" w:space="0" w:color="000000"/>
              <w:bottom w:val="single" w:sz="4" w:space="0" w:color="000000"/>
              <w:right w:val="single" w:sz="6"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2011-2017</w:t>
            </w:r>
          </w:p>
        </w:tc>
      </w:tr>
      <w:tr w:rsidR="000D5060" w:rsidRPr="00535282" w:rsidTr="000D5060">
        <w:trPr>
          <w:jc w:val="center"/>
        </w:trPr>
        <w:tc>
          <w:tcPr>
            <w:tcW w:w="1470" w:type="dxa"/>
            <w:tcBorders>
              <w:top w:val="single" w:sz="4" w:space="0" w:color="000000"/>
              <w:left w:val="single" w:sz="6" w:space="0" w:color="000000"/>
              <w:bottom w:val="single" w:sz="6" w:space="0" w:color="000000"/>
              <w:right w:val="single" w:sz="4"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Prof.Dr.</w:t>
            </w:r>
          </w:p>
        </w:tc>
        <w:tc>
          <w:tcPr>
            <w:tcW w:w="6443" w:type="dxa"/>
            <w:tcBorders>
              <w:top w:val="single" w:sz="4" w:space="0" w:color="000000"/>
              <w:left w:val="single" w:sz="4" w:space="0" w:color="000000"/>
              <w:bottom w:val="single" w:sz="6" w:space="0" w:color="000000"/>
              <w:right w:val="single" w:sz="4"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Mühendislik Fakültesi, Afyon Kocatepe Üniversitesi</w:t>
            </w:r>
          </w:p>
        </w:tc>
        <w:tc>
          <w:tcPr>
            <w:tcW w:w="1504" w:type="dxa"/>
            <w:tcBorders>
              <w:top w:val="single" w:sz="4" w:space="0" w:color="000000"/>
              <w:left w:val="single" w:sz="4" w:space="0" w:color="000000"/>
              <w:bottom w:val="single" w:sz="6" w:space="0" w:color="000000"/>
              <w:right w:val="single" w:sz="6" w:space="0" w:color="000000"/>
            </w:tcBorders>
          </w:tcPr>
          <w:p w:rsidR="000D5060" w:rsidRPr="00535282" w:rsidRDefault="000D5060" w:rsidP="000D5060">
            <w:pPr>
              <w:spacing w:after="0" w:line="240" w:lineRule="auto"/>
              <w:contextualSpacing/>
              <w:jc w:val="both"/>
              <w:rPr>
                <w:sz w:val="16"/>
                <w:szCs w:val="24"/>
              </w:rPr>
            </w:pPr>
            <w:r w:rsidRPr="00535282">
              <w:rPr>
                <w:sz w:val="16"/>
                <w:szCs w:val="24"/>
              </w:rPr>
              <w:t>2017-</w:t>
            </w:r>
          </w:p>
        </w:tc>
      </w:tr>
    </w:tbl>
    <w:p w:rsidR="000D5060" w:rsidRPr="00535282" w:rsidRDefault="000D5060" w:rsidP="000D5060">
      <w:pPr>
        <w:spacing w:after="0" w:line="240" w:lineRule="auto"/>
        <w:contextualSpacing/>
        <w:jc w:val="both"/>
        <w:rPr>
          <w:sz w:val="16"/>
          <w:szCs w:val="24"/>
        </w:rPr>
      </w:pPr>
      <w:r w:rsidRPr="00535282">
        <w:rPr>
          <w:sz w:val="16"/>
          <w:szCs w:val="24"/>
        </w:rPr>
        <w:t>İdari Görevler :</w:t>
      </w:r>
    </w:p>
    <w:p w:rsidR="000D5060" w:rsidRPr="00535282" w:rsidRDefault="000D5060" w:rsidP="000D5060">
      <w:pPr>
        <w:spacing w:after="0" w:line="240" w:lineRule="auto"/>
        <w:contextualSpacing/>
        <w:jc w:val="both"/>
        <w:rPr>
          <w:sz w:val="16"/>
          <w:szCs w:val="24"/>
        </w:rPr>
      </w:pPr>
      <w:r w:rsidRPr="00535282">
        <w:rPr>
          <w:sz w:val="16"/>
          <w:szCs w:val="24"/>
        </w:rPr>
        <w:t>İnşaat Mühendisliği Kurucu Bölüm başkanlığı</w:t>
      </w:r>
      <w:r w:rsidRPr="00535282">
        <w:rPr>
          <w:sz w:val="16"/>
          <w:szCs w:val="24"/>
        </w:rPr>
        <w:tab/>
      </w:r>
      <w:r w:rsidRPr="00535282">
        <w:rPr>
          <w:sz w:val="16"/>
          <w:szCs w:val="24"/>
        </w:rPr>
        <w:tab/>
      </w:r>
      <w:r w:rsidRPr="00535282">
        <w:rPr>
          <w:sz w:val="16"/>
          <w:szCs w:val="24"/>
        </w:rPr>
        <w:tab/>
        <w:t>2011-2012</w:t>
      </w:r>
    </w:p>
    <w:p w:rsidR="000D5060" w:rsidRPr="00535282" w:rsidRDefault="000D5060" w:rsidP="000D5060">
      <w:pPr>
        <w:spacing w:after="0" w:line="240" w:lineRule="auto"/>
        <w:contextualSpacing/>
        <w:jc w:val="both"/>
        <w:rPr>
          <w:sz w:val="16"/>
          <w:szCs w:val="24"/>
        </w:rPr>
      </w:pPr>
      <w:r w:rsidRPr="00535282">
        <w:rPr>
          <w:sz w:val="16"/>
          <w:szCs w:val="24"/>
        </w:rPr>
        <w:t>İnşaat Mühendisliği, Yapı Anabilim Dalı Başkanı</w:t>
      </w:r>
      <w:r w:rsidRPr="00535282">
        <w:rPr>
          <w:sz w:val="16"/>
          <w:szCs w:val="24"/>
        </w:rPr>
        <w:tab/>
      </w:r>
      <w:r w:rsidRPr="00535282">
        <w:rPr>
          <w:sz w:val="16"/>
          <w:szCs w:val="24"/>
        </w:rPr>
        <w:tab/>
        <w:t>2011-2012</w:t>
      </w:r>
    </w:p>
    <w:p w:rsidR="000D5060" w:rsidRPr="00535282" w:rsidRDefault="000D5060" w:rsidP="000D5060">
      <w:pPr>
        <w:spacing w:after="0" w:line="240" w:lineRule="auto"/>
        <w:contextualSpacing/>
        <w:jc w:val="both"/>
        <w:rPr>
          <w:sz w:val="16"/>
          <w:szCs w:val="24"/>
        </w:rPr>
      </w:pPr>
      <w:r w:rsidRPr="00535282">
        <w:rPr>
          <w:sz w:val="16"/>
          <w:szCs w:val="24"/>
        </w:rPr>
        <w:t>İnşaat Mühendisliği, Yapı Malzemeleri Anabilim Dalı Başkanı</w:t>
      </w:r>
      <w:r w:rsidRPr="00535282">
        <w:rPr>
          <w:sz w:val="16"/>
          <w:szCs w:val="24"/>
        </w:rPr>
        <w:tab/>
        <w:t>2012-Devam</w:t>
      </w:r>
    </w:p>
    <w:p w:rsidR="000D5060" w:rsidRPr="00535282" w:rsidRDefault="000D5060" w:rsidP="000D5060">
      <w:pPr>
        <w:spacing w:after="0" w:line="240" w:lineRule="auto"/>
        <w:contextualSpacing/>
        <w:jc w:val="both"/>
        <w:rPr>
          <w:sz w:val="16"/>
          <w:szCs w:val="24"/>
        </w:rPr>
      </w:pPr>
      <w:r w:rsidRPr="00535282">
        <w:rPr>
          <w:sz w:val="16"/>
          <w:szCs w:val="24"/>
        </w:rPr>
        <w:t xml:space="preserve">AKÜ, Teknoloji Transfer Ofisi Koordinatör             </w:t>
      </w:r>
      <w:r w:rsidRPr="00535282">
        <w:rPr>
          <w:sz w:val="16"/>
          <w:szCs w:val="24"/>
        </w:rPr>
        <w:tab/>
      </w:r>
      <w:r w:rsidRPr="00535282">
        <w:rPr>
          <w:sz w:val="16"/>
          <w:szCs w:val="24"/>
        </w:rPr>
        <w:tab/>
        <w:t>2017-Devam</w:t>
      </w:r>
    </w:p>
    <w:p w:rsidR="000D5060" w:rsidRPr="00535282" w:rsidRDefault="000D5060" w:rsidP="00535282">
      <w:pPr>
        <w:spacing w:after="0" w:line="240" w:lineRule="auto"/>
        <w:contextualSpacing/>
        <w:jc w:val="both"/>
        <w:rPr>
          <w:sz w:val="16"/>
          <w:szCs w:val="24"/>
        </w:rPr>
      </w:pPr>
    </w:p>
    <w:p w:rsidR="000D5060" w:rsidRPr="00535282" w:rsidRDefault="000D5060" w:rsidP="00535282">
      <w:pPr>
        <w:spacing w:after="0" w:line="240" w:lineRule="auto"/>
        <w:contextualSpacing/>
        <w:jc w:val="both"/>
        <w:rPr>
          <w:sz w:val="16"/>
          <w:szCs w:val="24"/>
        </w:rPr>
      </w:pPr>
      <w:r w:rsidRPr="00535282">
        <w:rPr>
          <w:sz w:val="16"/>
          <w:szCs w:val="24"/>
        </w:rPr>
        <w:t xml:space="preserve">Üyelik: </w:t>
      </w:r>
    </w:p>
    <w:p w:rsidR="000D5060" w:rsidRPr="00535282" w:rsidRDefault="000D5060" w:rsidP="00535282">
      <w:pPr>
        <w:spacing w:after="0" w:line="240" w:lineRule="auto"/>
        <w:contextualSpacing/>
        <w:jc w:val="both"/>
        <w:rPr>
          <w:sz w:val="16"/>
          <w:szCs w:val="24"/>
        </w:rPr>
      </w:pPr>
      <w:r w:rsidRPr="00535282">
        <w:rPr>
          <w:sz w:val="16"/>
          <w:szCs w:val="24"/>
        </w:rPr>
        <w:t>Europan Union EsSENce Cost Action, WG Member - CA19118 - High-performance Carbon-based composites with Smart properties for Advanced Sensing Applications (2020-2024).</w:t>
      </w:r>
    </w:p>
    <w:p w:rsidR="000D5060" w:rsidRPr="00535282" w:rsidRDefault="000D5060" w:rsidP="000D5060">
      <w:pPr>
        <w:spacing w:after="0" w:line="240" w:lineRule="auto"/>
        <w:contextualSpacing/>
        <w:jc w:val="both"/>
        <w:rPr>
          <w:sz w:val="16"/>
          <w:szCs w:val="24"/>
        </w:rPr>
      </w:pPr>
    </w:p>
    <w:p w:rsidR="000D5060" w:rsidRPr="00535282" w:rsidRDefault="000D5060" w:rsidP="000D5060">
      <w:pPr>
        <w:spacing w:after="0" w:line="240" w:lineRule="auto"/>
        <w:contextualSpacing/>
        <w:jc w:val="both"/>
        <w:rPr>
          <w:sz w:val="16"/>
          <w:szCs w:val="24"/>
        </w:rPr>
      </w:pPr>
      <w:r w:rsidRPr="00535282">
        <w:rPr>
          <w:sz w:val="16"/>
          <w:szCs w:val="24"/>
        </w:rPr>
        <w:t>SON BEŞ YILDAKİ BELLİ BAŞLI YAYINLARI</w:t>
      </w:r>
    </w:p>
    <w:p w:rsidR="000D5060" w:rsidRPr="00535282" w:rsidRDefault="000D5060" w:rsidP="000D5060">
      <w:pPr>
        <w:spacing w:after="0" w:line="240" w:lineRule="auto"/>
        <w:contextualSpacing/>
        <w:jc w:val="both"/>
        <w:rPr>
          <w:sz w:val="16"/>
          <w:szCs w:val="24"/>
        </w:rPr>
      </w:pP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8163"/>
      </w:tblGrid>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Topçu, İ.B., Uygunoğlu, T., Hocaoğlu, İ.; Electrical Resistivity of Fly Ash Blended Cement Paste at Hardening Stage; Materials Science-Kuans University of Technology; 22/3/458-462; 2016</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Brostow W, Chetuya N, Hnatchuk N, Uygunoglu T; Reinforcing concrete: Comparison of filler effects; Journal of Cleaner Production; 112/2243-2248; 2016</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 xml:space="preserve">Topçu, İ.B., Uygunoğlu, T.; An Investigation on Properties of Transparent Concretes; İMO Teknik Dergi; 454/7469-7475; 2016 </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 xml:space="preserve">Şimşek, B., Uygunoglu, T.; Multi-Response Optimization of Polymer Blended Concrete: a TOPSIS based Taguchi Application; Construction and Building Materials; 117/251-262; 2016 </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Uygunoğlu, T.; Comparison of properties of prefabricated interlocking pavement blocks cured at different conditions; Revista de la Construcción; 15/2/125-134; 2016</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Uygunoğlu, T., Özgüven, S., Çalış, M.; Effect of plaster thickness on performance of external thermal insulation cladding systems (ETICS) in buildings; Construction and Building Materials; 122/496-504; 2016</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Koltka, S., Uygunoğlu, T., Sabah E., Can, M.F.; Usage of natural sepiolite fiber in concrete; Materials and Technology; 51/1/65-74; 2017</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Uygunoğlu, T., Güneş, İ., Ersoy, B., Evcin, A.; Kendiliğinden yerleşen polimerik harçlarda mineral katkının reolojik özeliklere etkisi; Journal of the Faculty of Engineering and Architecture of Gazi University; 34/4/1365-1367; 2017</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Gunes I., Uygunoglu T., Evcin A., Ersoy B.; Investigation of Wear Strength of Blast Furnace Slag Blended Polymer Materials; Acta Physica Polonica A; 132/3/599-603; 2017</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 xml:space="preserve">Buyuksagis, İ.S., Uygunoglu, T., Tatar, E.; Investigation on the usage of waste marble powder in cement-based adhesive mortar; Construction and Building Materials; 154/734-742; 2017 </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Şimşek, B., Uygunoğlu, T.; A design of experiment application to improve raw materials utilization ratio of polymer concrete composites; Journal of Engineering Research; 5/4/1-18; 2017</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ESCI</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Topçu İ.B., Demirel, O.E., Uygunoğlu, T., Physical and Mechanical Properties of Polypropylene Fiber Reinforced Mortars, JOURNAL OF POLYTECHNIC-POLITEKNIK DERGISI   Volume: 20   Issue: 1   Pages: 91-96   Published: MAR 2017</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Şimşek B., Uygunoğlu T., Korucu H., Kocakerim M.M.; Analysis of the effects of dioctyl terephthalate obtained from polyethylene terephthalate wastes on concrete mortar: A response surface methodology based desirability function approach application; Journal of Cleaner Production; 170/437-445; 2018</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 xml:space="preserve">Uygunoğlu, T., Topçu İ.B., Şimşek B.; Influence of steel-fiber type and content on electrical resistivity of old-concrete; Computers and Concrete; 21/1/1-9; 2018 </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lastRenderedPageBreak/>
              <w:t>SCI</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Evcin, A., Ersoy B., Uygunoğlu T., Güneş İ.; Farklı mineral katkıların epoksi zemin kaplama malzemesinin ıslanmazlığına ve yüzey enerjisine etkisi; Gazi Üniversitesi Mühendislik-Mimarlık Fakültesi Dergisi; 33/2/581-590; 2018</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Uygunoğlu, T., Hocaoğlu, İ.; Effect of electrical curing application on setting time of concrete with different stress intensity; Construction and Building Materials; 162/298-305; 2018</w:t>
            </w:r>
          </w:p>
        </w:tc>
      </w:tr>
      <w:tr w:rsidR="000D5060" w:rsidRPr="00535282" w:rsidTr="001B5E4A">
        <w:trPr>
          <w:trHeight w:val="136"/>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Davraz, M., Ceylan, H., Topçu, İ.B., Uygunoğlu, T.; Pozzolanic effect of andesite waste powder on mechanical properties of high strength concrete; Construction and Building Materials; 194; 494-503; 2018</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Şimşek B., Uygunoğlu T.; Thermal, electrical, mechanical and fluidity properties of polyester-reinforced concrete composites; Sādhanā; 43/4/43-57; 2018</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Şimşek B., Uygunoğlu T.; A full factorial-based desirability function approach to investigate optimal mixture ratio of polymer concrete; Polymer Composites; 39/9/3199-3211; 2018</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ESCI</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Topçu, İ.B., Uygunoğlu, T., Hocaoğlu, İ., Investigation of Electrical Resistivity of Cement Paste Blended with Blast Furnace Slag, JOURNAL OF POLYTECHNIC-POLITEKNIK, DERGISI, 21(2)/257-264; 2018</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ESCI</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Şimşek B., Uygunoğlu T., Examination of the effects of CaCO3 reinforced and unreinforced polypropylenes which is substituted with a fine aggregate on traditional concrete properties, PAMUKKALE UNIVERSITY JOURNAL OF ENGINEERING SCIENCES-PAMUKKALE UNIVERSITESI MUHENDISLIK BILIMLERI DERGISI, 24/7/1338-1342; 2018</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ESCI</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Şimşek B., Uygunoğlu T., Multi-Response Optimization of Ultrasonic Pulse Velocity and the Modulus of Elasticity of Concrete Containing Polymeric Wastes, JOURNAL OF POLYTECHNIC-POLITEKNIK DERGISI, 20/4/1009-1017; 2017</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ESCI</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Uygunoğlu, T., Güneş, İ., Çalış, M., Özgüven, S., Investigation of Behavior of EPS and XPS Thermal Insulation Exterior Claddings During Fire, JOURNAL OF POLYTECHNIC-POLITEKNIK DERGISI, 18/1/21-28; 2015.</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Uygunoglu, T, Topcu, IB, Cinar, E, Resuloğulları, DC., Electrical and mechanical properties of historical mortars in Bursa/Turkey, REVISTA DE LACONSTRUCCION   Volume: 18   Issue: 1   Pages: 54-67   Published: APR 2019</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Ceran, OB, Simsek, B, Uygunoglu, T, et al., PVC concrete composites: comparative study with other polymer concrete in terms of mechanical, thermal and electrical properties, JOURNAL OF MATERIAL CYCLES AND WASTE MANAGEMENT   Volume: 21   Issue: 4   Pages: 818-828   Published: JUL 2019</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Hocaoğlu, İ., Uygunoğlu, T., Effect of electrical cure of concrete on maturity and compressive strength, REVISTA DE LA CONSTRUCCION   Volume: 18   Issue: 2   Pages: 214-225   Published: JUL 2019</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Korucu, Haluk; Simsek, Baris; Uygunoglu, Tayfun; et al., Statistical approach to carbon based materials reinforced cementitious composites: Mechanical, thermal, electrical and sulfuric acid resistance properties, COMPOSITES PART B-ENGINEERING   Volume: 171   Pages: 347-360   Published: AUG 15 2019</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 Ceran, OB, Simsek, B., Doruk, S., et al., Effects of dispersed and powdered silver nanoparticles on the mechanical, thermal, electrical and durability properties of cementitious composites, CONSTRUCTION AND BUILDING MATERIALS   Volume: 222   Pages: 152-167   Published: OCT 20 2019.</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Küçük, VA., Çınar, E., Korucu, H., Thermal, electrical and mechanical properties of filler-doped polymer concrete, CONSTRUCTION AND BUILDING MATERIALS   Volume: 226   Pages: 188-199   Published: NOV 30 2019</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Hocaoğlu, İ., Uygunoğlu, T., Investigation of the Impacts of W/C Ratio and Hyper Plasticizer Ratio on Final Setting Time and Compressive Strength for the Concretes to which Alternating Current Applied, JOURNAL OF POLYTECHNIC-POLITEKNIKDERGISI   Volume: 22   Issue: 4   Pages: 1045 1051, Published: DEC 2019</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Cinar, E, Uygunoglu, T, Şimşek, B., Topcu, IB, </w:t>
            </w:r>
            <w:r w:rsidRPr="00535282">
              <w:rPr>
                <w:bCs/>
                <w:sz w:val="16"/>
                <w:szCs w:val="24"/>
              </w:rPr>
              <w:t xml:space="preserve">Effect of Carbon Black on Electrical Curing of Fresh Concrete for Cold Regions, </w:t>
            </w:r>
            <w:r w:rsidRPr="00535282">
              <w:rPr>
                <w:sz w:val="16"/>
                <w:szCs w:val="24"/>
              </w:rPr>
              <w:t>CONSTRUCTION AND BUILDING MATERIALS   Volume: 247   Pages: 1-10   Published: 2020</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Kucuk, VA, Ugur, M, Korucu, H, Simsek, B, Uygunoglu, T, Kocakerim, MM, Chemical resistance of dioctyl terephthalate pozzolanic-cement mortar: Comparative study with other waste polymers, CONSTRUCTION AND BUILDING MATERIALS, Volume: 263 Pages: 1-10 Published: 2020.</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 xml:space="preserve"> Güneş, İ., Uygunoğlu, T., Çelik A.G., Tribological Properties of Fly Ash Blended Polymer Composites, Revista Materia, Vol. 26, No.1, 2021.</w:t>
            </w:r>
          </w:p>
        </w:tc>
      </w:tr>
      <w:tr w:rsidR="000D5060" w:rsidRPr="00535282" w:rsidTr="001B5E4A">
        <w:trPr>
          <w:trHeight w:val="510"/>
        </w:trPr>
        <w:tc>
          <w:tcPr>
            <w:tcW w:w="824"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SCIE</w:t>
            </w:r>
          </w:p>
        </w:tc>
        <w:tc>
          <w:tcPr>
            <w:tcW w:w="8163" w:type="dxa"/>
            <w:shd w:val="clear" w:color="auto" w:fill="auto"/>
          </w:tcPr>
          <w:p w:rsidR="000D5060" w:rsidRPr="00535282" w:rsidRDefault="000D5060" w:rsidP="00535282">
            <w:pPr>
              <w:spacing w:after="0" w:line="240" w:lineRule="auto"/>
              <w:contextualSpacing/>
              <w:jc w:val="both"/>
              <w:rPr>
                <w:sz w:val="16"/>
                <w:szCs w:val="24"/>
              </w:rPr>
            </w:pPr>
            <w:r w:rsidRPr="00535282">
              <w:rPr>
                <w:sz w:val="16"/>
                <w:szCs w:val="24"/>
              </w:rPr>
              <w:t>Şimşek B., Doruk S., Ceran Ö.B., Uygunoğlu, T., Taguchi based Principal Component Analysis of the Dispersed Graphene Oxide Decorated with Sodium Dodecyl Sulfate Cementitious Composites Associating to Hydrophobic Interaction, Accepted, 2021.</w:t>
            </w:r>
          </w:p>
        </w:tc>
      </w:tr>
    </w:tbl>
    <w:p w:rsidR="000D5060" w:rsidRPr="00A927DD" w:rsidRDefault="000D5060" w:rsidP="000D5060">
      <w:pPr>
        <w:spacing w:after="0" w:line="240" w:lineRule="auto"/>
        <w:jc w:val="both"/>
        <w:rPr>
          <w:rFonts w:ascii="Times New Roman" w:eastAsia="Times New Roman" w:hAnsi="Times New Roman" w:cs="Times New Roman"/>
          <w:color w:val="FF0000"/>
          <w:u w:val="single"/>
          <w:lang w:eastAsia="tr-TR"/>
        </w:rPr>
      </w:pPr>
    </w:p>
    <w:p w:rsidR="00FC6530" w:rsidRDefault="00FC6530">
      <w:pPr>
        <w:rPr>
          <w:rFonts w:eastAsia="Times New Roman" w:cs="Times New Roman"/>
          <w:b/>
          <w:sz w:val="20"/>
          <w:szCs w:val="28"/>
          <w:lang w:eastAsia="tr-TR"/>
        </w:rPr>
      </w:pPr>
      <w:r>
        <w:rPr>
          <w:rFonts w:eastAsia="Times New Roman" w:cs="Times New Roman"/>
          <w:b/>
          <w:sz w:val="20"/>
          <w:szCs w:val="28"/>
          <w:lang w:eastAsia="tr-TR"/>
        </w:rPr>
        <w:br w:type="page"/>
      </w:r>
    </w:p>
    <w:p w:rsidR="000D5060" w:rsidRPr="00442EA1" w:rsidRDefault="000D5060" w:rsidP="000D5060">
      <w:pPr>
        <w:spacing w:after="0" w:line="240" w:lineRule="auto"/>
        <w:contextualSpacing/>
        <w:jc w:val="center"/>
        <w:rPr>
          <w:rFonts w:eastAsia="Times New Roman" w:cs="Times New Roman"/>
          <w:b/>
          <w:sz w:val="20"/>
          <w:szCs w:val="28"/>
          <w:lang w:eastAsia="tr-TR"/>
        </w:rPr>
      </w:pPr>
      <w:r w:rsidRPr="00442EA1">
        <w:rPr>
          <w:rFonts w:eastAsia="Times New Roman" w:cs="Times New Roman"/>
          <w:b/>
          <w:sz w:val="20"/>
          <w:szCs w:val="28"/>
          <w:lang w:eastAsia="tr-TR"/>
        </w:rPr>
        <w:lastRenderedPageBreak/>
        <w:t>ÖZGEÇMİŞ</w:t>
      </w:r>
    </w:p>
    <w:tbl>
      <w:tblPr>
        <w:tblStyle w:val="TabloKlavuzu"/>
        <w:tblW w:w="0" w:type="auto"/>
        <w:tblLook w:val="04A0" w:firstRow="1" w:lastRow="0" w:firstColumn="1" w:lastColumn="0" w:noHBand="0" w:noVBand="1"/>
      </w:tblPr>
      <w:tblGrid>
        <w:gridCol w:w="1980"/>
        <w:gridCol w:w="7082"/>
      </w:tblGrid>
      <w:tr w:rsidR="000D5060" w:rsidRPr="00442EA1" w:rsidTr="000D5060">
        <w:tc>
          <w:tcPr>
            <w:tcW w:w="1980" w:type="dxa"/>
            <w:tcBorders>
              <w:top w:val="single" w:sz="18" w:space="0" w:color="auto"/>
              <w:bottom w:val="single" w:sz="4" w:space="0" w:color="auto"/>
            </w:tcBorders>
          </w:tcPr>
          <w:p w:rsidR="000D5060" w:rsidRPr="00442EA1" w:rsidRDefault="000D5060" w:rsidP="000D5060">
            <w:pPr>
              <w:contextualSpacing/>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0D5060" w:rsidRPr="00442EA1" w:rsidRDefault="000D5060" w:rsidP="000D5060">
            <w:pPr>
              <w:contextualSpacing/>
              <w:jc w:val="both"/>
              <w:rPr>
                <w:b/>
                <w:sz w:val="16"/>
                <w:szCs w:val="24"/>
              </w:rPr>
            </w:pPr>
            <w:r>
              <w:rPr>
                <w:b/>
                <w:sz w:val="16"/>
                <w:szCs w:val="24"/>
              </w:rPr>
              <w:t>Ahmet YILDIZ</w:t>
            </w:r>
          </w:p>
        </w:tc>
      </w:tr>
      <w:tr w:rsidR="000D5060" w:rsidRPr="00442EA1" w:rsidTr="000D5060">
        <w:tc>
          <w:tcPr>
            <w:tcW w:w="1980" w:type="dxa"/>
          </w:tcPr>
          <w:p w:rsidR="000D5060" w:rsidRPr="00442EA1" w:rsidRDefault="000D5060" w:rsidP="000D5060">
            <w:pPr>
              <w:contextualSpacing/>
              <w:jc w:val="both"/>
              <w:rPr>
                <w:b/>
                <w:sz w:val="16"/>
                <w:szCs w:val="24"/>
              </w:rPr>
            </w:pPr>
            <w:r w:rsidRPr="00442EA1">
              <w:rPr>
                <w:b/>
                <w:sz w:val="16"/>
                <w:szCs w:val="24"/>
              </w:rPr>
              <w:t>UNVANI</w:t>
            </w:r>
            <w:r w:rsidRPr="00442EA1">
              <w:rPr>
                <w:b/>
                <w:sz w:val="16"/>
                <w:szCs w:val="24"/>
              </w:rPr>
              <w:tab/>
            </w:r>
          </w:p>
        </w:tc>
        <w:tc>
          <w:tcPr>
            <w:tcW w:w="7082" w:type="dxa"/>
          </w:tcPr>
          <w:p w:rsidR="000D5060" w:rsidRPr="00442EA1" w:rsidRDefault="000D5060" w:rsidP="000D5060">
            <w:pPr>
              <w:contextualSpacing/>
              <w:jc w:val="both"/>
              <w:rPr>
                <w:b/>
                <w:sz w:val="16"/>
                <w:szCs w:val="24"/>
              </w:rPr>
            </w:pPr>
            <w:r>
              <w:rPr>
                <w:b/>
                <w:sz w:val="16"/>
                <w:szCs w:val="24"/>
              </w:rPr>
              <w:t>Prof. Dr.</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980"/>
        <w:gridCol w:w="2806"/>
        <w:gridCol w:w="3006"/>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 xml:space="preserve">ALINAN DERECELER </w:t>
            </w:r>
          </w:p>
        </w:tc>
      </w:tr>
      <w:tr w:rsidR="000D5060" w:rsidRPr="00442EA1" w:rsidTr="000D5060">
        <w:tc>
          <w:tcPr>
            <w:tcW w:w="1980" w:type="dxa"/>
          </w:tcPr>
          <w:p w:rsidR="000D5060" w:rsidRPr="00442EA1" w:rsidRDefault="000D5060" w:rsidP="000D5060">
            <w:pPr>
              <w:contextualSpacing/>
              <w:jc w:val="center"/>
              <w:rPr>
                <w:b/>
                <w:sz w:val="16"/>
                <w:szCs w:val="24"/>
              </w:rPr>
            </w:pPr>
            <w:r w:rsidRPr="00442EA1">
              <w:rPr>
                <w:b/>
                <w:sz w:val="16"/>
                <w:szCs w:val="24"/>
              </w:rPr>
              <w:t>Alınan Derece</w:t>
            </w:r>
          </w:p>
        </w:tc>
        <w:tc>
          <w:tcPr>
            <w:tcW w:w="2806" w:type="dxa"/>
          </w:tcPr>
          <w:p w:rsidR="000D5060" w:rsidRPr="00442EA1" w:rsidRDefault="000D5060" w:rsidP="000D5060">
            <w:pPr>
              <w:contextualSpacing/>
              <w:jc w:val="center"/>
              <w:rPr>
                <w:b/>
                <w:sz w:val="16"/>
                <w:szCs w:val="24"/>
              </w:rPr>
            </w:pPr>
            <w:r w:rsidRPr="00442EA1">
              <w:rPr>
                <w:b/>
                <w:sz w:val="16"/>
                <w:szCs w:val="24"/>
              </w:rPr>
              <w:t>Bölüm/program</w:t>
            </w:r>
          </w:p>
        </w:tc>
        <w:tc>
          <w:tcPr>
            <w:tcW w:w="3006" w:type="dxa"/>
          </w:tcPr>
          <w:p w:rsidR="000D5060" w:rsidRPr="00442EA1" w:rsidRDefault="000D5060" w:rsidP="000D5060">
            <w:pPr>
              <w:contextualSpacing/>
              <w:jc w:val="center"/>
              <w:rPr>
                <w:b/>
                <w:sz w:val="16"/>
                <w:szCs w:val="24"/>
              </w:rPr>
            </w:pPr>
            <w:r w:rsidRPr="00442EA1">
              <w:rPr>
                <w:b/>
                <w:sz w:val="16"/>
                <w:szCs w:val="24"/>
              </w:rPr>
              <w:t>Üniversite</w:t>
            </w:r>
          </w:p>
        </w:tc>
        <w:tc>
          <w:tcPr>
            <w:tcW w:w="1270"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rPr>
          <w:trHeight w:val="70"/>
        </w:trPr>
        <w:tc>
          <w:tcPr>
            <w:tcW w:w="1980" w:type="dxa"/>
            <w:vAlign w:val="center"/>
          </w:tcPr>
          <w:p w:rsidR="000D5060" w:rsidRPr="00442EA1" w:rsidRDefault="000D5060" w:rsidP="000D5060">
            <w:pPr>
              <w:contextualSpacing/>
              <w:jc w:val="both"/>
              <w:rPr>
                <w:sz w:val="16"/>
                <w:szCs w:val="24"/>
              </w:rPr>
            </w:pPr>
            <w:r w:rsidRPr="00442EA1">
              <w:rPr>
                <w:sz w:val="16"/>
                <w:szCs w:val="24"/>
              </w:rPr>
              <w:t>Lisans</w:t>
            </w:r>
          </w:p>
        </w:tc>
        <w:tc>
          <w:tcPr>
            <w:tcW w:w="2806" w:type="dxa"/>
            <w:vAlign w:val="center"/>
          </w:tcPr>
          <w:p w:rsidR="000D5060" w:rsidRPr="00442EA1" w:rsidRDefault="000D5060" w:rsidP="000D5060">
            <w:pPr>
              <w:contextualSpacing/>
              <w:jc w:val="both"/>
              <w:rPr>
                <w:sz w:val="16"/>
                <w:szCs w:val="24"/>
              </w:rPr>
            </w:pPr>
            <w:r>
              <w:rPr>
                <w:sz w:val="16"/>
                <w:szCs w:val="24"/>
              </w:rPr>
              <w:t xml:space="preserve">Jeoloji Mühendisliği </w:t>
            </w:r>
          </w:p>
        </w:tc>
        <w:tc>
          <w:tcPr>
            <w:tcW w:w="3006" w:type="dxa"/>
            <w:vAlign w:val="center"/>
          </w:tcPr>
          <w:p w:rsidR="000D5060" w:rsidRPr="00442EA1" w:rsidRDefault="000D5060" w:rsidP="000D5060">
            <w:pPr>
              <w:contextualSpacing/>
              <w:jc w:val="both"/>
              <w:rPr>
                <w:sz w:val="16"/>
                <w:szCs w:val="24"/>
              </w:rPr>
            </w:pPr>
            <w:r>
              <w:rPr>
                <w:sz w:val="16"/>
                <w:szCs w:val="24"/>
              </w:rPr>
              <w:t>Süleyman Demirel Üniversitesi</w:t>
            </w:r>
          </w:p>
        </w:tc>
        <w:tc>
          <w:tcPr>
            <w:tcW w:w="1270" w:type="dxa"/>
            <w:vAlign w:val="center"/>
          </w:tcPr>
          <w:p w:rsidR="000D5060" w:rsidRPr="00442EA1" w:rsidRDefault="000D5060" w:rsidP="000D5060">
            <w:pPr>
              <w:contextualSpacing/>
              <w:jc w:val="center"/>
              <w:rPr>
                <w:sz w:val="16"/>
                <w:szCs w:val="24"/>
              </w:rPr>
            </w:pPr>
            <w:r>
              <w:rPr>
                <w:sz w:val="16"/>
                <w:szCs w:val="24"/>
              </w:rPr>
              <w:t>1994</w:t>
            </w:r>
          </w:p>
        </w:tc>
      </w:tr>
      <w:tr w:rsidR="000D5060" w:rsidRPr="00442EA1" w:rsidTr="000D5060">
        <w:trPr>
          <w:trHeight w:val="70"/>
        </w:trPr>
        <w:tc>
          <w:tcPr>
            <w:tcW w:w="1980" w:type="dxa"/>
            <w:tcBorders>
              <w:bottom w:val="single" w:sz="4" w:space="0" w:color="auto"/>
            </w:tcBorders>
            <w:vAlign w:val="center"/>
          </w:tcPr>
          <w:p w:rsidR="000D5060" w:rsidRPr="00442EA1" w:rsidRDefault="000D5060" w:rsidP="000D5060">
            <w:pPr>
              <w:contextualSpacing/>
              <w:jc w:val="both"/>
              <w:rPr>
                <w:sz w:val="16"/>
                <w:szCs w:val="24"/>
              </w:rPr>
            </w:pPr>
            <w:r w:rsidRPr="00442EA1">
              <w:rPr>
                <w:sz w:val="16"/>
                <w:szCs w:val="24"/>
              </w:rPr>
              <w:t>Yüksek lisans</w:t>
            </w:r>
          </w:p>
        </w:tc>
        <w:tc>
          <w:tcPr>
            <w:tcW w:w="28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Seramik Mühendisliği</w:t>
            </w:r>
          </w:p>
        </w:tc>
        <w:tc>
          <w:tcPr>
            <w:tcW w:w="30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Afyon Kocatepe Üniversitesi</w:t>
            </w:r>
          </w:p>
        </w:tc>
        <w:tc>
          <w:tcPr>
            <w:tcW w:w="1270"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1997</w:t>
            </w:r>
          </w:p>
        </w:tc>
      </w:tr>
      <w:tr w:rsidR="000D5060" w:rsidRPr="00442EA1" w:rsidTr="000D5060">
        <w:trPr>
          <w:trHeight w:val="251"/>
        </w:trPr>
        <w:tc>
          <w:tcPr>
            <w:tcW w:w="1980" w:type="dxa"/>
            <w:vAlign w:val="center"/>
          </w:tcPr>
          <w:p w:rsidR="000D5060" w:rsidRPr="00442EA1" w:rsidRDefault="000D5060" w:rsidP="000D5060">
            <w:pPr>
              <w:contextualSpacing/>
              <w:jc w:val="both"/>
              <w:rPr>
                <w:sz w:val="16"/>
                <w:szCs w:val="24"/>
              </w:rPr>
            </w:pPr>
            <w:r w:rsidRPr="00442EA1">
              <w:rPr>
                <w:sz w:val="16"/>
                <w:szCs w:val="24"/>
              </w:rPr>
              <w:t>Doktora</w:t>
            </w:r>
          </w:p>
        </w:tc>
        <w:tc>
          <w:tcPr>
            <w:tcW w:w="2806" w:type="dxa"/>
            <w:vAlign w:val="center"/>
          </w:tcPr>
          <w:p w:rsidR="000D5060" w:rsidRPr="00442EA1" w:rsidRDefault="000D5060" w:rsidP="000D5060">
            <w:pPr>
              <w:contextualSpacing/>
              <w:jc w:val="both"/>
              <w:rPr>
                <w:sz w:val="16"/>
                <w:szCs w:val="24"/>
              </w:rPr>
            </w:pPr>
            <w:r>
              <w:rPr>
                <w:sz w:val="16"/>
                <w:szCs w:val="24"/>
              </w:rPr>
              <w:t>Jeoloji Mühendisliği</w:t>
            </w:r>
          </w:p>
        </w:tc>
        <w:tc>
          <w:tcPr>
            <w:tcW w:w="3006" w:type="dxa"/>
            <w:vAlign w:val="center"/>
          </w:tcPr>
          <w:p w:rsidR="000D5060" w:rsidRPr="00442EA1" w:rsidRDefault="000D5060" w:rsidP="000D5060">
            <w:pPr>
              <w:contextualSpacing/>
              <w:jc w:val="both"/>
              <w:rPr>
                <w:sz w:val="16"/>
                <w:szCs w:val="24"/>
              </w:rPr>
            </w:pPr>
            <w:r>
              <w:rPr>
                <w:sz w:val="16"/>
                <w:szCs w:val="24"/>
              </w:rPr>
              <w:t>Süleyman Demirel Üniversitesi</w:t>
            </w:r>
          </w:p>
        </w:tc>
        <w:tc>
          <w:tcPr>
            <w:tcW w:w="1270" w:type="dxa"/>
            <w:vAlign w:val="center"/>
          </w:tcPr>
          <w:p w:rsidR="000D5060" w:rsidRPr="00442EA1" w:rsidRDefault="000D5060" w:rsidP="000D5060">
            <w:pPr>
              <w:contextualSpacing/>
              <w:jc w:val="center"/>
              <w:rPr>
                <w:sz w:val="16"/>
                <w:szCs w:val="24"/>
              </w:rPr>
            </w:pPr>
            <w:r>
              <w:rPr>
                <w:sz w:val="16"/>
                <w:szCs w:val="24"/>
              </w:rPr>
              <w:t>2002</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1841"/>
        <w:gridCol w:w="2695"/>
        <w:gridCol w:w="183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KURUMLA İLGİLİ BİLGİLER</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Kuruma ilk atanma tarihi</w:t>
            </w:r>
          </w:p>
        </w:tc>
        <w:tc>
          <w:tcPr>
            <w:tcW w:w="6373" w:type="dxa"/>
            <w:gridSpan w:val="3"/>
          </w:tcPr>
          <w:p w:rsidR="000D5060" w:rsidRPr="00442EA1" w:rsidRDefault="000D5060" w:rsidP="000D5060">
            <w:pPr>
              <w:contextualSpacing/>
              <w:jc w:val="both"/>
              <w:rPr>
                <w:sz w:val="16"/>
                <w:szCs w:val="24"/>
              </w:rPr>
            </w:pPr>
            <w:r>
              <w:rPr>
                <w:sz w:val="16"/>
                <w:szCs w:val="24"/>
              </w:rPr>
              <w:t>1994</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Kurumdaki hizmet süresi</w:t>
            </w:r>
          </w:p>
        </w:tc>
        <w:tc>
          <w:tcPr>
            <w:tcW w:w="6373" w:type="dxa"/>
            <w:gridSpan w:val="3"/>
          </w:tcPr>
          <w:p w:rsidR="000D5060" w:rsidRPr="00442EA1" w:rsidRDefault="000D5060" w:rsidP="000D5060">
            <w:pPr>
              <w:contextualSpacing/>
              <w:jc w:val="both"/>
              <w:rPr>
                <w:sz w:val="16"/>
                <w:szCs w:val="24"/>
              </w:rPr>
            </w:pPr>
            <w:r>
              <w:rPr>
                <w:sz w:val="16"/>
                <w:szCs w:val="24"/>
              </w:rPr>
              <w:t>27</w:t>
            </w:r>
          </w:p>
        </w:tc>
      </w:tr>
      <w:tr w:rsidR="000D5060" w:rsidRPr="00442EA1" w:rsidTr="000D5060">
        <w:tc>
          <w:tcPr>
            <w:tcW w:w="4530" w:type="dxa"/>
            <w:gridSpan w:val="2"/>
          </w:tcPr>
          <w:p w:rsidR="000D5060" w:rsidRPr="00442EA1" w:rsidRDefault="000D5060" w:rsidP="000D5060">
            <w:pPr>
              <w:contextualSpacing/>
              <w:jc w:val="both"/>
              <w:rPr>
                <w:b/>
                <w:i/>
                <w:sz w:val="16"/>
                <w:szCs w:val="24"/>
              </w:rPr>
            </w:pPr>
            <w:r w:rsidRPr="00442EA1">
              <w:rPr>
                <w:b/>
                <w:i/>
                <w:sz w:val="20"/>
                <w:szCs w:val="24"/>
              </w:rPr>
              <w:t>Kurumda alınan unvanlar</w:t>
            </w:r>
          </w:p>
        </w:tc>
        <w:tc>
          <w:tcPr>
            <w:tcW w:w="2695" w:type="dxa"/>
          </w:tcPr>
          <w:p w:rsidR="000D5060" w:rsidRPr="00442EA1" w:rsidRDefault="000D5060" w:rsidP="000D5060">
            <w:pPr>
              <w:contextualSpacing/>
              <w:jc w:val="center"/>
              <w:rPr>
                <w:b/>
                <w:sz w:val="16"/>
                <w:szCs w:val="24"/>
              </w:rPr>
            </w:pPr>
            <w:r w:rsidRPr="00442EA1">
              <w:rPr>
                <w:b/>
                <w:sz w:val="16"/>
                <w:szCs w:val="24"/>
              </w:rPr>
              <w:t>Birim</w:t>
            </w:r>
          </w:p>
        </w:tc>
        <w:tc>
          <w:tcPr>
            <w:tcW w:w="1837"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4530" w:type="dxa"/>
            <w:gridSpan w:val="2"/>
          </w:tcPr>
          <w:p w:rsidR="000D5060" w:rsidRPr="00442EA1" w:rsidRDefault="000D5060" w:rsidP="000D5060">
            <w:pPr>
              <w:ind w:left="1156"/>
              <w:contextualSpacing/>
              <w:jc w:val="both"/>
              <w:rPr>
                <w:sz w:val="16"/>
                <w:szCs w:val="24"/>
              </w:rPr>
            </w:pPr>
            <w:r>
              <w:rPr>
                <w:sz w:val="16"/>
                <w:szCs w:val="24"/>
              </w:rPr>
              <w:t>Öğr. Gör.</w:t>
            </w:r>
          </w:p>
        </w:tc>
        <w:tc>
          <w:tcPr>
            <w:tcW w:w="2695" w:type="dxa"/>
          </w:tcPr>
          <w:p w:rsidR="000D5060" w:rsidRPr="00442EA1" w:rsidRDefault="000D5060" w:rsidP="000D5060">
            <w:pPr>
              <w:contextualSpacing/>
              <w:jc w:val="both"/>
              <w:rPr>
                <w:sz w:val="16"/>
                <w:szCs w:val="24"/>
              </w:rPr>
            </w:pPr>
            <w:r>
              <w:rPr>
                <w:sz w:val="16"/>
                <w:szCs w:val="24"/>
              </w:rPr>
              <w:t>İscehisar Meslek Yüksekokulu (AKÜ)</w:t>
            </w:r>
          </w:p>
        </w:tc>
        <w:tc>
          <w:tcPr>
            <w:tcW w:w="1837" w:type="dxa"/>
            <w:vAlign w:val="center"/>
          </w:tcPr>
          <w:p w:rsidR="000D5060" w:rsidRPr="00442EA1" w:rsidRDefault="000D5060" w:rsidP="000D5060">
            <w:pPr>
              <w:contextualSpacing/>
              <w:jc w:val="center"/>
              <w:rPr>
                <w:sz w:val="16"/>
                <w:szCs w:val="24"/>
              </w:rPr>
            </w:pPr>
            <w:r>
              <w:rPr>
                <w:sz w:val="16"/>
                <w:szCs w:val="24"/>
              </w:rPr>
              <w:t>1994-1998</w:t>
            </w:r>
          </w:p>
        </w:tc>
      </w:tr>
      <w:tr w:rsidR="000D5060" w:rsidRPr="00442EA1" w:rsidTr="000D5060">
        <w:tc>
          <w:tcPr>
            <w:tcW w:w="4530" w:type="dxa"/>
            <w:gridSpan w:val="2"/>
          </w:tcPr>
          <w:p w:rsidR="000D5060" w:rsidRPr="00442EA1" w:rsidRDefault="000D5060" w:rsidP="000D5060">
            <w:pPr>
              <w:ind w:left="1156"/>
              <w:contextualSpacing/>
              <w:jc w:val="both"/>
              <w:rPr>
                <w:sz w:val="16"/>
                <w:szCs w:val="24"/>
              </w:rPr>
            </w:pPr>
            <w:r>
              <w:rPr>
                <w:sz w:val="16"/>
                <w:szCs w:val="24"/>
              </w:rPr>
              <w:t>Arş. Gör.</w:t>
            </w:r>
          </w:p>
        </w:tc>
        <w:tc>
          <w:tcPr>
            <w:tcW w:w="2695" w:type="dxa"/>
          </w:tcPr>
          <w:p w:rsidR="000D5060" w:rsidRPr="00442EA1" w:rsidRDefault="000D5060" w:rsidP="000D5060">
            <w:pPr>
              <w:contextualSpacing/>
              <w:jc w:val="both"/>
              <w:rPr>
                <w:sz w:val="16"/>
                <w:szCs w:val="24"/>
              </w:rPr>
            </w:pPr>
            <w:r>
              <w:rPr>
                <w:sz w:val="16"/>
                <w:szCs w:val="24"/>
              </w:rPr>
              <w:t>Teknik Eğitim Fakültesi (AKÜ)</w:t>
            </w:r>
          </w:p>
        </w:tc>
        <w:tc>
          <w:tcPr>
            <w:tcW w:w="1837" w:type="dxa"/>
            <w:vAlign w:val="center"/>
          </w:tcPr>
          <w:p w:rsidR="000D5060" w:rsidRPr="00442EA1" w:rsidRDefault="000D5060" w:rsidP="000D5060">
            <w:pPr>
              <w:contextualSpacing/>
              <w:jc w:val="center"/>
              <w:rPr>
                <w:sz w:val="16"/>
                <w:szCs w:val="24"/>
              </w:rPr>
            </w:pPr>
            <w:r>
              <w:rPr>
                <w:sz w:val="16"/>
                <w:szCs w:val="24"/>
              </w:rPr>
              <w:t>1998-2004</w:t>
            </w:r>
          </w:p>
        </w:tc>
      </w:tr>
      <w:tr w:rsidR="000D5060" w:rsidRPr="00442EA1" w:rsidTr="000D5060">
        <w:tc>
          <w:tcPr>
            <w:tcW w:w="4530" w:type="dxa"/>
            <w:gridSpan w:val="2"/>
          </w:tcPr>
          <w:p w:rsidR="000D5060" w:rsidRPr="00442EA1" w:rsidRDefault="000D5060" w:rsidP="000D5060">
            <w:pPr>
              <w:ind w:left="1156"/>
              <w:contextualSpacing/>
              <w:jc w:val="both"/>
              <w:rPr>
                <w:sz w:val="16"/>
                <w:szCs w:val="24"/>
              </w:rPr>
            </w:pPr>
            <w:r>
              <w:rPr>
                <w:sz w:val="16"/>
                <w:szCs w:val="24"/>
              </w:rPr>
              <w:t>Yrd. Doç. Dr.</w:t>
            </w:r>
          </w:p>
        </w:tc>
        <w:tc>
          <w:tcPr>
            <w:tcW w:w="2695" w:type="dxa"/>
          </w:tcPr>
          <w:p w:rsidR="000D5060" w:rsidRPr="00442EA1" w:rsidRDefault="000D5060" w:rsidP="000D5060">
            <w:pPr>
              <w:contextualSpacing/>
              <w:jc w:val="both"/>
              <w:rPr>
                <w:sz w:val="16"/>
                <w:szCs w:val="24"/>
              </w:rPr>
            </w:pPr>
            <w:r>
              <w:rPr>
                <w:sz w:val="16"/>
                <w:szCs w:val="24"/>
              </w:rPr>
              <w:t>Mühendislik Fakültesi (AKÜ)</w:t>
            </w:r>
          </w:p>
        </w:tc>
        <w:tc>
          <w:tcPr>
            <w:tcW w:w="1837" w:type="dxa"/>
            <w:vAlign w:val="center"/>
          </w:tcPr>
          <w:p w:rsidR="000D5060" w:rsidRPr="00442EA1" w:rsidRDefault="000D5060" w:rsidP="000D5060">
            <w:pPr>
              <w:contextualSpacing/>
              <w:jc w:val="center"/>
              <w:rPr>
                <w:sz w:val="16"/>
                <w:szCs w:val="24"/>
              </w:rPr>
            </w:pPr>
            <w:r>
              <w:rPr>
                <w:sz w:val="16"/>
                <w:szCs w:val="24"/>
              </w:rPr>
              <w:t>2004-2011</w:t>
            </w:r>
          </w:p>
        </w:tc>
      </w:tr>
      <w:tr w:rsidR="000D5060" w:rsidRPr="00442EA1" w:rsidTr="000D5060">
        <w:tc>
          <w:tcPr>
            <w:tcW w:w="4530" w:type="dxa"/>
            <w:gridSpan w:val="2"/>
          </w:tcPr>
          <w:p w:rsidR="000D5060" w:rsidRDefault="000D5060" w:rsidP="000D5060">
            <w:pPr>
              <w:ind w:left="1156"/>
              <w:contextualSpacing/>
              <w:jc w:val="both"/>
              <w:rPr>
                <w:sz w:val="16"/>
                <w:szCs w:val="24"/>
              </w:rPr>
            </w:pPr>
            <w:r>
              <w:rPr>
                <w:sz w:val="16"/>
                <w:szCs w:val="24"/>
              </w:rPr>
              <w:t>Doç. Dr.</w:t>
            </w:r>
          </w:p>
        </w:tc>
        <w:tc>
          <w:tcPr>
            <w:tcW w:w="2695" w:type="dxa"/>
          </w:tcPr>
          <w:p w:rsidR="000D5060" w:rsidRDefault="000D5060" w:rsidP="000D5060">
            <w:pPr>
              <w:contextualSpacing/>
              <w:jc w:val="both"/>
              <w:rPr>
                <w:sz w:val="16"/>
                <w:szCs w:val="24"/>
              </w:rPr>
            </w:pPr>
            <w:r>
              <w:rPr>
                <w:sz w:val="16"/>
                <w:szCs w:val="24"/>
              </w:rPr>
              <w:t>Mühendislik Fakültesi (AKÜ)</w:t>
            </w:r>
          </w:p>
        </w:tc>
        <w:tc>
          <w:tcPr>
            <w:tcW w:w="1837" w:type="dxa"/>
            <w:vAlign w:val="center"/>
          </w:tcPr>
          <w:p w:rsidR="000D5060" w:rsidRDefault="000D5060" w:rsidP="000D5060">
            <w:pPr>
              <w:contextualSpacing/>
              <w:jc w:val="center"/>
              <w:rPr>
                <w:sz w:val="16"/>
                <w:szCs w:val="24"/>
              </w:rPr>
            </w:pPr>
            <w:r>
              <w:rPr>
                <w:sz w:val="16"/>
                <w:szCs w:val="24"/>
              </w:rPr>
              <w:t>2011-2017</w:t>
            </w:r>
          </w:p>
        </w:tc>
      </w:tr>
      <w:tr w:rsidR="000D5060" w:rsidRPr="00442EA1" w:rsidTr="000D5060">
        <w:tc>
          <w:tcPr>
            <w:tcW w:w="4530" w:type="dxa"/>
            <w:gridSpan w:val="2"/>
            <w:tcBorders>
              <w:bottom w:val="single" w:sz="4" w:space="0" w:color="auto"/>
            </w:tcBorders>
          </w:tcPr>
          <w:p w:rsidR="000D5060" w:rsidRDefault="000D5060" w:rsidP="000D5060">
            <w:pPr>
              <w:ind w:left="1156"/>
              <w:contextualSpacing/>
              <w:jc w:val="both"/>
              <w:rPr>
                <w:sz w:val="16"/>
                <w:szCs w:val="24"/>
              </w:rPr>
            </w:pPr>
            <w:r>
              <w:rPr>
                <w:sz w:val="16"/>
                <w:szCs w:val="24"/>
              </w:rPr>
              <w:t xml:space="preserve">Prof. Dr. </w:t>
            </w:r>
          </w:p>
        </w:tc>
        <w:tc>
          <w:tcPr>
            <w:tcW w:w="2695" w:type="dxa"/>
            <w:tcBorders>
              <w:bottom w:val="single" w:sz="4" w:space="0" w:color="auto"/>
            </w:tcBorders>
          </w:tcPr>
          <w:p w:rsidR="000D5060" w:rsidRDefault="000D5060" w:rsidP="000D5060">
            <w:pPr>
              <w:contextualSpacing/>
              <w:jc w:val="both"/>
              <w:rPr>
                <w:sz w:val="16"/>
                <w:szCs w:val="24"/>
              </w:rPr>
            </w:pPr>
            <w:r>
              <w:rPr>
                <w:sz w:val="16"/>
                <w:szCs w:val="24"/>
              </w:rPr>
              <w:t>Mühendislik Fakültesi (AKÜ)</w:t>
            </w:r>
          </w:p>
        </w:tc>
        <w:tc>
          <w:tcPr>
            <w:tcW w:w="1837" w:type="dxa"/>
            <w:tcBorders>
              <w:bottom w:val="single" w:sz="4" w:space="0" w:color="auto"/>
            </w:tcBorders>
            <w:vAlign w:val="center"/>
          </w:tcPr>
          <w:p w:rsidR="000D5060" w:rsidRDefault="000D5060" w:rsidP="000D5060">
            <w:pPr>
              <w:contextualSpacing/>
              <w:jc w:val="center"/>
              <w:rPr>
                <w:sz w:val="16"/>
                <w:szCs w:val="24"/>
              </w:rPr>
            </w:pPr>
            <w:r>
              <w:rPr>
                <w:sz w:val="16"/>
                <w:szCs w:val="24"/>
              </w:rPr>
              <w:t>2017-</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4530"/>
        <w:gridCol w:w="2099"/>
        <w:gridCol w:w="2433"/>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DİĞER İŞ DENEYİMİ </w:t>
            </w:r>
          </w:p>
        </w:tc>
      </w:tr>
      <w:tr w:rsidR="000D5060" w:rsidRPr="00442EA1" w:rsidTr="000D5060">
        <w:tc>
          <w:tcPr>
            <w:tcW w:w="4530" w:type="dxa"/>
          </w:tcPr>
          <w:p w:rsidR="000D5060" w:rsidRPr="00442EA1" w:rsidRDefault="000D5060" w:rsidP="000D5060">
            <w:pPr>
              <w:contextualSpacing/>
              <w:jc w:val="both"/>
              <w:rPr>
                <w:sz w:val="16"/>
                <w:szCs w:val="24"/>
              </w:rPr>
            </w:pPr>
            <w:r w:rsidRPr="00442EA1">
              <w:rPr>
                <w:sz w:val="16"/>
                <w:szCs w:val="24"/>
              </w:rPr>
              <w:t>Çalışılan Kurum /işletme</w:t>
            </w:r>
          </w:p>
        </w:tc>
        <w:tc>
          <w:tcPr>
            <w:tcW w:w="2099" w:type="dxa"/>
          </w:tcPr>
          <w:p w:rsidR="000D5060" w:rsidRPr="00442EA1" w:rsidRDefault="000D5060" w:rsidP="000D5060">
            <w:pPr>
              <w:contextualSpacing/>
              <w:jc w:val="both"/>
              <w:rPr>
                <w:sz w:val="16"/>
                <w:szCs w:val="24"/>
              </w:rPr>
            </w:pPr>
            <w:r w:rsidRPr="00442EA1">
              <w:rPr>
                <w:sz w:val="16"/>
                <w:szCs w:val="24"/>
              </w:rPr>
              <w:t>Çalışma süresi</w:t>
            </w:r>
          </w:p>
        </w:tc>
        <w:tc>
          <w:tcPr>
            <w:tcW w:w="2433" w:type="dxa"/>
          </w:tcPr>
          <w:p w:rsidR="000D5060" w:rsidRPr="00442EA1" w:rsidRDefault="000D5060" w:rsidP="000D5060">
            <w:pPr>
              <w:contextualSpacing/>
              <w:jc w:val="both"/>
              <w:rPr>
                <w:sz w:val="16"/>
                <w:szCs w:val="24"/>
              </w:rPr>
            </w:pPr>
            <w:r w:rsidRPr="00442EA1">
              <w:rPr>
                <w:sz w:val="16"/>
                <w:szCs w:val="24"/>
              </w:rPr>
              <w:t>Pozisyon/Unvan</w:t>
            </w:r>
          </w:p>
        </w:tc>
      </w:tr>
      <w:tr w:rsidR="000D5060" w:rsidRPr="00442EA1" w:rsidTr="000D5060">
        <w:tc>
          <w:tcPr>
            <w:tcW w:w="4530" w:type="dxa"/>
          </w:tcPr>
          <w:p w:rsidR="000D5060" w:rsidRPr="00442EA1" w:rsidRDefault="000D5060" w:rsidP="000D5060">
            <w:pPr>
              <w:contextualSpacing/>
              <w:jc w:val="both"/>
              <w:rPr>
                <w:sz w:val="16"/>
                <w:szCs w:val="24"/>
              </w:rPr>
            </w:pPr>
          </w:p>
        </w:tc>
        <w:tc>
          <w:tcPr>
            <w:tcW w:w="2099" w:type="dxa"/>
          </w:tcPr>
          <w:p w:rsidR="000D5060" w:rsidRPr="00442EA1" w:rsidRDefault="000D5060" w:rsidP="000D5060">
            <w:pPr>
              <w:contextualSpacing/>
              <w:jc w:val="both"/>
              <w:rPr>
                <w:sz w:val="16"/>
                <w:szCs w:val="24"/>
              </w:rPr>
            </w:pPr>
          </w:p>
        </w:tc>
        <w:tc>
          <w:tcPr>
            <w:tcW w:w="2433" w:type="dxa"/>
          </w:tcPr>
          <w:p w:rsidR="000D5060" w:rsidRPr="00442EA1" w:rsidRDefault="000D5060" w:rsidP="000D5060">
            <w:pPr>
              <w:contextualSpacing/>
              <w:jc w:val="both"/>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672"/>
        <w:gridCol w:w="5274"/>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DANIŞMANLIKLAR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672" w:type="dxa"/>
          </w:tcPr>
          <w:p w:rsidR="000D5060" w:rsidRPr="00442EA1" w:rsidRDefault="000D5060" w:rsidP="000D5060">
            <w:pPr>
              <w:contextualSpacing/>
              <w:jc w:val="center"/>
              <w:rPr>
                <w:b/>
                <w:sz w:val="16"/>
                <w:szCs w:val="24"/>
              </w:rPr>
            </w:pPr>
            <w:r w:rsidRPr="00442EA1">
              <w:rPr>
                <w:b/>
                <w:sz w:val="16"/>
                <w:szCs w:val="24"/>
              </w:rPr>
              <w:t>Yüksek Lisans/ Doktora</w:t>
            </w:r>
          </w:p>
        </w:tc>
        <w:tc>
          <w:tcPr>
            <w:tcW w:w="5274" w:type="dxa"/>
          </w:tcPr>
          <w:p w:rsidR="000D5060" w:rsidRPr="00442EA1" w:rsidRDefault="000D5060" w:rsidP="000D5060">
            <w:pPr>
              <w:contextualSpacing/>
              <w:jc w:val="center"/>
              <w:rPr>
                <w:b/>
                <w:sz w:val="16"/>
                <w:szCs w:val="24"/>
              </w:rPr>
            </w:pPr>
            <w:r w:rsidRPr="00442EA1">
              <w:rPr>
                <w:b/>
                <w:sz w:val="16"/>
                <w:szCs w:val="24"/>
              </w:rPr>
              <w:t>Tez Adı</w:t>
            </w:r>
          </w:p>
        </w:tc>
        <w:tc>
          <w:tcPr>
            <w:tcW w:w="1270" w:type="dxa"/>
            <w:vAlign w:val="center"/>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672" w:type="dxa"/>
            <w:vAlign w:val="center"/>
          </w:tcPr>
          <w:p w:rsidR="000D5060" w:rsidRPr="00442EA1" w:rsidRDefault="000D5060" w:rsidP="000D5060">
            <w:pPr>
              <w:contextualSpacing/>
              <w:jc w:val="center"/>
              <w:rPr>
                <w:sz w:val="16"/>
                <w:szCs w:val="24"/>
              </w:rPr>
            </w:pPr>
            <w:r w:rsidRPr="001B5E4A">
              <w:rPr>
                <w:sz w:val="16"/>
                <w:szCs w:val="24"/>
              </w:rPr>
              <w:t>Yüksek Lisans</w:t>
            </w:r>
          </w:p>
        </w:tc>
        <w:tc>
          <w:tcPr>
            <w:tcW w:w="5274" w:type="dxa"/>
          </w:tcPr>
          <w:p w:rsidR="000D5060" w:rsidRPr="00442EA1" w:rsidRDefault="000D5060" w:rsidP="000D5060">
            <w:pPr>
              <w:contextualSpacing/>
              <w:jc w:val="both"/>
              <w:rPr>
                <w:sz w:val="16"/>
                <w:szCs w:val="24"/>
              </w:rPr>
            </w:pPr>
            <w:r>
              <w:rPr>
                <w:sz w:val="16"/>
                <w:szCs w:val="24"/>
              </w:rPr>
              <w:t>Kapıkaya (Eskişehir) bölgesindeki bentonit oluşumlarının jeolojik, mineralojik ve jeokimyasal özellikleri</w:t>
            </w:r>
          </w:p>
        </w:tc>
        <w:tc>
          <w:tcPr>
            <w:tcW w:w="1270" w:type="dxa"/>
            <w:vAlign w:val="center"/>
          </w:tcPr>
          <w:p w:rsidR="000D5060" w:rsidRPr="00442EA1" w:rsidRDefault="000D5060" w:rsidP="000D5060">
            <w:pPr>
              <w:contextualSpacing/>
              <w:jc w:val="center"/>
              <w:rPr>
                <w:sz w:val="16"/>
                <w:szCs w:val="24"/>
              </w:rPr>
            </w:pPr>
            <w:r>
              <w:rPr>
                <w:sz w:val="16"/>
                <w:szCs w:val="24"/>
              </w:rPr>
              <w:t>2008</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672" w:type="dxa"/>
            <w:vAlign w:val="center"/>
          </w:tcPr>
          <w:p w:rsidR="000D5060" w:rsidRPr="001B5E4A" w:rsidRDefault="000D5060" w:rsidP="000D5060">
            <w:pPr>
              <w:contextualSpacing/>
              <w:jc w:val="center"/>
              <w:rPr>
                <w:sz w:val="16"/>
                <w:szCs w:val="24"/>
              </w:rPr>
            </w:pPr>
            <w:r w:rsidRPr="001B5E4A">
              <w:rPr>
                <w:sz w:val="16"/>
                <w:szCs w:val="24"/>
              </w:rPr>
              <w:t>Yüksek Lisans</w:t>
            </w:r>
          </w:p>
        </w:tc>
        <w:tc>
          <w:tcPr>
            <w:tcW w:w="5274" w:type="dxa"/>
          </w:tcPr>
          <w:p w:rsidR="000D5060" w:rsidRPr="00442EA1" w:rsidRDefault="000D5060" w:rsidP="000D5060">
            <w:pPr>
              <w:contextualSpacing/>
              <w:jc w:val="both"/>
              <w:rPr>
                <w:sz w:val="16"/>
                <w:szCs w:val="24"/>
              </w:rPr>
            </w:pPr>
            <w:r w:rsidRPr="00DA74A0">
              <w:rPr>
                <w:sz w:val="16"/>
                <w:szCs w:val="24"/>
              </w:rPr>
              <w:t>Hallaçlar (Banaz-Uşak) Kaolen yataklarının jeolojik, mineralojik ve jeokimyasal özelliklerinin araştırılması</w:t>
            </w:r>
          </w:p>
        </w:tc>
        <w:tc>
          <w:tcPr>
            <w:tcW w:w="1270" w:type="dxa"/>
            <w:vAlign w:val="center"/>
          </w:tcPr>
          <w:p w:rsidR="000D5060" w:rsidRPr="00442EA1" w:rsidRDefault="000D5060" w:rsidP="000D5060">
            <w:pPr>
              <w:contextualSpacing/>
              <w:jc w:val="center"/>
              <w:rPr>
                <w:sz w:val="16"/>
                <w:szCs w:val="24"/>
              </w:rPr>
            </w:pPr>
            <w:r>
              <w:rPr>
                <w:sz w:val="16"/>
                <w:szCs w:val="24"/>
              </w:rPr>
              <w:t>2009</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672" w:type="dxa"/>
            <w:vAlign w:val="center"/>
          </w:tcPr>
          <w:p w:rsidR="000D5060" w:rsidRPr="001B5E4A" w:rsidRDefault="000D5060" w:rsidP="000D5060">
            <w:pPr>
              <w:contextualSpacing/>
              <w:jc w:val="center"/>
              <w:rPr>
                <w:sz w:val="16"/>
                <w:szCs w:val="24"/>
              </w:rPr>
            </w:pPr>
            <w:r w:rsidRPr="001B5E4A">
              <w:rPr>
                <w:sz w:val="16"/>
                <w:szCs w:val="24"/>
              </w:rPr>
              <w:t>Yüksek Lisans</w:t>
            </w:r>
          </w:p>
        </w:tc>
        <w:tc>
          <w:tcPr>
            <w:tcW w:w="5274" w:type="dxa"/>
          </w:tcPr>
          <w:p w:rsidR="000D5060" w:rsidRPr="00442EA1" w:rsidRDefault="000D5060" w:rsidP="000D5060">
            <w:pPr>
              <w:contextualSpacing/>
              <w:jc w:val="both"/>
              <w:rPr>
                <w:sz w:val="16"/>
                <w:szCs w:val="24"/>
              </w:rPr>
            </w:pPr>
            <w:r w:rsidRPr="00DA74A0">
              <w:rPr>
                <w:sz w:val="16"/>
                <w:szCs w:val="24"/>
              </w:rPr>
              <w:t>Afyonkarahisar ili jeotermal konut ısıtma sisteminin irdelenmesi”, Afyon Kocatepe Üniversitesi</w:t>
            </w:r>
          </w:p>
        </w:tc>
        <w:tc>
          <w:tcPr>
            <w:tcW w:w="1270" w:type="dxa"/>
            <w:vAlign w:val="center"/>
          </w:tcPr>
          <w:p w:rsidR="000D5060" w:rsidRPr="00442EA1" w:rsidRDefault="000D5060" w:rsidP="000D5060">
            <w:pPr>
              <w:contextualSpacing/>
              <w:jc w:val="center"/>
              <w:rPr>
                <w:sz w:val="16"/>
                <w:szCs w:val="24"/>
              </w:rPr>
            </w:pPr>
            <w:r>
              <w:rPr>
                <w:sz w:val="16"/>
                <w:szCs w:val="24"/>
              </w:rPr>
              <w:t>2015</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672" w:type="dxa"/>
            <w:vAlign w:val="center"/>
          </w:tcPr>
          <w:p w:rsidR="000D5060" w:rsidRPr="001B5E4A" w:rsidRDefault="000D5060" w:rsidP="000D5060">
            <w:pPr>
              <w:contextualSpacing/>
              <w:jc w:val="center"/>
              <w:rPr>
                <w:sz w:val="16"/>
                <w:szCs w:val="24"/>
              </w:rPr>
            </w:pPr>
            <w:r w:rsidRPr="001B5E4A">
              <w:rPr>
                <w:sz w:val="16"/>
                <w:szCs w:val="24"/>
              </w:rPr>
              <w:t>Yüksek Lisans</w:t>
            </w:r>
          </w:p>
        </w:tc>
        <w:tc>
          <w:tcPr>
            <w:tcW w:w="5274" w:type="dxa"/>
          </w:tcPr>
          <w:p w:rsidR="000D5060" w:rsidRPr="00442EA1" w:rsidRDefault="000D5060" w:rsidP="000D5060">
            <w:pPr>
              <w:contextualSpacing/>
              <w:jc w:val="both"/>
              <w:rPr>
                <w:sz w:val="16"/>
                <w:szCs w:val="24"/>
              </w:rPr>
            </w:pPr>
            <w:r w:rsidRPr="00DA74A0">
              <w:rPr>
                <w:sz w:val="16"/>
                <w:szCs w:val="24"/>
              </w:rPr>
              <w:t>Isparta-Keçiborlu Amorf Silis Yataklarının Tarım Teknolojileri Alanında Kullanım Özelliklerinin Belirlenmesi</w:t>
            </w:r>
          </w:p>
        </w:tc>
        <w:tc>
          <w:tcPr>
            <w:tcW w:w="1270" w:type="dxa"/>
            <w:vAlign w:val="center"/>
          </w:tcPr>
          <w:p w:rsidR="000D5060" w:rsidRPr="00442EA1" w:rsidRDefault="000D5060" w:rsidP="000D5060">
            <w:pPr>
              <w:contextualSpacing/>
              <w:jc w:val="center"/>
              <w:rPr>
                <w:sz w:val="16"/>
                <w:szCs w:val="24"/>
              </w:rPr>
            </w:pPr>
            <w:r>
              <w:rPr>
                <w:sz w:val="16"/>
                <w:szCs w:val="24"/>
              </w:rPr>
              <w:t>2017</w:t>
            </w:r>
          </w:p>
        </w:tc>
      </w:tr>
      <w:tr w:rsidR="000D5060" w:rsidRPr="00442EA1" w:rsidTr="000D5060">
        <w:tc>
          <w:tcPr>
            <w:tcW w:w="846" w:type="dxa"/>
            <w:vAlign w:val="center"/>
          </w:tcPr>
          <w:p w:rsidR="000D5060" w:rsidRDefault="000D5060" w:rsidP="000D5060">
            <w:pPr>
              <w:contextualSpacing/>
              <w:jc w:val="center"/>
              <w:rPr>
                <w:sz w:val="16"/>
                <w:szCs w:val="24"/>
              </w:rPr>
            </w:pPr>
          </w:p>
        </w:tc>
        <w:tc>
          <w:tcPr>
            <w:tcW w:w="1672" w:type="dxa"/>
            <w:vAlign w:val="center"/>
          </w:tcPr>
          <w:p w:rsidR="000D5060" w:rsidRPr="001B5E4A" w:rsidRDefault="000D5060" w:rsidP="000D5060">
            <w:pPr>
              <w:contextualSpacing/>
              <w:jc w:val="center"/>
              <w:rPr>
                <w:sz w:val="16"/>
                <w:szCs w:val="24"/>
              </w:rPr>
            </w:pPr>
            <w:r w:rsidRPr="001B5E4A">
              <w:rPr>
                <w:sz w:val="16"/>
                <w:szCs w:val="24"/>
              </w:rPr>
              <w:t>Yüksek Lisans</w:t>
            </w:r>
          </w:p>
        </w:tc>
        <w:tc>
          <w:tcPr>
            <w:tcW w:w="5274" w:type="dxa"/>
          </w:tcPr>
          <w:p w:rsidR="000D5060" w:rsidRPr="00DA74A0" w:rsidRDefault="000D5060" w:rsidP="000D5060">
            <w:pPr>
              <w:contextualSpacing/>
              <w:jc w:val="both"/>
              <w:rPr>
                <w:sz w:val="16"/>
                <w:szCs w:val="24"/>
              </w:rPr>
            </w:pPr>
            <w:r w:rsidRPr="00DA74A0">
              <w:rPr>
                <w:sz w:val="16"/>
                <w:szCs w:val="24"/>
              </w:rPr>
              <w:t>Jeotermal Elektrik Santrallerinin Üretim Performans ve Maliyetlerinin Karşılaştırılmas</w:t>
            </w:r>
            <w:r>
              <w:rPr>
                <w:sz w:val="16"/>
                <w:szCs w:val="24"/>
              </w:rPr>
              <w:t>ı</w:t>
            </w:r>
          </w:p>
        </w:tc>
        <w:tc>
          <w:tcPr>
            <w:tcW w:w="1270" w:type="dxa"/>
            <w:vAlign w:val="center"/>
          </w:tcPr>
          <w:p w:rsidR="000D5060" w:rsidRDefault="000D5060" w:rsidP="000D5060">
            <w:pPr>
              <w:contextualSpacing/>
              <w:jc w:val="center"/>
              <w:rPr>
                <w:sz w:val="16"/>
                <w:szCs w:val="24"/>
              </w:rPr>
            </w:pPr>
            <w:r>
              <w:rPr>
                <w:sz w:val="16"/>
                <w:szCs w:val="24"/>
              </w:rPr>
              <w:t>2019</w:t>
            </w:r>
          </w:p>
        </w:tc>
      </w:tr>
      <w:tr w:rsidR="000D5060" w:rsidRPr="00442EA1" w:rsidTr="000D5060">
        <w:tc>
          <w:tcPr>
            <w:tcW w:w="846" w:type="dxa"/>
            <w:vAlign w:val="center"/>
          </w:tcPr>
          <w:p w:rsidR="000D5060" w:rsidRDefault="000D5060" w:rsidP="000D5060">
            <w:pPr>
              <w:contextualSpacing/>
              <w:jc w:val="center"/>
              <w:rPr>
                <w:sz w:val="16"/>
                <w:szCs w:val="24"/>
              </w:rPr>
            </w:pPr>
          </w:p>
        </w:tc>
        <w:tc>
          <w:tcPr>
            <w:tcW w:w="1672" w:type="dxa"/>
            <w:vAlign w:val="center"/>
          </w:tcPr>
          <w:p w:rsidR="000D5060" w:rsidRPr="001B5E4A" w:rsidRDefault="000D5060" w:rsidP="000D5060">
            <w:pPr>
              <w:contextualSpacing/>
              <w:jc w:val="center"/>
              <w:rPr>
                <w:sz w:val="16"/>
                <w:szCs w:val="24"/>
              </w:rPr>
            </w:pPr>
            <w:r w:rsidRPr="001B5E4A">
              <w:rPr>
                <w:sz w:val="16"/>
                <w:szCs w:val="24"/>
              </w:rPr>
              <w:t>Yüksek Lisans</w:t>
            </w:r>
          </w:p>
        </w:tc>
        <w:tc>
          <w:tcPr>
            <w:tcW w:w="5274" w:type="dxa"/>
          </w:tcPr>
          <w:p w:rsidR="000D5060" w:rsidRPr="00DA74A0" w:rsidRDefault="000D5060" w:rsidP="000D5060">
            <w:pPr>
              <w:contextualSpacing/>
              <w:jc w:val="both"/>
              <w:rPr>
                <w:sz w:val="16"/>
                <w:szCs w:val="24"/>
              </w:rPr>
            </w:pPr>
            <w:r w:rsidRPr="00DA74A0">
              <w:rPr>
                <w:sz w:val="16"/>
                <w:szCs w:val="24"/>
              </w:rPr>
              <w:t>Ömer-Gecek (Afyonkarahisar) bölgesi jeotermal sularından lityum kazanımı</w:t>
            </w:r>
          </w:p>
        </w:tc>
        <w:tc>
          <w:tcPr>
            <w:tcW w:w="1270" w:type="dxa"/>
            <w:vAlign w:val="center"/>
          </w:tcPr>
          <w:p w:rsidR="000D5060" w:rsidRDefault="000D5060" w:rsidP="000D5060">
            <w:pPr>
              <w:contextualSpacing/>
              <w:jc w:val="center"/>
              <w:rPr>
                <w:sz w:val="16"/>
                <w:szCs w:val="24"/>
              </w:rPr>
            </w:pPr>
            <w:r>
              <w:rPr>
                <w:sz w:val="16"/>
                <w:szCs w:val="24"/>
              </w:rPr>
              <w:t>2019</w:t>
            </w:r>
          </w:p>
        </w:tc>
      </w:tr>
      <w:tr w:rsidR="000D5060" w:rsidRPr="00442EA1" w:rsidTr="000D5060">
        <w:tc>
          <w:tcPr>
            <w:tcW w:w="846" w:type="dxa"/>
            <w:vAlign w:val="center"/>
          </w:tcPr>
          <w:p w:rsidR="000D5060" w:rsidRDefault="000D5060" w:rsidP="000D5060">
            <w:pPr>
              <w:contextualSpacing/>
              <w:jc w:val="center"/>
              <w:rPr>
                <w:sz w:val="16"/>
                <w:szCs w:val="24"/>
              </w:rPr>
            </w:pPr>
          </w:p>
        </w:tc>
        <w:tc>
          <w:tcPr>
            <w:tcW w:w="1672" w:type="dxa"/>
            <w:vAlign w:val="center"/>
          </w:tcPr>
          <w:p w:rsidR="000D5060" w:rsidRPr="001B5E4A" w:rsidRDefault="000D5060" w:rsidP="000D5060">
            <w:pPr>
              <w:contextualSpacing/>
              <w:jc w:val="center"/>
              <w:rPr>
                <w:sz w:val="16"/>
                <w:szCs w:val="24"/>
              </w:rPr>
            </w:pPr>
            <w:r w:rsidRPr="001B5E4A">
              <w:rPr>
                <w:sz w:val="16"/>
                <w:szCs w:val="24"/>
              </w:rPr>
              <w:t>Yüksek Lisans</w:t>
            </w:r>
          </w:p>
        </w:tc>
        <w:tc>
          <w:tcPr>
            <w:tcW w:w="5274" w:type="dxa"/>
          </w:tcPr>
          <w:p w:rsidR="000D5060" w:rsidRPr="00DA74A0" w:rsidRDefault="000D5060" w:rsidP="000D5060">
            <w:pPr>
              <w:contextualSpacing/>
              <w:jc w:val="both"/>
              <w:rPr>
                <w:sz w:val="16"/>
                <w:szCs w:val="24"/>
              </w:rPr>
            </w:pPr>
            <w:r w:rsidRPr="00DA74A0">
              <w:rPr>
                <w:sz w:val="16"/>
                <w:szCs w:val="24"/>
              </w:rPr>
              <w:t>Afyonkarahisar Kuzeyinin Mikrobölgeleme Çalışmaları</w:t>
            </w:r>
          </w:p>
        </w:tc>
        <w:tc>
          <w:tcPr>
            <w:tcW w:w="1270" w:type="dxa"/>
            <w:vAlign w:val="center"/>
          </w:tcPr>
          <w:p w:rsidR="000D5060" w:rsidRDefault="000D5060" w:rsidP="000D5060">
            <w:pPr>
              <w:contextualSpacing/>
              <w:jc w:val="center"/>
              <w:rPr>
                <w:sz w:val="16"/>
                <w:szCs w:val="24"/>
              </w:rPr>
            </w:pPr>
            <w:r>
              <w:rPr>
                <w:sz w:val="16"/>
                <w:szCs w:val="24"/>
              </w:rPr>
              <w:t>2019</w:t>
            </w:r>
          </w:p>
        </w:tc>
      </w:tr>
      <w:tr w:rsidR="000D5060" w:rsidRPr="00442EA1" w:rsidTr="000D5060">
        <w:tc>
          <w:tcPr>
            <w:tcW w:w="846" w:type="dxa"/>
            <w:vAlign w:val="center"/>
          </w:tcPr>
          <w:p w:rsidR="000D5060" w:rsidRDefault="000D5060" w:rsidP="000D5060">
            <w:pPr>
              <w:contextualSpacing/>
              <w:jc w:val="center"/>
              <w:rPr>
                <w:sz w:val="16"/>
                <w:szCs w:val="24"/>
              </w:rPr>
            </w:pPr>
          </w:p>
        </w:tc>
        <w:tc>
          <w:tcPr>
            <w:tcW w:w="1672" w:type="dxa"/>
            <w:vAlign w:val="center"/>
          </w:tcPr>
          <w:p w:rsidR="000D5060" w:rsidRPr="001B5E4A" w:rsidRDefault="000D5060" w:rsidP="000D5060">
            <w:pPr>
              <w:contextualSpacing/>
              <w:jc w:val="center"/>
              <w:rPr>
                <w:sz w:val="16"/>
                <w:szCs w:val="24"/>
              </w:rPr>
            </w:pPr>
            <w:r w:rsidRPr="001B5E4A">
              <w:rPr>
                <w:sz w:val="16"/>
                <w:szCs w:val="24"/>
              </w:rPr>
              <w:t>Yüksek Lisans</w:t>
            </w:r>
          </w:p>
        </w:tc>
        <w:tc>
          <w:tcPr>
            <w:tcW w:w="5274" w:type="dxa"/>
          </w:tcPr>
          <w:p w:rsidR="000D5060" w:rsidRPr="00DA74A0" w:rsidRDefault="000D5060" w:rsidP="000D5060">
            <w:pPr>
              <w:contextualSpacing/>
              <w:jc w:val="both"/>
              <w:rPr>
                <w:sz w:val="16"/>
                <w:szCs w:val="24"/>
              </w:rPr>
            </w:pPr>
            <w:r>
              <w:rPr>
                <w:sz w:val="16"/>
                <w:szCs w:val="24"/>
              </w:rPr>
              <w:t>Bayatçık J</w:t>
            </w:r>
            <w:r w:rsidRPr="00DA74A0">
              <w:rPr>
                <w:sz w:val="16"/>
                <w:szCs w:val="24"/>
              </w:rPr>
              <w:t>eotermal Alanının (Afyonkarahisar) Hidrojeolojik ve Hidrojeokimyasal Olarak İncelenmes</w:t>
            </w:r>
            <w:r>
              <w:rPr>
                <w:sz w:val="16"/>
                <w:szCs w:val="24"/>
              </w:rPr>
              <w:t>i</w:t>
            </w:r>
          </w:p>
        </w:tc>
        <w:tc>
          <w:tcPr>
            <w:tcW w:w="1270" w:type="dxa"/>
            <w:vAlign w:val="center"/>
          </w:tcPr>
          <w:p w:rsidR="000D5060" w:rsidRDefault="000D5060" w:rsidP="000D5060">
            <w:pPr>
              <w:contextualSpacing/>
              <w:jc w:val="center"/>
              <w:rPr>
                <w:sz w:val="16"/>
                <w:szCs w:val="24"/>
              </w:rPr>
            </w:pPr>
            <w:r>
              <w:rPr>
                <w:sz w:val="16"/>
                <w:szCs w:val="24"/>
              </w:rPr>
              <w:t>2019</w:t>
            </w:r>
          </w:p>
        </w:tc>
      </w:tr>
      <w:tr w:rsidR="000D5060" w:rsidRPr="00442EA1" w:rsidTr="000D5060">
        <w:tc>
          <w:tcPr>
            <w:tcW w:w="846" w:type="dxa"/>
            <w:vAlign w:val="center"/>
          </w:tcPr>
          <w:p w:rsidR="000D5060" w:rsidRDefault="000D5060" w:rsidP="000D5060">
            <w:pPr>
              <w:contextualSpacing/>
              <w:jc w:val="center"/>
              <w:rPr>
                <w:sz w:val="16"/>
                <w:szCs w:val="24"/>
              </w:rPr>
            </w:pPr>
          </w:p>
        </w:tc>
        <w:tc>
          <w:tcPr>
            <w:tcW w:w="1672" w:type="dxa"/>
            <w:vAlign w:val="center"/>
          </w:tcPr>
          <w:p w:rsidR="000D5060" w:rsidRPr="001B5E4A" w:rsidRDefault="000D5060" w:rsidP="000D5060">
            <w:pPr>
              <w:contextualSpacing/>
              <w:jc w:val="center"/>
              <w:rPr>
                <w:sz w:val="16"/>
                <w:szCs w:val="24"/>
              </w:rPr>
            </w:pPr>
            <w:r w:rsidRPr="001B5E4A">
              <w:rPr>
                <w:sz w:val="16"/>
                <w:szCs w:val="24"/>
              </w:rPr>
              <w:t>Yüksek Lisans</w:t>
            </w:r>
          </w:p>
        </w:tc>
        <w:tc>
          <w:tcPr>
            <w:tcW w:w="5274" w:type="dxa"/>
          </w:tcPr>
          <w:p w:rsidR="000D5060" w:rsidRDefault="000D5060" w:rsidP="000D5060">
            <w:pPr>
              <w:contextualSpacing/>
              <w:jc w:val="both"/>
              <w:rPr>
                <w:sz w:val="16"/>
                <w:szCs w:val="24"/>
              </w:rPr>
            </w:pPr>
            <w:r>
              <w:rPr>
                <w:sz w:val="16"/>
                <w:szCs w:val="24"/>
              </w:rPr>
              <w:t>Erenler (Afyonkarahisar) Bölgesi Killerinin Jeomühendislik Özelliklerinin İncelenmesi</w:t>
            </w:r>
          </w:p>
        </w:tc>
        <w:tc>
          <w:tcPr>
            <w:tcW w:w="1270" w:type="dxa"/>
            <w:vAlign w:val="center"/>
          </w:tcPr>
          <w:p w:rsidR="000D5060" w:rsidRDefault="000D5060" w:rsidP="000D5060">
            <w:pPr>
              <w:contextualSpacing/>
              <w:jc w:val="center"/>
              <w:rPr>
                <w:sz w:val="16"/>
                <w:szCs w:val="24"/>
              </w:rPr>
            </w:pPr>
            <w:r>
              <w:rPr>
                <w:sz w:val="16"/>
                <w:szCs w:val="24"/>
              </w:rPr>
              <w:t>2021</w:t>
            </w:r>
          </w:p>
        </w:tc>
      </w:tr>
      <w:tr w:rsidR="000D5060" w:rsidRPr="00442EA1" w:rsidTr="000D5060">
        <w:tc>
          <w:tcPr>
            <w:tcW w:w="846" w:type="dxa"/>
            <w:vAlign w:val="center"/>
          </w:tcPr>
          <w:p w:rsidR="000D5060" w:rsidRDefault="000D5060" w:rsidP="000D5060">
            <w:pPr>
              <w:contextualSpacing/>
              <w:jc w:val="center"/>
              <w:rPr>
                <w:sz w:val="16"/>
                <w:szCs w:val="24"/>
              </w:rPr>
            </w:pPr>
          </w:p>
        </w:tc>
        <w:tc>
          <w:tcPr>
            <w:tcW w:w="1672" w:type="dxa"/>
            <w:vAlign w:val="center"/>
          </w:tcPr>
          <w:p w:rsidR="000D5060" w:rsidRPr="001B5E4A" w:rsidRDefault="000D5060" w:rsidP="000D5060">
            <w:pPr>
              <w:contextualSpacing/>
              <w:jc w:val="center"/>
              <w:rPr>
                <w:sz w:val="16"/>
                <w:szCs w:val="24"/>
              </w:rPr>
            </w:pPr>
            <w:r w:rsidRPr="001B5E4A">
              <w:rPr>
                <w:sz w:val="16"/>
                <w:szCs w:val="24"/>
              </w:rPr>
              <w:t>Yüksek Lisans</w:t>
            </w:r>
          </w:p>
        </w:tc>
        <w:tc>
          <w:tcPr>
            <w:tcW w:w="5274" w:type="dxa"/>
          </w:tcPr>
          <w:p w:rsidR="000D5060" w:rsidRPr="00DA74A0" w:rsidRDefault="000D5060" w:rsidP="000D5060">
            <w:pPr>
              <w:contextualSpacing/>
              <w:jc w:val="both"/>
              <w:rPr>
                <w:sz w:val="16"/>
                <w:szCs w:val="24"/>
              </w:rPr>
            </w:pPr>
            <w:r w:rsidRPr="00DA74A0">
              <w:rPr>
                <w:sz w:val="16"/>
                <w:szCs w:val="24"/>
              </w:rPr>
              <w:t>Bolvadin (Afyonkarahisar) Güneybatı Bölümünün Derin Jeotermal Yapısının Araştırılması</w:t>
            </w:r>
          </w:p>
        </w:tc>
        <w:tc>
          <w:tcPr>
            <w:tcW w:w="1270" w:type="dxa"/>
            <w:vAlign w:val="center"/>
          </w:tcPr>
          <w:p w:rsidR="000D5060" w:rsidRDefault="000D5060" w:rsidP="000D5060">
            <w:pPr>
              <w:contextualSpacing/>
              <w:jc w:val="center"/>
              <w:rPr>
                <w:sz w:val="16"/>
                <w:szCs w:val="24"/>
              </w:rPr>
            </w:pPr>
            <w:r>
              <w:rPr>
                <w:sz w:val="16"/>
                <w:szCs w:val="24"/>
              </w:rPr>
              <w:t>Devam Ediyor</w:t>
            </w:r>
          </w:p>
        </w:tc>
      </w:tr>
      <w:tr w:rsidR="000D5060" w:rsidRPr="00442EA1" w:rsidTr="000D5060">
        <w:tc>
          <w:tcPr>
            <w:tcW w:w="846" w:type="dxa"/>
            <w:vAlign w:val="center"/>
          </w:tcPr>
          <w:p w:rsidR="000D5060" w:rsidRDefault="000D5060" w:rsidP="000D5060">
            <w:pPr>
              <w:contextualSpacing/>
              <w:jc w:val="center"/>
              <w:rPr>
                <w:sz w:val="16"/>
                <w:szCs w:val="24"/>
              </w:rPr>
            </w:pPr>
          </w:p>
        </w:tc>
        <w:tc>
          <w:tcPr>
            <w:tcW w:w="1672" w:type="dxa"/>
            <w:vAlign w:val="center"/>
          </w:tcPr>
          <w:p w:rsidR="000D5060" w:rsidRPr="001B5E4A" w:rsidRDefault="000D5060" w:rsidP="000D5060">
            <w:pPr>
              <w:contextualSpacing/>
              <w:jc w:val="center"/>
              <w:rPr>
                <w:sz w:val="16"/>
                <w:szCs w:val="24"/>
              </w:rPr>
            </w:pPr>
            <w:r w:rsidRPr="001B5E4A">
              <w:rPr>
                <w:sz w:val="16"/>
                <w:szCs w:val="24"/>
              </w:rPr>
              <w:t>Yüksek Lisans</w:t>
            </w:r>
          </w:p>
        </w:tc>
        <w:tc>
          <w:tcPr>
            <w:tcW w:w="5274" w:type="dxa"/>
          </w:tcPr>
          <w:p w:rsidR="000D5060" w:rsidRPr="00DA74A0" w:rsidRDefault="000D5060" w:rsidP="000D5060">
            <w:pPr>
              <w:tabs>
                <w:tab w:val="left" w:pos="1485"/>
              </w:tabs>
              <w:contextualSpacing/>
              <w:jc w:val="both"/>
              <w:rPr>
                <w:sz w:val="16"/>
                <w:szCs w:val="24"/>
              </w:rPr>
            </w:pPr>
            <w:r w:rsidRPr="00DA74A0">
              <w:rPr>
                <w:sz w:val="16"/>
                <w:szCs w:val="24"/>
              </w:rPr>
              <w:t>Salar, Sülün ve Karahasan (Afyonkarahisar) Köyleri ve Çevresinin Jeotermal Enerji Potansiyelinin Araştırılması</w:t>
            </w:r>
          </w:p>
        </w:tc>
        <w:tc>
          <w:tcPr>
            <w:tcW w:w="1270" w:type="dxa"/>
            <w:vAlign w:val="center"/>
          </w:tcPr>
          <w:p w:rsidR="000D5060" w:rsidRDefault="000D5060" w:rsidP="000D5060">
            <w:pPr>
              <w:contextualSpacing/>
              <w:jc w:val="center"/>
              <w:rPr>
                <w:sz w:val="16"/>
                <w:szCs w:val="24"/>
              </w:rPr>
            </w:pPr>
            <w:r>
              <w:rPr>
                <w:sz w:val="16"/>
                <w:szCs w:val="24"/>
              </w:rPr>
              <w:t>Devam Ediyor</w:t>
            </w:r>
          </w:p>
        </w:tc>
      </w:tr>
      <w:tr w:rsidR="000D5060" w:rsidRPr="00442EA1" w:rsidTr="000D5060">
        <w:tc>
          <w:tcPr>
            <w:tcW w:w="846" w:type="dxa"/>
            <w:vAlign w:val="center"/>
          </w:tcPr>
          <w:p w:rsidR="000D5060" w:rsidRDefault="000D5060" w:rsidP="000D5060">
            <w:pPr>
              <w:contextualSpacing/>
              <w:jc w:val="center"/>
              <w:rPr>
                <w:sz w:val="16"/>
                <w:szCs w:val="24"/>
              </w:rPr>
            </w:pPr>
          </w:p>
        </w:tc>
        <w:tc>
          <w:tcPr>
            <w:tcW w:w="1672" w:type="dxa"/>
            <w:vAlign w:val="center"/>
          </w:tcPr>
          <w:p w:rsidR="000D5060" w:rsidRPr="001B5E4A" w:rsidRDefault="000D5060" w:rsidP="000D5060">
            <w:pPr>
              <w:contextualSpacing/>
              <w:jc w:val="center"/>
              <w:rPr>
                <w:sz w:val="16"/>
                <w:szCs w:val="24"/>
              </w:rPr>
            </w:pPr>
            <w:r w:rsidRPr="001B5E4A">
              <w:rPr>
                <w:sz w:val="16"/>
                <w:szCs w:val="24"/>
              </w:rPr>
              <w:t>Yüksek Lisans</w:t>
            </w:r>
          </w:p>
        </w:tc>
        <w:tc>
          <w:tcPr>
            <w:tcW w:w="5274" w:type="dxa"/>
          </w:tcPr>
          <w:p w:rsidR="000D5060" w:rsidRPr="00DA74A0" w:rsidRDefault="000D5060" w:rsidP="000D5060">
            <w:pPr>
              <w:tabs>
                <w:tab w:val="left" w:pos="1485"/>
              </w:tabs>
              <w:contextualSpacing/>
              <w:jc w:val="both"/>
              <w:rPr>
                <w:sz w:val="16"/>
                <w:szCs w:val="24"/>
              </w:rPr>
            </w:pPr>
            <w:r w:rsidRPr="00DA74A0">
              <w:rPr>
                <w:sz w:val="16"/>
                <w:szCs w:val="24"/>
              </w:rPr>
              <w:t>Eber ve Akşehir Gölleri (Afyonkarahisar) arasındaki alanın jeotermal potansiyelinin jeolojik ve jeofizik yöntemlerle araştırılması</w:t>
            </w:r>
          </w:p>
        </w:tc>
        <w:tc>
          <w:tcPr>
            <w:tcW w:w="1270" w:type="dxa"/>
            <w:vAlign w:val="center"/>
          </w:tcPr>
          <w:p w:rsidR="000D5060" w:rsidRDefault="000D5060" w:rsidP="000D5060">
            <w:pPr>
              <w:contextualSpacing/>
              <w:jc w:val="center"/>
              <w:rPr>
                <w:sz w:val="16"/>
                <w:szCs w:val="24"/>
              </w:rPr>
            </w:pPr>
            <w:r>
              <w:rPr>
                <w:sz w:val="16"/>
                <w:szCs w:val="24"/>
              </w:rPr>
              <w:t>Devam Ediyor</w:t>
            </w:r>
          </w:p>
        </w:tc>
      </w:tr>
      <w:tr w:rsidR="000D5060" w:rsidRPr="00442EA1" w:rsidTr="000D5060">
        <w:tc>
          <w:tcPr>
            <w:tcW w:w="846" w:type="dxa"/>
            <w:vAlign w:val="center"/>
          </w:tcPr>
          <w:p w:rsidR="000D5060" w:rsidRDefault="000D5060" w:rsidP="000D5060">
            <w:pPr>
              <w:contextualSpacing/>
              <w:jc w:val="center"/>
              <w:rPr>
                <w:sz w:val="16"/>
                <w:szCs w:val="24"/>
              </w:rPr>
            </w:pPr>
          </w:p>
        </w:tc>
        <w:tc>
          <w:tcPr>
            <w:tcW w:w="1672" w:type="dxa"/>
            <w:vAlign w:val="center"/>
          </w:tcPr>
          <w:p w:rsidR="000D5060" w:rsidRPr="001B5E4A" w:rsidRDefault="000D5060" w:rsidP="000D5060">
            <w:pPr>
              <w:contextualSpacing/>
              <w:jc w:val="center"/>
              <w:rPr>
                <w:sz w:val="16"/>
                <w:szCs w:val="24"/>
              </w:rPr>
            </w:pPr>
            <w:r w:rsidRPr="001B5E4A">
              <w:rPr>
                <w:sz w:val="16"/>
                <w:szCs w:val="24"/>
              </w:rPr>
              <w:t>Yüksek Lisans</w:t>
            </w:r>
          </w:p>
        </w:tc>
        <w:tc>
          <w:tcPr>
            <w:tcW w:w="5274" w:type="dxa"/>
          </w:tcPr>
          <w:p w:rsidR="000D5060" w:rsidRPr="00DA74A0" w:rsidRDefault="000D5060" w:rsidP="000D5060">
            <w:pPr>
              <w:tabs>
                <w:tab w:val="left" w:pos="1485"/>
              </w:tabs>
              <w:contextualSpacing/>
              <w:jc w:val="both"/>
              <w:rPr>
                <w:sz w:val="16"/>
                <w:szCs w:val="24"/>
              </w:rPr>
            </w:pPr>
            <w:r w:rsidRPr="00DA74A0">
              <w:rPr>
                <w:sz w:val="16"/>
                <w:szCs w:val="24"/>
              </w:rPr>
              <w:t>Jeotermal Kaynaklardan Zabuyelit (Li2CO3) Mineralinin Eldesi</w:t>
            </w:r>
          </w:p>
        </w:tc>
        <w:tc>
          <w:tcPr>
            <w:tcW w:w="1270" w:type="dxa"/>
            <w:vAlign w:val="center"/>
          </w:tcPr>
          <w:p w:rsidR="000D5060" w:rsidRDefault="000D5060" w:rsidP="000D5060">
            <w:pPr>
              <w:contextualSpacing/>
              <w:jc w:val="center"/>
              <w:rPr>
                <w:sz w:val="16"/>
                <w:szCs w:val="24"/>
              </w:rPr>
            </w:pPr>
            <w:r>
              <w:rPr>
                <w:sz w:val="16"/>
                <w:szCs w:val="24"/>
              </w:rPr>
              <w:t>Devam Ediyor</w:t>
            </w:r>
          </w:p>
        </w:tc>
      </w:tr>
      <w:tr w:rsidR="000D5060" w:rsidRPr="00442EA1" w:rsidTr="000D5060">
        <w:tc>
          <w:tcPr>
            <w:tcW w:w="846" w:type="dxa"/>
            <w:vAlign w:val="center"/>
          </w:tcPr>
          <w:p w:rsidR="000D5060" w:rsidRDefault="000D5060" w:rsidP="000D5060">
            <w:pPr>
              <w:contextualSpacing/>
              <w:jc w:val="center"/>
              <w:rPr>
                <w:sz w:val="16"/>
                <w:szCs w:val="24"/>
              </w:rPr>
            </w:pPr>
          </w:p>
        </w:tc>
        <w:tc>
          <w:tcPr>
            <w:tcW w:w="1672" w:type="dxa"/>
            <w:vAlign w:val="center"/>
          </w:tcPr>
          <w:p w:rsidR="000D5060" w:rsidRPr="001B5E4A" w:rsidRDefault="000D5060" w:rsidP="000D5060">
            <w:pPr>
              <w:contextualSpacing/>
              <w:jc w:val="center"/>
              <w:rPr>
                <w:sz w:val="16"/>
                <w:szCs w:val="24"/>
              </w:rPr>
            </w:pPr>
            <w:r w:rsidRPr="001B5E4A">
              <w:rPr>
                <w:sz w:val="16"/>
                <w:szCs w:val="24"/>
              </w:rPr>
              <w:t>Yüksek Lisans</w:t>
            </w:r>
          </w:p>
        </w:tc>
        <w:tc>
          <w:tcPr>
            <w:tcW w:w="5274" w:type="dxa"/>
          </w:tcPr>
          <w:p w:rsidR="000D5060" w:rsidRPr="00DA74A0" w:rsidRDefault="000D5060" w:rsidP="000D5060">
            <w:pPr>
              <w:tabs>
                <w:tab w:val="left" w:pos="1485"/>
              </w:tabs>
              <w:contextualSpacing/>
              <w:jc w:val="both"/>
              <w:rPr>
                <w:sz w:val="16"/>
                <w:szCs w:val="24"/>
              </w:rPr>
            </w:pPr>
            <w:r w:rsidRPr="00DA74A0">
              <w:rPr>
                <w:sz w:val="16"/>
                <w:szCs w:val="24"/>
              </w:rPr>
              <w:t>Gazlıgöl (Afyonkarahisar) ve Çevresinin Derin Jeotermal Yapısının Araştırılması</w:t>
            </w:r>
          </w:p>
        </w:tc>
        <w:tc>
          <w:tcPr>
            <w:tcW w:w="1270" w:type="dxa"/>
            <w:vAlign w:val="center"/>
          </w:tcPr>
          <w:p w:rsidR="000D5060" w:rsidRDefault="000D5060" w:rsidP="000D5060">
            <w:pPr>
              <w:contextualSpacing/>
              <w:jc w:val="center"/>
              <w:rPr>
                <w:sz w:val="16"/>
                <w:szCs w:val="24"/>
              </w:rPr>
            </w:pPr>
            <w:r>
              <w:rPr>
                <w:sz w:val="16"/>
                <w:szCs w:val="24"/>
              </w:rPr>
              <w:t>Devam Ediyor</w:t>
            </w:r>
          </w:p>
        </w:tc>
      </w:tr>
      <w:tr w:rsidR="000D5060" w:rsidRPr="00442EA1" w:rsidTr="000D5060">
        <w:tc>
          <w:tcPr>
            <w:tcW w:w="846" w:type="dxa"/>
            <w:vAlign w:val="center"/>
          </w:tcPr>
          <w:p w:rsidR="000D5060" w:rsidRDefault="000D5060" w:rsidP="000D5060">
            <w:pPr>
              <w:contextualSpacing/>
              <w:jc w:val="center"/>
              <w:rPr>
                <w:sz w:val="16"/>
                <w:szCs w:val="24"/>
              </w:rPr>
            </w:pPr>
          </w:p>
        </w:tc>
        <w:tc>
          <w:tcPr>
            <w:tcW w:w="1672" w:type="dxa"/>
            <w:vAlign w:val="center"/>
          </w:tcPr>
          <w:p w:rsidR="000D5060" w:rsidRPr="001B5E4A" w:rsidRDefault="000D5060" w:rsidP="000D5060">
            <w:pPr>
              <w:contextualSpacing/>
              <w:jc w:val="center"/>
              <w:rPr>
                <w:sz w:val="16"/>
                <w:szCs w:val="24"/>
              </w:rPr>
            </w:pPr>
            <w:r w:rsidRPr="001B5E4A">
              <w:rPr>
                <w:sz w:val="16"/>
                <w:szCs w:val="24"/>
              </w:rPr>
              <w:t>Doktora</w:t>
            </w:r>
          </w:p>
        </w:tc>
        <w:tc>
          <w:tcPr>
            <w:tcW w:w="5274" w:type="dxa"/>
          </w:tcPr>
          <w:p w:rsidR="000D5060" w:rsidRPr="00DA74A0" w:rsidRDefault="000D5060" w:rsidP="000D5060">
            <w:pPr>
              <w:tabs>
                <w:tab w:val="left" w:pos="1485"/>
              </w:tabs>
              <w:contextualSpacing/>
              <w:jc w:val="both"/>
              <w:rPr>
                <w:sz w:val="16"/>
                <w:szCs w:val="24"/>
              </w:rPr>
            </w:pPr>
            <w:r w:rsidRPr="00684A18">
              <w:rPr>
                <w:sz w:val="16"/>
                <w:szCs w:val="24"/>
              </w:rPr>
              <w:t>Metamorfik kökenli mermerlerin parlatılmasında mineralojik ve petrografik etkilerin incelenmesi</w:t>
            </w:r>
          </w:p>
        </w:tc>
        <w:tc>
          <w:tcPr>
            <w:tcW w:w="1270" w:type="dxa"/>
            <w:vAlign w:val="center"/>
          </w:tcPr>
          <w:p w:rsidR="000D5060" w:rsidRDefault="000D5060" w:rsidP="000D5060">
            <w:pPr>
              <w:contextualSpacing/>
              <w:jc w:val="center"/>
              <w:rPr>
                <w:sz w:val="16"/>
                <w:szCs w:val="24"/>
              </w:rPr>
            </w:pPr>
            <w:r>
              <w:rPr>
                <w:sz w:val="16"/>
                <w:szCs w:val="24"/>
              </w:rPr>
              <w:t>2011</w:t>
            </w:r>
          </w:p>
        </w:tc>
      </w:tr>
      <w:tr w:rsidR="000D5060" w:rsidRPr="00442EA1" w:rsidTr="000D5060">
        <w:tc>
          <w:tcPr>
            <w:tcW w:w="846" w:type="dxa"/>
            <w:vAlign w:val="center"/>
          </w:tcPr>
          <w:p w:rsidR="000D5060" w:rsidRDefault="000D5060" w:rsidP="000D5060">
            <w:pPr>
              <w:contextualSpacing/>
              <w:jc w:val="center"/>
              <w:rPr>
                <w:sz w:val="16"/>
                <w:szCs w:val="24"/>
              </w:rPr>
            </w:pPr>
          </w:p>
        </w:tc>
        <w:tc>
          <w:tcPr>
            <w:tcW w:w="1672" w:type="dxa"/>
            <w:vAlign w:val="center"/>
          </w:tcPr>
          <w:p w:rsidR="000D5060" w:rsidRPr="001B5E4A" w:rsidRDefault="000D5060" w:rsidP="000D5060">
            <w:pPr>
              <w:contextualSpacing/>
              <w:jc w:val="center"/>
              <w:rPr>
                <w:sz w:val="16"/>
                <w:szCs w:val="24"/>
              </w:rPr>
            </w:pPr>
            <w:r w:rsidRPr="001B5E4A">
              <w:rPr>
                <w:sz w:val="16"/>
                <w:szCs w:val="24"/>
              </w:rPr>
              <w:t>Doktora</w:t>
            </w:r>
          </w:p>
        </w:tc>
        <w:tc>
          <w:tcPr>
            <w:tcW w:w="5274" w:type="dxa"/>
          </w:tcPr>
          <w:p w:rsidR="000D5060" w:rsidRPr="00DA74A0" w:rsidRDefault="000D5060" w:rsidP="000D5060">
            <w:pPr>
              <w:tabs>
                <w:tab w:val="left" w:pos="1485"/>
              </w:tabs>
              <w:contextualSpacing/>
              <w:jc w:val="both"/>
              <w:rPr>
                <w:sz w:val="16"/>
                <w:szCs w:val="24"/>
              </w:rPr>
            </w:pPr>
            <w:r w:rsidRPr="00684A18">
              <w:rPr>
                <w:sz w:val="16"/>
                <w:szCs w:val="24"/>
              </w:rPr>
              <w:t>Alanyurt (İscehisar/Afyonkarahisar) ve çevresindeki volkanoklastiklerle ilişkili alterasyon zonlarının jeolojik, mineralojik ve jeokimyasal özelliklerinin araştırılması ve alterasyon ürünlerinin seramik hammaddesi olarak değerlendirilmesi</w:t>
            </w:r>
          </w:p>
        </w:tc>
        <w:tc>
          <w:tcPr>
            <w:tcW w:w="1270" w:type="dxa"/>
            <w:vAlign w:val="center"/>
          </w:tcPr>
          <w:p w:rsidR="000D5060" w:rsidRDefault="000D5060" w:rsidP="000D5060">
            <w:pPr>
              <w:contextualSpacing/>
              <w:jc w:val="center"/>
              <w:rPr>
                <w:sz w:val="16"/>
                <w:szCs w:val="24"/>
              </w:rPr>
            </w:pPr>
            <w:r>
              <w:rPr>
                <w:sz w:val="16"/>
                <w:szCs w:val="24"/>
              </w:rPr>
              <w:t>Devam Ediyor</w:t>
            </w:r>
          </w:p>
        </w:tc>
      </w:tr>
      <w:tr w:rsidR="000D5060" w:rsidRPr="00442EA1" w:rsidTr="000D5060">
        <w:tc>
          <w:tcPr>
            <w:tcW w:w="846" w:type="dxa"/>
            <w:vAlign w:val="center"/>
          </w:tcPr>
          <w:p w:rsidR="000D5060" w:rsidRDefault="000D5060" w:rsidP="000D5060">
            <w:pPr>
              <w:contextualSpacing/>
              <w:jc w:val="center"/>
              <w:rPr>
                <w:sz w:val="16"/>
                <w:szCs w:val="24"/>
              </w:rPr>
            </w:pPr>
          </w:p>
        </w:tc>
        <w:tc>
          <w:tcPr>
            <w:tcW w:w="1672" w:type="dxa"/>
            <w:vAlign w:val="center"/>
          </w:tcPr>
          <w:p w:rsidR="000D5060" w:rsidRPr="001B5E4A" w:rsidRDefault="000D5060" w:rsidP="000D5060">
            <w:pPr>
              <w:contextualSpacing/>
              <w:jc w:val="center"/>
              <w:rPr>
                <w:sz w:val="16"/>
                <w:szCs w:val="24"/>
              </w:rPr>
            </w:pPr>
            <w:r w:rsidRPr="001B5E4A">
              <w:rPr>
                <w:sz w:val="16"/>
                <w:szCs w:val="24"/>
              </w:rPr>
              <w:t>Doktora</w:t>
            </w:r>
          </w:p>
        </w:tc>
        <w:tc>
          <w:tcPr>
            <w:tcW w:w="5274" w:type="dxa"/>
          </w:tcPr>
          <w:p w:rsidR="000D5060" w:rsidRPr="00DA74A0" w:rsidRDefault="000D5060" w:rsidP="000D5060">
            <w:pPr>
              <w:tabs>
                <w:tab w:val="left" w:pos="1485"/>
              </w:tabs>
              <w:contextualSpacing/>
              <w:jc w:val="both"/>
              <w:rPr>
                <w:sz w:val="16"/>
                <w:szCs w:val="24"/>
              </w:rPr>
            </w:pPr>
            <w:r w:rsidRPr="00684A18">
              <w:rPr>
                <w:sz w:val="16"/>
                <w:szCs w:val="24"/>
              </w:rPr>
              <w:t>Kızgın kuru kaya jeotermal sistemlerinde rezervuar kayaçların hidrolik çatlatma performanslarının laboratuvar şartlarında belirlenmesi: Aksaray ili örnek çalışması</w:t>
            </w:r>
          </w:p>
        </w:tc>
        <w:tc>
          <w:tcPr>
            <w:tcW w:w="1270" w:type="dxa"/>
            <w:vAlign w:val="center"/>
          </w:tcPr>
          <w:p w:rsidR="000D5060" w:rsidRDefault="000D5060" w:rsidP="000D5060">
            <w:pPr>
              <w:contextualSpacing/>
              <w:jc w:val="center"/>
              <w:rPr>
                <w:sz w:val="16"/>
                <w:szCs w:val="24"/>
              </w:rPr>
            </w:pPr>
            <w:r>
              <w:rPr>
                <w:sz w:val="16"/>
                <w:szCs w:val="24"/>
              </w:rPr>
              <w:t>Devam Ediyor</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984"/>
        <w:gridCol w:w="2948"/>
        <w:gridCol w:w="3284"/>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PATENTLER /ÖDÜLLER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984" w:type="dxa"/>
          </w:tcPr>
          <w:p w:rsidR="000D5060" w:rsidRPr="00442EA1" w:rsidRDefault="000D5060" w:rsidP="000D5060">
            <w:pPr>
              <w:contextualSpacing/>
              <w:jc w:val="center"/>
              <w:rPr>
                <w:b/>
                <w:sz w:val="16"/>
                <w:szCs w:val="24"/>
              </w:rPr>
            </w:pPr>
            <w:r w:rsidRPr="00442EA1">
              <w:rPr>
                <w:b/>
                <w:sz w:val="16"/>
                <w:szCs w:val="24"/>
              </w:rPr>
              <w:t>Patent / Ödül Adı</w:t>
            </w:r>
          </w:p>
        </w:tc>
        <w:tc>
          <w:tcPr>
            <w:tcW w:w="2948" w:type="dxa"/>
          </w:tcPr>
          <w:p w:rsidR="000D5060" w:rsidRPr="00442EA1" w:rsidRDefault="000D5060" w:rsidP="000D5060">
            <w:pPr>
              <w:contextualSpacing/>
              <w:jc w:val="center"/>
              <w:rPr>
                <w:sz w:val="16"/>
                <w:szCs w:val="24"/>
              </w:rPr>
            </w:pPr>
            <w:r w:rsidRPr="00442EA1">
              <w:rPr>
                <w:b/>
                <w:sz w:val="16"/>
                <w:szCs w:val="24"/>
              </w:rPr>
              <w:t xml:space="preserve">Alan </w:t>
            </w:r>
          </w:p>
        </w:tc>
        <w:tc>
          <w:tcPr>
            <w:tcW w:w="3284" w:type="dxa"/>
          </w:tcPr>
          <w:p w:rsidR="000D5060" w:rsidRPr="00442EA1" w:rsidRDefault="000D5060" w:rsidP="000D5060">
            <w:pPr>
              <w:contextualSpacing/>
              <w:jc w:val="center"/>
              <w:rPr>
                <w:b/>
                <w:sz w:val="16"/>
                <w:szCs w:val="24"/>
              </w:rPr>
            </w:pPr>
            <w:r w:rsidRPr="00442EA1">
              <w:rPr>
                <w:b/>
                <w:sz w:val="16"/>
                <w:szCs w:val="24"/>
              </w:rPr>
              <w:t>Kurum</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984" w:type="dxa"/>
            <w:vAlign w:val="center"/>
          </w:tcPr>
          <w:p w:rsidR="000D5060" w:rsidRPr="00442EA1" w:rsidRDefault="000D5060" w:rsidP="000D5060">
            <w:pPr>
              <w:contextualSpacing/>
              <w:jc w:val="both"/>
              <w:rPr>
                <w:sz w:val="16"/>
                <w:szCs w:val="24"/>
              </w:rPr>
            </w:pPr>
          </w:p>
        </w:tc>
        <w:tc>
          <w:tcPr>
            <w:tcW w:w="2948" w:type="dxa"/>
            <w:vAlign w:val="center"/>
          </w:tcPr>
          <w:p w:rsidR="000D5060" w:rsidRPr="00442EA1" w:rsidRDefault="000D5060" w:rsidP="000D5060">
            <w:pPr>
              <w:contextualSpacing/>
              <w:jc w:val="center"/>
              <w:rPr>
                <w:sz w:val="16"/>
                <w:szCs w:val="24"/>
              </w:rPr>
            </w:pPr>
          </w:p>
        </w:tc>
        <w:tc>
          <w:tcPr>
            <w:tcW w:w="3284" w:type="dxa"/>
            <w:vAlign w:val="center"/>
          </w:tcPr>
          <w:p w:rsidR="000D5060" w:rsidRPr="00442EA1" w:rsidRDefault="000D5060" w:rsidP="000D5060">
            <w:pPr>
              <w:contextualSpacing/>
              <w:jc w:val="center"/>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842"/>
        <w:gridCol w:w="2971"/>
        <w:gridCol w:w="3249"/>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lastRenderedPageBreak/>
              <w:t>ÜYE OLUNAN MESLEKİ VE BİLİMSEL KURULUŞLAR</w:t>
            </w:r>
          </w:p>
        </w:tc>
      </w:tr>
      <w:tr w:rsidR="000D5060" w:rsidRPr="00442EA1" w:rsidTr="000D5060">
        <w:tc>
          <w:tcPr>
            <w:tcW w:w="2842" w:type="dxa"/>
          </w:tcPr>
          <w:p w:rsidR="000D5060" w:rsidRPr="00442EA1" w:rsidRDefault="000D5060" w:rsidP="000D5060">
            <w:pPr>
              <w:contextualSpacing/>
              <w:jc w:val="center"/>
              <w:rPr>
                <w:b/>
                <w:sz w:val="16"/>
                <w:szCs w:val="24"/>
              </w:rPr>
            </w:pPr>
            <w:r w:rsidRPr="00442EA1">
              <w:rPr>
                <w:b/>
                <w:sz w:val="16"/>
                <w:szCs w:val="24"/>
              </w:rPr>
              <w:t>Kurum / Kuruluş adı</w:t>
            </w:r>
          </w:p>
        </w:tc>
        <w:tc>
          <w:tcPr>
            <w:tcW w:w="2971" w:type="dxa"/>
          </w:tcPr>
          <w:p w:rsidR="000D5060" w:rsidRPr="00442EA1" w:rsidRDefault="000D5060" w:rsidP="000D5060">
            <w:pPr>
              <w:contextualSpacing/>
              <w:jc w:val="center"/>
              <w:rPr>
                <w:b/>
                <w:sz w:val="16"/>
                <w:szCs w:val="24"/>
              </w:rPr>
            </w:pPr>
            <w:r w:rsidRPr="00442EA1">
              <w:rPr>
                <w:b/>
                <w:sz w:val="16"/>
                <w:szCs w:val="24"/>
              </w:rPr>
              <w:t>Üye olunan yıl</w:t>
            </w:r>
          </w:p>
        </w:tc>
        <w:tc>
          <w:tcPr>
            <w:tcW w:w="3249" w:type="dxa"/>
          </w:tcPr>
          <w:p w:rsidR="000D5060" w:rsidRPr="00442EA1" w:rsidRDefault="000D5060" w:rsidP="000D5060">
            <w:pPr>
              <w:contextualSpacing/>
              <w:jc w:val="center"/>
              <w:rPr>
                <w:b/>
                <w:sz w:val="16"/>
                <w:szCs w:val="24"/>
              </w:rPr>
            </w:pPr>
            <w:r w:rsidRPr="00442EA1">
              <w:rPr>
                <w:b/>
                <w:sz w:val="16"/>
                <w:szCs w:val="24"/>
              </w:rPr>
              <w:t>Görev</w:t>
            </w:r>
          </w:p>
        </w:tc>
      </w:tr>
      <w:tr w:rsidR="000D5060" w:rsidRPr="00442EA1" w:rsidTr="000D5060">
        <w:tc>
          <w:tcPr>
            <w:tcW w:w="2842" w:type="dxa"/>
          </w:tcPr>
          <w:p w:rsidR="000D5060" w:rsidRPr="00442EA1" w:rsidRDefault="000D5060" w:rsidP="000D5060">
            <w:pPr>
              <w:contextualSpacing/>
              <w:jc w:val="both"/>
              <w:rPr>
                <w:sz w:val="16"/>
                <w:szCs w:val="24"/>
              </w:rPr>
            </w:pPr>
          </w:p>
        </w:tc>
        <w:tc>
          <w:tcPr>
            <w:tcW w:w="2971" w:type="dxa"/>
          </w:tcPr>
          <w:p w:rsidR="000D5060" w:rsidRPr="00442EA1" w:rsidRDefault="000D5060" w:rsidP="000D5060">
            <w:pPr>
              <w:contextualSpacing/>
              <w:jc w:val="center"/>
              <w:rPr>
                <w:sz w:val="16"/>
                <w:szCs w:val="24"/>
              </w:rPr>
            </w:pPr>
          </w:p>
        </w:tc>
        <w:tc>
          <w:tcPr>
            <w:tcW w:w="3249" w:type="dxa"/>
          </w:tcPr>
          <w:p w:rsidR="000D5060" w:rsidRPr="00442EA1" w:rsidRDefault="000D5060" w:rsidP="000D5060">
            <w:pPr>
              <w:contextualSpacing/>
              <w:jc w:val="both"/>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color w:val="FF0000"/>
          <w:sz w:val="14"/>
          <w:szCs w:val="24"/>
          <w:lang w:eastAsia="tr-TR"/>
        </w:rPr>
      </w:pPr>
    </w:p>
    <w:tbl>
      <w:tblPr>
        <w:tblStyle w:val="TabloKlavuzu"/>
        <w:tblW w:w="0" w:type="auto"/>
        <w:tblLook w:val="04A0" w:firstRow="1" w:lastRow="0" w:firstColumn="1" w:lastColumn="0" w:noHBand="0" w:noVBand="1"/>
      </w:tblPr>
      <w:tblGrid>
        <w:gridCol w:w="846"/>
        <w:gridCol w:w="4961"/>
        <w:gridCol w:w="1698"/>
        <w:gridCol w:w="155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KURUMSAL VE MESLEKİ HİZMETLER (Görevler)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4961" w:type="dxa"/>
          </w:tcPr>
          <w:p w:rsidR="000D5060" w:rsidRPr="00442EA1" w:rsidRDefault="000D5060" w:rsidP="000D5060">
            <w:pPr>
              <w:contextualSpacing/>
              <w:jc w:val="center"/>
              <w:rPr>
                <w:b/>
                <w:sz w:val="16"/>
                <w:szCs w:val="24"/>
              </w:rPr>
            </w:pPr>
            <w:r w:rsidRPr="00442EA1">
              <w:rPr>
                <w:b/>
                <w:sz w:val="16"/>
                <w:szCs w:val="24"/>
              </w:rPr>
              <w:t>Görev</w:t>
            </w:r>
          </w:p>
        </w:tc>
        <w:tc>
          <w:tcPr>
            <w:tcW w:w="1698" w:type="dxa"/>
          </w:tcPr>
          <w:p w:rsidR="000D5060" w:rsidRPr="00442EA1" w:rsidRDefault="000D5060" w:rsidP="000D5060">
            <w:pPr>
              <w:contextualSpacing/>
              <w:jc w:val="center"/>
              <w:rPr>
                <w:b/>
                <w:sz w:val="16"/>
                <w:szCs w:val="24"/>
              </w:rPr>
            </w:pPr>
            <w:r w:rsidRPr="00442EA1">
              <w:rPr>
                <w:b/>
                <w:sz w:val="16"/>
                <w:szCs w:val="24"/>
              </w:rPr>
              <w:t>Başlangıç tarihi</w:t>
            </w:r>
          </w:p>
        </w:tc>
        <w:tc>
          <w:tcPr>
            <w:tcW w:w="1557" w:type="dxa"/>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4961" w:type="dxa"/>
          </w:tcPr>
          <w:p w:rsidR="000D5060" w:rsidRPr="00442EA1" w:rsidRDefault="000D5060" w:rsidP="000D5060">
            <w:pPr>
              <w:contextualSpacing/>
              <w:jc w:val="both"/>
              <w:rPr>
                <w:sz w:val="16"/>
                <w:szCs w:val="24"/>
              </w:rPr>
            </w:pPr>
            <w:r w:rsidRPr="00684A18">
              <w:rPr>
                <w:sz w:val="16"/>
                <w:szCs w:val="24"/>
              </w:rPr>
              <w:t>A.K.Ü. Mühendislik Fakültesi Maden Mühendisliği Bölüm Başkan Yardımcılığı</w:t>
            </w:r>
          </w:p>
        </w:tc>
        <w:tc>
          <w:tcPr>
            <w:tcW w:w="1698" w:type="dxa"/>
            <w:vAlign w:val="center"/>
          </w:tcPr>
          <w:p w:rsidR="000D5060" w:rsidRPr="00442EA1" w:rsidRDefault="000D5060" w:rsidP="000D5060">
            <w:pPr>
              <w:contextualSpacing/>
              <w:jc w:val="center"/>
              <w:rPr>
                <w:sz w:val="16"/>
                <w:szCs w:val="24"/>
              </w:rPr>
            </w:pPr>
            <w:r>
              <w:rPr>
                <w:sz w:val="16"/>
                <w:szCs w:val="24"/>
              </w:rPr>
              <w:t>2004</w:t>
            </w:r>
          </w:p>
        </w:tc>
        <w:tc>
          <w:tcPr>
            <w:tcW w:w="1557" w:type="dxa"/>
            <w:vAlign w:val="center"/>
          </w:tcPr>
          <w:p w:rsidR="000D5060" w:rsidRPr="00442EA1" w:rsidRDefault="000D5060" w:rsidP="000D5060">
            <w:pPr>
              <w:contextualSpacing/>
              <w:jc w:val="center"/>
              <w:rPr>
                <w:sz w:val="16"/>
                <w:szCs w:val="24"/>
              </w:rPr>
            </w:pPr>
            <w:r>
              <w:rPr>
                <w:sz w:val="16"/>
                <w:szCs w:val="24"/>
              </w:rPr>
              <w:t>2007</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4961" w:type="dxa"/>
          </w:tcPr>
          <w:p w:rsidR="000D5060" w:rsidRPr="00684A18" w:rsidRDefault="000D5060" w:rsidP="000D5060">
            <w:pPr>
              <w:contextualSpacing/>
              <w:jc w:val="both"/>
              <w:rPr>
                <w:sz w:val="16"/>
                <w:szCs w:val="24"/>
              </w:rPr>
            </w:pPr>
            <w:r w:rsidRPr="00684A18">
              <w:rPr>
                <w:sz w:val="16"/>
                <w:szCs w:val="24"/>
              </w:rPr>
              <w:t>A.K.Ü. Fen Bilimleri Enstitüsü Müdür Yardımcılığı</w:t>
            </w:r>
          </w:p>
        </w:tc>
        <w:tc>
          <w:tcPr>
            <w:tcW w:w="1698" w:type="dxa"/>
            <w:vAlign w:val="center"/>
          </w:tcPr>
          <w:p w:rsidR="000D5060" w:rsidRDefault="000D5060" w:rsidP="000D5060">
            <w:pPr>
              <w:contextualSpacing/>
              <w:jc w:val="center"/>
              <w:rPr>
                <w:sz w:val="16"/>
                <w:szCs w:val="24"/>
              </w:rPr>
            </w:pPr>
            <w:r>
              <w:rPr>
                <w:sz w:val="16"/>
                <w:szCs w:val="24"/>
              </w:rPr>
              <w:t>2007</w:t>
            </w:r>
          </w:p>
        </w:tc>
        <w:tc>
          <w:tcPr>
            <w:tcW w:w="1557" w:type="dxa"/>
            <w:vAlign w:val="center"/>
          </w:tcPr>
          <w:p w:rsidR="000D5060" w:rsidRDefault="000D5060" w:rsidP="000D5060">
            <w:pPr>
              <w:contextualSpacing/>
              <w:jc w:val="center"/>
              <w:rPr>
                <w:sz w:val="16"/>
                <w:szCs w:val="24"/>
              </w:rPr>
            </w:pPr>
            <w:r>
              <w:rPr>
                <w:sz w:val="16"/>
                <w:szCs w:val="24"/>
              </w:rPr>
              <w:t>2011</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4961" w:type="dxa"/>
          </w:tcPr>
          <w:p w:rsidR="000D5060" w:rsidRPr="00684A18" w:rsidRDefault="000D5060" w:rsidP="000D5060">
            <w:pPr>
              <w:contextualSpacing/>
              <w:jc w:val="both"/>
              <w:rPr>
                <w:sz w:val="16"/>
                <w:szCs w:val="24"/>
              </w:rPr>
            </w:pPr>
            <w:r w:rsidRPr="00684A18">
              <w:rPr>
                <w:sz w:val="16"/>
                <w:szCs w:val="24"/>
              </w:rPr>
              <w:t>A.K.Ü. Dinar Uygulamalı Bilimler Yüksek Okulu Müdürlüğü</w:t>
            </w:r>
          </w:p>
        </w:tc>
        <w:tc>
          <w:tcPr>
            <w:tcW w:w="1698" w:type="dxa"/>
            <w:vAlign w:val="center"/>
          </w:tcPr>
          <w:p w:rsidR="000D5060" w:rsidRDefault="000D5060" w:rsidP="000D5060">
            <w:pPr>
              <w:contextualSpacing/>
              <w:jc w:val="center"/>
              <w:rPr>
                <w:sz w:val="16"/>
                <w:szCs w:val="24"/>
              </w:rPr>
            </w:pPr>
            <w:r>
              <w:rPr>
                <w:sz w:val="16"/>
                <w:szCs w:val="24"/>
              </w:rPr>
              <w:t>2017</w:t>
            </w:r>
          </w:p>
        </w:tc>
        <w:tc>
          <w:tcPr>
            <w:tcW w:w="1557" w:type="dxa"/>
            <w:vAlign w:val="center"/>
          </w:tcPr>
          <w:p w:rsidR="000D5060" w:rsidRDefault="000D5060" w:rsidP="000D5060">
            <w:pPr>
              <w:contextualSpacing/>
              <w:jc w:val="center"/>
              <w:rPr>
                <w:sz w:val="16"/>
                <w:szCs w:val="24"/>
              </w:rPr>
            </w:pP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4961" w:type="dxa"/>
          </w:tcPr>
          <w:p w:rsidR="000D5060" w:rsidRPr="00684A18" w:rsidRDefault="000D5060" w:rsidP="000D5060">
            <w:pPr>
              <w:contextualSpacing/>
              <w:jc w:val="both"/>
              <w:rPr>
                <w:sz w:val="16"/>
                <w:szCs w:val="24"/>
              </w:rPr>
            </w:pPr>
            <w:r w:rsidRPr="00684A18">
              <w:rPr>
                <w:sz w:val="16"/>
                <w:szCs w:val="24"/>
              </w:rPr>
              <w:t>A.K.Ü. Kalite Koordinatörlüğü</w:t>
            </w:r>
          </w:p>
        </w:tc>
        <w:tc>
          <w:tcPr>
            <w:tcW w:w="1698" w:type="dxa"/>
            <w:vAlign w:val="center"/>
          </w:tcPr>
          <w:p w:rsidR="000D5060" w:rsidRDefault="000D5060" w:rsidP="000D5060">
            <w:pPr>
              <w:contextualSpacing/>
              <w:jc w:val="center"/>
              <w:rPr>
                <w:sz w:val="16"/>
                <w:szCs w:val="24"/>
              </w:rPr>
            </w:pPr>
            <w:r>
              <w:rPr>
                <w:sz w:val="16"/>
                <w:szCs w:val="24"/>
              </w:rPr>
              <w:t>2017</w:t>
            </w:r>
          </w:p>
        </w:tc>
        <w:tc>
          <w:tcPr>
            <w:tcW w:w="1557" w:type="dxa"/>
            <w:vAlign w:val="center"/>
          </w:tcPr>
          <w:p w:rsidR="000D5060" w:rsidRDefault="000D5060" w:rsidP="000D5060">
            <w:pPr>
              <w:contextualSpacing/>
              <w:jc w:val="center"/>
              <w:rPr>
                <w:sz w:val="16"/>
                <w:szCs w:val="24"/>
              </w:rPr>
            </w:pPr>
            <w:r>
              <w:rPr>
                <w:sz w:val="16"/>
                <w:szCs w:val="24"/>
              </w:rPr>
              <w:t>2019</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4961" w:type="dxa"/>
          </w:tcPr>
          <w:p w:rsidR="000D5060" w:rsidRPr="00684A18" w:rsidRDefault="000D5060" w:rsidP="000D5060">
            <w:pPr>
              <w:contextualSpacing/>
              <w:jc w:val="both"/>
              <w:rPr>
                <w:sz w:val="16"/>
                <w:szCs w:val="24"/>
              </w:rPr>
            </w:pPr>
            <w:r w:rsidRPr="00684A18">
              <w:rPr>
                <w:sz w:val="16"/>
                <w:szCs w:val="24"/>
              </w:rPr>
              <w:t>A.K.Ü. Jeotermal ve Maden Kaynakları Uygulama ve Araştırma Merkezi (JUAM) Müdürlüğü</w:t>
            </w:r>
          </w:p>
        </w:tc>
        <w:tc>
          <w:tcPr>
            <w:tcW w:w="1698" w:type="dxa"/>
            <w:vAlign w:val="center"/>
          </w:tcPr>
          <w:p w:rsidR="000D5060" w:rsidRDefault="000D5060" w:rsidP="000D5060">
            <w:pPr>
              <w:contextualSpacing/>
              <w:jc w:val="center"/>
              <w:rPr>
                <w:sz w:val="16"/>
                <w:szCs w:val="24"/>
              </w:rPr>
            </w:pPr>
            <w:r>
              <w:rPr>
                <w:sz w:val="16"/>
                <w:szCs w:val="24"/>
              </w:rPr>
              <w:t>2009</w:t>
            </w:r>
          </w:p>
        </w:tc>
        <w:tc>
          <w:tcPr>
            <w:tcW w:w="1557" w:type="dxa"/>
            <w:vAlign w:val="center"/>
          </w:tcPr>
          <w:p w:rsidR="000D5060" w:rsidRDefault="000D5060" w:rsidP="000D5060">
            <w:pPr>
              <w:contextualSpacing/>
              <w:jc w:val="center"/>
              <w:rPr>
                <w:sz w:val="16"/>
                <w:szCs w:val="24"/>
              </w:rPr>
            </w:pPr>
            <w:r>
              <w:rPr>
                <w:sz w:val="16"/>
                <w:szCs w:val="24"/>
              </w:rPr>
              <w:t>Devam Ediyor</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4961" w:type="dxa"/>
          </w:tcPr>
          <w:p w:rsidR="000D5060" w:rsidRPr="00684A18" w:rsidRDefault="000D5060" w:rsidP="000D5060">
            <w:pPr>
              <w:contextualSpacing/>
              <w:jc w:val="both"/>
              <w:rPr>
                <w:sz w:val="16"/>
                <w:szCs w:val="24"/>
              </w:rPr>
            </w:pPr>
            <w:r w:rsidRPr="00684A18">
              <w:rPr>
                <w:sz w:val="16"/>
                <w:szCs w:val="24"/>
              </w:rPr>
              <w:t>A.K.Ü. Mühendislik Fakültesi Jeoloji Mühendisliği Bölüm Başkanlığı</w:t>
            </w:r>
          </w:p>
        </w:tc>
        <w:tc>
          <w:tcPr>
            <w:tcW w:w="1698" w:type="dxa"/>
            <w:vAlign w:val="center"/>
          </w:tcPr>
          <w:p w:rsidR="000D5060" w:rsidRDefault="000D5060" w:rsidP="000D5060">
            <w:pPr>
              <w:contextualSpacing/>
              <w:jc w:val="center"/>
              <w:rPr>
                <w:sz w:val="16"/>
                <w:szCs w:val="24"/>
              </w:rPr>
            </w:pPr>
            <w:r>
              <w:rPr>
                <w:sz w:val="16"/>
                <w:szCs w:val="24"/>
              </w:rPr>
              <w:t>2010</w:t>
            </w:r>
          </w:p>
        </w:tc>
        <w:tc>
          <w:tcPr>
            <w:tcW w:w="1557" w:type="dxa"/>
            <w:vAlign w:val="center"/>
          </w:tcPr>
          <w:p w:rsidR="000D5060" w:rsidRDefault="000D5060" w:rsidP="000D5060">
            <w:pPr>
              <w:contextualSpacing/>
              <w:jc w:val="center"/>
              <w:rPr>
                <w:sz w:val="16"/>
                <w:szCs w:val="24"/>
              </w:rPr>
            </w:pPr>
            <w:r>
              <w:rPr>
                <w:sz w:val="16"/>
                <w:szCs w:val="24"/>
              </w:rPr>
              <w:t>Devam Ediyor</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4961" w:type="dxa"/>
          </w:tcPr>
          <w:p w:rsidR="000D5060" w:rsidRPr="00684A18" w:rsidRDefault="000D5060" w:rsidP="000D5060">
            <w:pPr>
              <w:contextualSpacing/>
              <w:jc w:val="both"/>
              <w:rPr>
                <w:sz w:val="16"/>
                <w:szCs w:val="24"/>
              </w:rPr>
            </w:pPr>
            <w:r w:rsidRPr="00684A18">
              <w:rPr>
                <w:sz w:val="16"/>
                <w:szCs w:val="24"/>
              </w:rPr>
              <w:t>A.K.Ü. Mühendislik Fakültesi Dekanlığı</w:t>
            </w:r>
          </w:p>
        </w:tc>
        <w:tc>
          <w:tcPr>
            <w:tcW w:w="1698" w:type="dxa"/>
            <w:vAlign w:val="center"/>
          </w:tcPr>
          <w:p w:rsidR="000D5060" w:rsidRDefault="000D5060" w:rsidP="000D5060">
            <w:pPr>
              <w:contextualSpacing/>
              <w:jc w:val="center"/>
              <w:rPr>
                <w:sz w:val="16"/>
                <w:szCs w:val="24"/>
              </w:rPr>
            </w:pPr>
            <w:r>
              <w:rPr>
                <w:sz w:val="16"/>
                <w:szCs w:val="24"/>
              </w:rPr>
              <w:t>2017</w:t>
            </w:r>
          </w:p>
        </w:tc>
        <w:tc>
          <w:tcPr>
            <w:tcW w:w="1557" w:type="dxa"/>
            <w:vAlign w:val="center"/>
          </w:tcPr>
          <w:p w:rsidR="000D5060" w:rsidRDefault="000D5060" w:rsidP="000D5060">
            <w:pPr>
              <w:contextualSpacing/>
              <w:jc w:val="center"/>
              <w:rPr>
                <w:sz w:val="16"/>
                <w:szCs w:val="24"/>
              </w:rPr>
            </w:pPr>
            <w:r>
              <w:rPr>
                <w:sz w:val="16"/>
                <w:szCs w:val="24"/>
              </w:rPr>
              <w:t>Devam Ediyor</w:t>
            </w:r>
          </w:p>
        </w:tc>
      </w:tr>
    </w:tbl>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u w:val="single"/>
          <w:lang w:eastAsia="tr-TR"/>
        </w:rPr>
        <w:t>SON BEŞ YILDAKİ</w:t>
      </w:r>
      <w:r w:rsidRPr="00442EA1">
        <w:rPr>
          <w:rFonts w:eastAsia="Times New Roman" w:cs="Times New Roman"/>
          <w:b/>
          <w:color w:val="0D0D0D" w:themeColor="text1" w:themeTint="F2"/>
          <w:sz w:val="20"/>
          <w:szCs w:val="24"/>
          <w:lang w:eastAsia="tr-TR"/>
        </w:rPr>
        <w:t xml:space="preserve"> BELLİ BAŞLI YAYINLAR</w:t>
      </w:r>
    </w:p>
    <w:p w:rsidR="000D5060" w:rsidRPr="00442EA1" w:rsidRDefault="000D5060" w:rsidP="000D5060">
      <w:pPr>
        <w:tabs>
          <w:tab w:val="left" w:pos="3828"/>
        </w:tabs>
        <w:spacing w:after="0" w:line="240" w:lineRule="auto"/>
        <w:contextualSpacing/>
        <w:jc w:val="both"/>
        <w:rPr>
          <w:rFonts w:eastAsia="Times New Roman" w:cs="Times New Roman"/>
          <w:color w:val="0D0D0D" w:themeColor="text1" w:themeTint="F2"/>
          <w:sz w:val="14"/>
          <w:szCs w:val="24"/>
          <w:lang w:eastAsia="tr-TR"/>
        </w:rPr>
      </w:pPr>
      <w:r w:rsidRPr="00442EA1">
        <w:rPr>
          <w:rFonts w:eastAsia="Times New Roman" w:cs="Times New Roman"/>
          <w:b/>
          <w:color w:val="0D0D0D" w:themeColor="text1" w:themeTint="F2"/>
          <w:sz w:val="20"/>
          <w:szCs w:val="24"/>
          <w:lang w:eastAsia="tr-TR"/>
        </w:rPr>
        <w:t xml:space="preserve"> </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A. Uluslararası Hakemli Dergilerde Yayımlanan Makaleler</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w:t>
      </w:r>
      <w:r>
        <w:rPr>
          <w:rFonts w:eastAsia="Times New Roman" w:cs="Times New Roman"/>
          <w:sz w:val="16"/>
          <w:szCs w:val="20"/>
          <w:lang w:eastAsia="tr-TR"/>
        </w:rPr>
        <w:t>-</w:t>
      </w:r>
      <w:r w:rsidRPr="00684A18">
        <w:t xml:space="preserve"> </w:t>
      </w:r>
      <w:r w:rsidRPr="00684A18">
        <w:rPr>
          <w:rFonts w:eastAsia="Times New Roman" w:cs="Times New Roman"/>
          <w:sz w:val="16"/>
          <w:szCs w:val="20"/>
          <w:lang w:eastAsia="tr-TR"/>
        </w:rPr>
        <w:t>Ersoy, M. Yıldız, A. Turgut, V. “Luminous transmittance of carbonate based natural stones”, Materials Testing, 58-6, 576-584, (2016).</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2- </w:t>
      </w:r>
      <w:r w:rsidRPr="00684A18">
        <w:rPr>
          <w:rFonts w:eastAsia="Times New Roman" w:cs="Times New Roman"/>
          <w:sz w:val="16"/>
          <w:szCs w:val="20"/>
          <w:lang w:eastAsia="tr-TR"/>
        </w:rPr>
        <w:t>Kuşcu, M. Yıldız, A. “The Mineralogy, Geochemistry and Suitability for Ceramic Applications of Akharım (Afyonkarahisar, W Turkey) Kaolinitic Clay”, Arab J. Geosci, 9, 509, (2016).</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3- </w:t>
      </w:r>
      <w:r w:rsidRPr="00684A18">
        <w:rPr>
          <w:rFonts w:eastAsia="Times New Roman" w:cs="Times New Roman"/>
          <w:sz w:val="16"/>
          <w:szCs w:val="20"/>
          <w:lang w:eastAsia="tr-TR"/>
        </w:rPr>
        <w:t>Yıldız, A., Başaran, C., Bağcı, M., Gümüş, A., Çonkar, F.E., Ulutürk, Y., Yalım, H.A. “The Measurement of Soil Gases and Shallow Temperature for Determination of Active Faults in Geothermal Area: Case Study from Ömer-Gecek, Afyonkarahisar (West Anatolia)”, Arab J. Geosci, 11, 175, (2018).</w:t>
      </w:r>
    </w:p>
    <w:p w:rsidR="000D5060" w:rsidRPr="00684A18" w:rsidRDefault="000D5060" w:rsidP="000D5060">
      <w:pPr>
        <w:rPr>
          <w:rFonts w:eastAsia="Times New Roman" w:cs="Times New Roman"/>
          <w:sz w:val="16"/>
          <w:szCs w:val="20"/>
          <w:lang w:eastAsia="tr-TR"/>
        </w:rPr>
      </w:pPr>
      <w:r>
        <w:rPr>
          <w:rFonts w:eastAsia="Times New Roman" w:cs="Times New Roman"/>
          <w:sz w:val="16"/>
          <w:szCs w:val="20"/>
          <w:lang w:eastAsia="tr-TR"/>
        </w:rPr>
        <w:t xml:space="preserve">4- </w:t>
      </w:r>
      <w:r w:rsidRPr="00684A18">
        <w:rPr>
          <w:rFonts w:eastAsia="Times New Roman" w:cs="Times New Roman"/>
          <w:sz w:val="16"/>
          <w:szCs w:val="20"/>
          <w:lang w:eastAsia="tr-TR"/>
        </w:rPr>
        <w:t>Yalım, H.A., Gümüş, A., Başaran, C., Bağcı, M., Yıldız, A., Açil, D., Özçelik, M., İlhan, M.Z., Ünal, R., “Comparison of radon concentrations in soil gas and indoor environment of Afyonkarahisar Province”, Arab J. Geosci, 11, 246, (2018).</w:t>
      </w:r>
    </w:p>
    <w:p w:rsidR="000D5060" w:rsidRPr="00684A18" w:rsidRDefault="000D5060" w:rsidP="000D5060">
      <w:pPr>
        <w:rPr>
          <w:rFonts w:eastAsia="Times New Roman" w:cs="Times New Roman"/>
          <w:sz w:val="16"/>
          <w:szCs w:val="20"/>
          <w:lang w:eastAsia="tr-TR"/>
        </w:rPr>
      </w:pPr>
      <w:r>
        <w:rPr>
          <w:rFonts w:eastAsia="Times New Roman" w:cs="Times New Roman"/>
          <w:sz w:val="16"/>
          <w:szCs w:val="20"/>
          <w:lang w:eastAsia="tr-TR"/>
        </w:rPr>
        <w:t xml:space="preserve">5- </w:t>
      </w:r>
      <w:r w:rsidRPr="00684A18">
        <w:rPr>
          <w:rFonts w:eastAsia="Times New Roman" w:cs="Times New Roman"/>
          <w:sz w:val="16"/>
          <w:szCs w:val="20"/>
          <w:lang w:eastAsia="tr-TR"/>
        </w:rPr>
        <w:t xml:space="preserve">Bağcı, M., Demirbilek, M., Ilbeyli, N., Yıldız, A., Kibici, Y. “Geochronological and geochemical constraints and origin of the Tavşanlı Zone plutonic rocks (NW Turkey)”, Turkish Journal of Earth Sciences, 28/1, 60-84 (2019). </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6- </w:t>
      </w:r>
      <w:r w:rsidRPr="00684A18">
        <w:rPr>
          <w:rFonts w:eastAsia="Times New Roman" w:cs="Times New Roman"/>
          <w:sz w:val="16"/>
          <w:szCs w:val="20"/>
          <w:lang w:eastAsia="tr-TR"/>
        </w:rPr>
        <w:t>Başaran, C., Yıldız, A., Ciğerci, M.Ş., “İscehisar (Afyonkarahisar) Termal ve Mineralli Sularının Hidrojeokimyası ve Kullanım Özellikleri” Jeoloji Mühendisliği Dergisi, 43, 279-292, (2019).</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7- </w:t>
      </w:r>
      <w:r w:rsidRPr="00684A18">
        <w:rPr>
          <w:rFonts w:eastAsia="Times New Roman" w:cs="Times New Roman"/>
          <w:sz w:val="16"/>
          <w:szCs w:val="20"/>
          <w:lang w:eastAsia="tr-TR"/>
        </w:rPr>
        <w:t>Yıldız, A., Bağcı, M., Çetintaş, S., Demirbilek, M., Kibici, Y., Ilbeyli, N. “The Determination of alteration extent using minero-petrographical, geochemical and geomechanical properties in granitic rocks from the Tavşanlı Zone (NW Turkey)”, Arab J. Geosci, 12:386, (2019).</w:t>
      </w:r>
    </w:p>
    <w:p w:rsidR="000D5060" w:rsidRPr="00684A18" w:rsidRDefault="000D5060" w:rsidP="000D5060">
      <w:pPr>
        <w:rPr>
          <w:rFonts w:eastAsia="Times New Roman" w:cs="Times New Roman"/>
          <w:sz w:val="16"/>
          <w:szCs w:val="20"/>
          <w:lang w:eastAsia="tr-TR"/>
        </w:rPr>
      </w:pPr>
      <w:r>
        <w:rPr>
          <w:rFonts w:eastAsia="Times New Roman" w:cs="Times New Roman"/>
          <w:sz w:val="16"/>
          <w:szCs w:val="20"/>
          <w:lang w:eastAsia="tr-TR"/>
        </w:rPr>
        <w:t xml:space="preserve">8- </w:t>
      </w:r>
      <w:r w:rsidRPr="00684A18">
        <w:rPr>
          <w:rFonts w:eastAsia="Times New Roman" w:cs="Times New Roman"/>
          <w:sz w:val="16"/>
          <w:szCs w:val="20"/>
          <w:lang w:eastAsia="tr-TR"/>
        </w:rPr>
        <w:t xml:space="preserve">Yalım, H.A., Ünal, R., Gümüş, A., Yıldız, A., Açil, D., “Indoor Radon Activity Concentrations and Effective Dose Rates at Houses in the Afyonkarahisar Province of Turkey”, Arab J. Geosci, 13:91, (2020). </w:t>
      </w:r>
    </w:p>
    <w:p w:rsidR="000D5060" w:rsidRPr="00684A18" w:rsidRDefault="000D5060" w:rsidP="000D5060">
      <w:pPr>
        <w:rPr>
          <w:rFonts w:eastAsia="Times New Roman" w:cs="Times New Roman"/>
          <w:sz w:val="16"/>
          <w:szCs w:val="20"/>
          <w:lang w:eastAsia="tr-TR"/>
        </w:rPr>
      </w:pPr>
      <w:r>
        <w:rPr>
          <w:rFonts w:eastAsia="Times New Roman" w:cs="Times New Roman"/>
          <w:sz w:val="16"/>
          <w:szCs w:val="20"/>
          <w:lang w:eastAsia="tr-TR"/>
        </w:rPr>
        <w:t xml:space="preserve">9- </w:t>
      </w:r>
      <w:r w:rsidRPr="00684A18">
        <w:rPr>
          <w:rFonts w:eastAsia="Times New Roman" w:cs="Times New Roman"/>
          <w:sz w:val="16"/>
          <w:szCs w:val="20"/>
          <w:lang w:eastAsia="tr-TR"/>
        </w:rPr>
        <w:t xml:space="preserve">Başaran, C., Yıldız, A., Duysak, S., “Hydrochemistry and geological features of a new geothermal field, Bayatcık (Afyonkarahisar/Turkey)”, Journal of African Earth Sciences, 165, 103812, (2020). </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10- </w:t>
      </w:r>
      <w:r w:rsidRPr="00684A18">
        <w:rPr>
          <w:rFonts w:eastAsia="Times New Roman" w:cs="Times New Roman"/>
          <w:sz w:val="16"/>
          <w:szCs w:val="20"/>
          <w:lang w:eastAsia="tr-TR"/>
        </w:rPr>
        <w:t>Yalçın, M., Kilic Gul, F., Yıldız, A., Başaran, C., “The mapping of hydrothermal alteration related to the geothermal activities with remote sensing at Akarçay Basin (Afyonkarahisar), using Aster Data”, Arab J. Geosci, 13:1166, (2020).</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 xml:space="preserve">B.   Uluslararası Bilimsel Toplantılarda Sunulan ve Bildiri Kitabında (Proceedings) Basılan Bildiriler </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w:t>
      </w:r>
      <w:r>
        <w:rPr>
          <w:rFonts w:eastAsia="Times New Roman" w:cs="Times New Roman"/>
          <w:sz w:val="16"/>
          <w:szCs w:val="20"/>
          <w:lang w:eastAsia="tr-TR"/>
        </w:rPr>
        <w:t>-</w:t>
      </w:r>
      <w:r w:rsidRPr="00442EA1">
        <w:rPr>
          <w:rFonts w:eastAsia="Times New Roman" w:cs="Times New Roman"/>
          <w:sz w:val="16"/>
          <w:szCs w:val="20"/>
          <w:lang w:eastAsia="tr-TR"/>
        </w:rPr>
        <w:t xml:space="preserve"> </w:t>
      </w:r>
      <w:r w:rsidRPr="00684A18">
        <w:rPr>
          <w:rFonts w:eastAsia="Times New Roman" w:cs="Times New Roman"/>
          <w:sz w:val="16"/>
          <w:szCs w:val="20"/>
          <w:lang w:eastAsia="tr-TR"/>
        </w:rPr>
        <w:t>Duzagac, S., Yıldız, A., Uluturk, Y. ve Ulusoy, A., The examination of geothermal residental heating system of Afyonkarahisar province, 8th International Ege Energy Symposium&amp;Exhibition, 11-13 May 2016, p50, Afyonkarahisar, 2016.</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2-</w:t>
      </w:r>
      <w:r w:rsidRPr="00684A18">
        <w:rPr>
          <w:rFonts w:eastAsia="Times New Roman" w:cs="Times New Roman"/>
          <w:sz w:val="16"/>
          <w:szCs w:val="20"/>
          <w:lang w:eastAsia="tr-TR"/>
        </w:rPr>
        <w:t xml:space="preserve"> Conkar, F.E. ve Yıldız, A., Hydraulic fracturing methods used ın hot dry rock geothermal systems, 8th International Ege Energy Symposium&amp;Exhibition, 11-13 May 2016, p211, Afyonkarahisar, 2016.</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3-</w:t>
      </w:r>
      <w:r w:rsidRPr="00684A18">
        <w:rPr>
          <w:rFonts w:eastAsia="Times New Roman" w:cs="Times New Roman"/>
          <w:sz w:val="16"/>
          <w:szCs w:val="20"/>
          <w:lang w:eastAsia="tr-TR"/>
        </w:rPr>
        <w:t xml:space="preserve"> Yıldız, A., Başaran, C., Bağcı, M., Ulutürk, Y., Demirkapı, M., Sucu, E., Ömer-Gecek jeotermal alanındaki (Afyonkarahisar) AF-24 sondaj kuyusunun kuyu jeolojisi, alterasyon mineralojisi ve jeokimyası, Uluslararası Katılımlı 7. Jeokimya Sempozyumu, 16-18 Mayıs 2016, Antalya, p211, Antalya, 2016.</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4-</w:t>
      </w:r>
      <w:r w:rsidRPr="00684A18">
        <w:rPr>
          <w:rFonts w:eastAsia="Times New Roman" w:cs="Times New Roman"/>
          <w:sz w:val="16"/>
          <w:szCs w:val="20"/>
          <w:lang w:eastAsia="tr-TR"/>
        </w:rPr>
        <w:t xml:space="preserve"> Arat, İ., Kibici, Y., İlbeyli, N., Yanık, G. ve Yıldız, A., Afyonkarahisar ve yakın çevresinde yüzeylenen volkanik kayaçların mineralojik ve petrografik özellikleri, Uluslararası Katılımlı 7. Jeokimya Sempozyumu, 16-18 Mayıs 2016, Antalya, p272, Antalya, 2016.</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5-</w:t>
      </w:r>
      <w:r w:rsidRPr="00684A18">
        <w:rPr>
          <w:rFonts w:eastAsia="Times New Roman" w:cs="Times New Roman"/>
          <w:sz w:val="16"/>
          <w:szCs w:val="20"/>
          <w:lang w:eastAsia="tr-TR"/>
        </w:rPr>
        <w:t>. Bağcı, M., Çetintaş, S., Yıldız, M., Yıldız, A. ve Başaran, C., Tuz buharı uygulamasının ignimbiritlerin fiziksel ve mekanik özelliklerine etkisi, IV. Uluslararası Taş Kongresi, 20-25 Mart 2017, İzmir, p91-92, İzmir, 2017.</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6-</w:t>
      </w:r>
      <w:r w:rsidRPr="00684A18">
        <w:rPr>
          <w:rFonts w:eastAsia="Times New Roman" w:cs="Times New Roman"/>
          <w:sz w:val="16"/>
          <w:szCs w:val="20"/>
          <w:lang w:eastAsia="tr-TR"/>
        </w:rPr>
        <w:t xml:space="preserve"> Yıldız, M., Yıldız, A., Bağcı, M., Çetintaş, S., ve Başaran, C., Islatma-kurutma deneyi yardımıyla ignimbiritlerin bozunma durumlarının araştırılması, IV. Uluslararası Taş Kongresi, 20-25 Mart 2017, İzmir, p93-94, İzmir, 2017.</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7-</w:t>
      </w:r>
      <w:r w:rsidRPr="00684A18">
        <w:rPr>
          <w:rFonts w:eastAsia="Times New Roman" w:cs="Times New Roman"/>
          <w:sz w:val="16"/>
          <w:szCs w:val="20"/>
          <w:lang w:eastAsia="tr-TR"/>
        </w:rPr>
        <w:t xml:space="preserve"> Çetintaş, S., Bağcı, M., Yıldız, M., Yıldız, A. ve Başaran, C., İgnimbiritlerin aşınma özelliklerinin incelenmesi, IV. Uluslararası Taş Kongresi, 20-25 Mart 2017, İzmir, p97-98, İzmir, 2017.</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lastRenderedPageBreak/>
        <w:t>8-</w:t>
      </w:r>
      <w:r w:rsidRPr="00684A18">
        <w:rPr>
          <w:rFonts w:eastAsia="Times New Roman" w:cs="Times New Roman"/>
          <w:sz w:val="16"/>
          <w:szCs w:val="20"/>
          <w:lang w:eastAsia="tr-TR"/>
        </w:rPr>
        <w:t>. Bağcı, M., Kozak, M., Yıldız, A. ve Başaran, C., İscehisar Boğaz mevkii  (Afyonkarahisar) mermerlerinin mineralojik-petrografik ve jeokimyasal özellikleri, Uluslararası Katılımlı 70. Türkiye Jeoloji Kurultayı, 10-14 Nisan 2017, Ankara, p154-155, Ankara, 2017.</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9-</w:t>
      </w:r>
      <w:r w:rsidRPr="00684A18">
        <w:rPr>
          <w:rFonts w:eastAsia="Times New Roman" w:cs="Times New Roman"/>
          <w:sz w:val="16"/>
          <w:szCs w:val="20"/>
          <w:lang w:eastAsia="tr-TR"/>
        </w:rPr>
        <w:t xml:space="preserve"> Özkaymak, Ç., Yıldız, A., Özkaymak, A., Bağcı, M., Başaran, C. Ve Altay, T.,  Seydiler (Afyonkarahisar) ve çevresinin jeoturizm potansiyelinin belirlenmesi, Uluslararası Katılımlı 70. Türkiye Jeoloji Kurultayı, 10-14 Nisan 2017, Ankara, p224-225, Ankara, 2017.</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10- </w:t>
      </w:r>
      <w:r w:rsidRPr="00684A18">
        <w:rPr>
          <w:rFonts w:eastAsia="Times New Roman" w:cs="Times New Roman"/>
          <w:sz w:val="16"/>
          <w:szCs w:val="20"/>
          <w:lang w:eastAsia="tr-TR"/>
        </w:rPr>
        <w:t>Yalım H.A., Sandıkçıoğlu A., Yıldız A., Açil, D., Özçelik, M. Radon Concentration In Soilgas And Its Correletion With The Geological Structure In Afyonkarahisar Provience, 2th International</w:t>
      </w:r>
      <w:r w:rsidRPr="00684A18">
        <w:rPr>
          <w:rFonts w:eastAsia="Times New Roman" w:cs="Times New Roman"/>
          <w:sz w:val="16"/>
          <w:szCs w:val="20"/>
          <w:lang w:eastAsia="tr-TR"/>
        </w:rPr>
        <w:tab/>
        <w:t>Conference</w:t>
      </w:r>
      <w:r w:rsidRPr="00684A18">
        <w:rPr>
          <w:rFonts w:eastAsia="Times New Roman" w:cs="Times New Roman"/>
          <w:sz w:val="16"/>
          <w:szCs w:val="20"/>
          <w:lang w:eastAsia="tr-TR"/>
        </w:rPr>
        <w:tab/>
        <w:t>On</w:t>
      </w:r>
      <w:r w:rsidRPr="00684A18">
        <w:rPr>
          <w:rFonts w:eastAsia="Times New Roman" w:cs="Times New Roman"/>
          <w:sz w:val="16"/>
          <w:szCs w:val="20"/>
          <w:lang w:eastAsia="tr-TR"/>
        </w:rPr>
        <w:tab/>
        <w:t>Engineering Technology and Applied Science, 20‐22 April 2017, Romania, p56, 2017.</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11-</w:t>
      </w:r>
      <w:r w:rsidRPr="00684A18">
        <w:rPr>
          <w:rFonts w:eastAsia="Times New Roman" w:cs="Times New Roman"/>
          <w:sz w:val="16"/>
          <w:szCs w:val="20"/>
          <w:lang w:eastAsia="tr-TR"/>
        </w:rPr>
        <w:t xml:space="preserve"> Yalım H.A., Sandıkçıoğlu A., Yıldız A., Açil, D., Özçelik, M. Determination of indoor radon levels and the associated effective dose rates in Afyonkarahisar provience, 2th International</w:t>
      </w:r>
      <w:r w:rsidRPr="00684A18">
        <w:rPr>
          <w:rFonts w:eastAsia="Times New Roman" w:cs="Times New Roman"/>
          <w:sz w:val="16"/>
          <w:szCs w:val="20"/>
          <w:lang w:eastAsia="tr-TR"/>
        </w:rPr>
        <w:tab/>
        <w:t>Conference</w:t>
      </w:r>
      <w:r w:rsidRPr="00684A18">
        <w:rPr>
          <w:rFonts w:eastAsia="Times New Roman" w:cs="Times New Roman"/>
          <w:sz w:val="16"/>
          <w:szCs w:val="20"/>
          <w:lang w:eastAsia="tr-TR"/>
        </w:rPr>
        <w:tab/>
        <w:t>On</w:t>
      </w:r>
      <w:r w:rsidRPr="00684A18">
        <w:rPr>
          <w:rFonts w:eastAsia="Times New Roman" w:cs="Times New Roman"/>
          <w:sz w:val="16"/>
          <w:szCs w:val="20"/>
          <w:lang w:eastAsia="tr-TR"/>
        </w:rPr>
        <w:tab/>
        <w:t>Engineering Technology and Applied Science, 20‐22 April 2017, Romania, p57, 2017.</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12-</w:t>
      </w:r>
      <w:r w:rsidRPr="00684A18">
        <w:rPr>
          <w:rFonts w:eastAsia="Times New Roman" w:cs="Times New Roman"/>
          <w:sz w:val="16"/>
          <w:szCs w:val="20"/>
          <w:lang w:eastAsia="tr-TR"/>
        </w:rPr>
        <w:t xml:space="preserve"> Güneş, A., Kibici, Y., Yıldız, A., İlbeyli, N., Bağcı M. Geochemical correlation of post-collisional volcanism from the Sakarya zone (Turkey), 17th International Multidisciplinary Scientific Geoconference (SGEM2017) 29 June-5 July 2017, Conference Proceedings Volume 17, Issue 11, 191-200, Bulgaria, 2017.</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13-</w:t>
      </w:r>
      <w:r w:rsidRPr="00684A18">
        <w:rPr>
          <w:rFonts w:eastAsia="Times New Roman" w:cs="Times New Roman"/>
          <w:sz w:val="16"/>
          <w:szCs w:val="20"/>
          <w:lang w:eastAsia="tr-TR"/>
        </w:rPr>
        <w:t xml:space="preserve"> Yalım H.A., Gümüş A., Başaran C., Bağcı M., Yıldız A., Açil, D., Özçelik, M., İlhan M. Z., Ünal, R. Comparison of radon concentrations in soil gas and ındoor environment of Afyonkarahisar province, 4th International</w:t>
      </w:r>
      <w:r w:rsidRPr="00684A18">
        <w:rPr>
          <w:rFonts w:eastAsia="Times New Roman" w:cs="Times New Roman"/>
          <w:sz w:val="16"/>
          <w:szCs w:val="20"/>
          <w:lang w:eastAsia="tr-TR"/>
        </w:rPr>
        <w:tab/>
        <w:t>Conference</w:t>
      </w:r>
      <w:r w:rsidRPr="00684A18">
        <w:rPr>
          <w:rFonts w:eastAsia="Times New Roman" w:cs="Times New Roman"/>
          <w:sz w:val="16"/>
          <w:szCs w:val="20"/>
          <w:lang w:eastAsia="tr-TR"/>
        </w:rPr>
        <w:tab/>
        <w:t>On</w:t>
      </w:r>
      <w:r w:rsidRPr="00684A18">
        <w:rPr>
          <w:rFonts w:eastAsia="Times New Roman" w:cs="Times New Roman"/>
          <w:sz w:val="16"/>
          <w:szCs w:val="20"/>
          <w:lang w:eastAsia="tr-TR"/>
        </w:rPr>
        <w:tab/>
        <w:t>Computational and Experimental</w:t>
      </w:r>
      <w:r w:rsidRPr="00684A18">
        <w:rPr>
          <w:rFonts w:eastAsia="Times New Roman" w:cs="Times New Roman"/>
          <w:sz w:val="16"/>
          <w:szCs w:val="20"/>
          <w:lang w:eastAsia="tr-TR"/>
        </w:rPr>
        <w:tab/>
        <w:t>Science</w:t>
      </w:r>
      <w:r w:rsidRPr="00684A18">
        <w:rPr>
          <w:rFonts w:eastAsia="Times New Roman" w:cs="Times New Roman"/>
          <w:sz w:val="16"/>
          <w:szCs w:val="20"/>
          <w:lang w:eastAsia="tr-TR"/>
        </w:rPr>
        <w:tab/>
        <w:t>and</w:t>
      </w:r>
      <w:r w:rsidRPr="00684A18">
        <w:rPr>
          <w:rFonts w:eastAsia="Times New Roman" w:cs="Times New Roman"/>
          <w:sz w:val="16"/>
          <w:szCs w:val="20"/>
          <w:lang w:eastAsia="tr-TR"/>
        </w:rPr>
        <w:tab/>
        <w:t>Engineering (ICCESEN‐2017) 4‐8</w:t>
      </w:r>
      <w:r w:rsidRPr="00684A18">
        <w:rPr>
          <w:rFonts w:eastAsia="Times New Roman" w:cs="Times New Roman"/>
          <w:sz w:val="16"/>
          <w:szCs w:val="20"/>
          <w:lang w:eastAsia="tr-TR"/>
        </w:rPr>
        <w:tab/>
        <w:t>October</w:t>
      </w:r>
      <w:r w:rsidRPr="00684A18">
        <w:rPr>
          <w:rFonts w:eastAsia="Times New Roman" w:cs="Times New Roman"/>
          <w:sz w:val="16"/>
          <w:szCs w:val="20"/>
          <w:lang w:eastAsia="tr-TR"/>
        </w:rPr>
        <w:tab/>
        <w:t>2017, Antalya‐Turkey, p67, 2017.</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14-</w:t>
      </w:r>
      <w:r w:rsidRPr="00684A18">
        <w:rPr>
          <w:rFonts w:eastAsia="Times New Roman" w:cs="Times New Roman"/>
          <w:sz w:val="16"/>
          <w:szCs w:val="20"/>
          <w:lang w:eastAsia="tr-TR"/>
        </w:rPr>
        <w:t xml:space="preserve"> Yalım H.A., Gümüş A., Yıldız A., Özçelik, M., Ünal, R. Determination of indoor radon concentration and effective dose rate at workplaces of Afyonkarahisar province, 4th International</w:t>
      </w:r>
      <w:r w:rsidRPr="00684A18">
        <w:rPr>
          <w:rFonts w:eastAsia="Times New Roman" w:cs="Times New Roman"/>
          <w:sz w:val="16"/>
          <w:szCs w:val="20"/>
          <w:lang w:eastAsia="tr-TR"/>
        </w:rPr>
        <w:tab/>
        <w:t>Conference</w:t>
      </w:r>
      <w:r w:rsidRPr="00684A18">
        <w:rPr>
          <w:rFonts w:eastAsia="Times New Roman" w:cs="Times New Roman"/>
          <w:sz w:val="16"/>
          <w:szCs w:val="20"/>
          <w:lang w:eastAsia="tr-TR"/>
        </w:rPr>
        <w:tab/>
        <w:t>On</w:t>
      </w:r>
      <w:r w:rsidRPr="00684A18">
        <w:rPr>
          <w:rFonts w:eastAsia="Times New Roman" w:cs="Times New Roman"/>
          <w:sz w:val="16"/>
          <w:szCs w:val="20"/>
          <w:lang w:eastAsia="tr-TR"/>
        </w:rPr>
        <w:tab/>
        <w:t>Computational and Experimental</w:t>
      </w:r>
      <w:r w:rsidRPr="00684A18">
        <w:rPr>
          <w:rFonts w:eastAsia="Times New Roman" w:cs="Times New Roman"/>
          <w:sz w:val="16"/>
          <w:szCs w:val="20"/>
          <w:lang w:eastAsia="tr-TR"/>
        </w:rPr>
        <w:tab/>
        <w:t>Science</w:t>
      </w:r>
      <w:r w:rsidRPr="00684A18">
        <w:rPr>
          <w:rFonts w:eastAsia="Times New Roman" w:cs="Times New Roman"/>
          <w:sz w:val="16"/>
          <w:szCs w:val="20"/>
          <w:lang w:eastAsia="tr-TR"/>
        </w:rPr>
        <w:tab/>
        <w:t>and Engineering (ICCESEN‐2017) 4‐8</w:t>
      </w:r>
      <w:r w:rsidRPr="00684A18">
        <w:rPr>
          <w:rFonts w:eastAsia="Times New Roman" w:cs="Times New Roman"/>
          <w:sz w:val="16"/>
          <w:szCs w:val="20"/>
          <w:lang w:eastAsia="tr-TR"/>
        </w:rPr>
        <w:tab/>
        <w:t>October</w:t>
      </w:r>
      <w:r w:rsidRPr="00684A18">
        <w:rPr>
          <w:rFonts w:eastAsia="Times New Roman" w:cs="Times New Roman"/>
          <w:sz w:val="16"/>
          <w:szCs w:val="20"/>
          <w:lang w:eastAsia="tr-TR"/>
        </w:rPr>
        <w:tab/>
        <w:t>2017, Antalya‐Turkey, p116, 2017.</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15-</w:t>
      </w:r>
      <w:r w:rsidRPr="00684A18">
        <w:rPr>
          <w:rFonts w:eastAsia="Times New Roman" w:cs="Times New Roman"/>
          <w:sz w:val="16"/>
          <w:szCs w:val="20"/>
          <w:lang w:eastAsia="tr-TR"/>
        </w:rPr>
        <w:t>. Yıldız A., Bağcı M., Başaran C., Gümüş A., Conkar, F.E., Ulutürk, Y., Yalım H.A. The measurement of soil gases and shallow temperature for determination of active faults in geothermal area: Case study from Ömer-Gecek, Afyonkarahisar (West Anatolia), 4th International</w:t>
      </w:r>
      <w:r w:rsidRPr="00684A18">
        <w:rPr>
          <w:rFonts w:eastAsia="Times New Roman" w:cs="Times New Roman"/>
          <w:sz w:val="16"/>
          <w:szCs w:val="20"/>
          <w:lang w:eastAsia="tr-TR"/>
        </w:rPr>
        <w:tab/>
        <w:t>Conference</w:t>
      </w:r>
      <w:r w:rsidRPr="00684A18">
        <w:rPr>
          <w:rFonts w:eastAsia="Times New Roman" w:cs="Times New Roman"/>
          <w:sz w:val="16"/>
          <w:szCs w:val="20"/>
          <w:lang w:eastAsia="tr-TR"/>
        </w:rPr>
        <w:tab/>
        <w:t>On</w:t>
      </w:r>
      <w:r w:rsidRPr="00684A18">
        <w:rPr>
          <w:rFonts w:eastAsia="Times New Roman" w:cs="Times New Roman"/>
          <w:sz w:val="16"/>
          <w:szCs w:val="20"/>
          <w:lang w:eastAsia="tr-TR"/>
        </w:rPr>
        <w:tab/>
        <w:t>Computational and Experimental</w:t>
      </w:r>
      <w:r w:rsidRPr="00684A18">
        <w:rPr>
          <w:rFonts w:eastAsia="Times New Roman" w:cs="Times New Roman"/>
          <w:sz w:val="16"/>
          <w:szCs w:val="20"/>
          <w:lang w:eastAsia="tr-TR"/>
        </w:rPr>
        <w:tab/>
        <w:t>Science</w:t>
      </w:r>
      <w:r w:rsidRPr="00684A18">
        <w:rPr>
          <w:rFonts w:eastAsia="Times New Roman" w:cs="Times New Roman"/>
          <w:sz w:val="16"/>
          <w:szCs w:val="20"/>
          <w:lang w:eastAsia="tr-TR"/>
        </w:rPr>
        <w:tab/>
        <w:t>and Engineering (ICCESEN‐2017) 4‐8</w:t>
      </w:r>
      <w:r w:rsidRPr="00684A18">
        <w:rPr>
          <w:rFonts w:eastAsia="Times New Roman" w:cs="Times New Roman"/>
          <w:sz w:val="16"/>
          <w:szCs w:val="20"/>
          <w:lang w:eastAsia="tr-TR"/>
        </w:rPr>
        <w:tab/>
        <w:t>October</w:t>
      </w:r>
      <w:r w:rsidRPr="00684A18">
        <w:rPr>
          <w:rFonts w:eastAsia="Times New Roman" w:cs="Times New Roman"/>
          <w:sz w:val="16"/>
          <w:szCs w:val="20"/>
          <w:lang w:eastAsia="tr-TR"/>
        </w:rPr>
        <w:tab/>
        <w:t>2017, Antalya‐Turkey, p313, 2017.</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16-</w:t>
      </w:r>
      <w:r w:rsidRPr="00684A18">
        <w:rPr>
          <w:rFonts w:eastAsia="Times New Roman" w:cs="Times New Roman"/>
          <w:sz w:val="16"/>
          <w:szCs w:val="20"/>
          <w:lang w:eastAsia="tr-TR"/>
        </w:rPr>
        <w:t xml:space="preserve"> Yıldız A., Bağcı M., Başaran C., Çonkar, F.E., Bolvadin ve çevresinin yeraltı kaynaklarının araştırılması. Uluslararası Bolvadin Sempozyumu, 13-15 Ekim 2017, s:158, Afyonkarahisar, 2017.</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17-</w:t>
      </w:r>
      <w:r w:rsidRPr="00684A18">
        <w:rPr>
          <w:rFonts w:eastAsia="Times New Roman" w:cs="Times New Roman"/>
          <w:sz w:val="16"/>
          <w:szCs w:val="20"/>
          <w:lang w:eastAsia="tr-TR"/>
        </w:rPr>
        <w:t xml:space="preserve"> Yalım H.A., Gümüş A., Ünal, R., Yıldız A. Studies on determination of radon concentrations in Afyonkarahisar, 1st International Turkish World Engineering and Science Congress in Antalya. December 07‐10 2017, p143-147, 2017.</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18-</w:t>
      </w:r>
      <w:r w:rsidRPr="00684A18">
        <w:rPr>
          <w:rFonts w:eastAsia="Times New Roman" w:cs="Times New Roman"/>
          <w:sz w:val="16"/>
          <w:szCs w:val="20"/>
          <w:lang w:eastAsia="tr-TR"/>
        </w:rPr>
        <w:t xml:space="preserve"> Çetintaş, S., Bağcı M., Yıldız A., Başaran C., Yıldız, M.</w:t>
      </w:r>
      <w:r w:rsidRPr="00684A18">
        <w:rPr>
          <w:rFonts w:eastAsia="Times New Roman" w:cs="Times New Roman"/>
          <w:sz w:val="16"/>
          <w:szCs w:val="20"/>
          <w:lang w:eastAsia="tr-TR"/>
        </w:rPr>
        <w:tab/>
        <w:t>Donma-çözünme işleminin ignimbiritlerin mekanik özelliklerine etkisi, Türkiye 9. Uluslararası Mermer ve Doğaltaş Kongresi ve Sergisi (MERSEM2017) 13‐15</w:t>
      </w:r>
      <w:r w:rsidRPr="00684A18">
        <w:rPr>
          <w:rFonts w:eastAsia="Times New Roman" w:cs="Times New Roman"/>
          <w:sz w:val="16"/>
          <w:szCs w:val="20"/>
          <w:lang w:eastAsia="tr-TR"/>
        </w:rPr>
        <w:tab/>
        <w:t>Aralık</w:t>
      </w:r>
      <w:r w:rsidRPr="00684A18">
        <w:rPr>
          <w:rFonts w:eastAsia="Times New Roman" w:cs="Times New Roman"/>
          <w:sz w:val="16"/>
          <w:szCs w:val="20"/>
          <w:lang w:eastAsia="tr-TR"/>
        </w:rPr>
        <w:tab/>
        <w:t>2017, Antalya‐Turkey, p350-362, 2017.</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19-</w:t>
      </w:r>
      <w:r w:rsidRPr="00684A18">
        <w:rPr>
          <w:rFonts w:eastAsia="Times New Roman" w:cs="Times New Roman"/>
          <w:sz w:val="16"/>
          <w:szCs w:val="20"/>
          <w:lang w:eastAsia="tr-TR"/>
        </w:rPr>
        <w:t xml:space="preserve"> Çetintaş, S., Bağcı M., Yıldız A., Başaran C., Yıldız, M., Acar, S.</w:t>
      </w:r>
      <w:r w:rsidRPr="00684A18">
        <w:rPr>
          <w:rFonts w:eastAsia="Times New Roman" w:cs="Times New Roman"/>
          <w:sz w:val="16"/>
          <w:szCs w:val="20"/>
          <w:lang w:eastAsia="tr-TR"/>
        </w:rPr>
        <w:tab/>
        <w:t>İgnimbiritlerin nemli ortamlarda SO2 etkisiyle değişiminin incelenmesi, Türkiye 9. Uluslararası Mermer ve Doğaltaş Kongresi ve Sergisi (MERSEM2017) 13‐15</w:t>
      </w:r>
      <w:r w:rsidRPr="00684A18">
        <w:rPr>
          <w:rFonts w:eastAsia="Times New Roman" w:cs="Times New Roman"/>
          <w:sz w:val="16"/>
          <w:szCs w:val="20"/>
          <w:lang w:eastAsia="tr-TR"/>
        </w:rPr>
        <w:tab/>
        <w:t>Aralık</w:t>
      </w:r>
      <w:r w:rsidRPr="00684A18">
        <w:rPr>
          <w:rFonts w:eastAsia="Times New Roman" w:cs="Times New Roman"/>
          <w:sz w:val="16"/>
          <w:szCs w:val="20"/>
          <w:lang w:eastAsia="tr-TR"/>
        </w:rPr>
        <w:tab/>
        <w:t>2017, Antalya‐Turkey, p363-371, 2017.</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20-</w:t>
      </w:r>
      <w:r w:rsidRPr="00684A18">
        <w:rPr>
          <w:rFonts w:eastAsia="Times New Roman" w:cs="Times New Roman"/>
          <w:sz w:val="16"/>
          <w:szCs w:val="20"/>
          <w:lang w:eastAsia="tr-TR"/>
        </w:rPr>
        <w:t xml:space="preserve"> 9. Uluslararası Mermer ve Doğaltaş Kongresi ve Sergisi (MERSEM2017) 13‐15</w:t>
      </w:r>
      <w:r w:rsidRPr="00684A18">
        <w:rPr>
          <w:rFonts w:eastAsia="Times New Roman" w:cs="Times New Roman"/>
          <w:sz w:val="16"/>
          <w:szCs w:val="20"/>
          <w:lang w:eastAsia="tr-TR"/>
        </w:rPr>
        <w:tab/>
        <w:t>Aralık</w:t>
      </w:r>
      <w:r w:rsidRPr="00684A18">
        <w:rPr>
          <w:rFonts w:eastAsia="Times New Roman" w:cs="Times New Roman"/>
          <w:sz w:val="16"/>
          <w:szCs w:val="20"/>
          <w:lang w:eastAsia="tr-TR"/>
        </w:rPr>
        <w:tab/>
        <w:t>2017, Antalya‐Turkey, p595-607, 2017.</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21-</w:t>
      </w:r>
      <w:r w:rsidRPr="00684A18">
        <w:rPr>
          <w:rFonts w:eastAsia="Times New Roman" w:cs="Times New Roman"/>
          <w:sz w:val="16"/>
          <w:szCs w:val="20"/>
          <w:lang w:eastAsia="tr-TR"/>
        </w:rPr>
        <w:t xml:space="preserve"> Kozak, M., Yıldız, A., Başaran, C., Bağcı, M. ve Özyıldırım, Ö., “Salar (Afyonkarahisar) ve Çevresinin Jeotermal Potansiyelinin Jeolojik, Hidrojeokimyasal ve Jeofizik Yöntemlerle Araştırılması”, IV. Uluslararası Katılımlı Jeotermal Kaynaklar ve Doğal Mineralli Sular Sempozyumu ve Sergisi, 7-10, 2018. </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22-</w:t>
      </w:r>
      <w:r w:rsidRPr="00684A18">
        <w:rPr>
          <w:rFonts w:eastAsia="Times New Roman" w:cs="Times New Roman"/>
          <w:sz w:val="16"/>
          <w:szCs w:val="20"/>
          <w:lang w:eastAsia="tr-TR"/>
        </w:rPr>
        <w:t xml:space="preserve"> Yıldız, A., Başaran, C., Bağcı, M., Ulutürk, Y. ve Özkaymak, Ç., “Dünden Bugüne Afyonkarahisar’da Jeotermalin Gelişimi”, IV. Uluslararası Katılımlı Jeotermal Kaynaklar ve Doğal Mineralli Sular Sempozyumu ve Sergisi, 41-42, 2018.</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23-</w:t>
      </w:r>
      <w:r w:rsidRPr="00684A18">
        <w:rPr>
          <w:rFonts w:eastAsia="Times New Roman" w:cs="Times New Roman"/>
          <w:sz w:val="16"/>
          <w:szCs w:val="20"/>
          <w:lang w:eastAsia="tr-TR"/>
        </w:rPr>
        <w:t xml:space="preserve"> Demirkapı, M., Can, M. F., Yıldız, A. ve Başaran, C., “Ömer-Gecek Bölgesindeki (Afyonkarahisar) Jeotermal Suların Değerli Metal Potansiyeli”, IV. Uluslararası Katılımlı Jeotermal Kaynaklar ve Doğal Mineralli Sular Sempozyumu ve Sergisi, 69-70, 2018.</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24-</w:t>
      </w:r>
      <w:r w:rsidRPr="00684A18">
        <w:rPr>
          <w:rFonts w:eastAsia="Times New Roman" w:cs="Times New Roman"/>
          <w:sz w:val="16"/>
          <w:szCs w:val="20"/>
          <w:lang w:eastAsia="tr-TR"/>
        </w:rPr>
        <w:t xml:space="preserve"> Yalçın, M., Gül, F. K., Yıldız, A., Polat, N. ve Başaran, C., “Uzaktan Algılama ve Coğrafi Bilgi Sistemi Entegrasyonuyla Jeotermal Saha Araştırmalarına Yönelik Bir Model Oluşturulması”, IV. Uluslararası Katılımlı Jeotermal Kaynaklar ve Doğal Mineralli Sular Sempozyumu ve Sergisi, 162-163, 2018.</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25-</w:t>
      </w:r>
      <w:r w:rsidRPr="00684A18">
        <w:rPr>
          <w:rFonts w:eastAsia="Times New Roman" w:cs="Times New Roman"/>
          <w:sz w:val="16"/>
          <w:szCs w:val="20"/>
          <w:lang w:eastAsia="tr-TR"/>
        </w:rPr>
        <w:t xml:space="preserve"> Bağcı, M., Yıldız, A., Başaran, C. ve Ulutürk, Y., “Ömer-Gecek (Afyonkarahisar) Jeotermal Sahasındaki Rezervuar Kayaçların Mineralojik-Petrografik ve Jeokimyasal Özellikleri”, IV. Uluslararası Katılımlı Jeotermal Kaynaklar ve Doğal Mineralli Sular Sempozyumu ve Sergisi, 180-181, 2018.</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26-</w:t>
      </w:r>
      <w:r w:rsidRPr="00684A18">
        <w:rPr>
          <w:rFonts w:eastAsia="Times New Roman" w:cs="Times New Roman"/>
          <w:sz w:val="16"/>
          <w:szCs w:val="20"/>
          <w:lang w:eastAsia="tr-TR"/>
        </w:rPr>
        <w:t xml:space="preserve"> Duysak, S., Başaran, C., Yıldız, A., Ulutürk, Y. ve Çengelci, B., “Bayatçık Jeotermal Sahasının Hidrojeokimyasal Özellikleri-Ön Bulgular”, IV. Uluslararası Katılımlı Jeotermal Kaynaklar ve Doğal Mineralli Sular Sempozyumu ve Sergisi, 182-183, 2018.</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27-</w:t>
      </w:r>
      <w:r w:rsidRPr="00684A18">
        <w:rPr>
          <w:rFonts w:eastAsia="Times New Roman" w:cs="Times New Roman"/>
          <w:sz w:val="16"/>
          <w:szCs w:val="20"/>
          <w:lang w:eastAsia="tr-TR"/>
        </w:rPr>
        <w:t xml:space="preserve"> Karabaşoğlu, A., Özkaymak, Ç., Yıldız, A., Bağcı, M. ve Başaran, C., “Seydiler (Afyonkarahisar) Ve Çevresinin Jeoturizm Özelliklerinin Değerlendirilmesi”, VIII. Uluslararası Afyonkarahisar Araştırmaları Sempozyumu, 47, 2018. </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lastRenderedPageBreak/>
        <w:t>28-</w:t>
      </w:r>
      <w:r w:rsidRPr="00684A18">
        <w:rPr>
          <w:rFonts w:eastAsia="Times New Roman" w:cs="Times New Roman"/>
          <w:sz w:val="16"/>
          <w:szCs w:val="20"/>
          <w:lang w:eastAsia="tr-TR"/>
        </w:rPr>
        <w:t xml:space="preserve"> Bağcı, M., Başaran, C. ve Yıldız, A., “Afyonkarahisar İli Doğaltaş Potansiyeli”, VIII. Uluslararası Afyonkarahisar Araştırmaları Sempozyumu, 169-170, 2018. </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29-</w:t>
      </w:r>
      <w:r w:rsidRPr="00684A18">
        <w:rPr>
          <w:rFonts w:eastAsia="Times New Roman" w:cs="Times New Roman"/>
          <w:sz w:val="16"/>
          <w:szCs w:val="20"/>
          <w:lang w:eastAsia="tr-TR"/>
        </w:rPr>
        <w:t xml:space="preserve"> Yalım, H. A., Gümüş, A., Başaran, C., Bağcı, M., Yıldız, A. ve Ünal, R., “Afyonkarahisar’da Yapılan Faklı Ortamlarda Radon Konsantrasyonu Belirleme Çalışmaları”, VIII. Uluslararası Afyonkarahisar Araştırmaları Sempozyumu, 128-129, 2018. </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30-</w:t>
      </w:r>
      <w:r w:rsidRPr="00684A18">
        <w:rPr>
          <w:rFonts w:eastAsia="Times New Roman" w:cs="Times New Roman"/>
          <w:sz w:val="16"/>
          <w:szCs w:val="20"/>
          <w:lang w:eastAsia="tr-TR"/>
        </w:rPr>
        <w:t xml:space="preserve"> Bağcı, M., Başaran, C., Çetintaş, S. and Yıldız, A. "“Mineralogic-Petrographic And Geochemical Characteristics of Altıntas (Kütahya) Marbles”, 9th International Symposium on Eastern Mediterranean Geology, 183, 2018.</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31-</w:t>
      </w:r>
      <w:r w:rsidRPr="00684A18">
        <w:rPr>
          <w:rFonts w:eastAsia="Times New Roman" w:cs="Times New Roman"/>
          <w:sz w:val="16"/>
          <w:szCs w:val="20"/>
          <w:lang w:eastAsia="tr-TR"/>
        </w:rPr>
        <w:t xml:space="preserve"> Kozak, M., Yıldız, A., Bağcı, M. and Başaran, C. "The Geology and Mineralogy of Alteration in Afyon Volcanoclastics From Salar (Afyonkarahisar) Province", 9th International Symposium on Eastern Mediterranean Geology, 176, 2018.  </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32-</w:t>
      </w:r>
      <w:r w:rsidRPr="00684A18">
        <w:rPr>
          <w:rFonts w:eastAsia="Times New Roman" w:cs="Times New Roman"/>
          <w:sz w:val="16"/>
          <w:szCs w:val="20"/>
          <w:lang w:eastAsia="tr-TR"/>
        </w:rPr>
        <w:t xml:space="preserve"> Yıldız, A., Başaran, C. and  Bağcı, M. "The Reservoir Rock Properties of Heybeli Geothermal Area" International Conference on Geology &amp; Earth Science, 64, 2018.</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33-</w:t>
      </w:r>
      <w:r w:rsidRPr="00684A18">
        <w:rPr>
          <w:rFonts w:eastAsia="Times New Roman" w:cs="Times New Roman"/>
          <w:sz w:val="16"/>
          <w:szCs w:val="20"/>
          <w:lang w:eastAsia="tr-TR"/>
        </w:rPr>
        <w:t xml:space="preserve"> Yıldız, A., Kibici, Y., Bağcı, M., Başaran, C. and  Çonkar, F. E. "Mineralogical-Petrographical and Physical-Mechanical Properties of Büyük Karabağ Marble from Bolvadin, Afyonkarahisar, Turkey" International Conference on Geology &amp; Earth Science, 66, 2018.</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34-</w:t>
      </w:r>
      <w:r w:rsidRPr="00684A18">
        <w:rPr>
          <w:rFonts w:eastAsia="Times New Roman" w:cs="Times New Roman"/>
          <w:sz w:val="16"/>
          <w:szCs w:val="20"/>
          <w:lang w:eastAsia="tr-TR"/>
        </w:rPr>
        <w:t xml:space="preserve"> Dülger, A., Kuşcu, M., Yıldız, A. "Alanyurt (Afyonkarahisar) Bölgesi Killerinin Jeolojisi ve Seramik Sektöründe Kullanılabilirliğinin Araştırılması" Uluslararası Katılımlı 72. Türkiye Jeoloji Kurultayı, 315-316, 2018.</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35-</w:t>
      </w:r>
      <w:r w:rsidRPr="00684A18">
        <w:rPr>
          <w:rFonts w:eastAsia="Times New Roman" w:cs="Times New Roman"/>
          <w:sz w:val="16"/>
          <w:szCs w:val="20"/>
          <w:lang w:eastAsia="tr-TR"/>
        </w:rPr>
        <w:t xml:space="preserve"> Bağcı, M., Yıldız, A., Başaran, C. and  Çetintaş, S. "Mineralogical and Petrographical Properties of Aslanapa Marble from Kütahya Turkey" International Conference on Geology &amp; Earth Science, 69, 2018.</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36-</w:t>
      </w:r>
      <w:r w:rsidRPr="00684A18">
        <w:rPr>
          <w:rFonts w:eastAsia="Times New Roman" w:cs="Times New Roman"/>
          <w:sz w:val="16"/>
          <w:szCs w:val="20"/>
          <w:lang w:eastAsia="tr-TR"/>
        </w:rPr>
        <w:t xml:space="preserve"> Kozak, M., Yıldız, A., Başaran, C. ve  Bağcı, M.  “Afyonkarahisar’ın Güneyindeki Volkaniklerdeki Alterasyonun Mineralojisi ve Jeokimyası” Uluslararası Katılımlı 72. Türkiye Jeoloji Kurultayı, 943-946, 2019.</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37-</w:t>
      </w:r>
      <w:r w:rsidRPr="00684A18">
        <w:rPr>
          <w:rFonts w:eastAsia="Times New Roman" w:cs="Times New Roman"/>
          <w:sz w:val="16"/>
          <w:szCs w:val="20"/>
          <w:lang w:eastAsia="tr-TR"/>
        </w:rPr>
        <w:t xml:space="preserve"> Özkara, R., Görhan, G., Yıldız, A. ve Başaran, C. “Döğer (Afyonkarahisar) Bölgesi İgnimbiritlerinin Hafif Beton Malzemesi Olarak Kullanılabilirliği” Uluslararası Katılımlı 72. Türkiye Jeoloji Kurultayı, 755-758, 2019.</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38-</w:t>
      </w:r>
      <w:r w:rsidRPr="00684A18">
        <w:rPr>
          <w:rFonts w:eastAsia="Times New Roman" w:cs="Times New Roman"/>
          <w:sz w:val="16"/>
          <w:szCs w:val="20"/>
          <w:lang w:eastAsia="tr-TR"/>
        </w:rPr>
        <w:t xml:space="preserve"> Yıldız, A., Ersoy, B., Başer, H., Başaran, C. ve Bağcı, M. “Buldan (Denizli) İlçesi Feldispatlarının Seramik Sektöründe Kullanımına Yönelik Mineralojik-Petrografik ve Jeokimyasal Özelliklerinin Belirlenmesi” The International Conference on Materials Science, Mechanical and Automotive Engineerings and Technology in Cappadocia/TURKEY, 798-800, 2019.</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39-</w:t>
      </w:r>
      <w:r w:rsidRPr="00684A18">
        <w:rPr>
          <w:rFonts w:eastAsia="Times New Roman" w:cs="Times New Roman"/>
          <w:sz w:val="16"/>
          <w:szCs w:val="20"/>
          <w:lang w:eastAsia="tr-TR"/>
        </w:rPr>
        <w:t xml:space="preserve"> Başer, H., Yıldız, A., Ersoy, B., Başaran, C. ve Bağcı, M. “Buldan (Denizli) Feldspatlarında Pişme Davranışı Üzerinde Mineralojik ve Jeokimyasal Özelliklerin Etkisi” X. Uluslararası Katılımlı Seramik Kongresi, Afyonkarahisar, 2019.</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40-</w:t>
      </w:r>
      <w:r w:rsidRPr="00684A18">
        <w:rPr>
          <w:rFonts w:eastAsia="Times New Roman" w:cs="Times New Roman"/>
          <w:sz w:val="16"/>
          <w:szCs w:val="20"/>
          <w:lang w:eastAsia="tr-TR"/>
        </w:rPr>
        <w:t xml:space="preserve"> Özkara, R., Görhan, G., Yıldız, A. ve Başaran, C. “The Preliminary Investigation of Properties of Lightweight Concrete with Different Grading” International Symposium on Innovations in Civil Engineering and Technology, 279-284, 2019.</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41-</w:t>
      </w:r>
      <w:r w:rsidRPr="00684A18">
        <w:rPr>
          <w:rFonts w:eastAsia="Times New Roman" w:cs="Times New Roman"/>
          <w:sz w:val="16"/>
          <w:szCs w:val="20"/>
          <w:lang w:eastAsia="tr-TR"/>
        </w:rPr>
        <w:t xml:space="preserve"> Kahraman, E., Demir, İ., Yıldız, A. ve Kumral, M., “Investigation of the Mechanical Properties of Brick by Adding Volcanic Tuff to Highly Plastic Clay” International Symposium on Innovations in Civil Engineering and Technology, 315-322, 2019.</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42-</w:t>
      </w:r>
      <w:r w:rsidRPr="00684A18">
        <w:rPr>
          <w:rFonts w:eastAsia="Times New Roman" w:cs="Times New Roman"/>
          <w:sz w:val="16"/>
          <w:szCs w:val="20"/>
          <w:lang w:eastAsia="tr-TR"/>
        </w:rPr>
        <w:t xml:space="preserve"> Bağcı, M., Yıldız, A., Başaran, C. ve İşoğlu, S.S., “Investigation of The Usability of Altıntaş Marbles as Natural Building Stone” International Symposium on Innovations in Civil Engineering and Technology, 323-332, 2019.</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43-</w:t>
      </w:r>
      <w:r w:rsidRPr="00684A18">
        <w:rPr>
          <w:rFonts w:eastAsia="Times New Roman" w:cs="Times New Roman"/>
          <w:sz w:val="16"/>
          <w:szCs w:val="20"/>
          <w:lang w:eastAsia="tr-TR"/>
        </w:rPr>
        <w:t xml:space="preserve"> Acar, H.İ., Yıldız, A. ve Mutlutürk, M., “Demirçevre-Sadıkbey(Afyonkarahisar) Arasının</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r w:rsidRPr="00684A18">
        <w:rPr>
          <w:rFonts w:eastAsia="Times New Roman" w:cs="Times New Roman"/>
          <w:sz w:val="16"/>
          <w:szCs w:val="20"/>
          <w:lang w:eastAsia="tr-TR"/>
        </w:rPr>
        <w:t>Yerleşime Uygunluk Açısından Değerlendirilmesi” International Symposium on Innovations in Civil Engineering and Technology, 510-528, 2019.</w:t>
      </w:r>
    </w:p>
    <w:p w:rsidR="000D5060" w:rsidRPr="00684A18"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44-</w:t>
      </w:r>
      <w:r w:rsidRPr="00684A18">
        <w:rPr>
          <w:rFonts w:eastAsia="Times New Roman" w:cs="Times New Roman"/>
          <w:sz w:val="16"/>
          <w:szCs w:val="20"/>
          <w:lang w:eastAsia="tr-TR"/>
        </w:rPr>
        <w:t xml:space="preserve"> Bağcı, M., Başaran, C., Yıldız, A. ve Keskin, A., “Tepecik Köyü (Çavdarhisar) Kütahya Mermerlerinin Jeolojisi ve Mineralojik-Petrografik Özelliklerinin İncelenmesi” Türkiye 10. Uluslararası Mermer ve Doğal Taş Kongresi ve Sergisi, 46-54, 2019.</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C. Yazılan Ulusal/Uluslararası Kitaplar ve Kitaplarda Bölümler</w:t>
      </w:r>
    </w:p>
    <w:p w:rsidR="000D5060" w:rsidRPr="002B23AC"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w:t>
      </w:r>
      <w:r>
        <w:rPr>
          <w:rFonts w:eastAsia="Times New Roman" w:cs="Times New Roman"/>
          <w:sz w:val="16"/>
          <w:szCs w:val="20"/>
          <w:lang w:eastAsia="tr-TR"/>
        </w:rPr>
        <w:t>-</w:t>
      </w:r>
      <w:r w:rsidRPr="002B23AC">
        <w:t xml:space="preserve"> </w:t>
      </w:r>
      <w:r w:rsidRPr="002B23AC">
        <w:rPr>
          <w:rFonts w:eastAsia="Times New Roman" w:cs="Times New Roman"/>
          <w:sz w:val="16"/>
          <w:szCs w:val="20"/>
          <w:lang w:eastAsia="tr-TR"/>
        </w:rPr>
        <w:t>Kibici, Y., Yıldız, A. Ve Bağcı, M., “Afyon ve dolayının jeolojisi”, Afyonkarahisar Kütüğü, C:1, 27-47, Afyon, (2001).</w:t>
      </w:r>
    </w:p>
    <w:p w:rsidR="000D5060" w:rsidRPr="002B23AC"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2B23AC"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2-</w:t>
      </w:r>
      <w:r w:rsidRPr="002B23AC">
        <w:rPr>
          <w:rFonts w:eastAsia="Times New Roman" w:cs="Times New Roman"/>
          <w:sz w:val="16"/>
          <w:szCs w:val="20"/>
          <w:lang w:eastAsia="tr-TR"/>
        </w:rPr>
        <w:t xml:space="preserve"> Yıldız, A., “Erkmen Kasabası ve çevresinin jeolojisi”, Her Yönüyle Erkmen, Erkmen Belediyesi yayınları, Ed: Uzm. Yusuf ILGAR, 45-52, Uyum Ajans, Afyonkarahisar, (2008).</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D. Ulusal Hakemli Dergilerde Yayımlanan Makaleler</w:t>
      </w:r>
    </w:p>
    <w:p w:rsidR="000D5060" w:rsidRPr="002B23AC"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w:t>
      </w:r>
      <w:r>
        <w:rPr>
          <w:rFonts w:eastAsia="Times New Roman" w:cs="Times New Roman"/>
          <w:sz w:val="16"/>
          <w:szCs w:val="20"/>
          <w:lang w:eastAsia="tr-TR"/>
        </w:rPr>
        <w:t xml:space="preserve">- </w:t>
      </w:r>
      <w:r w:rsidRPr="002B23AC">
        <w:rPr>
          <w:rFonts w:eastAsia="Times New Roman" w:cs="Times New Roman"/>
          <w:sz w:val="16"/>
          <w:szCs w:val="20"/>
          <w:lang w:eastAsia="tr-TR"/>
        </w:rPr>
        <w:t>Özkaymak, Ç., Yıldız, A., Karabaşoğlu, A., Bağcı, M. ve Başaran, C., “Seydiler (Afyonkarahisar) ve Çevresinin Jeoturizm Potansiyelinin Belirlenmesi”, Türkiye Jeoloji Bülteni, 60, 259-282, (2017).</w:t>
      </w:r>
    </w:p>
    <w:p w:rsidR="000D5060" w:rsidRPr="002B23AC"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2B23AC" w:rsidRDefault="000D5060" w:rsidP="000D5060">
      <w:pPr>
        <w:spacing w:after="0" w:line="240" w:lineRule="auto"/>
        <w:ind w:left="426" w:hanging="426"/>
        <w:contextualSpacing/>
        <w:jc w:val="both"/>
        <w:rPr>
          <w:rFonts w:eastAsia="Times New Roman" w:cs="Times New Roman"/>
          <w:sz w:val="16"/>
          <w:szCs w:val="20"/>
          <w:lang w:eastAsia="tr-TR"/>
        </w:rPr>
      </w:pPr>
      <w:r w:rsidRPr="002B23AC">
        <w:rPr>
          <w:rFonts w:eastAsia="Times New Roman" w:cs="Times New Roman"/>
          <w:sz w:val="16"/>
          <w:szCs w:val="20"/>
          <w:lang w:eastAsia="tr-TR"/>
        </w:rPr>
        <w:t>2</w:t>
      </w:r>
      <w:r>
        <w:rPr>
          <w:rFonts w:eastAsia="Times New Roman" w:cs="Times New Roman"/>
          <w:sz w:val="16"/>
          <w:szCs w:val="20"/>
          <w:lang w:eastAsia="tr-TR"/>
        </w:rPr>
        <w:t>-</w:t>
      </w:r>
      <w:r w:rsidRPr="002B23AC">
        <w:rPr>
          <w:rFonts w:eastAsia="Times New Roman" w:cs="Times New Roman"/>
          <w:sz w:val="16"/>
          <w:szCs w:val="20"/>
          <w:lang w:eastAsia="tr-TR"/>
        </w:rPr>
        <w:t xml:space="preserve"> Yalçın, M., Kılıç-Gül, F., Yıldız, A., Musaoğlu, N., Bayram, B., Polat, N., Başaran, C. “Jeotermal Keşifler İçin Hidrotermal Alterasyon Minerallerinin Uzaktan Algılama Teknikleri İle Tespit Edilmesi: Akarçay Havzası (Afyonkarahisar) Örneği”, A.K.Ü. Fen ve Mühendislik Bilimleri Dergisi, Özel Sayı, 138-146, (2017).</w:t>
      </w:r>
    </w:p>
    <w:p w:rsidR="000D5060" w:rsidRPr="002B23AC"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2B23AC"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3-</w:t>
      </w:r>
      <w:r w:rsidRPr="002B23AC">
        <w:rPr>
          <w:rFonts w:eastAsia="Times New Roman" w:cs="Times New Roman"/>
          <w:sz w:val="16"/>
          <w:szCs w:val="20"/>
          <w:lang w:eastAsia="tr-TR"/>
        </w:rPr>
        <w:t xml:space="preserve"> Yıldız, A., Bağcı, M., Başaran, C., Conkar, F.E., Ayday, C. “Landsat 8 uydu verilerinin jeotermal saha araştırmalarında kullanılması: Gazlıgöl (Afyonkarahisar) çalışması”, A.K.Ü. Fen ve Mühendislik Bilimleri Dergisi, Özel Sayı, 277-284, (2017).</w:t>
      </w:r>
    </w:p>
    <w:p w:rsidR="000D5060" w:rsidRPr="002B23AC"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2B23AC"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4-</w:t>
      </w:r>
      <w:r w:rsidRPr="002B23AC">
        <w:rPr>
          <w:rFonts w:eastAsia="Times New Roman" w:cs="Times New Roman"/>
          <w:sz w:val="16"/>
          <w:szCs w:val="20"/>
          <w:lang w:eastAsia="tr-TR"/>
        </w:rPr>
        <w:t xml:space="preserve"> Kuşcu, M. ve Yıldız, A. “Alanyurt (Afyonkarahisar) killerinin jeolojisi ve mineralojisi”, A.K.Ü. Fen Bilimleri Enstitüsü Dergisi, 22/3, 1232-1240, (2018).</w:t>
      </w:r>
    </w:p>
    <w:p w:rsidR="000D5060" w:rsidRPr="002B23AC"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2B23AC"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5-</w:t>
      </w:r>
      <w:r w:rsidRPr="002B23AC">
        <w:rPr>
          <w:rFonts w:eastAsia="Times New Roman" w:cs="Times New Roman"/>
          <w:sz w:val="16"/>
          <w:szCs w:val="20"/>
          <w:lang w:eastAsia="tr-TR"/>
        </w:rPr>
        <w:t xml:space="preserve"> Başer, H., Yıldız, A., Ersoy, B., Başaran, C. ve Bağcı, M. “Buldan (Denizli) Feldspatlarında Pişme Davranışı Üzerinde Mineralojik ve Jeokimyasal Özelliklerin Etkisi”, A.K.Ü. Fen Bilimleri Enstitüsü Dergisi, Özel Sayı, 333-341, (2019).</w:t>
      </w:r>
    </w:p>
    <w:p w:rsidR="000D5060" w:rsidRPr="002B23AC"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2B23AC"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6-</w:t>
      </w:r>
      <w:r w:rsidRPr="002B23AC">
        <w:rPr>
          <w:rFonts w:eastAsia="Times New Roman" w:cs="Times New Roman"/>
          <w:sz w:val="16"/>
          <w:szCs w:val="20"/>
          <w:lang w:eastAsia="tr-TR"/>
        </w:rPr>
        <w:t>. Bağcı, M., Yıldız, A. ve Başaran, C. “The Mineropetrographic and Geochemical Properties of Reservoir Rocks (Ömer-Gecek/Afyonkarahisar Geothermal Field)”, A.K.Ü. Fen Bilimleri Enstitüsü Dergisi, 20, 506-517, (2020).</w:t>
      </w:r>
    </w:p>
    <w:p w:rsidR="000D5060" w:rsidRPr="002B23AC"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7-</w:t>
      </w:r>
      <w:r w:rsidRPr="002B23AC">
        <w:rPr>
          <w:rFonts w:eastAsia="Times New Roman" w:cs="Times New Roman"/>
          <w:sz w:val="16"/>
          <w:szCs w:val="20"/>
          <w:lang w:eastAsia="tr-TR"/>
        </w:rPr>
        <w:t xml:space="preserve"> Yıldız, A., Başaran, C., Bağcı, M., Dülger, A. ve Ulutürk, Y. “Borehole Geology and Alteration Mineralogy of Well Bayatcık-1, Bayatcık Geothermal Area, Afyonkarahisar”, A.K.Ü. Fen Bilimleri Enstitüsü Dergisi, 20, 683-692, (2020).</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E. Ulusal Bilimsel Toplantılarda Sunulan ve Bildiri Kitaplarında Basılan Bildiriler</w:t>
      </w:r>
    </w:p>
    <w:p w:rsidR="000D5060" w:rsidRPr="005203FB"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w:t>
      </w:r>
      <w:r>
        <w:rPr>
          <w:rFonts w:eastAsia="Times New Roman" w:cs="Times New Roman"/>
          <w:sz w:val="16"/>
          <w:szCs w:val="20"/>
          <w:lang w:eastAsia="tr-TR"/>
        </w:rPr>
        <w:t>-</w:t>
      </w:r>
      <w:r>
        <w:rPr>
          <w:rFonts w:eastAsia="Times New Roman" w:cs="Times New Roman"/>
          <w:b/>
          <w:sz w:val="16"/>
          <w:szCs w:val="20"/>
          <w:lang w:eastAsia="tr-TR"/>
        </w:rPr>
        <w:t xml:space="preserve"> </w:t>
      </w:r>
      <w:r w:rsidRPr="005203FB">
        <w:rPr>
          <w:rFonts w:eastAsia="Times New Roman" w:cs="Times New Roman"/>
          <w:sz w:val="16"/>
          <w:szCs w:val="20"/>
          <w:lang w:eastAsia="tr-TR"/>
        </w:rPr>
        <w:t>Yıldız, A., Bağcı, M., Başaran, C., Çonkar, F.E. ve Ayday, C., Landsat 8 uydu verilerinin jeotermal saha araştırmalarında kullanılması: Gazlıgöl (Afyonkarahisar) çalışması. TUFUAB IX. Teknik Sempozyumu Türkiye Ulusal Fotogrametri ve Uzaktan Algılama Birliği, s:99-104, 27-29 Nisan 2017, Afyonkarahisar, 2017.</w:t>
      </w:r>
    </w:p>
    <w:p w:rsidR="000D5060" w:rsidRPr="005203FB"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5203FB"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2-</w:t>
      </w:r>
      <w:r w:rsidRPr="005203FB">
        <w:rPr>
          <w:rFonts w:eastAsia="Times New Roman" w:cs="Times New Roman"/>
          <w:sz w:val="16"/>
          <w:szCs w:val="20"/>
          <w:lang w:eastAsia="tr-TR"/>
        </w:rPr>
        <w:t xml:space="preserve"> Yalçın, M., Kılıç-Gül, F., Yıldız, A., Musaoğlu, N., Bayram, B., Polat, N., Başaran, C. “Jeotermal Keşifler İçin Hidrotermal Alterasyon Minerallerinin Uzaktan Algılama Teknikleri İle Tespit Edilmesi: Akarçay Havzası (Afyonkarahisar) Örneği”, TUFUAB IX. Teknik Sempozyumu Türkiye Ulusal Fotogrametri ve Uzaktan Algılama Birliği, s:28-33, 27-29 Nisan 2017, Afyonkarahisar, 2017.</w:t>
      </w:r>
    </w:p>
    <w:p w:rsidR="000D5060" w:rsidRPr="005203FB"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5203FB"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3- </w:t>
      </w:r>
      <w:r w:rsidRPr="005203FB">
        <w:rPr>
          <w:rFonts w:eastAsia="Times New Roman" w:cs="Times New Roman"/>
          <w:sz w:val="16"/>
          <w:szCs w:val="20"/>
          <w:lang w:eastAsia="tr-TR"/>
        </w:rPr>
        <w:t>Yıldız, A., Başaran, C., Bağcı, M. ve Çonkar, F.E., Eskişehir ili jeotermal kaynakları; mevcut durum, sahaların geliştirilebilirliği ve kaynakların etkin kullanımı. Eskişehir Kent Sempozyumu, 9s, 04-05 Mayıs 2017, Eskişehir, 2017.</w:t>
      </w:r>
    </w:p>
    <w:p w:rsidR="000D5060" w:rsidRPr="005203FB" w:rsidRDefault="000D5060" w:rsidP="000D5060">
      <w:pPr>
        <w:spacing w:after="0" w:line="240" w:lineRule="auto"/>
        <w:ind w:left="426" w:hanging="426"/>
        <w:contextualSpacing/>
        <w:jc w:val="both"/>
        <w:rPr>
          <w:rFonts w:eastAsia="Times New Roman" w:cs="Times New Roman"/>
          <w:sz w:val="16"/>
          <w:szCs w:val="20"/>
          <w:lang w:eastAsia="tr-TR"/>
        </w:rPr>
      </w:pP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4-</w:t>
      </w:r>
      <w:r w:rsidRPr="005203FB">
        <w:rPr>
          <w:rFonts w:eastAsia="Times New Roman" w:cs="Times New Roman"/>
          <w:sz w:val="16"/>
          <w:szCs w:val="20"/>
          <w:lang w:eastAsia="tr-TR"/>
        </w:rPr>
        <w:t xml:space="preserve"> Kuşcu, M. ve Yıldız, A., Miyosen yaşlı Seydiler (Afyonkarahisar) ignimbiritlerindeki alterasyon zonlarının jeolojisi ve mineralojisi. 17. Ulusal Kil Sempozyumu, s:188-190, 04-07 Ekim 2017, Muğla, 2017.</w:t>
      </w:r>
    </w:p>
    <w:p w:rsidR="000D5060" w:rsidRPr="00442EA1" w:rsidRDefault="000D5060" w:rsidP="000D5060">
      <w:pPr>
        <w:spacing w:after="0" w:line="240" w:lineRule="auto"/>
        <w:contextualSpacing/>
      </w:pPr>
    </w:p>
    <w:p w:rsidR="00FC6530" w:rsidRDefault="00FC6530">
      <w:pPr>
        <w:rPr>
          <w:rFonts w:eastAsia="Times New Roman" w:cs="Times New Roman"/>
          <w:b/>
          <w:sz w:val="20"/>
          <w:szCs w:val="28"/>
          <w:lang w:eastAsia="tr-TR"/>
        </w:rPr>
      </w:pPr>
      <w:r>
        <w:rPr>
          <w:rFonts w:eastAsia="Times New Roman" w:cs="Times New Roman"/>
          <w:b/>
          <w:sz w:val="20"/>
          <w:szCs w:val="28"/>
          <w:lang w:eastAsia="tr-TR"/>
        </w:rPr>
        <w:br w:type="page"/>
      </w:r>
    </w:p>
    <w:p w:rsidR="000D5060" w:rsidRPr="00442EA1" w:rsidRDefault="000D5060" w:rsidP="000D5060">
      <w:pPr>
        <w:spacing w:after="0" w:line="240" w:lineRule="auto"/>
        <w:contextualSpacing/>
        <w:jc w:val="center"/>
        <w:rPr>
          <w:rFonts w:eastAsia="Times New Roman" w:cs="Times New Roman"/>
          <w:b/>
          <w:sz w:val="20"/>
          <w:szCs w:val="28"/>
          <w:lang w:eastAsia="tr-TR"/>
        </w:rPr>
      </w:pPr>
      <w:r w:rsidRPr="00442EA1">
        <w:rPr>
          <w:rFonts w:eastAsia="Times New Roman" w:cs="Times New Roman"/>
          <w:b/>
          <w:sz w:val="20"/>
          <w:szCs w:val="28"/>
          <w:lang w:eastAsia="tr-TR"/>
        </w:rPr>
        <w:lastRenderedPageBreak/>
        <w:t>ÖZGEÇMİŞ</w:t>
      </w:r>
    </w:p>
    <w:tbl>
      <w:tblPr>
        <w:tblStyle w:val="TabloKlavuzu"/>
        <w:tblW w:w="0" w:type="auto"/>
        <w:tblLook w:val="04A0" w:firstRow="1" w:lastRow="0" w:firstColumn="1" w:lastColumn="0" w:noHBand="0" w:noVBand="1"/>
      </w:tblPr>
      <w:tblGrid>
        <w:gridCol w:w="1980"/>
        <w:gridCol w:w="7082"/>
      </w:tblGrid>
      <w:tr w:rsidR="000D5060" w:rsidRPr="00442EA1" w:rsidTr="000D5060">
        <w:tc>
          <w:tcPr>
            <w:tcW w:w="1980" w:type="dxa"/>
            <w:tcBorders>
              <w:top w:val="single" w:sz="18" w:space="0" w:color="auto"/>
              <w:bottom w:val="single" w:sz="4" w:space="0" w:color="auto"/>
            </w:tcBorders>
          </w:tcPr>
          <w:p w:rsidR="000D5060" w:rsidRPr="00442EA1" w:rsidRDefault="000D5060" w:rsidP="000D5060">
            <w:pPr>
              <w:contextualSpacing/>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0D5060" w:rsidRPr="00442EA1" w:rsidRDefault="000D5060" w:rsidP="000D5060">
            <w:pPr>
              <w:contextualSpacing/>
              <w:jc w:val="both"/>
              <w:rPr>
                <w:b/>
                <w:sz w:val="16"/>
                <w:szCs w:val="24"/>
              </w:rPr>
            </w:pPr>
            <w:r>
              <w:rPr>
                <w:b/>
                <w:sz w:val="16"/>
                <w:szCs w:val="24"/>
              </w:rPr>
              <w:t>Ahmet YÖNETKEN</w:t>
            </w:r>
          </w:p>
        </w:tc>
      </w:tr>
      <w:tr w:rsidR="000D5060" w:rsidRPr="00442EA1" w:rsidTr="000D5060">
        <w:tc>
          <w:tcPr>
            <w:tcW w:w="1980" w:type="dxa"/>
          </w:tcPr>
          <w:p w:rsidR="000D5060" w:rsidRPr="00442EA1" w:rsidRDefault="000D5060" w:rsidP="000D5060">
            <w:pPr>
              <w:contextualSpacing/>
              <w:jc w:val="both"/>
              <w:rPr>
                <w:b/>
                <w:sz w:val="16"/>
                <w:szCs w:val="24"/>
              </w:rPr>
            </w:pPr>
            <w:r w:rsidRPr="00442EA1">
              <w:rPr>
                <w:b/>
                <w:sz w:val="16"/>
                <w:szCs w:val="24"/>
              </w:rPr>
              <w:t>UNVANI</w:t>
            </w:r>
            <w:r w:rsidRPr="00442EA1">
              <w:rPr>
                <w:b/>
                <w:sz w:val="16"/>
                <w:szCs w:val="24"/>
              </w:rPr>
              <w:tab/>
            </w:r>
          </w:p>
        </w:tc>
        <w:tc>
          <w:tcPr>
            <w:tcW w:w="7082" w:type="dxa"/>
          </w:tcPr>
          <w:p w:rsidR="000D5060" w:rsidRPr="00442EA1" w:rsidRDefault="000D5060" w:rsidP="000D5060">
            <w:pPr>
              <w:contextualSpacing/>
              <w:jc w:val="both"/>
              <w:rPr>
                <w:b/>
                <w:sz w:val="16"/>
                <w:szCs w:val="24"/>
              </w:rPr>
            </w:pPr>
            <w:r>
              <w:rPr>
                <w:b/>
                <w:sz w:val="16"/>
                <w:szCs w:val="24"/>
              </w:rPr>
              <w:t xml:space="preserve">Doçent Doktor </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980"/>
        <w:gridCol w:w="2806"/>
        <w:gridCol w:w="3006"/>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 xml:space="preserve">ALINAN DERECELER </w:t>
            </w:r>
          </w:p>
        </w:tc>
      </w:tr>
      <w:tr w:rsidR="000D5060" w:rsidRPr="00442EA1" w:rsidTr="000D5060">
        <w:tc>
          <w:tcPr>
            <w:tcW w:w="1980" w:type="dxa"/>
          </w:tcPr>
          <w:p w:rsidR="000D5060" w:rsidRPr="00442EA1" w:rsidRDefault="000D5060" w:rsidP="000D5060">
            <w:pPr>
              <w:contextualSpacing/>
              <w:jc w:val="center"/>
              <w:rPr>
                <w:b/>
                <w:sz w:val="16"/>
                <w:szCs w:val="24"/>
              </w:rPr>
            </w:pPr>
            <w:r w:rsidRPr="00442EA1">
              <w:rPr>
                <w:b/>
                <w:sz w:val="16"/>
                <w:szCs w:val="24"/>
              </w:rPr>
              <w:t>Alınan Derece</w:t>
            </w:r>
          </w:p>
        </w:tc>
        <w:tc>
          <w:tcPr>
            <w:tcW w:w="2806" w:type="dxa"/>
          </w:tcPr>
          <w:p w:rsidR="000D5060" w:rsidRPr="00442EA1" w:rsidRDefault="000D5060" w:rsidP="000D5060">
            <w:pPr>
              <w:contextualSpacing/>
              <w:jc w:val="center"/>
              <w:rPr>
                <w:b/>
                <w:sz w:val="16"/>
                <w:szCs w:val="24"/>
              </w:rPr>
            </w:pPr>
            <w:r w:rsidRPr="00442EA1">
              <w:rPr>
                <w:b/>
                <w:sz w:val="16"/>
                <w:szCs w:val="24"/>
              </w:rPr>
              <w:t>Bölüm/program</w:t>
            </w:r>
          </w:p>
        </w:tc>
        <w:tc>
          <w:tcPr>
            <w:tcW w:w="3006" w:type="dxa"/>
          </w:tcPr>
          <w:p w:rsidR="000D5060" w:rsidRPr="00442EA1" w:rsidRDefault="000D5060" w:rsidP="000D5060">
            <w:pPr>
              <w:contextualSpacing/>
              <w:jc w:val="center"/>
              <w:rPr>
                <w:b/>
                <w:sz w:val="16"/>
                <w:szCs w:val="24"/>
              </w:rPr>
            </w:pPr>
            <w:r w:rsidRPr="00442EA1">
              <w:rPr>
                <w:b/>
                <w:sz w:val="16"/>
                <w:szCs w:val="24"/>
              </w:rPr>
              <w:t>Üniversite</w:t>
            </w:r>
          </w:p>
        </w:tc>
        <w:tc>
          <w:tcPr>
            <w:tcW w:w="1270"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1980" w:type="dxa"/>
            <w:vAlign w:val="center"/>
          </w:tcPr>
          <w:p w:rsidR="000D5060" w:rsidRPr="00442EA1" w:rsidRDefault="000D5060" w:rsidP="000D5060">
            <w:pPr>
              <w:contextualSpacing/>
              <w:jc w:val="both"/>
              <w:rPr>
                <w:sz w:val="16"/>
                <w:szCs w:val="24"/>
              </w:rPr>
            </w:pPr>
            <w:r w:rsidRPr="00442EA1">
              <w:rPr>
                <w:sz w:val="16"/>
                <w:szCs w:val="24"/>
              </w:rPr>
              <w:t>Ön lisans</w:t>
            </w:r>
          </w:p>
        </w:tc>
        <w:tc>
          <w:tcPr>
            <w:tcW w:w="2806" w:type="dxa"/>
            <w:vAlign w:val="center"/>
          </w:tcPr>
          <w:p w:rsidR="000D5060" w:rsidRPr="00442EA1" w:rsidRDefault="000D5060" w:rsidP="000D5060">
            <w:pPr>
              <w:contextualSpacing/>
              <w:jc w:val="both"/>
              <w:rPr>
                <w:sz w:val="16"/>
                <w:szCs w:val="24"/>
              </w:rPr>
            </w:pPr>
          </w:p>
        </w:tc>
        <w:tc>
          <w:tcPr>
            <w:tcW w:w="3006" w:type="dxa"/>
            <w:vAlign w:val="center"/>
          </w:tcPr>
          <w:p w:rsidR="000D5060" w:rsidRPr="00442EA1" w:rsidRDefault="000D5060" w:rsidP="000D5060">
            <w:pPr>
              <w:contextualSpacing/>
              <w:jc w:val="both"/>
              <w:rPr>
                <w:sz w:val="16"/>
                <w:szCs w:val="24"/>
              </w:rPr>
            </w:pPr>
          </w:p>
        </w:tc>
        <w:tc>
          <w:tcPr>
            <w:tcW w:w="1270" w:type="dxa"/>
            <w:vAlign w:val="center"/>
          </w:tcPr>
          <w:p w:rsidR="000D5060" w:rsidRPr="00442EA1" w:rsidRDefault="000D5060" w:rsidP="000D5060">
            <w:pPr>
              <w:contextualSpacing/>
              <w:jc w:val="center"/>
              <w:rPr>
                <w:sz w:val="16"/>
                <w:szCs w:val="24"/>
              </w:rPr>
            </w:pPr>
          </w:p>
        </w:tc>
      </w:tr>
      <w:tr w:rsidR="000D5060" w:rsidRPr="00442EA1" w:rsidTr="000D5060">
        <w:trPr>
          <w:trHeight w:val="70"/>
        </w:trPr>
        <w:tc>
          <w:tcPr>
            <w:tcW w:w="1980" w:type="dxa"/>
            <w:vAlign w:val="center"/>
          </w:tcPr>
          <w:p w:rsidR="000D5060" w:rsidRPr="00442EA1" w:rsidRDefault="000D5060" w:rsidP="000D5060">
            <w:pPr>
              <w:contextualSpacing/>
              <w:jc w:val="both"/>
              <w:rPr>
                <w:sz w:val="16"/>
                <w:szCs w:val="24"/>
              </w:rPr>
            </w:pPr>
            <w:r w:rsidRPr="00442EA1">
              <w:rPr>
                <w:sz w:val="16"/>
                <w:szCs w:val="24"/>
              </w:rPr>
              <w:t>Lisans</w:t>
            </w:r>
          </w:p>
        </w:tc>
        <w:tc>
          <w:tcPr>
            <w:tcW w:w="2806" w:type="dxa"/>
            <w:vAlign w:val="center"/>
          </w:tcPr>
          <w:p w:rsidR="000D5060" w:rsidRPr="00442EA1" w:rsidRDefault="000D5060" w:rsidP="000D5060">
            <w:pPr>
              <w:contextualSpacing/>
              <w:jc w:val="both"/>
              <w:rPr>
                <w:sz w:val="16"/>
                <w:szCs w:val="24"/>
              </w:rPr>
            </w:pPr>
            <w:r>
              <w:rPr>
                <w:sz w:val="16"/>
                <w:szCs w:val="24"/>
              </w:rPr>
              <w:t>Elektrik-Elektronik B</w:t>
            </w:r>
            <w:r w:rsidRPr="00CC544A">
              <w:rPr>
                <w:sz w:val="16"/>
                <w:szCs w:val="24"/>
              </w:rPr>
              <w:t>ölümü</w:t>
            </w:r>
          </w:p>
        </w:tc>
        <w:tc>
          <w:tcPr>
            <w:tcW w:w="3006" w:type="dxa"/>
            <w:vAlign w:val="center"/>
          </w:tcPr>
          <w:p w:rsidR="000D5060" w:rsidRPr="00442EA1" w:rsidRDefault="000D5060" w:rsidP="000D5060">
            <w:pPr>
              <w:contextualSpacing/>
              <w:jc w:val="both"/>
              <w:rPr>
                <w:sz w:val="16"/>
                <w:szCs w:val="24"/>
              </w:rPr>
            </w:pPr>
            <w:r>
              <w:rPr>
                <w:sz w:val="16"/>
                <w:szCs w:val="24"/>
              </w:rPr>
              <w:t>Gazi</w:t>
            </w:r>
            <w:r w:rsidRPr="00CC544A">
              <w:rPr>
                <w:sz w:val="16"/>
                <w:szCs w:val="24"/>
              </w:rPr>
              <w:t xml:space="preserve"> </w:t>
            </w:r>
            <w:r>
              <w:rPr>
                <w:sz w:val="16"/>
                <w:szCs w:val="24"/>
              </w:rPr>
              <w:t>Ü</w:t>
            </w:r>
            <w:r w:rsidRPr="00CC544A">
              <w:rPr>
                <w:sz w:val="16"/>
                <w:szCs w:val="24"/>
              </w:rPr>
              <w:t>niversitesi</w:t>
            </w:r>
          </w:p>
        </w:tc>
        <w:tc>
          <w:tcPr>
            <w:tcW w:w="1270" w:type="dxa"/>
            <w:vAlign w:val="center"/>
          </w:tcPr>
          <w:p w:rsidR="000D5060" w:rsidRPr="00442EA1" w:rsidRDefault="000D5060" w:rsidP="000D5060">
            <w:pPr>
              <w:contextualSpacing/>
              <w:jc w:val="center"/>
              <w:rPr>
                <w:sz w:val="16"/>
                <w:szCs w:val="24"/>
              </w:rPr>
            </w:pPr>
            <w:r>
              <w:rPr>
                <w:sz w:val="16"/>
                <w:szCs w:val="24"/>
              </w:rPr>
              <w:t>1986</w:t>
            </w:r>
            <w:r w:rsidRPr="00CC544A">
              <w:rPr>
                <w:sz w:val="16"/>
                <w:szCs w:val="24"/>
              </w:rPr>
              <w:t>-</w:t>
            </w:r>
            <w:r>
              <w:rPr>
                <w:sz w:val="16"/>
                <w:szCs w:val="24"/>
              </w:rPr>
              <w:t>1990</w:t>
            </w:r>
          </w:p>
        </w:tc>
      </w:tr>
      <w:tr w:rsidR="000D5060" w:rsidRPr="00442EA1" w:rsidTr="000D5060">
        <w:trPr>
          <w:trHeight w:val="70"/>
        </w:trPr>
        <w:tc>
          <w:tcPr>
            <w:tcW w:w="1980" w:type="dxa"/>
            <w:tcBorders>
              <w:bottom w:val="single" w:sz="4" w:space="0" w:color="auto"/>
            </w:tcBorders>
            <w:vAlign w:val="center"/>
          </w:tcPr>
          <w:p w:rsidR="000D5060" w:rsidRPr="00442EA1" w:rsidRDefault="000D5060" w:rsidP="000D5060">
            <w:pPr>
              <w:contextualSpacing/>
              <w:jc w:val="both"/>
              <w:rPr>
                <w:sz w:val="16"/>
                <w:szCs w:val="24"/>
              </w:rPr>
            </w:pPr>
            <w:r w:rsidRPr="00442EA1">
              <w:rPr>
                <w:sz w:val="16"/>
                <w:szCs w:val="24"/>
              </w:rPr>
              <w:t>Yüksek lisans</w:t>
            </w:r>
          </w:p>
        </w:tc>
        <w:tc>
          <w:tcPr>
            <w:tcW w:w="28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 xml:space="preserve">Elektrik Eğitimi </w:t>
            </w:r>
            <w:r w:rsidRPr="00CC544A">
              <w:rPr>
                <w:sz w:val="16"/>
                <w:szCs w:val="24"/>
              </w:rPr>
              <w:t>(tezli)</w:t>
            </w:r>
          </w:p>
        </w:tc>
        <w:tc>
          <w:tcPr>
            <w:tcW w:w="30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Gazi</w:t>
            </w:r>
            <w:r w:rsidRPr="00CC544A">
              <w:rPr>
                <w:sz w:val="16"/>
                <w:szCs w:val="24"/>
              </w:rPr>
              <w:t xml:space="preserve"> </w:t>
            </w:r>
            <w:r>
              <w:rPr>
                <w:sz w:val="16"/>
                <w:szCs w:val="24"/>
              </w:rPr>
              <w:t>Ü</w:t>
            </w:r>
            <w:r w:rsidRPr="00CC544A">
              <w:rPr>
                <w:sz w:val="16"/>
                <w:szCs w:val="24"/>
              </w:rPr>
              <w:t>niversitesi</w:t>
            </w:r>
          </w:p>
        </w:tc>
        <w:tc>
          <w:tcPr>
            <w:tcW w:w="1270"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1997-1999</w:t>
            </w:r>
          </w:p>
        </w:tc>
      </w:tr>
      <w:tr w:rsidR="000D5060" w:rsidRPr="00442EA1" w:rsidTr="000D5060">
        <w:trPr>
          <w:trHeight w:val="251"/>
        </w:trPr>
        <w:tc>
          <w:tcPr>
            <w:tcW w:w="1980" w:type="dxa"/>
            <w:vAlign w:val="center"/>
          </w:tcPr>
          <w:p w:rsidR="000D5060" w:rsidRPr="00442EA1" w:rsidRDefault="000D5060" w:rsidP="000D5060">
            <w:pPr>
              <w:contextualSpacing/>
              <w:jc w:val="both"/>
              <w:rPr>
                <w:sz w:val="16"/>
                <w:szCs w:val="24"/>
              </w:rPr>
            </w:pPr>
            <w:r w:rsidRPr="00442EA1">
              <w:rPr>
                <w:sz w:val="16"/>
                <w:szCs w:val="24"/>
              </w:rPr>
              <w:t>Doktora</w:t>
            </w:r>
          </w:p>
        </w:tc>
        <w:tc>
          <w:tcPr>
            <w:tcW w:w="2806" w:type="dxa"/>
            <w:vAlign w:val="center"/>
          </w:tcPr>
          <w:p w:rsidR="000D5060" w:rsidRPr="00442EA1" w:rsidRDefault="000D5060" w:rsidP="000D5060">
            <w:pPr>
              <w:contextualSpacing/>
              <w:jc w:val="both"/>
              <w:rPr>
                <w:sz w:val="16"/>
                <w:szCs w:val="24"/>
              </w:rPr>
            </w:pPr>
            <w:r>
              <w:rPr>
                <w:sz w:val="16"/>
                <w:szCs w:val="24"/>
              </w:rPr>
              <w:t xml:space="preserve">Metal Eğitimi </w:t>
            </w:r>
          </w:p>
        </w:tc>
        <w:tc>
          <w:tcPr>
            <w:tcW w:w="3006" w:type="dxa"/>
            <w:vAlign w:val="center"/>
          </w:tcPr>
          <w:p w:rsidR="000D5060" w:rsidRPr="00442EA1" w:rsidRDefault="000D5060" w:rsidP="000D5060">
            <w:pPr>
              <w:contextualSpacing/>
              <w:jc w:val="both"/>
              <w:rPr>
                <w:sz w:val="16"/>
                <w:szCs w:val="24"/>
              </w:rPr>
            </w:pPr>
            <w:r>
              <w:rPr>
                <w:sz w:val="16"/>
                <w:szCs w:val="24"/>
              </w:rPr>
              <w:t>Afyon K</w:t>
            </w:r>
            <w:r w:rsidRPr="00CC544A">
              <w:rPr>
                <w:sz w:val="16"/>
                <w:szCs w:val="24"/>
              </w:rPr>
              <w:t xml:space="preserve">ocatepe </w:t>
            </w:r>
            <w:r>
              <w:rPr>
                <w:sz w:val="16"/>
                <w:szCs w:val="24"/>
              </w:rPr>
              <w:t>Ü</w:t>
            </w:r>
            <w:r w:rsidRPr="00CC544A">
              <w:rPr>
                <w:sz w:val="16"/>
                <w:szCs w:val="24"/>
              </w:rPr>
              <w:t>niversitesi</w:t>
            </w:r>
          </w:p>
        </w:tc>
        <w:tc>
          <w:tcPr>
            <w:tcW w:w="1270" w:type="dxa"/>
            <w:vAlign w:val="center"/>
          </w:tcPr>
          <w:p w:rsidR="000D5060" w:rsidRPr="00442EA1" w:rsidRDefault="000D5060" w:rsidP="000D5060">
            <w:pPr>
              <w:contextualSpacing/>
              <w:jc w:val="center"/>
              <w:rPr>
                <w:sz w:val="16"/>
                <w:szCs w:val="24"/>
              </w:rPr>
            </w:pPr>
            <w:r>
              <w:rPr>
                <w:sz w:val="16"/>
                <w:szCs w:val="24"/>
              </w:rPr>
              <w:t>2005-2009</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1841"/>
        <w:gridCol w:w="2695"/>
        <w:gridCol w:w="183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KURUMLA İLGİLİ BİLGİLER</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Kuruma ilk atanma tarihi</w:t>
            </w:r>
          </w:p>
        </w:tc>
        <w:tc>
          <w:tcPr>
            <w:tcW w:w="6373" w:type="dxa"/>
            <w:gridSpan w:val="3"/>
          </w:tcPr>
          <w:p w:rsidR="000D5060" w:rsidRPr="00442EA1" w:rsidRDefault="000D5060" w:rsidP="000D5060">
            <w:pPr>
              <w:contextualSpacing/>
              <w:jc w:val="both"/>
              <w:rPr>
                <w:sz w:val="16"/>
                <w:szCs w:val="24"/>
              </w:rPr>
            </w:pPr>
            <w:r>
              <w:rPr>
                <w:sz w:val="16"/>
                <w:szCs w:val="24"/>
              </w:rPr>
              <w:t>Ağustos 1995</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Kurumdaki hizmet süresi</w:t>
            </w:r>
          </w:p>
        </w:tc>
        <w:tc>
          <w:tcPr>
            <w:tcW w:w="6373" w:type="dxa"/>
            <w:gridSpan w:val="3"/>
          </w:tcPr>
          <w:p w:rsidR="000D5060" w:rsidRPr="00442EA1" w:rsidRDefault="000D5060" w:rsidP="000D5060">
            <w:pPr>
              <w:contextualSpacing/>
              <w:jc w:val="both"/>
              <w:rPr>
                <w:sz w:val="16"/>
                <w:szCs w:val="24"/>
              </w:rPr>
            </w:pPr>
            <w:r>
              <w:rPr>
                <w:sz w:val="16"/>
                <w:szCs w:val="24"/>
              </w:rPr>
              <w:t>26 Yıl</w:t>
            </w:r>
          </w:p>
        </w:tc>
      </w:tr>
      <w:tr w:rsidR="000D5060" w:rsidRPr="00442EA1" w:rsidTr="000D5060">
        <w:tc>
          <w:tcPr>
            <w:tcW w:w="4530" w:type="dxa"/>
            <w:gridSpan w:val="2"/>
          </w:tcPr>
          <w:p w:rsidR="000D5060" w:rsidRPr="00442EA1" w:rsidRDefault="000D5060" w:rsidP="000D5060">
            <w:pPr>
              <w:contextualSpacing/>
              <w:jc w:val="both"/>
              <w:rPr>
                <w:b/>
                <w:i/>
                <w:sz w:val="16"/>
                <w:szCs w:val="24"/>
              </w:rPr>
            </w:pPr>
            <w:r w:rsidRPr="00442EA1">
              <w:rPr>
                <w:b/>
                <w:i/>
                <w:sz w:val="20"/>
                <w:szCs w:val="24"/>
              </w:rPr>
              <w:t>Kurumda alınan unvanlar</w:t>
            </w:r>
          </w:p>
        </w:tc>
        <w:tc>
          <w:tcPr>
            <w:tcW w:w="2695" w:type="dxa"/>
          </w:tcPr>
          <w:p w:rsidR="000D5060" w:rsidRPr="00442EA1" w:rsidRDefault="000D5060" w:rsidP="000D5060">
            <w:pPr>
              <w:contextualSpacing/>
              <w:jc w:val="center"/>
              <w:rPr>
                <w:b/>
                <w:sz w:val="16"/>
                <w:szCs w:val="24"/>
              </w:rPr>
            </w:pPr>
            <w:r w:rsidRPr="00442EA1">
              <w:rPr>
                <w:b/>
                <w:sz w:val="16"/>
                <w:szCs w:val="24"/>
              </w:rPr>
              <w:t>Birim</w:t>
            </w:r>
          </w:p>
        </w:tc>
        <w:tc>
          <w:tcPr>
            <w:tcW w:w="1837"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4530" w:type="dxa"/>
            <w:gridSpan w:val="2"/>
            <w:vAlign w:val="center"/>
          </w:tcPr>
          <w:p w:rsidR="000D5060" w:rsidRPr="00442EA1" w:rsidRDefault="000D5060" w:rsidP="000D5060">
            <w:pPr>
              <w:ind w:left="1156"/>
              <w:contextualSpacing/>
              <w:rPr>
                <w:sz w:val="16"/>
                <w:szCs w:val="24"/>
              </w:rPr>
            </w:pPr>
            <w:r>
              <w:rPr>
                <w:sz w:val="16"/>
                <w:szCs w:val="24"/>
              </w:rPr>
              <w:t>Araştırma Görevlisi</w:t>
            </w:r>
          </w:p>
        </w:tc>
        <w:tc>
          <w:tcPr>
            <w:tcW w:w="2695" w:type="dxa"/>
            <w:vAlign w:val="center"/>
          </w:tcPr>
          <w:p w:rsidR="000D5060" w:rsidRPr="00442EA1" w:rsidRDefault="000D5060" w:rsidP="000D5060">
            <w:pPr>
              <w:contextualSpacing/>
              <w:jc w:val="center"/>
              <w:rPr>
                <w:sz w:val="16"/>
                <w:szCs w:val="24"/>
              </w:rPr>
            </w:pPr>
            <w:r>
              <w:rPr>
                <w:sz w:val="16"/>
                <w:szCs w:val="24"/>
              </w:rPr>
              <w:t>Afyon Kocatepe Üniversitesi, Teknik Eğitim Fakültesi</w:t>
            </w:r>
          </w:p>
        </w:tc>
        <w:tc>
          <w:tcPr>
            <w:tcW w:w="1837" w:type="dxa"/>
            <w:vAlign w:val="center"/>
          </w:tcPr>
          <w:p w:rsidR="000D5060" w:rsidRPr="00442EA1" w:rsidRDefault="000D5060" w:rsidP="000D5060">
            <w:pPr>
              <w:contextualSpacing/>
              <w:jc w:val="center"/>
              <w:rPr>
                <w:sz w:val="16"/>
                <w:szCs w:val="24"/>
              </w:rPr>
            </w:pPr>
            <w:r>
              <w:rPr>
                <w:sz w:val="16"/>
                <w:szCs w:val="24"/>
              </w:rPr>
              <w:t>1995-2000</w:t>
            </w:r>
          </w:p>
        </w:tc>
      </w:tr>
      <w:tr w:rsidR="000D5060" w:rsidRPr="00442EA1" w:rsidTr="000D5060">
        <w:tc>
          <w:tcPr>
            <w:tcW w:w="4530" w:type="dxa"/>
            <w:gridSpan w:val="2"/>
            <w:vAlign w:val="center"/>
          </w:tcPr>
          <w:p w:rsidR="000D5060" w:rsidRPr="00442EA1" w:rsidRDefault="000D5060" w:rsidP="000D5060">
            <w:pPr>
              <w:ind w:left="1156"/>
              <w:contextualSpacing/>
              <w:rPr>
                <w:sz w:val="16"/>
                <w:szCs w:val="24"/>
              </w:rPr>
            </w:pPr>
            <w:r>
              <w:rPr>
                <w:sz w:val="16"/>
                <w:szCs w:val="24"/>
              </w:rPr>
              <w:t>Öğretim Görevlisi</w:t>
            </w:r>
          </w:p>
        </w:tc>
        <w:tc>
          <w:tcPr>
            <w:tcW w:w="2695" w:type="dxa"/>
            <w:vAlign w:val="center"/>
          </w:tcPr>
          <w:p w:rsidR="000D5060" w:rsidRPr="00442EA1" w:rsidRDefault="000D5060" w:rsidP="000D5060">
            <w:pPr>
              <w:contextualSpacing/>
              <w:jc w:val="center"/>
              <w:rPr>
                <w:sz w:val="16"/>
                <w:szCs w:val="24"/>
              </w:rPr>
            </w:pPr>
            <w:r>
              <w:rPr>
                <w:sz w:val="16"/>
                <w:szCs w:val="24"/>
              </w:rPr>
              <w:t>Afyon Kocatepe Üniversitesi, Teknik Eğitim Fakültesi</w:t>
            </w:r>
          </w:p>
        </w:tc>
        <w:tc>
          <w:tcPr>
            <w:tcW w:w="1837" w:type="dxa"/>
            <w:vAlign w:val="center"/>
          </w:tcPr>
          <w:p w:rsidR="000D5060" w:rsidRPr="00442EA1" w:rsidRDefault="000D5060" w:rsidP="000D5060">
            <w:pPr>
              <w:contextualSpacing/>
              <w:jc w:val="center"/>
              <w:rPr>
                <w:sz w:val="16"/>
                <w:szCs w:val="24"/>
              </w:rPr>
            </w:pPr>
            <w:r>
              <w:rPr>
                <w:sz w:val="16"/>
                <w:szCs w:val="24"/>
              </w:rPr>
              <w:t>2000-2009</w:t>
            </w:r>
          </w:p>
        </w:tc>
      </w:tr>
      <w:tr w:rsidR="000D5060" w:rsidRPr="00442EA1" w:rsidTr="000D5060">
        <w:tc>
          <w:tcPr>
            <w:tcW w:w="4530" w:type="dxa"/>
            <w:gridSpan w:val="2"/>
            <w:vAlign w:val="center"/>
          </w:tcPr>
          <w:p w:rsidR="000D5060" w:rsidRPr="00442EA1" w:rsidRDefault="000D5060" w:rsidP="000D5060">
            <w:pPr>
              <w:ind w:left="1156"/>
              <w:contextualSpacing/>
              <w:rPr>
                <w:sz w:val="16"/>
                <w:szCs w:val="24"/>
              </w:rPr>
            </w:pPr>
            <w:r>
              <w:rPr>
                <w:sz w:val="16"/>
                <w:szCs w:val="24"/>
              </w:rPr>
              <w:t>Öğretim Görevlisi Dr.</w:t>
            </w:r>
          </w:p>
        </w:tc>
        <w:tc>
          <w:tcPr>
            <w:tcW w:w="2695" w:type="dxa"/>
            <w:vAlign w:val="center"/>
          </w:tcPr>
          <w:p w:rsidR="000D5060" w:rsidRPr="00442EA1" w:rsidRDefault="000D5060" w:rsidP="000D5060">
            <w:pPr>
              <w:contextualSpacing/>
              <w:jc w:val="center"/>
              <w:rPr>
                <w:sz w:val="16"/>
                <w:szCs w:val="24"/>
              </w:rPr>
            </w:pPr>
            <w:r>
              <w:rPr>
                <w:sz w:val="16"/>
                <w:szCs w:val="24"/>
              </w:rPr>
              <w:t>Afyon Kocatepe Üniversitesi, Teknik Eğitim Fakültesi</w:t>
            </w:r>
          </w:p>
        </w:tc>
        <w:tc>
          <w:tcPr>
            <w:tcW w:w="1837" w:type="dxa"/>
            <w:vAlign w:val="center"/>
          </w:tcPr>
          <w:p w:rsidR="000D5060" w:rsidRPr="00442EA1" w:rsidRDefault="000D5060" w:rsidP="000D5060">
            <w:pPr>
              <w:contextualSpacing/>
              <w:jc w:val="center"/>
              <w:rPr>
                <w:sz w:val="16"/>
                <w:szCs w:val="24"/>
              </w:rPr>
            </w:pPr>
            <w:r>
              <w:rPr>
                <w:sz w:val="16"/>
                <w:szCs w:val="24"/>
              </w:rPr>
              <w:t>2009-2011</w:t>
            </w:r>
          </w:p>
        </w:tc>
      </w:tr>
      <w:tr w:rsidR="000D5060" w:rsidRPr="00442EA1" w:rsidTr="000D5060">
        <w:tc>
          <w:tcPr>
            <w:tcW w:w="4530" w:type="dxa"/>
            <w:gridSpan w:val="2"/>
            <w:vAlign w:val="center"/>
          </w:tcPr>
          <w:p w:rsidR="000D5060" w:rsidRPr="00442EA1" w:rsidRDefault="000D5060" w:rsidP="000D5060">
            <w:pPr>
              <w:ind w:left="1156"/>
              <w:contextualSpacing/>
              <w:rPr>
                <w:sz w:val="16"/>
                <w:szCs w:val="24"/>
              </w:rPr>
            </w:pPr>
            <w:r>
              <w:rPr>
                <w:sz w:val="16"/>
                <w:szCs w:val="24"/>
              </w:rPr>
              <w:t>Doktor Öğretim Üyesi</w:t>
            </w:r>
          </w:p>
        </w:tc>
        <w:tc>
          <w:tcPr>
            <w:tcW w:w="2695" w:type="dxa"/>
            <w:vAlign w:val="center"/>
          </w:tcPr>
          <w:p w:rsidR="000D5060" w:rsidRPr="00442EA1" w:rsidRDefault="000D5060" w:rsidP="000D5060">
            <w:pPr>
              <w:contextualSpacing/>
              <w:jc w:val="center"/>
              <w:rPr>
                <w:sz w:val="16"/>
                <w:szCs w:val="24"/>
              </w:rPr>
            </w:pPr>
            <w:r>
              <w:rPr>
                <w:sz w:val="16"/>
                <w:szCs w:val="24"/>
              </w:rPr>
              <w:t>Afyon Kocatepe Üniversitesi, Mühendislik Fakültesi</w:t>
            </w:r>
          </w:p>
        </w:tc>
        <w:tc>
          <w:tcPr>
            <w:tcW w:w="1837" w:type="dxa"/>
            <w:vAlign w:val="center"/>
          </w:tcPr>
          <w:p w:rsidR="000D5060" w:rsidRPr="00442EA1" w:rsidRDefault="000D5060" w:rsidP="000D5060">
            <w:pPr>
              <w:contextualSpacing/>
              <w:jc w:val="center"/>
              <w:rPr>
                <w:sz w:val="16"/>
                <w:szCs w:val="24"/>
              </w:rPr>
            </w:pPr>
            <w:r>
              <w:rPr>
                <w:sz w:val="16"/>
                <w:szCs w:val="24"/>
              </w:rPr>
              <w:t>2011-2020</w:t>
            </w:r>
          </w:p>
        </w:tc>
      </w:tr>
      <w:tr w:rsidR="000D5060" w:rsidRPr="00442EA1" w:rsidTr="000D5060">
        <w:tc>
          <w:tcPr>
            <w:tcW w:w="4530" w:type="dxa"/>
            <w:gridSpan w:val="2"/>
            <w:tcBorders>
              <w:bottom w:val="single" w:sz="4" w:space="0" w:color="auto"/>
            </w:tcBorders>
            <w:vAlign w:val="center"/>
          </w:tcPr>
          <w:p w:rsidR="000D5060" w:rsidRPr="00442EA1" w:rsidRDefault="000D5060" w:rsidP="000D5060">
            <w:pPr>
              <w:ind w:left="1156"/>
              <w:contextualSpacing/>
              <w:rPr>
                <w:sz w:val="16"/>
                <w:szCs w:val="24"/>
              </w:rPr>
            </w:pPr>
            <w:r>
              <w:rPr>
                <w:sz w:val="16"/>
                <w:szCs w:val="24"/>
              </w:rPr>
              <w:t xml:space="preserve">Doçent Doktor </w:t>
            </w:r>
          </w:p>
        </w:tc>
        <w:tc>
          <w:tcPr>
            <w:tcW w:w="2695"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Afyon Kocatepe Üniversitesi, Mühendislik Fakültesi</w:t>
            </w:r>
          </w:p>
        </w:tc>
        <w:tc>
          <w:tcPr>
            <w:tcW w:w="1837"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2020-Halen</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4530"/>
        <w:gridCol w:w="2099"/>
        <w:gridCol w:w="2433"/>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DİĞER İŞ DENEYİMİ </w:t>
            </w:r>
          </w:p>
        </w:tc>
      </w:tr>
      <w:tr w:rsidR="000D5060" w:rsidRPr="00442EA1" w:rsidTr="000D5060">
        <w:tc>
          <w:tcPr>
            <w:tcW w:w="4530" w:type="dxa"/>
          </w:tcPr>
          <w:p w:rsidR="000D5060" w:rsidRPr="00442EA1" w:rsidRDefault="000D5060" w:rsidP="000D5060">
            <w:pPr>
              <w:contextualSpacing/>
              <w:jc w:val="both"/>
              <w:rPr>
                <w:sz w:val="16"/>
                <w:szCs w:val="24"/>
              </w:rPr>
            </w:pPr>
            <w:r w:rsidRPr="00442EA1">
              <w:rPr>
                <w:sz w:val="16"/>
                <w:szCs w:val="24"/>
              </w:rPr>
              <w:t>Çalışılan Kurum /işletme</w:t>
            </w:r>
          </w:p>
        </w:tc>
        <w:tc>
          <w:tcPr>
            <w:tcW w:w="2099" w:type="dxa"/>
          </w:tcPr>
          <w:p w:rsidR="000D5060" w:rsidRPr="00442EA1" w:rsidRDefault="000D5060" w:rsidP="000D5060">
            <w:pPr>
              <w:contextualSpacing/>
              <w:jc w:val="both"/>
              <w:rPr>
                <w:sz w:val="16"/>
                <w:szCs w:val="24"/>
              </w:rPr>
            </w:pPr>
            <w:r w:rsidRPr="00442EA1">
              <w:rPr>
                <w:sz w:val="16"/>
                <w:szCs w:val="24"/>
              </w:rPr>
              <w:t>Çalışma süresi</w:t>
            </w:r>
          </w:p>
        </w:tc>
        <w:tc>
          <w:tcPr>
            <w:tcW w:w="2433" w:type="dxa"/>
          </w:tcPr>
          <w:p w:rsidR="000D5060" w:rsidRPr="00442EA1" w:rsidRDefault="000D5060" w:rsidP="000D5060">
            <w:pPr>
              <w:contextualSpacing/>
              <w:jc w:val="both"/>
              <w:rPr>
                <w:sz w:val="16"/>
                <w:szCs w:val="24"/>
              </w:rPr>
            </w:pPr>
            <w:r w:rsidRPr="00442EA1">
              <w:rPr>
                <w:sz w:val="16"/>
                <w:szCs w:val="24"/>
              </w:rPr>
              <w:t>Pozisyon/Unvan</w:t>
            </w:r>
          </w:p>
        </w:tc>
      </w:tr>
      <w:tr w:rsidR="000D5060" w:rsidRPr="00442EA1" w:rsidTr="000D5060">
        <w:tc>
          <w:tcPr>
            <w:tcW w:w="4530" w:type="dxa"/>
          </w:tcPr>
          <w:p w:rsidR="000D5060" w:rsidRPr="00442EA1" w:rsidRDefault="000D5060" w:rsidP="000D5060">
            <w:pPr>
              <w:contextualSpacing/>
              <w:jc w:val="both"/>
              <w:rPr>
                <w:sz w:val="16"/>
                <w:szCs w:val="24"/>
              </w:rPr>
            </w:pPr>
            <w:r>
              <w:rPr>
                <w:sz w:val="16"/>
                <w:szCs w:val="24"/>
              </w:rPr>
              <w:t>Dirinler Makine Sanayi (İzmir)</w:t>
            </w:r>
          </w:p>
        </w:tc>
        <w:tc>
          <w:tcPr>
            <w:tcW w:w="2099" w:type="dxa"/>
          </w:tcPr>
          <w:p w:rsidR="000D5060" w:rsidRPr="00442EA1" w:rsidRDefault="000D5060" w:rsidP="000D5060">
            <w:pPr>
              <w:contextualSpacing/>
              <w:jc w:val="both"/>
              <w:rPr>
                <w:sz w:val="16"/>
                <w:szCs w:val="24"/>
              </w:rPr>
            </w:pPr>
            <w:r>
              <w:rPr>
                <w:sz w:val="16"/>
                <w:szCs w:val="24"/>
              </w:rPr>
              <w:t>2005 (Yaz Tatili)</w:t>
            </w:r>
          </w:p>
        </w:tc>
        <w:tc>
          <w:tcPr>
            <w:tcW w:w="2433" w:type="dxa"/>
          </w:tcPr>
          <w:p w:rsidR="000D5060" w:rsidRPr="00442EA1" w:rsidRDefault="000D5060" w:rsidP="000D5060">
            <w:pPr>
              <w:contextualSpacing/>
              <w:jc w:val="both"/>
              <w:rPr>
                <w:sz w:val="16"/>
                <w:szCs w:val="24"/>
              </w:rPr>
            </w:pPr>
            <w:r>
              <w:rPr>
                <w:sz w:val="16"/>
                <w:szCs w:val="24"/>
              </w:rPr>
              <w:t>Tasarımcı</w:t>
            </w:r>
          </w:p>
        </w:tc>
      </w:tr>
      <w:tr w:rsidR="000D5060" w:rsidRPr="00442EA1" w:rsidTr="000D5060">
        <w:tc>
          <w:tcPr>
            <w:tcW w:w="4530" w:type="dxa"/>
          </w:tcPr>
          <w:p w:rsidR="000D5060" w:rsidRDefault="000D5060" w:rsidP="000D5060">
            <w:pPr>
              <w:contextualSpacing/>
              <w:jc w:val="both"/>
              <w:rPr>
                <w:sz w:val="16"/>
                <w:szCs w:val="24"/>
              </w:rPr>
            </w:pPr>
            <w:r>
              <w:rPr>
                <w:sz w:val="16"/>
                <w:szCs w:val="24"/>
              </w:rPr>
              <w:t>Hiçyılmaz Madeni Eşya Sanayi Ltd. Şti. (İzmir)</w:t>
            </w:r>
          </w:p>
        </w:tc>
        <w:tc>
          <w:tcPr>
            <w:tcW w:w="2099" w:type="dxa"/>
          </w:tcPr>
          <w:p w:rsidR="000D5060" w:rsidRDefault="000D5060" w:rsidP="000D5060">
            <w:pPr>
              <w:contextualSpacing/>
              <w:jc w:val="both"/>
              <w:rPr>
                <w:sz w:val="16"/>
                <w:szCs w:val="24"/>
              </w:rPr>
            </w:pPr>
            <w:r>
              <w:rPr>
                <w:sz w:val="16"/>
                <w:szCs w:val="24"/>
              </w:rPr>
              <w:t>2004 (Sömestr ve Yaz Tatili)</w:t>
            </w:r>
          </w:p>
        </w:tc>
        <w:tc>
          <w:tcPr>
            <w:tcW w:w="2433" w:type="dxa"/>
          </w:tcPr>
          <w:p w:rsidR="000D5060" w:rsidRDefault="000D5060" w:rsidP="000D5060">
            <w:pPr>
              <w:contextualSpacing/>
              <w:jc w:val="both"/>
              <w:rPr>
                <w:sz w:val="16"/>
                <w:szCs w:val="24"/>
              </w:rPr>
            </w:pPr>
            <w:r>
              <w:rPr>
                <w:sz w:val="16"/>
                <w:szCs w:val="24"/>
              </w:rPr>
              <w:t>Tasarımcı</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672"/>
        <w:gridCol w:w="5274"/>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DANIŞMANLIKLAR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672" w:type="dxa"/>
          </w:tcPr>
          <w:p w:rsidR="000D5060" w:rsidRPr="00442EA1" w:rsidRDefault="000D5060" w:rsidP="000D5060">
            <w:pPr>
              <w:contextualSpacing/>
              <w:jc w:val="center"/>
              <w:rPr>
                <w:b/>
                <w:sz w:val="16"/>
                <w:szCs w:val="24"/>
              </w:rPr>
            </w:pPr>
            <w:r w:rsidRPr="00442EA1">
              <w:rPr>
                <w:b/>
                <w:sz w:val="16"/>
                <w:szCs w:val="24"/>
              </w:rPr>
              <w:t>Yüksek Lisans/ Doktora</w:t>
            </w:r>
          </w:p>
        </w:tc>
        <w:tc>
          <w:tcPr>
            <w:tcW w:w="5274" w:type="dxa"/>
          </w:tcPr>
          <w:p w:rsidR="000D5060" w:rsidRPr="00442EA1" w:rsidRDefault="000D5060" w:rsidP="000D5060">
            <w:pPr>
              <w:contextualSpacing/>
              <w:jc w:val="center"/>
              <w:rPr>
                <w:b/>
                <w:sz w:val="16"/>
                <w:szCs w:val="24"/>
              </w:rPr>
            </w:pPr>
            <w:r w:rsidRPr="00442EA1">
              <w:rPr>
                <w:b/>
                <w:sz w:val="16"/>
                <w:szCs w:val="24"/>
              </w:rPr>
              <w:t>Tez Adı</w:t>
            </w:r>
          </w:p>
        </w:tc>
        <w:tc>
          <w:tcPr>
            <w:tcW w:w="1270" w:type="dxa"/>
            <w:vAlign w:val="center"/>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2020</w:t>
            </w:r>
          </w:p>
        </w:tc>
        <w:tc>
          <w:tcPr>
            <w:tcW w:w="1672" w:type="dxa"/>
            <w:vAlign w:val="center"/>
          </w:tcPr>
          <w:p w:rsidR="000D5060" w:rsidRPr="00442EA1" w:rsidRDefault="000D5060" w:rsidP="000D5060">
            <w:pPr>
              <w:contextualSpacing/>
              <w:jc w:val="center"/>
              <w:rPr>
                <w:sz w:val="16"/>
                <w:szCs w:val="24"/>
              </w:rPr>
            </w:pPr>
            <w:r>
              <w:rPr>
                <w:sz w:val="16"/>
                <w:szCs w:val="24"/>
              </w:rPr>
              <w:t>Yüksek Lisans</w:t>
            </w:r>
          </w:p>
        </w:tc>
        <w:tc>
          <w:tcPr>
            <w:tcW w:w="5274" w:type="dxa"/>
          </w:tcPr>
          <w:p w:rsidR="000D5060" w:rsidRPr="00E32E60" w:rsidRDefault="000D5060" w:rsidP="000D5060">
            <w:pPr>
              <w:contextualSpacing/>
              <w:jc w:val="both"/>
              <w:rPr>
                <w:rFonts w:cstheme="minorHAnsi"/>
                <w:sz w:val="18"/>
                <w:szCs w:val="24"/>
              </w:rPr>
            </w:pPr>
            <w:r w:rsidRPr="00E32E60">
              <w:rPr>
                <w:rFonts w:cstheme="minorHAnsi"/>
                <w:color w:val="333333"/>
                <w:sz w:val="16"/>
                <w:szCs w:val="21"/>
                <w:shd w:val="clear" w:color="auto" w:fill="FFFFFF"/>
              </w:rPr>
              <w:t>Sayısal Görüntü İşleme ve Destek Vektör Makineleri Kullanarak PV Sistemlerde Güç Tahmini</w:t>
            </w:r>
          </w:p>
        </w:tc>
        <w:tc>
          <w:tcPr>
            <w:tcW w:w="1270" w:type="dxa"/>
            <w:vAlign w:val="center"/>
          </w:tcPr>
          <w:p w:rsidR="000D5060" w:rsidRPr="00442EA1" w:rsidRDefault="000D5060" w:rsidP="000D5060">
            <w:pPr>
              <w:contextualSpacing/>
              <w:jc w:val="center"/>
              <w:rPr>
                <w:sz w:val="16"/>
                <w:szCs w:val="24"/>
              </w:rPr>
            </w:pPr>
            <w:r>
              <w:rPr>
                <w:sz w:val="16"/>
                <w:szCs w:val="24"/>
              </w:rPr>
              <w:t>Devam Ediyor</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2020</w:t>
            </w:r>
          </w:p>
        </w:tc>
        <w:tc>
          <w:tcPr>
            <w:tcW w:w="1672" w:type="dxa"/>
            <w:vAlign w:val="center"/>
          </w:tcPr>
          <w:p w:rsidR="000D5060" w:rsidRPr="00442EA1" w:rsidRDefault="000D5060" w:rsidP="000D5060">
            <w:pPr>
              <w:contextualSpacing/>
              <w:jc w:val="center"/>
              <w:rPr>
                <w:sz w:val="20"/>
                <w:szCs w:val="24"/>
              </w:rPr>
            </w:pPr>
            <w:r>
              <w:rPr>
                <w:sz w:val="16"/>
                <w:szCs w:val="24"/>
              </w:rPr>
              <w:t>Yüksek Lisans</w:t>
            </w:r>
          </w:p>
        </w:tc>
        <w:tc>
          <w:tcPr>
            <w:tcW w:w="5274" w:type="dxa"/>
          </w:tcPr>
          <w:p w:rsidR="000D5060" w:rsidRPr="00E32E60" w:rsidRDefault="000D5060" w:rsidP="000D5060">
            <w:pPr>
              <w:contextualSpacing/>
              <w:jc w:val="both"/>
              <w:rPr>
                <w:rFonts w:cstheme="minorHAnsi"/>
                <w:sz w:val="16"/>
                <w:szCs w:val="24"/>
              </w:rPr>
            </w:pPr>
            <w:r w:rsidRPr="00E32E60">
              <w:rPr>
                <w:rFonts w:cstheme="minorHAnsi"/>
                <w:color w:val="333333"/>
                <w:sz w:val="16"/>
                <w:szCs w:val="21"/>
                <w:shd w:val="clear" w:color="auto" w:fill="FFFFFF"/>
              </w:rPr>
              <w:t>Fotovoltaik Panellerde Güç Üretiminin Nesnelerin İnterneti Tabanlı Gerçek Zamanlı Uzaktan İzlenmesi ve Verilerin Saklanması</w:t>
            </w:r>
          </w:p>
        </w:tc>
        <w:tc>
          <w:tcPr>
            <w:tcW w:w="1270" w:type="dxa"/>
            <w:vAlign w:val="center"/>
          </w:tcPr>
          <w:p w:rsidR="000D5060" w:rsidRPr="00442EA1" w:rsidRDefault="000D5060" w:rsidP="000D5060">
            <w:pPr>
              <w:contextualSpacing/>
              <w:jc w:val="center"/>
              <w:rPr>
                <w:sz w:val="16"/>
                <w:szCs w:val="24"/>
              </w:rPr>
            </w:pPr>
            <w:r>
              <w:rPr>
                <w:sz w:val="16"/>
                <w:szCs w:val="24"/>
              </w:rPr>
              <w:t>Devam Ediyor</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984"/>
        <w:gridCol w:w="2948"/>
        <w:gridCol w:w="3284"/>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PATENTLER /ÖDÜLLER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984" w:type="dxa"/>
          </w:tcPr>
          <w:p w:rsidR="000D5060" w:rsidRPr="00442EA1" w:rsidRDefault="000D5060" w:rsidP="000D5060">
            <w:pPr>
              <w:contextualSpacing/>
              <w:jc w:val="center"/>
              <w:rPr>
                <w:b/>
                <w:sz w:val="16"/>
                <w:szCs w:val="24"/>
              </w:rPr>
            </w:pPr>
            <w:r w:rsidRPr="00442EA1">
              <w:rPr>
                <w:b/>
                <w:sz w:val="16"/>
                <w:szCs w:val="24"/>
              </w:rPr>
              <w:t>Patent / Ödül Adı</w:t>
            </w:r>
          </w:p>
        </w:tc>
        <w:tc>
          <w:tcPr>
            <w:tcW w:w="2948" w:type="dxa"/>
          </w:tcPr>
          <w:p w:rsidR="000D5060" w:rsidRPr="00442EA1" w:rsidRDefault="000D5060" w:rsidP="000D5060">
            <w:pPr>
              <w:contextualSpacing/>
              <w:jc w:val="center"/>
              <w:rPr>
                <w:sz w:val="16"/>
                <w:szCs w:val="24"/>
              </w:rPr>
            </w:pPr>
            <w:r w:rsidRPr="00442EA1">
              <w:rPr>
                <w:b/>
                <w:sz w:val="16"/>
                <w:szCs w:val="24"/>
              </w:rPr>
              <w:t xml:space="preserve">Alan </w:t>
            </w:r>
          </w:p>
        </w:tc>
        <w:tc>
          <w:tcPr>
            <w:tcW w:w="3284" w:type="dxa"/>
          </w:tcPr>
          <w:p w:rsidR="000D5060" w:rsidRPr="00442EA1" w:rsidRDefault="000D5060" w:rsidP="000D5060">
            <w:pPr>
              <w:contextualSpacing/>
              <w:jc w:val="center"/>
              <w:rPr>
                <w:b/>
                <w:sz w:val="16"/>
                <w:szCs w:val="24"/>
              </w:rPr>
            </w:pPr>
            <w:r w:rsidRPr="00442EA1">
              <w:rPr>
                <w:b/>
                <w:sz w:val="16"/>
                <w:szCs w:val="24"/>
              </w:rPr>
              <w:t>Kurum</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984" w:type="dxa"/>
            <w:vAlign w:val="center"/>
          </w:tcPr>
          <w:p w:rsidR="000D5060" w:rsidRPr="00442EA1" w:rsidRDefault="000D5060" w:rsidP="000D5060">
            <w:pPr>
              <w:contextualSpacing/>
              <w:jc w:val="both"/>
              <w:rPr>
                <w:sz w:val="16"/>
                <w:szCs w:val="24"/>
              </w:rPr>
            </w:pPr>
          </w:p>
        </w:tc>
        <w:tc>
          <w:tcPr>
            <w:tcW w:w="2948" w:type="dxa"/>
            <w:vAlign w:val="center"/>
          </w:tcPr>
          <w:p w:rsidR="000D5060" w:rsidRPr="00442EA1" w:rsidRDefault="000D5060" w:rsidP="000D5060">
            <w:pPr>
              <w:contextualSpacing/>
              <w:jc w:val="center"/>
              <w:rPr>
                <w:sz w:val="16"/>
                <w:szCs w:val="24"/>
              </w:rPr>
            </w:pPr>
          </w:p>
        </w:tc>
        <w:tc>
          <w:tcPr>
            <w:tcW w:w="3284" w:type="dxa"/>
            <w:vAlign w:val="center"/>
          </w:tcPr>
          <w:p w:rsidR="000D5060" w:rsidRPr="00442EA1" w:rsidRDefault="000D5060" w:rsidP="000D5060">
            <w:pPr>
              <w:contextualSpacing/>
              <w:jc w:val="center"/>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842"/>
        <w:gridCol w:w="2971"/>
        <w:gridCol w:w="3249"/>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ÜYE OLUNAN MESLEKİ VE BİLİMSEL KURULUŞLAR</w:t>
            </w:r>
          </w:p>
        </w:tc>
      </w:tr>
      <w:tr w:rsidR="000D5060" w:rsidRPr="00442EA1" w:rsidTr="000D5060">
        <w:tc>
          <w:tcPr>
            <w:tcW w:w="2842" w:type="dxa"/>
          </w:tcPr>
          <w:p w:rsidR="000D5060" w:rsidRPr="00442EA1" w:rsidRDefault="000D5060" w:rsidP="000D5060">
            <w:pPr>
              <w:contextualSpacing/>
              <w:jc w:val="center"/>
              <w:rPr>
                <w:b/>
                <w:sz w:val="16"/>
                <w:szCs w:val="24"/>
              </w:rPr>
            </w:pPr>
            <w:r w:rsidRPr="00442EA1">
              <w:rPr>
                <w:b/>
                <w:sz w:val="16"/>
                <w:szCs w:val="24"/>
              </w:rPr>
              <w:t>Kurum / Kuruluş adı</w:t>
            </w:r>
          </w:p>
        </w:tc>
        <w:tc>
          <w:tcPr>
            <w:tcW w:w="2971" w:type="dxa"/>
          </w:tcPr>
          <w:p w:rsidR="000D5060" w:rsidRPr="00442EA1" w:rsidRDefault="000D5060" w:rsidP="000D5060">
            <w:pPr>
              <w:contextualSpacing/>
              <w:jc w:val="center"/>
              <w:rPr>
                <w:b/>
                <w:sz w:val="16"/>
                <w:szCs w:val="24"/>
              </w:rPr>
            </w:pPr>
            <w:r w:rsidRPr="00442EA1">
              <w:rPr>
                <w:b/>
                <w:sz w:val="16"/>
                <w:szCs w:val="24"/>
              </w:rPr>
              <w:t>Üye olunan yıl</w:t>
            </w:r>
          </w:p>
        </w:tc>
        <w:tc>
          <w:tcPr>
            <w:tcW w:w="3249" w:type="dxa"/>
          </w:tcPr>
          <w:p w:rsidR="000D5060" w:rsidRPr="00442EA1" w:rsidRDefault="000D5060" w:rsidP="000D5060">
            <w:pPr>
              <w:contextualSpacing/>
              <w:jc w:val="center"/>
              <w:rPr>
                <w:b/>
                <w:sz w:val="16"/>
                <w:szCs w:val="24"/>
              </w:rPr>
            </w:pPr>
            <w:r w:rsidRPr="00442EA1">
              <w:rPr>
                <w:b/>
                <w:sz w:val="16"/>
                <w:szCs w:val="24"/>
              </w:rPr>
              <w:t>Görev</w:t>
            </w:r>
          </w:p>
        </w:tc>
      </w:tr>
      <w:tr w:rsidR="000D5060" w:rsidRPr="00442EA1" w:rsidTr="000D5060">
        <w:tc>
          <w:tcPr>
            <w:tcW w:w="2842" w:type="dxa"/>
          </w:tcPr>
          <w:p w:rsidR="000D5060" w:rsidRPr="00442EA1" w:rsidRDefault="000D5060" w:rsidP="000D5060">
            <w:pPr>
              <w:contextualSpacing/>
              <w:jc w:val="both"/>
              <w:rPr>
                <w:sz w:val="16"/>
                <w:szCs w:val="24"/>
              </w:rPr>
            </w:pPr>
          </w:p>
        </w:tc>
        <w:tc>
          <w:tcPr>
            <w:tcW w:w="2971" w:type="dxa"/>
          </w:tcPr>
          <w:p w:rsidR="000D5060" w:rsidRPr="00442EA1" w:rsidRDefault="000D5060" w:rsidP="000D5060">
            <w:pPr>
              <w:contextualSpacing/>
              <w:jc w:val="center"/>
              <w:rPr>
                <w:sz w:val="16"/>
                <w:szCs w:val="24"/>
              </w:rPr>
            </w:pPr>
          </w:p>
        </w:tc>
        <w:tc>
          <w:tcPr>
            <w:tcW w:w="3249" w:type="dxa"/>
          </w:tcPr>
          <w:p w:rsidR="000D5060" w:rsidRPr="00442EA1" w:rsidRDefault="000D5060" w:rsidP="000D5060">
            <w:pPr>
              <w:contextualSpacing/>
              <w:jc w:val="both"/>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color w:val="FF0000"/>
          <w:sz w:val="14"/>
          <w:szCs w:val="24"/>
          <w:lang w:eastAsia="tr-TR"/>
        </w:rPr>
      </w:pPr>
    </w:p>
    <w:tbl>
      <w:tblPr>
        <w:tblStyle w:val="TabloKlavuzu"/>
        <w:tblW w:w="0" w:type="auto"/>
        <w:tblLook w:val="04A0" w:firstRow="1" w:lastRow="0" w:firstColumn="1" w:lastColumn="0" w:noHBand="0" w:noVBand="1"/>
      </w:tblPr>
      <w:tblGrid>
        <w:gridCol w:w="846"/>
        <w:gridCol w:w="4961"/>
        <w:gridCol w:w="1698"/>
        <w:gridCol w:w="155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KURUMSAL VE MESLEKİ HİZMETLER (Görevler)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4961" w:type="dxa"/>
          </w:tcPr>
          <w:p w:rsidR="000D5060" w:rsidRPr="00442EA1" w:rsidRDefault="000D5060" w:rsidP="000D5060">
            <w:pPr>
              <w:contextualSpacing/>
              <w:jc w:val="center"/>
              <w:rPr>
                <w:b/>
                <w:sz w:val="16"/>
                <w:szCs w:val="24"/>
              </w:rPr>
            </w:pPr>
            <w:r w:rsidRPr="00442EA1">
              <w:rPr>
                <w:b/>
                <w:sz w:val="16"/>
                <w:szCs w:val="24"/>
              </w:rPr>
              <w:t>Görev</w:t>
            </w:r>
          </w:p>
        </w:tc>
        <w:tc>
          <w:tcPr>
            <w:tcW w:w="1698" w:type="dxa"/>
          </w:tcPr>
          <w:p w:rsidR="000D5060" w:rsidRPr="00442EA1" w:rsidRDefault="000D5060" w:rsidP="000D5060">
            <w:pPr>
              <w:contextualSpacing/>
              <w:jc w:val="center"/>
              <w:rPr>
                <w:b/>
                <w:sz w:val="16"/>
                <w:szCs w:val="24"/>
              </w:rPr>
            </w:pPr>
            <w:r w:rsidRPr="00442EA1">
              <w:rPr>
                <w:b/>
                <w:sz w:val="16"/>
                <w:szCs w:val="24"/>
              </w:rPr>
              <w:t>Başlangıç tarihi</w:t>
            </w:r>
          </w:p>
        </w:tc>
        <w:tc>
          <w:tcPr>
            <w:tcW w:w="1557" w:type="dxa"/>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4961" w:type="dxa"/>
          </w:tcPr>
          <w:p w:rsidR="000D5060" w:rsidRPr="00442EA1" w:rsidRDefault="000D5060" w:rsidP="000D5060">
            <w:pPr>
              <w:contextualSpacing/>
              <w:jc w:val="both"/>
              <w:rPr>
                <w:sz w:val="16"/>
                <w:szCs w:val="24"/>
              </w:rPr>
            </w:pPr>
          </w:p>
        </w:tc>
        <w:tc>
          <w:tcPr>
            <w:tcW w:w="1698" w:type="dxa"/>
            <w:vAlign w:val="center"/>
          </w:tcPr>
          <w:p w:rsidR="000D5060" w:rsidRPr="00442EA1" w:rsidRDefault="000D5060" w:rsidP="000D5060">
            <w:pPr>
              <w:contextualSpacing/>
              <w:jc w:val="center"/>
              <w:rPr>
                <w:sz w:val="16"/>
                <w:szCs w:val="24"/>
              </w:rPr>
            </w:pPr>
          </w:p>
        </w:tc>
        <w:tc>
          <w:tcPr>
            <w:tcW w:w="1557" w:type="dxa"/>
            <w:vAlign w:val="center"/>
          </w:tcPr>
          <w:p w:rsidR="000D5060" w:rsidRPr="00442EA1" w:rsidRDefault="000D5060" w:rsidP="000D5060">
            <w:pPr>
              <w:contextualSpacing/>
              <w:jc w:val="center"/>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u w:val="single"/>
          <w:lang w:eastAsia="tr-TR"/>
        </w:rPr>
        <w:t>SON BEŞ YILDAKİ</w:t>
      </w:r>
      <w:r w:rsidRPr="00442EA1">
        <w:rPr>
          <w:rFonts w:eastAsia="Times New Roman" w:cs="Times New Roman"/>
          <w:b/>
          <w:color w:val="0D0D0D" w:themeColor="text1" w:themeTint="F2"/>
          <w:sz w:val="20"/>
          <w:szCs w:val="24"/>
          <w:lang w:eastAsia="tr-TR"/>
        </w:rPr>
        <w:t xml:space="preserve"> BELLİ BAŞLI YAYINLAR</w:t>
      </w:r>
    </w:p>
    <w:p w:rsidR="000D5060" w:rsidRPr="00442EA1" w:rsidRDefault="000D5060" w:rsidP="000D5060">
      <w:pPr>
        <w:tabs>
          <w:tab w:val="left" w:pos="3828"/>
        </w:tabs>
        <w:spacing w:after="0" w:line="240" w:lineRule="auto"/>
        <w:contextualSpacing/>
        <w:jc w:val="both"/>
        <w:rPr>
          <w:rFonts w:eastAsia="Times New Roman" w:cs="Times New Roman"/>
          <w:color w:val="0D0D0D" w:themeColor="text1" w:themeTint="F2"/>
          <w:sz w:val="14"/>
          <w:szCs w:val="24"/>
          <w:lang w:eastAsia="tr-TR"/>
        </w:rPr>
      </w:pPr>
      <w:r w:rsidRPr="00442EA1">
        <w:rPr>
          <w:rFonts w:eastAsia="Times New Roman" w:cs="Times New Roman"/>
          <w:b/>
          <w:color w:val="0D0D0D" w:themeColor="text1" w:themeTint="F2"/>
          <w:sz w:val="20"/>
          <w:szCs w:val="24"/>
          <w:lang w:eastAsia="tr-TR"/>
        </w:rPr>
        <w:t xml:space="preserve"> </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A. Uluslararası Hakemli Dergilerde Yayımlanan Makaleler</w:t>
      </w:r>
    </w:p>
    <w:p w:rsidR="000D5060" w:rsidRPr="00E32E60" w:rsidRDefault="000D5060" w:rsidP="000D5060">
      <w:pPr>
        <w:pStyle w:val="ListeParagraf"/>
        <w:numPr>
          <w:ilvl w:val="0"/>
          <w:numId w:val="22"/>
        </w:numPr>
        <w:spacing w:after="0" w:line="240" w:lineRule="auto"/>
        <w:ind w:left="284" w:hanging="284"/>
        <w:jc w:val="both"/>
        <w:rPr>
          <w:rFonts w:eastAsia="Times New Roman" w:cstheme="minorHAnsi"/>
          <w:sz w:val="16"/>
          <w:szCs w:val="16"/>
          <w:lang w:eastAsia="tr-TR"/>
        </w:rPr>
      </w:pPr>
      <w:r w:rsidRPr="00E32E60">
        <w:rPr>
          <w:rFonts w:cstheme="minorHAnsi"/>
          <w:color w:val="333333"/>
          <w:sz w:val="16"/>
          <w:szCs w:val="16"/>
          <w:shd w:val="clear" w:color="auto" w:fill="FFFFFF"/>
        </w:rPr>
        <w:t>Yönetken, A , Gürsoy, T . (2021). Algılayıcı Türlerinin Güneş Takip Sistem</w:t>
      </w:r>
      <w:r>
        <w:rPr>
          <w:rFonts w:cstheme="minorHAnsi"/>
          <w:color w:val="333333"/>
          <w:sz w:val="16"/>
          <w:szCs w:val="16"/>
          <w:shd w:val="clear" w:color="auto" w:fill="FFFFFF"/>
        </w:rPr>
        <w:t>inde Etkinliğinin Araştırılması</w:t>
      </w:r>
      <w:r w:rsidRPr="00E32E60">
        <w:rPr>
          <w:rFonts w:cstheme="minorHAnsi"/>
          <w:color w:val="333333"/>
          <w:sz w:val="16"/>
          <w:szCs w:val="16"/>
          <w:shd w:val="clear" w:color="auto" w:fill="FFFFFF"/>
        </w:rPr>
        <w:t>. Avrupa Bilim ve Teknolo</w:t>
      </w:r>
      <w:r>
        <w:rPr>
          <w:rFonts w:cstheme="minorHAnsi"/>
          <w:color w:val="333333"/>
          <w:sz w:val="16"/>
          <w:szCs w:val="16"/>
          <w:shd w:val="clear" w:color="auto" w:fill="FFFFFF"/>
        </w:rPr>
        <w:t>ji Dergisi</w:t>
      </w:r>
      <w:r w:rsidRPr="00E32E60">
        <w:rPr>
          <w:rFonts w:cstheme="minorHAnsi"/>
          <w:color w:val="333333"/>
          <w:sz w:val="16"/>
          <w:szCs w:val="16"/>
          <w:shd w:val="clear" w:color="auto" w:fill="FFFFFF"/>
        </w:rPr>
        <w:t>, (25) , 112-119 . DOI: 10.31590/ejosat.843262</w:t>
      </w:r>
    </w:p>
    <w:p w:rsidR="000D5060" w:rsidRPr="00E32E60" w:rsidRDefault="000D5060" w:rsidP="000D5060">
      <w:pPr>
        <w:pStyle w:val="ListeParagraf"/>
        <w:ind w:left="284"/>
        <w:jc w:val="both"/>
        <w:rPr>
          <w:rFonts w:eastAsia="Times New Roman" w:cstheme="minorHAnsi"/>
          <w:sz w:val="16"/>
          <w:szCs w:val="16"/>
          <w:lang w:eastAsia="tr-TR"/>
        </w:rPr>
      </w:pPr>
    </w:p>
    <w:p w:rsidR="000D5060" w:rsidRPr="00A30DCC" w:rsidRDefault="000D5060" w:rsidP="000D5060">
      <w:pPr>
        <w:pStyle w:val="ListeParagraf"/>
        <w:numPr>
          <w:ilvl w:val="0"/>
          <w:numId w:val="22"/>
        </w:numPr>
        <w:spacing w:after="0" w:line="240" w:lineRule="auto"/>
        <w:ind w:left="284" w:hanging="284"/>
        <w:jc w:val="both"/>
        <w:rPr>
          <w:rFonts w:eastAsia="Times New Roman" w:cstheme="minorHAnsi"/>
          <w:sz w:val="16"/>
          <w:szCs w:val="16"/>
          <w:lang w:eastAsia="tr-TR"/>
        </w:rPr>
      </w:pPr>
      <w:r>
        <w:rPr>
          <w:rFonts w:cstheme="minorHAnsi"/>
          <w:color w:val="333333"/>
          <w:sz w:val="16"/>
          <w:szCs w:val="16"/>
          <w:shd w:val="clear" w:color="auto" w:fill="FFFFFF"/>
        </w:rPr>
        <w:t>Sarı, A.</w:t>
      </w:r>
      <w:r w:rsidRPr="00E32E60">
        <w:rPr>
          <w:rFonts w:cstheme="minorHAnsi"/>
          <w:color w:val="333333"/>
          <w:sz w:val="16"/>
          <w:szCs w:val="16"/>
          <w:shd w:val="clear" w:color="auto" w:fill="FFFFFF"/>
        </w:rPr>
        <w:t>, Aktaş, M</w:t>
      </w:r>
      <w:r>
        <w:rPr>
          <w:rFonts w:cstheme="minorHAnsi"/>
          <w:color w:val="333333"/>
          <w:sz w:val="16"/>
          <w:szCs w:val="16"/>
          <w:shd w:val="clear" w:color="auto" w:fill="FFFFFF"/>
        </w:rPr>
        <w:t>.</w:t>
      </w:r>
      <w:r w:rsidRPr="00E32E60">
        <w:rPr>
          <w:rFonts w:cstheme="minorHAnsi"/>
          <w:color w:val="333333"/>
          <w:sz w:val="16"/>
          <w:szCs w:val="16"/>
          <w:shd w:val="clear" w:color="auto" w:fill="FFFFFF"/>
        </w:rPr>
        <w:t>, Yönetken, A</w:t>
      </w:r>
      <w:r>
        <w:rPr>
          <w:rFonts w:cstheme="minorHAnsi"/>
          <w:color w:val="333333"/>
          <w:sz w:val="16"/>
          <w:szCs w:val="16"/>
          <w:shd w:val="clear" w:color="auto" w:fill="FFFFFF"/>
        </w:rPr>
        <w:t>.</w:t>
      </w:r>
      <w:r w:rsidRPr="00E32E60">
        <w:rPr>
          <w:rFonts w:cstheme="minorHAnsi"/>
          <w:color w:val="333333"/>
          <w:sz w:val="16"/>
          <w:szCs w:val="16"/>
          <w:shd w:val="clear" w:color="auto" w:fill="FFFFFF"/>
        </w:rPr>
        <w:t>, Doğan, R</w:t>
      </w:r>
      <w:r>
        <w:rPr>
          <w:rFonts w:cstheme="minorHAnsi"/>
          <w:color w:val="333333"/>
          <w:sz w:val="16"/>
          <w:szCs w:val="16"/>
          <w:shd w:val="clear" w:color="auto" w:fill="FFFFFF"/>
        </w:rPr>
        <w:t>.</w:t>
      </w:r>
      <w:r w:rsidRPr="00E32E60">
        <w:rPr>
          <w:rFonts w:cstheme="minorHAnsi"/>
          <w:color w:val="333333"/>
          <w:sz w:val="16"/>
          <w:szCs w:val="16"/>
          <w:shd w:val="clear" w:color="auto" w:fill="FFFFFF"/>
        </w:rPr>
        <w:t xml:space="preserve"> (2021). Güneş Işınım Tahmininde NARX Modelinin Uygulanması . Afyon Kocatepe Üniversitesi Uluslararası Mühendislik Teknolojileri ve Uygulamalı Bilimler </w:t>
      </w:r>
      <w:r>
        <w:rPr>
          <w:rFonts w:cstheme="minorHAnsi"/>
          <w:color w:val="333333"/>
          <w:sz w:val="16"/>
          <w:szCs w:val="16"/>
          <w:shd w:val="clear" w:color="auto" w:fill="FFFFFF"/>
        </w:rPr>
        <w:t>Dergisi, 4(1), 1-6</w:t>
      </w:r>
      <w:r w:rsidRPr="00E32E60">
        <w:rPr>
          <w:rFonts w:cstheme="minorHAnsi"/>
          <w:color w:val="333333"/>
          <w:sz w:val="16"/>
          <w:szCs w:val="16"/>
          <w:shd w:val="clear" w:color="auto" w:fill="FFFFFF"/>
        </w:rPr>
        <w:t xml:space="preserve">. Retrieved from </w:t>
      </w:r>
      <w:hyperlink r:id="rId15" w:history="1">
        <w:r w:rsidRPr="00A30DCC">
          <w:rPr>
            <w:rStyle w:val="Kpr"/>
            <w:rFonts w:cstheme="minorHAnsi"/>
            <w:sz w:val="16"/>
            <w:szCs w:val="16"/>
            <w:shd w:val="clear" w:color="auto" w:fill="FFFFFF"/>
          </w:rPr>
          <w:t>https://dergipark.org.tr/tr/pub/akuumubd/issue/62593/822696</w:t>
        </w:r>
      </w:hyperlink>
      <w:r w:rsidRPr="00A30DCC">
        <w:rPr>
          <w:rFonts w:eastAsia="Times New Roman" w:cstheme="minorHAnsi"/>
          <w:sz w:val="16"/>
          <w:szCs w:val="16"/>
          <w:lang w:eastAsia="tr-TR"/>
        </w:rPr>
        <w:t>.</w:t>
      </w:r>
    </w:p>
    <w:p w:rsidR="000D5060" w:rsidRPr="00A30DCC" w:rsidRDefault="000D5060" w:rsidP="000D5060">
      <w:pPr>
        <w:pStyle w:val="ListeParagraf"/>
        <w:rPr>
          <w:rFonts w:eastAsia="Times New Roman" w:cstheme="minorHAnsi"/>
          <w:sz w:val="16"/>
          <w:szCs w:val="16"/>
          <w:lang w:eastAsia="tr-TR"/>
        </w:rPr>
      </w:pPr>
    </w:p>
    <w:p w:rsidR="000D5060" w:rsidRDefault="000D5060" w:rsidP="000D5060">
      <w:pPr>
        <w:pStyle w:val="ListeParagraf"/>
        <w:ind w:left="284"/>
        <w:jc w:val="both"/>
        <w:rPr>
          <w:rFonts w:eastAsia="Times New Roman" w:cstheme="minorHAnsi"/>
          <w:sz w:val="16"/>
          <w:szCs w:val="16"/>
          <w:lang w:eastAsia="tr-TR"/>
        </w:rPr>
      </w:pPr>
    </w:p>
    <w:p w:rsidR="000D5060" w:rsidRDefault="000D5060" w:rsidP="000D5060">
      <w:pPr>
        <w:pStyle w:val="ListeParagraf"/>
        <w:ind w:left="284"/>
        <w:jc w:val="both"/>
        <w:rPr>
          <w:rFonts w:eastAsia="Times New Roman" w:cstheme="minorHAnsi"/>
          <w:sz w:val="16"/>
          <w:szCs w:val="16"/>
          <w:lang w:eastAsia="tr-TR"/>
        </w:rPr>
      </w:pPr>
    </w:p>
    <w:p w:rsidR="000D5060" w:rsidRPr="00E32E60" w:rsidRDefault="000D5060" w:rsidP="000D5060">
      <w:pPr>
        <w:pStyle w:val="ListeParagraf"/>
        <w:ind w:left="284"/>
        <w:jc w:val="both"/>
        <w:rPr>
          <w:rFonts w:eastAsia="Times New Roman" w:cstheme="minorHAnsi"/>
          <w:sz w:val="16"/>
          <w:szCs w:val="16"/>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 xml:space="preserve">B.   Uluslararası Bilimsel Toplantılarda Sunulan ve Bildiri Kitabında (Proceedings) Basılan Bildiriler </w:t>
      </w:r>
    </w:p>
    <w:p w:rsidR="000D5060" w:rsidRPr="00A30DCC" w:rsidRDefault="000D5060" w:rsidP="000D5060">
      <w:pPr>
        <w:pStyle w:val="ListeParagraf"/>
        <w:numPr>
          <w:ilvl w:val="0"/>
          <w:numId w:val="24"/>
        </w:numPr>
        <w:suppressAutoHyphens/>
        <w:spacing w:before="120" w:after="120" w:line="240" w:lineRule="auto"/>
        <w:ind w:left="426" w:hanging="426"/>
        <w:jc w:val="both"/>
        <w:rPr>
          <w:rFonts w:cstheme="minorHAnsi"/>
          <w:sz w:val="16"/>
          <w:szCs w:val="16"/>
        </w:rPr>
      </w:pPr>
      <w:r w:rsidRPr="00A30DCC">
        <w:rPr>
          <w:rFonts w:cstheme="minorHAnsi"/>
          <w:sz w:val="16"/>
          <w:szCs w:val="16"/>
        </w:rPr>
        <w:t>Kayalı Yusuf, Yönetken Ahmet,</w:t>
      </w:r>
      <w:r>
        <w:rPr>
          <w:rFonts w:cstheme="minorHAnsi"/>
          <w:sz w:val="16"/>
          <w:szCs w:val="16"/>
        </w:rPr>
        <w:t xml:space="preserve"> </w:t>
      </w:r>
      <w:r w:rsidRPr="00A30DCC">
        <w:rPr>
          <w:rFonts w:cstheme="minorHAnsi"/>
          <w:sz w:val="16"/>
          <w:szCs w:val="16"/>
        </w:rPr>
        <w:t>Erol Ayhan (2019). Toz Metalurjisi Yöntemiyle Üretilen Ni-Cr-Ta Kompozitlerinin Elektrokimyasal Korozyon Davranıslarının Incelenmesi. 4th International Conference On Engineering Technology And Applied Sciences (Icetas 2019), 23-25. (Tam Metin Bildiri/Sözlü Sunum)(Yayın No:4973483)</w:t>
      </w:r>
    </w:p>
    <w:p w:rsidR="000D5060" w:rsidRPr="00A30DCC" w:rsidRDefault="000D5060" w:rsidP="000D5060">
      <w:pPr>
        <w:pStyle w:val="ListeParagraf"/>
        <w:suppressAutoHyphens/>
        <w:spacing w:before="120" w:after="120"/>
        <w:ind w:left="426" w:hanging="426"/>
        <w:jc w:val="both"/>
        <w:rPr>
          <w:rFonts w:cstheme="minorHAnsi"/>
          <w:sz w:val="16"/>
          <w:szCs w:val="16"/>
        </w:rPr>
      </w:pPr>
    </w:p>
    <w:p w:rsidR="000D5060" w:rsidRPr="00A30DCC" w:rsidRDefault="000D5060" w:rsidP="000D5060">
      <w:pPr>
        <w:pStyle w:val="ListeParagraf"/>
        <w:numPr>
          <w:ilvl w:val="0"/>
          <w:numId w:val="24"/>
        </w:numPr>
        <w:suppressAutoHyphens/>
        <w:spacing w:before="120" w:after="120" w:line="240" w:lineRule="auto"/>
        <w:ind w:left="426" w:hanging="426"/>
        <w:jc w:val="both"/>
        <w:rPr>
          <w:rFonts w:cstheme="minorHAnsi"/>
          <w:sz w:val="16"/>
          <w:szCs w:val="16"/>
        </w:rPr>
      </w:pPr>
      <w:r w:rsidRPr="00A30DCC">
        <w:rPr>
          <w:rFonts w:cstheme="minorHAnsi"/>
          <w:sz w:val="16"/>
          <w:szCs w:val="16"/>
        </w:rPr>
        <w:t>Yönetken Ahmet, Ok Davarcı Züleyha (2019). Çöpten Elektrik Enerjisi Üretimi Ve Kırıkkale Kati Atık Santralinin Incelenmesi. 4th International Conference On Engineering Technology And Applied Sciences (Tam Metin Bildiri/Sözlü Sunum)(Yayın No:5722330)</w:t>
      </w:r>
    </w:p>
    <w:p w:rsidR="000D5060" w:rsidRPr="00A30DCC" w:rsidRDefault="000D5060" w:rsidP="000D5060">
      <w:pPr>
        <w:pStyle w:val="ListeParagraf"/>
        <w:ind w:left="426" w:hanging="426"/>
        <w:rPr>
          <w:rFonts w:cstheme="minorHAnsi"/>
          <w:sz w:val="16"/>
          <w:szCs w:val="16"/>
        </w:rPr>
      </w:pPr>
    </w:p>
    <w:p w:rsidR="000D5060" w:rsidRPr="00A30DCC" w:rsidRDefault="000D5060" w:rsidP="000D5060">
      <w:pPr>
        <w:pStyle w:val="ListeParagraf"/>
        <w:numPr>
          <w:ilvl w:val="0"/>
          <w:numId w:val="24"/>
        </w:numPr>
        <w:suppressAutoHyphens/>
        <w:spacing w:before="120" w:after="120" w:line="240" w:lineRule="auto"/>
        <w:ind w:left="426" w:hanging="426"/>
        <w:jc w:val="both"/>
        <w:rPr>
          <w:rFonts w:cstheme="minorHAnsi"/>
          <w:sz w:val="16"/>
          <w:szCs w:val="16"/>
        </w:rPr>
      </w:pPr>
      <w:r w:rsidRPr="00A30DCC">
        <w:rPr>
          <w:rFonts w:cstheme="minorHAnsi"/>
          <w:sz w:val="16"/>
          <w:szCs w:val="16"/>
        </w:rPr>
        <w:t>Habibi Sediqullah, Yönetken Ahmet (2019). Wind Turbine Power Plants And Models. 4th International Conference On Engineering Technology And Applied Sciences (Tam Metin Bildiri/Sözlü Sunum)(Yayın No:5722535)</w:t>
      </w:r>
    </w:p>
    <w:p w:rsidR="000D5060" w:rsidRPr="00A30DCC" w:rsidRDefault="000D5060" w:rsidP="000D5060">
      <w:pPr>
        <w:pStyle w:val="ListeParagraf"/>
        <w:suppressAutoHyphens/>
        <w:spacing w:before="120" w:after="120"/>
        <w:ind w:left="426" w:hanging="426"/>
        <w:jc w:val="both"/>
        <w:rPr>
          <w:rFonts w:cstheme="minorHAnsi"/>
          <w:sz w:val="16"/>
          <w:szCs w:val="16"/>
        </w:rPr>
      </w:pPr>
    </w:p>
    <w:p w:rsidR="000D5060" w:rsidRPr="00A30DCC" w:rsidRDefault="000D5060" w:rsidP="000D5060">
      <w:pPr>
        <w:pStyle w:val="ListeParagraf"/>
        <w:numPr>
          <w:ilvl w:val="0"/>
          <w:numId w:val="24"/>
        </w:numPr>
        <w:suppressAutoHyphens/>
        <w:spacing w:before="120" w:after="120" w:line="240" w:lineRule="auto"/>
        <w:ind w:left="426" w:hanging="426"/>
        <w:jc w:val="both"/>
        <w:rPr>
          <w:rFonts w:cstheme="minorHAnsi"/>
          <w:sz w:val="16"/>
          <w:szCs w:val="16"/>
        </w:rPr>
      </w:pPr>
      <w:r w:rsidRPr="00A30DCC">
        <w:rPr>
          <w:rFonts w:cstheme="minorHAnsi"/>
          <w:sz w:val="16"/>
          <w:szCs w:val="16"/>
        </w:rPr>
        <w:t>Özkan Bılıcı Vildan, Yönetken Ahmet,Erol Ayhan (2019). Investigation Of Microstructure And Ultrasonic Velocity Relationship Of Borided And Non-Boridedti-Co-Cr Composites. 4th International Conference On Engineering Technology And Applied Sciences, 103-107. (Tam Metin Bildiri/Sözlü Sunum)(Yayın No:4973501)</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C. Yazılan Ulusal/Uluslararası Kitaplar ve Kitaplarda Bölümler</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 …</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D. Ulusal Hakemli Dergilerde Yayımlanan Makaleler</w:t>
      </w:r>
    </w:p>
    <w:p w:rsidR="000D5060"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A30DCC" w:rsidRDefault="000D5060" w:rsidP="000D5060">
      <w:pPr>
        <w:pStyle w:val="ListeParagraf"/>
        <w:numPr>
          <w:ilvl w:val="0"/>
          <w:numId w:val="23"/>
        </w:numPr>
        <w:spacing w:after="0" w:line="240" w:lineRule="auto"/>
        <w:ind w:left="284" w:hanging="284"/>
        <w:jc w:val="both"/>
        <w:rPr>
          <w:rFonts w:eastAsia="Times New Roman" w:cs="Times New Roman"/>
          <w:sz w:val="16"/>
          <w:szCs w:val="20"/>
          <w:lang w:eastAsia="tr-TR"/>
        </w:rPr>
      </w:pPr>
      <w:r w:rsidRPr="00A30DCC">
        <w:rPr>
          <w:rFonts w:cstheme="minorHAnsi"/>
          <w:sz w:val="16"/>
        </w:rPr>
        <w:t>Akdeniz Hakan Yahya, Yönetken Ahmet (2019). Design And Implementation Of Po Maximum Power Point Trackeralgorithm Based Solar Charge Controller. International Journal Of Applied Mathematicselectronics And Computers, 7(2), 22-26. (Kontrol No: 5056721)</w:t>
      </w:r>
    </w:p>
    <w:p w:rsidR="000D5060" w:rsidRDefault="000D5060" w:rsidP="000D5060">
      <w:pPr>
        <w:pStyle w:val="ListeParagraf"/>
        <w:ind w:left="284"/>
        <w:jc w:val="both"/>
        <w:rPr>
          <w:rFonts w:eastAsia="Times New Roman" w:cs="Times New Roman"/>
          <w:sz w:val="16"/>
          <w:szCs w:val="20"/>
          <w:lang w:eastAsia="tr-TR"/>
        </w:rPr>
      </w:pPr>
    </w:p>
    <w:p w:rsidR="000D5060" w:rsidRPr="00AE6192" w:rsidRDefault="000D5060" w:rsidP="000D5060">
      <w:pPr>
        <w:pStyle w:val="ListeParagraf"/>
        <w:numPr>
          <w:ilvl w:val="0"/>
          <w:numId w:val="23"/>
        </w:numPr>
        <w:spacing w:after="0" w:line="240" w:lineRule="auto"/>
        <w:ind w:left="284" w:hanging="284"/>
        <w:jc w:val="both"/>
        <w:rPr>
          <w:rFonts w:eastAsia="Times New Roman" w:cs="Times New Roman"/>
          <w:sz w:val="16"/>
          <w:szCs w:val="20"/>
          <w:lang w:eastAsia="tr-TR"/>
        </w:rPr>
      </w:pPr>
      <w:r w:rsidRPr="00A30DCC">
        <w:rPr>
          <w:rFonts w:eastAsia="Times New Roman" w:cs="Times New Roman"/>
          <w:sz w:val="16"/>
          <w:szCs w:val="20"/>
          <w:lang w:eastAsia="tr-TR"/>
        </w:rPr>
        <w:t>Yönetken Ahmet, Erol Ayhan (2020). Sintering And Characterization Of SiC Reinforced Ni Powders in Microwave Furnace. Uluslararası Muhendislik Arastirma Ve Gelistirme Dergisi, 12(1), 83-89., Doi: 10.29137/Umagd.474003</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spacing w:after="0" w:line="240" w:lineRule="auto"/>
        <w:contextualSpacing/>
      </w:pPr>
    </w:p>
    <w:p w:rsidR="00FC6530" w:rsidRDefault="00FC6530">
      <w:pPr>
        <w:rPr>
          <w:rFonts w:eastAsia="Times New Roman" w:cs="Times New Roman"/>
          <w:b/>
          <w:sz w:val="20"/>
          <w:szCs w:val="28"/>
          <w:lang w:eastAsia="tr-TR"/>
        </w:rPr>
      </w:pPr>
      <w:r>
        <w:rPr>
          <w:rFonts w:eastAsia="Times New Roman" w:cs="Times New Roman"/>
          <w:b/>
          <w:sz w:val="20"/>
          <w:szCs w:val="28"/>
          <w:lang w:eastAsia="tr-TR"/>
        </w:rPr>
        <w:br w:type="page"/>
      </w:r>
    </w:p>
    <w:p w:rsidR="000D5060" w:rsidRPr="00442EA1" w:rsidRDefault="000D5060" w:rsidP="000D5060">
      <w:pPr>
        <w:spacing w:after="0" w:line="240" w:lineRule="auto"/>
        <w:contextualSpacing/>
        <w:jc w:val="center"/>
        <w:rPr>
          <w:rFonts w:eastAsia="Times New Roman" w:cs="Times New Roman"/>
          <w:b/>
          <w:sz w:val="20"/>
          <w:szCs w:val="28"/>
          <w:lang w:eastAsia="tr-TR"/>
        </w:rPr>
      </w:pPr>
      <w:r w:rsidRPr="00442EA1">
        <w:rPr>
          <w:rFonts w:eastAsia="Times New Roman" w:cs="Times New Roman"/>
          <w:b/>
          <w:sz w:val="20"/>
          <w:szCs w:val="28"/>
          <w:lang w:eastAsia="tr-TR"/>
        </w:rPr>
        <w:lastRenderedPageBreak/>
        <w:t>ÖZGEÇMİŞ</w:t>
      </w:r>
    </w:p>
    <w:tbl>
      <w:tblPr>
        <w:tblStyle w:val="TabloKlavuzu"/>
        <w:tblW w:w="0" w:type="auto"/>
        <w:tblLook w:val="04A0" w:firstRow="1" w:lastRow="0" w:firstColumn="1" w:lastColumn="0" w:noHBand="0" w:noVBand="1"/>
      </w:tblPr>
      <w:tblGrid>
        <w:gridCol w:w="1980"/>
        <w:gridCol w:w="7082"/>
      </w:tblGrid>
      <w:tr w:rsidR="000D5060" w:rsidRPr="00442EA1" w:rsidTr="000D5060">
        <w:tc>
          <w:tcPr>
            <w:tcW w:w="1980" w:type="dxa"/>
            <w:tcBorders>
              <w:top w:val="single" w:sz="18" w:space="0" w:color="auto"/>
              <w:bottom w:val="single" w:sz="4" w:space="0" w:color="auto"/>
            </w:tcBorders>
          </w:tcPr>
          <w:p w:rsidR="000D5060" w:rsidRPr="00442EA1" w:rsidRDefault="000D5060" w:rsidP="000D5060">
            <w:pPr>
              <w:contextualSpacing/>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0D5060" w:rsidRPr="00DC7C7B" w:rsidRDefault="000D5060" w:rsidP="000D5060">
            <w:pPr>
              <w:contextualSpacing/>
              <w:jc w:val="both"/>
              <w:rPr>
                <w:sz w:val="16"/>
                <w:szCs w:val="24"/>
              </w:rPr>
            </w:pPr>
            <w:r w:rsidRPr="00DC7C7B">
              <w:rPr>
                <w:sz w:val="16"/>
                <w:szCs w:val="24"/>
              </w:rPr>
              <w:t>CAN BAŞARAN</w:t>
            </w:r>
          </w:p>
        </w:tc>
      </w:tr>
      <w:tr w:rsidR="000D5060" w:rsidRPr="00442EA1" w:rsidTr="000D5060">
        <w:tc>
          <w:tcPr>
            <w:tcW w:w="1980" w:type="dxa"/>
          </w:tcPr>
          <w:p w:rsidR="000D5060" w:rsidRPr="00442EA1" w:rsidRDefault="000D5060" w:rsidP="000D5060">
            <w:pPr>
              <w:contextualSpacing/>
              <w:jc w:val="both"/>
              <w:rPr>
                <w:b/>
                <w:sz w:val="16"/>
                <w:szCs w:val="24"/>
              </w:rPr>
            </w:pPr>
            <w:r w:rsidRPr="00442EA1">
              <w:rPr>
                <w:b/>
                <w:sz w:val="16"/>
                <w:szCs w:val="24"/>
              </w:rPr>
              <w:t>UNVANI</w:t>
            </w:r>
            <w:r w:rsidRPr="00442EA1">
              <w:rPr>
                <w:b/>
                <w:sz w:val="16"/>
                <w:szCs w:val="24"/>
              </w:rPr>
              <w:tab/>
            </w:r>
          </w:p>
        </w:tc>
        <w:tc>
          <w:tcPr>
            <w:tcW w:w="7082" w:type="dxa"/>
          </w:tcPr>
          <w:p w:rsidR="000D5060" w:rsidRPr="00DC7C7B" w:rsidRDefault="000D5060" w:rsidP="000D5060">
            <w:pPr>
              <w:contextualSpacing/>
              <w:jc w:val="both"/>
              <w:rPr>
                <w:sz w:val="16"/>
                <w:szCs w:val="24"/>
              </w:rPr>
            </w:pPr>
            <w:r w:rsidRPr="00DC7C7B">
              <w:rPr>
                <w:sz w:val="16"/>
                <w:szCs w:val="24"/>
              </w:rPr>
              <w:t>DR. ÖĞR. ÜYESİ</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980"/>
        <w:gridCol w:w="2806"/>
        <w:gridCol w:w="3006"/>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 xml:space="preserve">ALINAN DERECELER </w:t>
            </w:r>
          </w:p>
        </w:tc>
      </w:tr>
      <w:tr w:rsidR="000D5060" w:rsidRPr="00442EA1" w:rsidTr="000D5060">
        <w:tc>
          <w:tcPr>
            <w:tcW w:w="1980" w:type="dxa"/>
          </w:tcPr>
          <w:p w:rsidR="000D5060" w:rsidRPr="00442EA1" w:rsidRDefault="000D5060" w:rsidP="000D5060">
            <w:pPr>
              <w:contextualSpacing/>
              <w:jc w:val="center"/>
              <w:rPr>
                <w:b/>
                <w:sz w:val="16"/>
                <w:szCs w:val="24"/>
              </w:rPr>
            </w:pPr>
            <w:r w:rsidRPr="00442EA1">
              <w:rPr>
                <w:b/>
                <w:sz w:val="16"/>
                <w:szCs w:val="24"/>
              </w:rPr>
              <w:t>Alınan Derece</w:t>
            </w:r>
          </w:p>
        </w:tc>
        <w:tc>
          <w:tcPr>
            <w:tcW w:w="2806" w:type="dxa"/>
          </w:tcPr>
          <w:p w:rsidR="000D5060" w:rsidRPr="00442EA1" w:rsidRDefault="000D5060" w:rsidP="000D5060">
            <w:pPr>
              <w:contextualSpacing/>
              <w:jc w:val="center"/>
              <w:rPr>
                <w:b/>
                <w:sz w:val="16"/>
                <w:szCs w:val="24"/>
              </w:rPr>
            </w:pPr>
            <w:r w:rsidRPr="00442EA1">
              <w:rPr>
                <w:b/>
                <w:sz w:val="16"/>
                <w:szCs w:val="24"/>
              </w:rPr>
              <w:t>Bölüm/program</w:t>
            </w:r>
          </w:p>
        </w:tc>
        <w:tc>
          <w:tcPr>
            <w:tcW w:w="3006" w:type="dxa"/>
          </w:tcPr>
          <w:p w:rsidR="000D5060" w:rsidRPr="00442EA1" w:rsidRDefault="000D5060" w:rsidP="000D5060">
            <w:pPr>
              <w:contextualSpacing/>
              <w:jc w:val="center"/>
              <w:rPr>
                <w:b/>
                <w:sz w:val="16"/>
                <w:szCs w:val="24"/>
              </w:rPr>
            </w:pPr>
            <w:r w:rsidRPr="00442EA1">
              <w:rPr>
                <w:b/>
                <w:sz w:val="16"/>
                <w:szCs w:val="24"/>
              </w:rPr>
              <w:t>Üniversite</w:t>
            </w:r>
          </w:p>
        </w:tc>
        <w:tc>
          <w:tcPr>
            <w:tcW w:w="1270"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1980" w:type="dxa"/>
            <w:vAlign w:val="center"/>
          </w:tcPr>
          <w:p w:rsidR="000D5060" w:rsidRPr="00442EA1" w:rsidRDefault="000D5060" w:rsidP="000D5060">
            <w:pPr>
              <w:contextualSpacing/>
              <w:jc w:val="both"/>
              <w:rPr>
                <w:sz w:val="16"/>
                <w:szCs w:val="24"/>
              </w:rPr>
            </w:pPr>
            <w:r w:rsidRPr="00442EA1">
              <w:rPr>
                <w:sz w:val="16"/>
                <w:szCs w:val="24"/>
              </w:rPr>
              <w:t>Ön lisans</w:t>
            </w:r>
          </w:p>
        </w:tc>
        <w:tc>
          <w:tcPr>
            <w:tcW w:w="2806" w:type="dxa"/>
            <w:vAlign w:val="center"/>
          </w:tcPr>
          <w:p w:rsidR="000D5060" w:rsidRPr="00442EA1" w:rsidRDefault="000D5060" w:rsidP="000D5060">
            <w:pPr>
              <w:contextualSpacing/>
              <w:jc w:val="both"/>
              <w:rPr>
                <w:sz w:val="16"/>
                <w:szCs w:val="24"/>
              </w:rPr>
            </w:pPr>
            <w:r>
              <w:rPr>
                <w:sz w:val="16"/>
                <w:szCs w:val="24"/>
              </w:rPr>
              <w:t>-----</w:t>
            </w:r>
          </w:p>
        </w:tc>
        <w:tc>
          <w:tcPr>
            <w:tcW w:w="3006" w:type="dxa"/>
            <w:vAlign w:val="center"/>
          </w:tcPr>
          <w:p w:rsidR="000D5060" w:rsidRPr="00442EA1" w:rsidRDefault="000D5060" w:rsidP="000D5060">
            <w:pPr>
              <w:contextualSpacing/>
              <w:jc w:val="both"/>
              <w:rPr>
                <w:sz w:val="16"/>
                <w:szCs w:val="24"/>
              </w:rPr>
            </w:pPr>
            <w:r>
              <w:rPr>
                <w:sz w:val="16"/>
                <w:szCs w:val="24"/>
              </w:rPr>
              <w:t>-----</w:t>
            </w:r>
          </w:p>
        </w:tc>
        <w:tc>
          <w:tcPr>
            <w:tcW w:w="1270" w:type="dxa"/>
            <w:vAlign w:val="center"/>
          </w:tcPr>
          <w:p w:rsidR="000D5060" w:rsidRPr="00442EA1" w:rsidRDefault="000D5060" w:rsidP="000D5060">
            <w:pPr>
              <w:contextualSpacing/>
              <w:jc w:val="center"/>
              <w:rPr>
                <w:sz w:val="16"/>
                <w:szCs w:val="24"/>
              </w:rPr>
            </w:pPr>
            <w:r>
              <w:rPr>
                <w:sz w:val="16"/>
                <w:szCs w:val="24"/>
              </w:rPr>
              <w:t>-----</w:t>
            </w:r>
          </w:p>
        </w:tc>
      </w:tr>
      <w:tr w:rsidR="000D5060" w:rsidRPr="00442EA1" w:rsidTr="000D5060">
        <w:trPr>
          <w:trHeight w:val="70"/>
        </w:trPr>
        <w:tc>
          <w:tcPr>
            <w:tcW w:w="1980" w:type="dxa"/>
            <w:vAlign w:val="center"/>
          </w:tcPr>
          <w:p w:rsidR="000D5060" w:rsidRPr="00442EA1" w:rsidRDefault="000D5060" w:rsidP="000D5060">
            <w:pPr>
              <w:contextualSpacing/>
              <w:jc w:val="both"/>
              <w:rPr>
                <w:sz w:val="16"/>
                <w:szCs w:val="24"/>
              </w:rPr>
            </w:pPr>
            <w:r w:rsidRPr="00442EA1">
              <w:rPr>
                <w:sz w:val="16"/>
                <w:szCs w:val="24"/>
              </w:rPr>
              <w:t>Lisans</w:t>
            </w:r>
          </w:p>
        </w:tc>
        <w:tc>
          <w:tcPr>
            <w:tcW w:w="2806" w:type="dxa"/>
            <w:vAlign w:val="center"/>
          </w:tcPr>
          <w:p w:rsidR="000D5060" w:rsidRPr="00442EA1" w:rsidRDefault="000D5060" w:rsidP="000D5060">
            <w:pPr>
              <w:contextualSpacing/>
              <w:jc w:val="both"/>
              <w:rPr>
                <w:sz w:val="16"/>
                <w:szCs w:val="24"/>
              </w:rPr>
            </w:pPr>
            <w:r>
              <w:rPr>
                <w:sz w:val="16"/>
                <w:szCs w:val="24"/>
              </w:rPr>
              <w:t>Jeoloji Mühendisliği</w:t>
            </w:r>
          </w:p>
        </w:tc>
        <w:tc>
          <w:tcPr>
            <w:tcW w:w="3006" w:type="dxa"/>
            <w:vAlign w:val="center"/>
          </w:tcPr>
          <w:p w:rsidR="000D5060" w:rsidRPr="00442EA1" w:rsidRDefault="000D5060" w:rsidP="000D5060">
            <w:pPr>
              <w:contextualSpacing/>
              <w:jc w:val="both"/>
              <w:rPr>
                <w:sz w:val="16"/>
                <w:szCs w:val="24"/>
              </w:rPr>
            </w:pPr>
            <w:r>
              <w:rPr>
                <w:sz w:val="16"/>
                <w:szCs w:val="24"/>
              </w:rPr>
              <w:t>Süleyman Demirel Üniversitesi</w:t>
            </w:r>
          </w:p>
        </w:tc>
        <w:tc>
          <w:tcPr>
            <w:tcW w:w="1270" w:type="dxa"/>
            <w:vAlign w:val="center"/>
          </w:tcPr>
          <w:p w:rsidR="000D5060" w:rsidRPr="00442EA1" w:rsidRDefault="000D5060" w:rsidP="000D5060">
            <w:pPr>
              <w:contextualSpacing/>
              <w:jc w:val="center"/>
              <w:rPr>
                <w:sz w:val="16"/>
                <w:szCs w:val="24"/>
              </w:rPr>
            </w:pPr>
            <w:r w:rsidRPr="00DC7C7B">
              <w:rPr>
                <w:sz w:val="16"/>
                <w:szCs w:val="24"/>
              </w:rPr>
              <w:t>03.07.2006</w:t>
            </w:r>
          </w:p>
        </w:tc>
      </w:tr>
      <w:tr w:rsidR="000D5060" w:rsidRPr="00442EA1" w:rsidTr="000D5060">
        <w:trPr>
          <w:trHeight w:val="70"/>
        </w:trPr>
        <w:tc>
          <w:tcPr>
            <w:tcW w:w="1980" w:type="dxa"/>
            <w:tcBorders>
              <w:bottom w:val="single" w:sz="4" w:space="0" w:color="auto"/>
            </w:tcBorders>
            <w:vAlign w:val="center"/>
          </w:tcPr>
          <w:p w:rsidR="000D5060" w:rsidRPr="00442EA1" w:rsidRDefault="000D5060" w:rsidP="000D5060">
            <w:pPr>
              <w:contextualSpacing/>
              <w:jc w:val="both"/>
              <w:rPr>
                <w:sz w:val="16"/>
                <w:szCs w:val="24"/>
              </w:rPr>
            </w:pPr>
            <w:r w:rsidRPr="00442EA1">
              <w:rPr>
                <w:sz w:val="16"/>
                <w:szCs w:val="24"/>
              </w:rPr>
              <w:t>Yüksek lisans</w:t>
            </w:r>
          </w:p>
        </w:tc>
        <w:tc>
          <w:tcPr>
            <w:tcW w:w="28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Maden Mühendisliği</w:t>
            </w:r>
          </w:p>
        </w:tc>
        <w:tc>
          <w:tcPr>
            <w:tcW w:w="30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Afyon Kocatepe Üniversitesi</w:t>
            </w:r>
          </w:p>
        </w:tc>
        <w:tc>
          <w:tcPr>
            <w:tcW w:w="1270"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10.06.2009</w:t>
            </w:r>
          </w:p>
        </w:tc>
      </w:tr>
      <w:tr w:rsidR="000D5060" w:rsidRPr="00442EA1" w:rsidTr="000D5060">
        <w:trPr>
          <w:trHeight w:val="251"/>
        </w:trPr>
        <w:tc>
          <w:tcPr>
            <w:tcW w:w="1980" w:type="dxa"/>
            <w:vAlign w:val="center"/>
          </w:tcPr>
          <w:p w:rsidR="000D5060" w:rsidRPr="00442EA1" w:rsidRDefault="000D5060" w:rsidP="000D5060">
            <w:pPr>
              <w:contextualSpacing/>
              <w:jc w:val="both"/>
              <w:rPr>
                <w:sz w:val="16"/>
                <w:szCs w:val="24"/>
              </w:rPr>
            </w:pPr>
            <w:r w:rsidRPr="00442EA1">
              <w:rPr>
                <w:sz w:val="16"/>
                <w:szCs w:val="24"/>
              </w:rPr>
              <w:t>Doktora</w:t>
            </w:r>
          </w:p>
        </w:tc>
        <w:tc>
          <w:tcPr>
            <w:tcW w:w="2806" w:type="dxa"/>
            <w:vAlign w:val="center"/>
          </w:tcPr>
          <w:p w:rsidR="000D5060" w:rsidRPr="00442EA1" w:rsidRDefault="000D5060" w:rsidP="000D5060">
            <w:pPr>
              <w:contextualSpacing/>
              <w:jc w:val="both"/>
              <w:rPr>
                <w:sz w:val="16"/>
                <w:szCs w:val="24"/>
              </w:rPr>
            </w:pPr>
            <w:r>
              <w:rPr>
                <w:sz w:val="16"/>
                <w:szCs w:val="24"/>
              </w:rPr>
              <w:t>Jeoloji Mühendisliği</w:t>
            </w:r>
          </w:p>
        </w:tc>
        <w:tc>
          <w:tcPr>
            <w:tcW w:w="3006" w:type="dxa"/>
            <w:vAlign w:val="center"/>
          </w:tcPr>
          <w:p w:rsidR="000D5060" w:rsidRPr="00442EA1" w:rsidRDefault="000D5060" w:rsidP="000D5060">
            <w:pPr>
              <w:contextualSpacing/>
              <w:jc w:val="both"/>
              <w:rPr>
                <w:sz w:val="16"/>
                <w:szCs w:val="24"/>
              </w:rPr>
            </w:pPr>
            <w:r>
              <w:rPr>
                <w:sz w:val="16"/>
                <w:szCs w:val="24"/>
              </w:rPr>
              <w:t>Pamukkale Üniversitesi</w:t>
            </w:r>
          </w:p>
        </w:tc>
        <w:tc>
          <w:tcPr>
            <w:tcW w:w="1270" w:type="dxa"/>
            <w:vAlign w:val="center"/>
          </w:tcPr>
          <w:p w:rsidR="000D5060" w:rsidRPr="00442EA1" w:rsidRDefault="000D5060" w:rsidP="000D5060">
            <w:pPr>
              <w:contextualSpacing/>
              <w:jc w:val="center"/>
              <w:rPr>
                <w:sz w:val="16"/>
                <w:szCs w:val="24"/>
              </w:rPr>
            </w:pPr>
            <w:r>
              <w:rPr>
                <w:sz w:val="16"/>
                <w:szCs w:val="24"/>
              </w:rPr>
              <w:t>04.08.2017</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1841"/>
        <w:gridCol w:w="2695"/>
        <w:gridCol w:w="183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KURUMLA İLGİLİ BİLGİLER</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Kuruma ilk atanma tarihi</w:t>
            </w:r>
          </w:p>
        </w:tc>
        <w:tc>
          <w:tcPr>
            <w:tcW w:w="6373" w:type="dxa"/>
            <w:gridSpan w:val="3"/>
          </w:tcPr>
          <w:p w:rsidR="000D5060" w:rsidRPr="00442EA1" w:rsidRDefault="000D5060" w:rsidP="000D5060">
            <w:pPr>
              <w:contextualSpacing/>
              <w:jc w:val="both"/>
              <w:rPr>
                <w:sz w:val="16"/>
                <w:szCs w:val="24"/>
              </w:rPr>
            </w:pPr>
            <w:r>
              <w:rPr>
                <w:sz w:val="16"/>
                <w:szCs w:val="24"/>
              </w:rPr>
              <w:t>2010</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Kurumdaki hizmet süresi</w:t>
            </w:r>
          </w:p>
        </w:tc>
        <w:tc>
          <w:tcPr>
            <w:tcW w:w="6373" w:type="dxa"/>
            <w:gridSpan w:val="3"/>
          </w:tcPr>
          <w:p w:rsidR="000D5060" w:rsidRPr="00442EA1" w:rsidRDefault="000D5060" w:rsidP="000D5060">
            <w:pPr>
              <w:contextualSpacing/>
              <w:jc w:val="both"/>
              <w:rPr>
                <w:sz w:val="16"/>
                <w:szCs w:val="24"/>
              </w:rPr>
            </w:pPr>
            <w:r>
              <w:rPr>
                <w:sz w:val="16"/>
                <w:szCs w:val="24"/>
              </w:rPr>
              <w:t>11 yıl</w:t>
            </w:r>
          </w:p>
        </w:tc>
      </w:tr>
      <w:tr w:rsidR="000D5060" w:rsidRPr="00442EA1" w:rsidTr="000D5060">
        <w:tc>
          <w:tcPr>
            <w:tcW w:w="4530" w:type="dxa"/>
            <w:gridSpan w:val="2"/>
          </w:tcPr>
          <w:p w:rsidR="000D5060" w:rsidRPr="00442EA1" w:rsidRDefault="000D5060" w:rsidP="000D5060">
            <w:pPr>
              <w:contextualSpacing/>
              <w:jc w:val="both"/>
              <w:rPr>
                <w:b/>
                <w:i/>
                <w:sz w:val="16"/>
                <w:szCs w:val="24"/>
              </w:rPr>
            </w:pPr>
            <w:r w:rsidRPr="00442EA1">
              <w:rPr>
                <w:b/>
                <w:i/>
                <w:sz w:val="20"/>
                <w:szCs w:val="24"/>
              </w:rPr>
              <w:t>Kurumda alınan unvanlar</w:t>
            </w:r>
          </w:p>
        </w:tc>
        <w:tc>
          <w:tcPr>
            <w:tcW w:w="2695" w:type="dxa"/>
          </w:tcPr>
          <w:p w:rsidR="000D5060" w:rsidRPr="00442EA1" w:rsidRDefault="000D5060" w:rsidP="000D5060">
            <w:pPr>
              <w:contextualSpacing/>
              <w:jc w:val="center"/>
              <w:rPr>
                <w:b/>
                <w:sz w:val="16"/>
                <w:szCs w:val="24"/>
              </w:rPr>
            </w:pPr>
            <w:r w:rsidRPr="00442EA1">
              <w:rPr>
                <w:b/>
                <w:sz w:val="16"/>
                <w:szCs w:val="24"/>
              </w:rPr>
              <w:t>Birim</w:t>
            </w:r>
          </w:p>
        </w:tc>
        <w:tc>
          <w:tcPr>
            <w:tcW w:w="1837"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4530" w:type="dxa"/>
            <w:gridSpan w:val="2"/>
          </w:tcPr>
          <w:p w:rsidR="000D5060" w:rsidRPr="00442EA1" w:rsidRDefault="000D5060" w:rsidP="000D5060">
            <w:pPr>
              <w:ind w:left="1156"/>
              <w:contextualSpacing/>
              <w:jc w:val="both"/>
              <w:rPr>
                <w:sz w:val="16"/>
                <w:szCs w:val="24"/>
              </w:rPr>
            </w:pPr>
            <w:r>
              <w:rPr>
                <w:sz w:val="16"/>
                <w:szCs w:val="24"/>
              </w:rPr>
              <w:t>Araştırma Görevlisi</w:t>
            </w:r>
          </w:p>
        </w:tc>
        <w:tc>
          <w:tcPr>
            <w:tcW w:w="2695" w:type="dxa"/>
          </w:tcPr>
          <w:p w:rsidR="000D5060" w:rsidRPr="00442EA1" w:rsidRDefault="000D5060" w:rsidP="000D5060">
            <w:pPr>
              <w:contextualSpacing/>
              <w:jc w:val="both"/>
              <w:rPr>
                <w:sz w:val="16"/>
                <w:szCs w:val="24"/>
              </w:rPr>
            </w:pPr>
            <w:r>
              <w:rPr>
                <w:sz w:val="16"/>
                <w:szCs w:val="24"/>
              </w:rPr>
              <w:t>Jeoloji Mühendisliği</w:t>
            </w:r>
          </w:p>
        </w:tc>
        <w:tc>
          <w:tcPr>
            <w:tcW w:w="1837" w:type="dxa"/>
            <w:vAlign w:val="center"/>
          </w:tcPr>
          <w:p w:rsidR="000D5060" w:rsidRPr="00442EA1" w:rsidRDefault="000D5060" w:rsidP="000D5060">
            <w:pPr>
              <w:contextualSpacing/>
              <w:jc w:val="center"/>
              <w:rPr>
                <w:sz w:val="16"/>
                <w:szCs w:val="24"/>
              </w:rPr>
            </w:pPr>
            <w:r>
              <w:rPr>
                <w:sz w:val="16"/>
                <w:szCs w:val="24"/>
              </w:rPr>
              <w:t>2010</w:t>
            </w:r>
          </w:p>
        </w:tc>
      </w:tr>
      <w:tr w:rsidR="000D5060" w:rsidRPr="00442EA1" w:rsidTr="000D5060">
        <w:tc>
          <w:tcPr>
            <w:tcW w:w="4530" w:type="dxa"/>
            <w:gridSpan w:val="2"/>
          </w:tcPr>
          <w:p w:rsidR="000D5060" w:rsidRPr="00442EA1" w:rsidRDefault="000D5060" w:rsidP="000D5060">
            <w:pPr>
              <w:ind w:left="1156"/>
              <w:contextualSpacing/>
              <w:jc w:val="both"/>
              <w:rPr>
                <w:sz w:val="16"/>
                <w:szCs w:val="24"/>
              </w:rPr>
            </w:pPr>
            <w:r>
              <w:rPr>
                <w:sz w:val="16"/>
                <w:szCs w:val="24"/>
              </w:rPr>
              <w:t>Araştırma Görevlisi Doktor</w:t>
            </w:r>
          </w:p>
        </w:tc>
        <w:tc>
          <w:tcPr>
            <w:tcW w:w="2695" w:type="dxa"/>
          </w:tcPr>
          <w:p w:rsidR="000D5060" w:rsidRPr="00442EA1" w:rsidRDefault="000D5060" w:rsidP="000D5060">
            <w:pPr>
              <w:contextualSpacing/>
              <w:jc w:val="both"/>
              <w:rPr>
                <w:sz w:val="16"/>
                <w:szCs w:val="24"/>
              </w:rPr>
            </w:pPr>
            <w:r>
              <w:rPr>
                <w:sz w:val="16"/>
                <w:szCs w:val="24"/>
              </w:rPr>
              <w:t>Jeoloji Mühendisliği</w:t>
            </w:r>
          </w:p>
        </w:tc>
        <w:tc>
          <w:tcPr>
            <w:tcW w:w="1837" w:type="dxa"/>
            <w:vAlign w:val="center"/>
          </w:tcPr>
          <w:p w:rsidR="000D5060" w:rsidRPr="00442EA1" w:rsidRDefault="000D5060" w:rsidP="000D5060">
            <w:pPr>
              <w:contextualSpacing/>
              <w:jc w:val="center"/>
              <w:rPr>
                <w:sz w:val="16"/>
                <w:szCs w:val="24"/>
              </w:rPr>
            </w:pPr>
            <w:r>
              <w:rPr>
                <w:sz w:val="16"/>
                <w:szCs w:val="24"/>
              </w:rPr>
              <w:t>2017</w:t>
            </w:r>
          </w:p>
        </w:tc>
      </w:tr>
      <w:tr w:rsidR="000D5060" w:rsidRPr="00442EA1" w:rsidTr="000D5060">
        <w:tc>
          <w:tcPr>
            <w:tcW w:w="4530" w:type="dxa"/>
            <w:gridSpan w:val="2"/>
            <w:tcBorders>
              <w:bottom w:val="single" w:sz="4" w:space="0" w:color="auto"/>
            </w:tcBorders>
          </w:tcPr>
          <w:p w:rsidR="000D5060" w:rsidRPr="00442EA1" w:rsidRDefault="000D5060" w:rsidP="000D5060">
            <w:pPr>
              <w:ind w:left="1156"/>
              <w:contextualSpacing/>
              <w:jc w:val="both"/>
              <w:rPr>
                <w:sz w:val="16"/>
                <w:szCs w:val="24"/>
              </w:rPr>
            </w:pPr>
            <w:r>
              <w:rPr>
                <w:sz w:val="16"/>
                <w:szCs w:val="24"/>
              </w:rPr>
              <w:t>Doktor Öğretim Üyesi</w:t>
            </w:r>
          </w:p>
        </w:tc>
        <w:tc>
          <w:tcPr>
            <w:tcW w:w="2695" w:type="dxa"/>
            <w:tcBorders>
              <w:bottom w:val="single" w:sz="4" w:space="0" w:color="auto"/>
            </w:tcBorders>
          </w:tcPr>
          <w:p w:rsidR="000D5060" w:rsidRPr="00442EA1" w:rsidRDefault="000D5060" w:rsidP="000D5060">
            <w:pPr>
              <w:contextualSpacing/>
              <w:jc w:val="both"/>
              <w:rPr>
                <w:sz w:val="16"/>
                <w:szCs w:val="24"/>
              </w:rPr>
            </w:pPr>
            <w:r>
              <w:rPr>
                <w:sz w:val="16"/>
                <w:szCs w:val="24"/>
              </w:rPr>
              <w:t>Jeoloji Mühendisliği</w:t>
            </w:r>
          </w:p>
        </w:tc>
        <w:tc>
          <w:tcPr>
            <w:tcW w:w="1837"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2019</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4530"/>
        <w:gridCol w:w="2099"/>
        <w:gridCol w:w="2433"/>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DİĞER İŞ DENEYİMİ </w:t>
            </w:r>
          </w:p>
        </w:tc>
      </w:tr>
      <w:tr w:rsidR="000D5060" w:rsidRPr="00442EA1" w:rsidTr="000D5060">
        <w:tc>
          <w:tcPr>
            <w:tcW w:w="4530" w:type="dxa"/>
          </w:tcPr>
          <w:p w:rsidR="000D5060" w:rsidRPr="00442EA1" w:rsidRDefault="000D5060" w:rsidP="000D5060">
            <w:pPr>
              <w:contextualSpacing/>
              <w:jc w:val="both"/>
              <w:rPr>
                <w:sz w:val="16"/>
                <w:szCs w:val="24"/>
              </w:rPr>
            </w:pPr>
            <w:r w:rsidRPr="00442EA1">
              <w:rPr>
                <w:sz w:val="16"/>
                <w:szCs w:val="24"/>
              </w:rPr>
              <w:t>Çalışılan Kurum /işletme</w:t>
            </w:r>
          </w:p>
        </w:tc>
        <w:tc>
          <w:tcPr>
            <w:tcW w:w="2099" w:type="dxa"/>
          </w:tcPr>
          <w:p w:rsidR="000D5060" w:rsidRPr="00442EA1" w:rsidRDefault="000D5060" w:rsidP="000D5060">
            <w:pPr>
              <w:contextualSpacing/>
              <w:jc w:val="both"/>
              <w:rPr>
                <w:sz w:val="16"/>
                <w:szCs w:val="24"/>
              </w:rPr>
            </w:pPr>
            <w:r w:rsidRPr="00442EA1">
              <w:rPr>
                <w:sz w:val="16"/>
                <w:szCs w:val="24"/>
              </w:rPr>
              <w:t>Çalışma süresi</w:t>
            </w:r>
          </w:p>
        </w:tc>
        <w:tc>
          <w:tcPr>
            <w:tcW w:w="2433" w:type="dxa"/>
          </w:tcPr>
          <w:p w:rsidR="000D5060" w:rsidRPr="00442EA1" w:rsidRDefault="000D5060" w:rsidP="000D5060">
            <w:pPr>
              <w:contextualSpacing/>
              <w:jc w:val="both"/>
              <w:rPr>
                <w:sz w:val="16"/>
                <w:szCs w:val="24"/>
              </w:rPr>
            </w:pPr>
            <w:r w:rsidRPr="00442EA1">
              <w:rPr>
                <w:sz w:val="16"/>
                <w:szCs w:val="24"/>
              </w:rPr>
              <w:t>Pozisyon/Unvan</w:t>
            </w:r>
          </w:p>
        </w:tc>
      </w:tr>
      <w:tr w:rsidR="000D5060" w:rsidRPr="00442EA1" w:rsidTr="000D5060">
        <w:tc>
          <w:tcPr>
            <w:tcW w:w="4530" w:type="dxa"/>
          </w:tcPr>
          <w:p w:rsidR="000D5060" w:rsidRPr="00442EA1" w:rsidRDefault="000D5060" w:rsidP="000D5060">
            <w:pPr>
              <w:contextualSpacing/>
              <w:jc w:val="both"/>
              <w:rPr>
                <w:sz w:val="16"/>
                <w:szCs w:val="24"/>
              </w:rPr>
            </w:pPr>
            <w:r>
              <w:rPr>
                <w:sz w:val="16"/>
                <w:szCs w:val="24"/>
              </w:rPr>
              <w:t>-----</w:t>
            </w:r>
          </w:p>
        </w:tc>
        <w:tc>
          <w:tcPr>
            <w:tcW w:w="2099" w:type="dxa"/>
          </w:tcPr>
          <w:p w:rsidR="000D5060" w:rsidRPr="00442EA1" w:rsidRDefault="000D5060" w:rsidP="000D5060">
            <w:pPr>
              <w:contextualSpacing/>
              <w:jc w:val="both"/>
              <w:rPr>
                <w:sz w:val="16"/>
                <w:szCs w:val="24"/>
              </w:rPr>
            </w:pPr>
            <w:r>
              <w:rPr>
                <w:sz w:val="16"/>
                <w:szCs w:val="24"/>
              </w:rPr>
              <w:t>-----</w:t>
            </w:r>
          </w:p>
        </w:tc>
        <w:tc>
          <w:tcPr>
            <w:tcW w:w="2433" w:type="dxa"/>
          </w:tcPr>
          <w:p w:rsidR="000D5060" w:rsidRPr="00442EA1" w:rsidRDefault="000D5060" w:rsidP="000D5060">
            <w:pPr>
              <w:contextualSpacing/>
              <w:jc w:val="both"/>
              <w:rPr>
                <w:sz w:val="16"/>
                <w:szCs w:val="24"/>
              </w:rPr>
            </w:pPr>
            <w:r>
              <w:rPr>
                <w:sz w:val="16"/>
                <w:szCs w:val="24"/>
              </w:rPr>
              <w:t>-----</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672"/>
        <w:gridCol w:w="5274"/>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DANIŞMANLIKLAR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672" w:type="dxa"/>
          </w:tcPr>
          <w:p w:rsidR="000D5060" w:rsidRPr="00442EA1" w:rsidRDefault="000D5060" w:rsidP="000D5060">
            <w:pPr>
              <w:contextualSpacing/>
              <w:jc w:val="center"/>
              <w:rPr>
                <w:b/>
                <w:sz w:val="16"/>
                <w:szCs w:val="24"/>
              </w:rPr>
            </w:pPr>
            <w:r w:rsidRPr="00442EA1">
              <w:rPr>
                <w:b/>
                <w:sz w:val="16"/>
                <w:szCs w:val="24"/>
              </w:rPr>
              <w:t>Yüksek Lisans/ Doktora</w:t>
            </w:r>
          </w:p>
        </w:tc>
        <w:tc>
          <w:tcPr>
            <w:tcW w:w="5274" w:type="dxa"/>
          </w:tcPr>
          <w:p w:rsidR="000D5060" w:rsidRPr="00442EA1" w:rsidRDefault="000D5060" w:rsidP="000D5060">
            <w:pPr>
              <w:contextualSpacing/>
              <w:jc w:val="center"/>
              <w:rPr>
                <w:b/>
                <w:sz w:val="16"/>
                <w:szCs w:val="24"/>
              </w:rPr>
            </w:pPr>
            <w:r w:rsidRPr="00442EA1">
              <w:rPr>
                <w:b/>
                <w:sz w:val="16"/>
                <w:szCs w:val="24"/>
              </w:rPr>
              <w:t>Tez Adı</w:t>
            </w:r>
          </w:p>
        </w:tc>
        <w:tc>
          <w:tcPr>
            <w:tcW w:w="1270" w:type="dxa"/>
            <w:vAlign w:val="center"/>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2021</w:t>
            </w:r>
          </w:p>
        </w:tc>
        <w:tc>
          <w:tcPr>
            <w:tcW w:w="1672" w:type="dxa"/>
            <w:vAlign w:val="center"/>
          </w:tcPr>
          <w:p w:rsidR="000D5060" w:rsidRPr="00442EA1" w:rsidRDefault="000D5060" w:rsidP="000D5060">
            <w:pPr>
              <w:contextualSpacing/>
              <w:jc w:val="center"/>
              <w:rPr>
                <w:sz w:val="16"/>
                <w:szCs w:val="24"/>
              </w:rPr>
            </w:pPr>
            <w:r>
              <w:rPr>
                <w:sz w:val="16"/>
                <w:szCs w:val="24"/>
              </w:rPr>
              <w:t>Yüksek Lisans</w:t>
            </w:r>
          </w:p>
        </w:tc>
        <w:tc>
          <w:tcPr>
            <w:tcW w:w="5274" w:type="dxa"/>
          </w:tcPr>
          <w:p w:rsidR="000D5060" w:rsidRPr="00442EA1" w:rsidRDefault="000D5060" w:rsidP="000D5060">
            <w:pPr>
              <w:contextualSpacing/>
              <w:jc w:val="both"/>
              <w:rPr>
                <w:sz w:val="16"/>
                <w:szCs w:val="24"/>
              </w:rPr>
            </w:pPr>
            <w:r w:rsidRPr="00DC7C7B">
              <w:rPr>
                <w:sz w:val="16"/>
                <w:szCs w:val="24"/>
              </w:rPr>
              <w:t>İscehisar (Afyonkarahisar) ve çevresindeki termal ve mineralli suların hidrojeokimyası</w:t>
            </w:r>
          </w:p>
        </w:tc>
        <w:tc>
          <w:tcPr>
            <w:tcW w:w="1270" w:type="dxa"/>
            <w:vAlign w:val="center"/>
          </w:tcPr>
          <w:p w:rsidR="000D5060" w:rsidRPr="00442EA1" w:rsidRDefault="000D5060" w:rsidP="000D5060">
            <w:pPr>
              <w:contextualSpacing/>
              <w:jc w:val="center"/>
              <w:rPr>
                <w:sz w:val="16"/>
                <w:szCs w:val="24"/>
              </w:rPr>
            </w:pPr>
            <w:r>
              <w:rPr>
                <w:sz w:val="16"/>
                <w:szCs w:val="24"/>
              </w:rPr>
              <w:t>2021</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w:t>
            </w:r>
          </w:p>
        </w:tc>
        <w:tc>
          <w:tcPr>
            <w:tcW w:w="1672" w:type="dxa"/>
            <w:vAlign w:val="center"/>
          </w:tcPr>
          <w:p w:rsidR="000D5060" w:rsidRPr="00442EA1" w:rsidRDefault="000D5060" w:rsidP="000D5060">
            <w:pPr>
              <w:contextualSpacing/>
              <w:jc w:val="center"/>
              <w:rPr>
                <w:sz w:val="20"/>
                <w:szCs w:val="24"/>
              </w:rPr>
            </w:pPr>
            <w:r>
              <w:rPr>
                <w:sz w:val="20"/>
                <w:szCs w:val="24"/>
              </w:rPr>
              <w:t>-----</w:t>
            </w:r>
          </w:p>
        </w:tc>
        <w:tc>
          <w:tcPr>
            <w:tcW w:w="5274" w:type="dxa"/>
          </w:tcPr>
          <w:p w:rsidR="000D5060" w:rsidRPr="00442EA1" w:rsidRDefault="000D5060" w:rsidP="000D5060">
            <w:pPr>
              <w:contextualSpacing/>
              <w:jc w:val="both"/>
              <w:rPr>
                <w:sz w:val="16"/>
                <w:szCs w:val="24"/>
              </w:rPr>
            </w:pPr>
            <w:r>
              <w:rPr>
                <w:sz w:val="16"/>
                <w:szCs w:val="24"/>
              </w:rPr>
              <w:t>-----</w:t>
            </w:r>
          </w:p>
        </w:tc>
        <w:tc>
          <w:tcPr>
            <w:tcW w:w="1270" w:type="dxa"/>
            <w:vAlign w:val="center"/>
          </w:tcPr>
          <w:p w:rsidR="000D5060" w:rsidRPr="00442EA1" w:rsidRDefault="000D5060" w:rsidP="000D5060">
            <w:pPr>
              <w:contextualSpacing/>
              <w:jc w:val="center"/>
              <w:rPr>
                <w:sz w:val="16"/>
                <w:szCs w:val="24"/>
              </w:rPr>
            </w:pPr>
            <w:r>
              <w:rPr>
                <w:sz w:val="16"/>
                <w:szCs w:val="24"/>
              </w:rPr>
              <w:t>-----</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984"/>
        <w:gridCol w:w="2948"/>
        <w:gridCol w:w="3284"/>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PATENTLER /ÖDÜLLER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984" w:type="dxa"/>
          </w:tcPr>
          <w:p w:rsidR="000D5060" w:rsidRPr="00442EA1" w:rsidRDefault="000D5060" w:rsidP="000D5060">
            <w:pPr>
              <w:contextualSpacing/>
              <w:jc w:val="center"/>
              <w:rPr>
                <w:b/>
                <w:sz w:val="16"/>
                <w:szCs w:val="24"/>
              </w:rPr>
            </w:pPr>
            <w:r w:rsidRPr="00442EA1">
              <w:rPr>
                <w:b/>
                <w:sz w:val="16"/>
                <w:szCs w:val="24"/>
              </w:rPr>
              <w:t>Patent / Ödül Adı</w:t>
            </w:r>
          </w:p>
        </w:tc>
        <w:tc>
          <w:tcPr>
            <w:tcW w:w="2948" w:type="dxa"/>
          </w:tcPr>
          <w:p w:rsidR="000D5060" w:rsidRPr="00442EA1" w:rsidRDefault="000D5060" w:rsidP="000D5060">
            <w:pPr>
              <w:contextualSpacing/>
              <w:jc w:val="center"/>
              <w:rPr>
                <w:sz w:val="16"/>
                <w:szCs w:val="24"/>
              </w:rPr>
            </w:pPr>
            <w:r w:rsidRPr="00442EA1">
              <w:rPr>
                <w:b/>
                <w:sz w:val="16"/>
                <w:szCs w:val="24"/>
              </w:rPr>
              <w:t xml:space="preserve">Alan </w:t>
            </w:r>
          </w:p>
        </w:tc>
        <w:tc>
          <w:tcPr>
            <w:tcW w:w="3284" w:type="dxa"/>
          </w:tcPr>
          <w:p w:rsidR="000D5060" w:rsidRPr="00442EA1" w:rsidRDefault="000D5060" w:rsidP="000D5060">
            <w:pPr>
              <w:contextualSpacing/>
              <w:jc w:val="center"/>
              <w:rPr>
                <w:b/>
                <w:sz w:val="16"/>
                <w:szCs w:val="24"/>
              </w:rPr>
            </w:pPr>
            <w:r w:rsidRPr="00442EA1">
              <w:rPr>
                <w:b/>
                <w:sz w:val="16"/>
                <w:szCs w:val="24"/>
              </w:rPr>
              <w:t>Kurum</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984" w:type="dxa"/>
            <w:vAlign w:val="center"/>
          </w:tcPr>
          <w:p w:rsidR="000D5060" w:rsidRPr="00442EA1" w:rsidRDefault="000D5060" w:rsidP="000D5060">
            <w:pPr>
              <w:contextualSpacing/>
              <w:jc w:val="both"/>
              <w:rPr>
                <w:sz w:val="16"/>
                <w:szCs w:val="24"/>
              </w:rPr>
            </w:pPr>
          </w:p>
        </w:tc>
        <w:tc>
          <w:tcPr>
            <w:tcW w:w="2948" w:type="dxa"/>
            <w:vAlign w:val="center"/>
          </w:tcPr>
          <w:p w:rsidR="000D5060" w:rsidRPr="00442EA1" w:rsidRDefault="000D5060" w:rsidP="000D5060">
            <w:pPr>
              <w:contextualSpacing/>
              <w:jc w:val="center"/>
              <w:rPr>
                <w:sz w:val="16"/>
                <w:szCs w:val="24"/>
              </w:rPr>
            </w:pPr>
          </w:p>
        </w:tc>
        <w:tc>
          <w:tcPr>
            <w:tcW w:w="3284" w:type="dxa"/>
            <w:vAlign w:val="center"/>
          </w:tcPr>
          <w:p w:rsidR="000D5060" w:rsidRPr="00442EA1" w:rsidRDefault="000D5060" w:rsidP="000D5060">
            <w:pPr>
              <w:contextualSpacing/>
              <w:jc w:val="center"/>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842"/>
        <w:gridCol w:w="2971"/>
        <w:gridCol w:w="3249"/>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ÜYE OLUNAN MESLEKİ VE BİLİMSEL KURULUŞLAR</w:t>
            </w:r>
          </w:p>
        </w:tc>
      </w:tr>
      <w:tr w:rsidR="000D5060" w:rsidRPr="00442EA1" w:rsidTr="000D5060">
        <w:tc>
          <w:tcPr>
            <w:tcW w:w="2842" w:type="dxa"/>
          </w:tcPr>
          <w:p w:rsidR="000D5060" w:rsidRPr="00442EA1" w:rsidRDefault="000D5060" w:rsidP="000D5060">
            <w:pPr>
              <w:contextualSpacing/>
              <w:jc w:val="center"/>
              <w:rPr>
                <w:b/>
                <w:sz w:val="16"/>
                <w:szCs w:val="24"/>
              </w:rPr>
            </w:pPr>
            <w:r w:rsidRPr="00442EA1">
              <w:rPr>
                <w:b/>
                <w:sz w:val="16"/>
                <w:szCs w:val="24"/>
              </w:rPr>
              <w:t>Kurum / Kuruluş adı</w:t>
            </w:r>
          </w:p>
        </w:tc>
        <w:tc>
          <w:tcPr>
            <w:tcW w:w="2971" w:type="dxa"/>
          </w:tcPr>
          <w:p w:rsidR="000D5060" w:rsidRPr="00442EA1" w:rsidRDefault="000D5060" w:rsidP="000D5060">
            <w:pPr>
              <w:contextualSpacing/>
              <w:jc w:val="center"/>
              <w:rPr>
                <w:b/>
                <w:sz w:val="16"/>
                <w:szCs w:val="24"/>
              </w:rPr>
            </w:pPr>
            <w:r w:rsidRPr="00442EA1">
              <w:rPr>
                <w:b/>
                <w:sz w:val="16"/>
                <w:szCs w:val="24"/>
              </w:rPr>
              <w:t>Üye olunan yıl</w:t>
            </w:r>
          </w:p>
        </w:tc>
        <w:tc>
          <w:tcPr>
            <w:tcW w:w="3249" w:type="dxa"/>
          </w:tcPr>
          <w:p w:rsidR="000D5060" w:rsidRPr="00442EA1" w:rsidRDefault="000D5060" w:rsidP="000D5060">
            <w:pPr>
              <w:contextualSpacing/>
              <w:jc w:val="center"/>
              <w:rPr>
                <w:b/>
                <w:sz w:val="16"/>
                <w:szCs w:val="24"/>
              </w:rPr>
            </w:pPr>
            <w:r w:rsidRPr="00442EA1">
              <w:rPr>
                <w:b/>
                <w:sz w:val="16"/>
                <w:szCs w:val="24"/>
              </w:rPr>
              <w:t>Görev</w:t>
            </w:r>
          </w:p>
        </w:tc>
      </w:tr>
      <w:tr w:rsidR="000D5060" w:rsidRPr="00442EA1" w:rsidTr="000D5060">
        <w:tc>
          <w:tcPr>
            <w:tcW w:w="2842" w:type="dxa"/>
          </w:tcPr>
          <w:p w:rsidR="000D5060" w:rsidRPr="00442EA1" w:rsidRDefault="000D5060" w:rsidP="000D5060">
            <w:pPr>
              <w:contextualSpacing/>
              <w:jc w:val="both"/>
              <w:rPr>
                <w:sz w:val="16"/>
                <w:szCs w:val="24"/>
              </w:rPr>
            </w:pPr>
          </w:p>
        </w:tc>
        <w:tc>
          <w:tcPr>
            <w:tcW w:w="2971" w:type="dxa"/>
          </w:tcPr>
          <w:p w:rsidR="000D5060" w:rsidRPr="00442EA1" w:rsidRDefault="000D5060" w:rsidP="000D5060">
            <w:pPr>
              <w:contextualSpacing/>
              <w:jc w:val="center"/>
              <w:rPr>
                <w:sz w:val="16"/>
                <w:szCs w:val="24"/>
              </w:rPr>
            </w:pPr>
          </w:p>
        </w:tc>
        <w:tc>
          <w:tcPr>
            <w:tcW w:w="3249" w:type="dxa"/>
          </w:tcPr>
          <w:p w:rsidR="000D5060" w:rsidRPr="00442EA1" w:rsidRDefault="000D5060" w:rsidP="000D5060">
            <w:pPr>
              <w:contextualSpacing/>
              <w:jc w:val="both"/>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color w:val="FF0000"/>
          <w:sz w:val="14"/>
          <w:szCs w:val="24"/>
          <w:lang w:eastAsia="tr-TR"/>
        </w:rPr>
      </w:pPr>
    </w:p>
    <w:tbl>
      <w:tblPr>
        <w:tblStyle w:val="TabloKlavuzu"/>
        <w:tblW w:w="0" w:type="auto"/>
        <w:tblLook w:val="04A0" w:firstRow="1" w:lastRow="0" w:firstColumn="1" w:lastColumn="0" w:noHBand="0" w:noVBand="1"/>
      </w:tblPr>
      <w:tblGrid>
        <w:gridCol w:w="846"/>
        <w:gridCol w:w="4961"/>
        <w:gridCol w:w="1698"/>
        <w:gridCol w:w="155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KURUMSAL VE MESLEKİ HİZMETLER (Görevler)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4961" w:type="dxa"/>
          </w:tcPr>
          <w:p w:rsidR="000D5060" w:rsidRPr="00442EA1" w:rsidRDefault="000D5060" w:rsidP="000D5060">
            <w:pPr>
              <w:contextualSpacing/>
              <w:jc w:val="center"/>
              <w:rPr>
                <w:b/>
                <w:sz w:val="16"/>
                <w:szCs w:val="24"/>
              </w:rPr>
            </w:pPr>
            <w:r w:rsidRPr="00442EA1">
              <w:rPr>
                <w:b/>
                <w:sz w:val="16"/>
                <w:szCs w:val="24"/>
              </w:rPr>
              <w:t>Görev</w:t>
            </w:r>
          </w:p>
        </w:tc>
        <w:tc>
          <w:tcPr>
            <w:tcW w:w="1698" w:type="dxa"/>
          </w:tcPr>
          <w:p w:rsidR="000D5060" w:rsidRPr="00442EA1" w:rsidRDefault="000D5060" w:rsidP="000D5060">
            <w:pPr>
              <w:contextualSpacing/>
              <w:jc w:val="center"/>
              <w:rPr>
                <w:b/>
                <w:sz w:val="16"/>
                <w:szCs w:val="24"/>
              </w:rPr>
            </w:pPr>
            <w:r w:rsidRPr="00442EA1">
              <w:rPr>
                <w:b/>
                <w:sz w:val="16"/>
                <w:szCs w:val="24"/>
              </w:rPr>
              <w:t>Başlangıç tarihi</w:t>
            </w:r>
          </w:p>
        </w:tc>
        <w:tc>
          <w:tcPr>
            <w:tcW w:w="1557" w:type="dxa"/>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4961" w:type="dxa"/>
          </w:tcPr>
          <w:p w:rsidR="000D5060" w:rsidRPr="00442EA1" w:rsidRDefault="000D5060" w:rsidP="000D5060">
            <w:pPr>
              <w:contextualSpacing/>
              <w:jc w:val="both"/>
              <w:rPr>
                <w:sz w:val="16"/>
                <w:szCs w:val="24"/>
              </w:rPr>
            </w:pPr>
          </w:p>
        </w:tc>
        <w:tc>
          <w:tcPr>
            <w:tcW w:w="1698" w:type="dxa"/>
            <w:vAlign w:val="center"/>
          </w:tcPr>
          <w:p w:rsidR="000D5060" w:rsidRPr="00442EA1" w:rsidRDefault="000D5060" w:rsidP="000D5060">
            <w:pPr>
              <w:contextualSpacing/>
              <w:jc w:val="center"/>
              <w:rPr>
                <w:sz w:val="16"/>
                <w:szCs w:val="24"/>
              </w:rPr>
            </w:pPr>
          </w:p>
        </w:tc>
        <w:tc>
          <w:tcPr>
            <w:tcW w:w="1557" w:type="dxa"/>
            <w:vAlign w:val="center"/>
          </w:tcPr>
          <w:p w:rsidR="000D5060" w:rsidRPr="00442EA1" w:rsidRDefault="000D5060" w:rsidP="000D5060">
            <w:pPr>
              <w:contextualSpacing/>
              <w:jc w:val="center"/>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u w:val="single"/>
          <w:lang w:eastAsia="tr-TR"/>
        </w:rPr>
        <w:t>SON BEŞ YILDAKİ</w:t>
      </w:r>
      <w:r w:rsidRPr="00442EA1">
        <w:rPr>
          <w:rFonts w:eastAsia="Times New Roman" w:cs="Times New Roman"/>
          <w:b/>
          <w:color w:val="0D0D0D" w:themeColor="text1" w:themeTint="F2"/>
          <w:sz w:val="20"/>
          <w:szCs w:val="24"/>
          <w:lang w:eastAsia="tr-TR"/>
        </w:rPr>
        <w:t xml:space="preserve"> BELLİ BAŞLI YAYINLAR</w:t>
      </w:r>
    </w:p>
    <w:p w:rsidR="000D5060" w:rsidRPr="00442EA1" w:rsidRDefault="000D5060" w:rsidP="000D5060">
      <w:pPr>
        <w:tabs>
          <w:tab w:val="left" w:pos="3828"/>
        </w:tabs>
        <w:spacing w:after="0" w:line="240" w:lineRule="auto"/>
        <w:contextualSpacing/>
        <w:jc w:val="both"/>
        <w:rPr>
          <w:rFonts w:eastAsia="Times New Roman" w:cs="Times New Roman"/>
          <w:color w:val="0D0D0D" w:themeColor="text1" w:themeTint="F2"/>
          <w:sz w:val="14"/>
          <w:szCs w:val="24"/>
          <w:lang w:eastAsia="tr-TR"/>
        </w:rPr>
      </w:pPr>
      <w:r w:rsidRPr="00442EA1">
        <w:rPr>
          <w:rFonts w:eastAsia="Times New Roman" w:cs="Times New Roman"/>
          <w:b/>
          <w:color w:val="0D0D0D" w:themeColor="text1" w:themeTint="F2"/>
          <w:sz w:val="20"/>
          <w:szCs w:val="24"/>
          <w:lang w:eastAsia="tr-TR"/>
        </w:rPr>
        <w:t xml:space="preserve"> </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A. Uluslararası Hakemli Dergilerde Yayımlanan Makaleler</w:t>
      </w:r>
    </w:p>
    <w:p w:rsidR="000D5060" w:rsidRPr="00DC7C7B" w:rsidRDefault="000D5060" w:rsidP="000D5060">
      <w:pPr>
        <w:tabs>
          <w:tab w:val="left" w:pos="3828"/>
        </w:tabs>
        <w:spacing w:after="0" w:line="240" w:lineRule="auto"/>
        <w:contextualSpacing/>
        <w:jc w:val="both"/>
        <w:rPr>
          <w:rFonts w:eastAsia="Times New Roman" w:cs="Times New Roman"/>
          <w:sz w:val="16"/>
          <w:szCs w:val="20"/>
          <w:lang w:eastAsia="tr-TR"/>
        </w:rPr>
      </w:pPr>
      <w:r>
        <w:rPr>
          <w:rFonts w:eastAsia="Times New Roman" w:cs="Times New Roman"/>
          <w:sz w:val="16"/>
          <w:szCs w:val="20"/>
          <w:lang w:eastAsia="tr-TR"/>
        </w:rPr>
        <w:t>1.</w:t>
      </w:r>
      <w:r w:rsidRPr="00DC7C7B">
        <w:rPr>
          <w:rFonts w:eastAsia="Times New Roman" w:cs="Times New Roman"/>
          <w:sz w:val="16"/>
          <w:szCs w:val="20"/>
          <w:lang w:eastAsia="tr-TR"/>
        </w:rPr>
        <w:t xml:space="preserve"> Yıldız, A., Başaran, C., Bağcı, M., Gümüş, A., Çonkar, F.E., Ulutürk, Y. and Yalım, H.A. “The Measurement of Soil Gases and Shallow Temperature for Determination of Active Faults in Geothermal Area: a case Study from Ömer-Gecek, Afyonkarahisar (West Anatolia)”, Arabian Journal of Geoscience, 11:175, 1-8, 2018. https://doi.org/10.1007/s12517-018-3520-8</w:t>
      </w:r>
    </w:p>
    <w:p w:rsidR="000D5060" w:rsidRPr="00DC7C7B" w:rsidRDefault="000D5060" w:rsidP="000D5060">
      <w:pPr>
        <w:tabs>
          <w:tab w:val="left" w:pos="3828"/>
        </w:tabs>
        <w:spacing w:after="0" w:line="240" w:lineRule="auto"/>
        <w:contextualSpacing/>
        <w:jc w:val="both"/>
        <w:rPr>
          <w:rFonts w:eastAsia="Times New Roman" w:cs="Times New Roman"/>
          <w:sz w:val="16"/>
          <w:szCs w:val="20"/>
          <w:lang w:eastAsia="tr-TR"/>
        </w:rPr>
      </w:pPr>
      <w:r>
        <w:rPr>
          <w:rFonts w:eastAsia="Times New Roman" w:cs="Times New Roman"/>
          <w:sz w:val="16"/>
          <w:szCs w:val="20"/>
          <w:lang w:eastAsia="tr-TR"/>
        </w:rPr>
        <w:t xml:space="preserve">2. </w:t>
      </w:r>
      <w:r w:rsidRPr="00DC7C7B">
        <w:rPr>
          <w:rFonts w:eastAsia="Times New Roman" w:cs="Times New Roman"/>
          <w:sz w:val="16"/>
          <w:szCs w:val="20"/>
          <w:lang w:eastAsia="tr-TR"/>
        </w:rPr>
        <w:t>Yalım, H. A., Gümüş, A., Başaran, C., Bağcı, M., Yıldız, A., Açil, D., Özçelik, M., İlhan, M. Z. and Ünal, R. "Comparison of radon concentrations in soil gas and indoor environment of Afyonkarahisar province", Arabian Journal of Geoscience, 11:246, 1-8, 2018. https://doi.org/10.1007/s12517-018-3546-y</w:t>
      </w:r>
    </w:p>
    <w:p w:rsidR="000D5060" w:rsidRPr="00DC7C7B" w:rsidRDefault="000D5060" w:rsidP="000D5060">
      <w:pPr>
        <w:tabs>
          <w:tab w:val="left" w:pos="3828"/>
        </w:tabs>
        <w:spacing w:after="0" w:line="240" w:lineRule="auto"/>
        <w:contextualSpacing/>
        <w:jc w:val="both"/>
        <w:rPr>
          <w:rFonts w:eastAsia="Times New Roman" w:cs="Times New Roman"/>
          <w:sz w:val="16"/>
          <w:szCs w:val="20"/>
          <w:lang w:eastAsia="tr-TR"/>
        </w:rPr>
      </w:pPr>
      <w:r>
        <w:rPr>
          <w:rFonts w:eastAsia="Times New Roman" w:cs="Times New Roman"/>
          <w:sz w:val="16"/>
          <w:szCs w:val="20"/>
          <w:lang w:eastAsia="tr-TR"/>
        </w:rPr>
        <w:t xml:space="preserve">3. </w:t>
      </w:r>
      <w:r w:rsidRPr="00DC7C7B">
        <w:rPr>
          <w:rFonts w:eastAsia="Times New Roman" w:cs="Times New Roman"/>
          <w:sz w:val="16"/>
          <w:szCs w:val="20"/>
          <w:lang w:eastAsia="tr-TR"/>
        </w:rPr>
        <w:t>Başaran, C., Yıldız, A., Duysak, S., 2020. “Hydrochemistry and geological features of a new geothermal field, Bayatcık (Afyonkarahisar/Turkey)”, Journal of African Earth Sciences, 165, 103812,  https://doi.org/10.1016/j.jafrearsci.2020.103812</w:t>
      </w:r>
    </w:p>
    <w:p w:rsidR="000D5060" w:rsidRDefault="000D5060" w:rsidP="000D5060">
      <w:pPr>
        <w:tabs>
          <w:tab w:val="left" w:pos="3828"/>
        </w:tabs>
        <w:spacing w:after="0" w:line="240" w:lineRule="auto"/>
        <w:contextualSpacing/>
        <w:jc w:val="both"/>
        <w:rPr>
          <w:rFonts w:eastAsia="Times New Roman" w:cs="Times New Roman"/>
          <w:sz w:val="16"/>
          <w:szCs w:val="20"/>
          <w:lang w:eastAsia="tr-TR"/>
        </w:rPr>
      </w:pPr>
      <w:r>
        <w:rPr>
          <w:rFonts w:eastAsia="Times New Roman" w:cs="Times New Roman"/>
          <w:sz w:val="16"/>
          <w:szCs w:val="20"/>
          <w:lang w:eastAsia="tr-TR"/>
        </w:rPr>
        <w:t xml:space="preserve">4. </w:t>
      </w:r>
      <w:r w:rsidRPr="00DC7C7B">
        <w:rPr>
          <w:rFonts w:eastAsia="Times New Roman" w:cs="Times New Roman"/>
          <w:sz w:val="16"/>
          <w:szCs w:val="20"/>
          <w:lang w:eastAsia="tr-TR"/>
        </w:rPr>
        <w:t xml:space="preserve"> Yalçın, M., Gül, F. K., Yıldız, A., Polat, N., Başaran, C., 2020. “The mapping of hydrothermal alteration related to the geothermal activities with remote sensing at Akarcay Basin (Afyonkarahisar), using Aster data”, Arabian Journal of Geoscience, 13 (21), 1-17. </w:t>
      </w:r>
      <w:r w:rsidRPr="00E41869">
        <w:rPr>
          <w:rFonts w:eastAsia="Times New Roman" w:cs="Times New Roman"/>
          <w:sz w:val="16"/>
          <w:szCs w:val="20"/>
          <w:lang w:eastAsia="tr-TR"/>
        </w:rPr>
        <w:t>https://doi.org/10.1007/s12517-020-06083-2</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Pr>
          <w:rFonts w:eastAsia="Times New Roman" w:cs="Times New Roman"/>
          <w:sz w:val="16"/>
          <w:szCs w:val="20"/>
          <w:lang w:eastAsia="tr-TR"/>
        </w:rPr>
        <w:t xml:space="preserve">5. </w:t>
      </w:r>
      <w:r w:rsidRPr="00E41869">
        <w:rPr>
          <w:rFonts w:eastAsia="Times New Roman" w:cs="Times New Roman"/>
          <w:sz w:val="16"/>
          <w:szCs w:val="20"/>
          <w:lang w:eastAsia="tr-TR"/>
        </w:rPr>
        <w:t>Başaran, C., Yıldız, A. ve Ciğerci, M. Ş. “İscehisar (Afyonkarahisar) Termal ve Mineralli Sularının Hidrojeokimyası ve Kullanım Özellikleri”, Jeoloji Mühendisliği Dergisi, 43 (2), 279-291, 2019. (DOI: 10.24232/jmd.655363)</w:t>
      </w:r>
    </w:p>
    <w:p w:rsidR="000D5060"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 xml:space="preserve">B.   Uluslararası Bilimsel Toplantılarda Sunulan ve Bildiri Kitabında (Proceedings) Basılan Bildiriler </w:t>
      </w:r>
    </w:p>
    <w:p w:rsidR="000D5060" w:rsidRPr="00DC7C7B" w:rsidRDefault="000D5060" w:rsidP="000D5060">
      <w:pPr>
        <w:spacing w:after="0" w:line="240" w:lineRule="auto"/>
        <w:contextualSpacing/>
        <w:jc w:val="both"/>
        <w:rPr>
          <w:rFonts w:eastAsia="Times New Roman" w:cs="Times New Roman"/>
          <w:sz w:val="16"/>
          <w:szCs w:val="20"/>
          <w:lang w:eastAsia="tr-TR"/>
        </w:rPr>
      </w:pPr>
      <w:r>
        <w:rPr>
          <w:rFonts w:eastAsia="Times New Roman" w:cs="Times New Roman"/>
          <w:sz w:val="16"/>
          <w:szCs w:val="20"/>
          <w:lang w:eastAsia="tr-TR"/>
        </w:rPr>
        <w:t xml:space="preserve">1. </w:t>
      </w:r>
      <w:r w:rsidRPr="00DC7C7B">
        <w:rPr>
          <w:rFonts w:eastAsia="Times New Roman" w:cs="Times New Roman"/>
          <w:sz w:val="16"/>
          <w:szCs w:val="20"/>
          <w:lang w:eastAsia="tr-TR"/>
        </w:rPr>
        <w:t xml:space="preserve">Kozak, M., Yıldız, A., Bağcı, M. and Başaran, C. "The Geology and Mineralogy of Alteration in Afyon Volcanoclastics From Salar (Afyonkarahisar) Province", 9th International Symposium on Eastern Mediterranean Geology, 176, 2018.  </w:t>
      </w:r>
    </w:p>
    <w:p w:rsidR="000D5060" w:rsidRPr="00DC7C7B" w:rsidRDefault="000D5060" w:rsidP="000D5060">
      <w:pPr>
        <w:spacing w:after="0" w:line="240" w:lineRule="auto"/>
        <w:contextualSpacing/>
        <w:jc w:val="both"/>
        <w:rPr>
          <w:rFonts w:eastAsia="Times New Roman" w:cs="Times New Roman"/>
          <w:sz w:val="16"/>
          <w:szCs w:val="20"/>
          <w:lang w:eastAsia="tr-TR"/>
        </w:rPr>
      </w:pPr>
      <w:r>
        <w:rPr>
          <w:rFonts w:eastAsia="Times New Roman" w:cs="Times New Roman"/>
          <w:sz w:val="16"/>
          <w:szCs w:val="20"/>
          <w:lang w:eastAsia="tr-TR"/>
        </w:rPr>
        <w:t xml:space="preserve">2. </w:t>
      </w:r>
      <w:r w:rsidRPr="00DC7C7B">
        <w:rPr>
          <w:rFonts w:eastAsia="Times New Roman" w:cs="Times New Roman"/>
          <w:sz w:val="16"/>
          <w:szCs w:val="20"/>
          <w:lang w:eastAsia="tr-TR"/>
        </w:rPr>
        <w:t>Kozak, M., Yıldız, A., Bağcı, M. ve Başaran, C. “Afyonkarahisar’ın Güneyindeki Volkaniklerdeki Alterasyonun Mineralojisi ve Jeokimyası”, 72. Uluslararası Katılımlı Türkiye Jeoloji Kurultayı, 943-946, 2019.</w:t>
      </w:r>
    </w:p>
    <w:p w:rsidR="000D5060" w:rsidRPr="00DC7C7B" w:rsidRDefault="000D5060" w:rsidP="000D5060">
      <w:pPr>
        <w:spacing w:after="0" w:line="240" w:lineRule="auto"/>
        <w:contextualSpacing/>
        <w:jc w:val="both"/>
        <w:rPr>
          <w:rFonts w:eastAsia="Times New Roman" w:cs="Times New Roman"/>
          <w:sz w:val="16"/>
          <w:szCs w:val="20"/>
          <w:lang w:eastAsia="tr-TR"/>
        </w:rPr>
      </w:pPr>
      <w:r>
        <w:rPr>
          <w:rFonts w:eastAsia="Times New Roman" w:cs="Times New Roman"/>
          <w:sz w:val="16"/>
          <w:szCs w:val="20"/>
          <w:lang w:eastAsia="tr-TR"/>
        </w:rPr>
        <w:lastRenderedPageBreak/>
        <w:t xml:space="preserve">3. </w:t>
      </w:r>
      <w:r w:rsidRPr="00DC7C7B">
        <w:rPr>
          <w:rFonts w:eastAsia="Times New Roman" w:cs="Times New Roman"/>
          <w:sz w:val="16"/>
          <w:szCs w:val="20"/>
          <w:lang w:eastAsia="tr-TR"/>
        </w:rPr>
        <w:t>Özkara, R., Görhan, G., Yıldız, A. ve Başaran, C. “Döğer (Afyonkarahisar) Bölgesi İgnimbiritlerinin Hafif Beton Malzemesi Olarak Kullanılabilirliği”, 72. Uluslararası Katılımlı Türkiye Jeoloji Kurultayı, 755-758, 2019.</w:t>
      </w:r>
    </w:p>
    <w:p w:rsidR="000D5060" w:rsidRPr="00DC7C7B" w:rsidRDefault="000D5060" w:rsidP="000D5060">
      <w:pPr>
        <w:spacing w:after="0" w:line="240" w:lineRule="auto"/>
        <w:contextualSpacing/>
        <w:jc w:val="both"/>
        <w:rPr>
          <w:rFonts w:eastAsia="Times New Roman" w:cs="Times New Roman"/>
          <w:sz w:val="16"/>
          <w:szCs w:val="20"/>
          <w:lang w:eastAsia="tr-TR"/>
        </w:rPr>
      </w:pPr>
      <w:r>
        <w:rPr>
          <w:rFonts w:eastAsia="Times New Roman" w:cs="Times New Roman"/>
          <w:sz w:val="16"/>
          <w:szCs w:val="20"/>
          <w:lang w:eastAsia="tr-TR"/>
        </w:rPr>
        <w:t xml:space="preserve">4. </w:t>
      </w:r>
      <w:r w:rsidRPr="00DC7C7B">
        <w:rPr>
          <w:rFonts w:eastAsia="Times New Roman" w:cs="Times New Roman"/>
          <w:sz w:val="16"/>
          <w:szCs w:val="20"/>
          <w:lang w:eastAsia="tr-TR"/>
        </w:rPr>
        <w:t>Özkara, R., Görhan, G., Yıldız, A. ve Başaran, C. “Farklı Gradasyona Sahip Hafif Agregalı Beton Özelliklerinin Ön Araştırılması”, 1st International Symposium on Innovations in Civil Engineering and Technology (ICIVILTECH 2019), 279-284, 2019.</w:t>
      </w:r>
    </w:p>
    <w:p w:rsidR="000D5060" w:rsidRPr="00DC7C7B" w:rsidRDefault="000D5060" w:rsidP="000D5060">
      <w:pPr>
        <w:spacing w:after="0" w:line="240" w:lineRule="auto"/>
        <w:contextualSpacing/>
        <w:jc w:val="both"/>
        <w:rPr>
          <w:rFonts w:eastAsia="Times New Roman" w:cs="Times New Roman"/>
          <w:sz w:val="16"/>
          <w:szCs w:val="20"/>
          <w:lang w:eastAsia="tr-TR"/>
        </w:rPr>
      </w:pPr>
      <w:r>
        <w:rPr>
          <w:rFonts w:eastAsia="Times New Roman" w:cs="Times New Roman"/>
          <w:sz w:val="16"/>
          <w:szCs w:val="20"/>
          <w:lang w:eastAsia="tr-TR"/>
        </w:rPr>
        <w:t xml:space="preserve">5. </w:t>
      </w:r>
      <w:r w:rsidRPr="00DC7C7B">
        <w:rPr>
          <w:rFonts w:eastAsia="Times New Roman" w:cs="Times New Roman"/>
          <w:sz w:val="16"/>
          <w:szCs w:val="20"/>
          <w:lang w:eastAsia="tr-TR"/>
        </w:rPr>
        <w:t xml:space="preserve">Bağcı, M., Yıldız, A., Başaran, C. ve  İşoğlu, S. S. “Altıntaş Mermerlerinin Doğal Yapı Taşı Olarak Kullanılabilirliğinin İncelenmesi”, 1st International Symposium on Innovations in Civil Engineering and Technology (ICIVILTECH 2019), 323-333, 2019. </w:t>
      </w:r>
    </w:p>
    <w:p w:rsidR="000D5060" w:rsidRPr="00DC7C7B" w:rsidRDefault="000D5060" w:rsidP="000D5060">
      <w:pPr>
        <w:spacing w:after="0" w:line="240" w:lineRule="auto"/>
        <w:contextualSpacing/>
        <w:jc w:val="both"/>
        <w:rPr>
          <w:rFonts w:eastAsia="Times New Roman" w:cs="Times New Roman"/>
          <w:sz w:val="16"/>
          <w:szCs w:val="20"/>
          <w:lang w:eastAsia="tr-TR"/>
        </w:rPr>
      </w:pPr>
      <w:r>
        <w:rPr>
          <w:rFonts w:eastAsia="Times New Roman" w:cs="Times New Roman"/>
          <w:sz w:val="16"/>
          <w:szCs w:val="20"/>
          <w:lang w:eastAsia="tr-TR"/>
        </w:rPr>
        <w:t xml:space="preserve">6. </w:t>
      </w:r>
      <w:r w:rsidRPr="00DC7C7B">
        <w:rPr>
          <w:rFonts w:eastAsia="Times New Roman" w:cs="Times New Roman"/>
          <w:sz w:val="16"/>
          <w:szCs w:val="20"/>
          <w:lang w:eastAsia="tr-TR"/>
        </w:rPr>
        <w:t xml:space="preserve">Bağcı, M.,  Başaran, C., Yıldız, A., Keskin, A. “Tepecik Köyü (Çavdarhisar) Kütahya Mermerlerinin Jeolojisi-Mineralojik-Petrografik Özelliklerinin İncelenmesi”, MERSEM, 46-55, 2019. </w:t>
      </w:r>
    </w:p>
    <w:p w:rsidR="000D5060" w:rsidRPr="00442EA1" w:rsidRDefault="000D5060" w:rsidP="000D5060">
      <w:pPr>
        <w:spacing w:after="0" w:line="240" w:lineRule="auto"/>
        <w:contextualSpacing/>
        <w:jc w:val="both"/>
        <w:rPr>
          <w:rFonts w:eastAsia="Times New Roman" w:cs="Times New Roman"/>
          <w:sz w:val="16"/>
          <w:szCs w:val="20"/>
          <w:lang w:eastAsia="tr-TR"/>
        </w:rPr>
      </w:pPr>
      <w:r>
        <w:rPr>
          <w:rFonts w:eastAsia="Times New Roman" w:cs="Times New Roman"/>
          <w:sz w:val="16"/>
          <w:szCs w:val="20"/>
          <w:lang w:eastAsia="tr-TR"/>
        </w:rPr>
        <w:t xml:space="preserve">7. </w:t>
      </w:r>
      <w:r w:rsidRPr="00DC7C7B">
        <w:rPr>
          <w:rFonts w:eastAsia="Times New Roman" w:cs="Times New Roman"/>
          <w:sz w:val="16"/>
          <w:szCs w:val="20"/>
          <w:lang w:eastAsia="tr-TR"/>
        </w:rPr>
        <w:t>Bağcı M. Yıldız A. Başaran C. İşoğlu SS. Özdemir F.: 2021, Yüreğil Köyü (Emirdağ-Afyonkarahisar) Mermer Olarak İşletilen Kireçtaşlarının Jeolojisive Mineralojik-Petrografik Özellikleri, 73. Türkiye Jeoloji Kurultayı.</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C. Yazılan Ulusal/Uluslararası Kitaplar ve Kitaplarda Bölümler</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 …</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D. Ulusal Hakemli Dergilerde Yayımlanan Makaleler</w:t>
      </w:r>
    </w:p>
    <w:p w:rsidR="000D5060" w:rsidRPr="00E41869" w:rsidRDefault="000D5060" w:rsidP="000D5060">
      <w:pPr>
        <w:tabs>
          <w:tab w:val="left" w:pos="3828"/>
        </w:tabs>
        <w:spacing w:after="0" w:line="240" w:lineRule="auto"/>
        <w:contextualSpacing/>
        <w:jc w:val="both"/>
        <w:rPr>
          <w:rFonts w:eastAsia="Times New Roman" w:cs="Times New Roman"/>
          <w:sz w:val="16"/>
          <w:szCs w:val="20"/>
          <w:lang w:eastAsia="tr-TR"/>
        </w:rPr>
      </w:pPr>
      <w:r>
        <w:rPr>
          <w:rFonts w:eastAsia="Times New Roman" w:cs="Times New Roman"/>
          <w:sz w:val="16"/>
          <w:szCs w:val="20"/>
          <w:lang w:eastAsia="tr-TR"/>
        </w:rPr>
        <w:t xml:space="preserve">1. </w:t>
      </w:r>
      <w:r w:rsidRPr="00E41869">
        <w:rPr>
          <w:rFonts w:eastAsia="Times New Roman" w:cs="Times New Roman"/>
          <w:sz w:val="16"/>
          <w:szCs w:val="20"/>
          <w:lang w:eastAsia="tr-TR"/>
        </w:rPr>
        <w:t>Yıldız, A., Ersoy, B., Başer, H., Başaran, C. ve Bağcı, M. “Buldan (Denizli) İlçesi Feldispatlarının Seramik Sektöründe Kullanımına Yönelik Mineralojik-Petrografik ve Jeokimyasal Özelliklerinin Belirlenmesi”, Nevşehir Bilim ve Teknoloji Dergisi,  8 (IMSMATEC Özel Sayı) 47-53, 2019. (DOI: 10.17100/nevbiltek.633103)</w:t>
      </w:r>
    </w:p>
    <w:p w:rsidR="000D5060" w:rsidRPr="00E41869" w:rsidRDefault="000D5060" w:rsidP="000D5060">
      <w:pPr>
        <w:tabs>
          <w:tab w:val="left" w:pos="3828"/>
        </w:tabs>
        <w:spacing w:after="0" w:line="240" w:lineRule="auto"/>
        <w:contextualSpacing/>
        <w:jc w:val="both"/>
        <w:rPr>
          <w:rFonts w:eastAsia="Times New Roman" w:cs="Times New Roman"/>
          <w:sz w:val="16"/>
          <w:szCs w:val="20"/>
          <w:lang w:eastAsia="tr-TR"/>
        </w:rPr>
      </w:pPr>
      <w:r>
        <w:rPr>
          <w:rFonts w:eastAsia="Times New Roman" w:cs="Times New Roman"/>
          <w:sz w:val="16"/>
          <w:szCs w:val="20"/>
          <w:lang w:eastAsia="tr-TR"/>
        </w:rPr>
        <w:t>2.</w:t>
      </w:r>
      <w:r w:rsidRPr="00E41869">
        <w:rPr>
          <w:rFonts w:eastAsia="Times New Roman" w:cs="Times New Roman"/>
          <w:sz w:val="16"/>
          <w:szCs w:val="20"/>
          <w:lang w:eastAsia="tr-TR"/>
        </w:rPr>
        <w:t xml:space="preserve"> Bağcı, M., Yıldız, A., Başaran, C. “Ömer-Gecek (Afyonkarahisar) Jeotermal Sahası Rezervuar Kayaçlarının Mineropetrografik ve Jeokimyasal Özellikleri”, Afyon Kocatepe Üniversitesi, Fen ve Mühendislik Bilimleri Dergisi, 20 (3), 506-517, 2020. (DOI: 10.35414/akufemubid.703597)</w:t>
      </w:r>
    </w:p>
    <w:p w:rsidR="000D5060" w:rsidRPr="00E41869" w:rsidRDefault="000D5060" w:rsidP="000D5060">
      <w:pPr>
        <w:tabs>
          <w:tab w:val="left" w:pos="3828"/>
        </w:tabs>
        <w:spacing w:after="0" w:line="240" w:lineRule="auto"/>
        <w:contextualSpacing/>
        <w:jc w:val="both"/>
        <w:rPr>
          <w:rFonts w:eastAsia="Times New Roman" w:cs="Times New Roman"/>
          <w:sz w:val="16"/>
          <w:szCs w:val="20"/>
          <w:lang w:eastAsia="tr-TR"/>
        </w:rPr>
      </w:pPr>
      <w:r>
        <w:rPr>
          <w:rFonts w:eastAsia="Times New Roman" w:cs="Times New Roman"/>
          <w:sz w:val="16"/>
          <w:szCs w:val="20"/>
          <w:lang w:eastAsia="tr-TR"/>
        </w:rPr>
        <w:t>3.</w:t>
      </w:r>
      <w:r w:rsidRPr="00E41869">
        <w:rPr>
          <w:rFonts w:eastAsia="Times New Roman" w:cs="Times New Roman"/>
          <w:sz w:val="16"/>
          <w:szCs w:val="20"/>
          <w:lang w:eastAsia="tr-TR"/>
        </w:rPr>
        <w:t xml:space="preserve"> Yıldız, A., Başaran, C., Bağcı, M., Dülger, A., Ulutürk, Y. “Bayatcık Jeotermal Sahasında (Afyonkarahisar) Yer Alan Bayatcık-1 Kuyusunun Jeolojisi ve Alterasyon Mineralojisi”, Afyon Kocatepe Üniversitesi, Fen ve Mühendislik Bilimleri Dergisi, 20 (4), 683-692, 2020. (DOI: 10.35414/ akufemubid.707341)</w:t>
      </w:r>
    </w:p>
    <w:p w:rsidR="000D5060" w:rsidRDefault="000D5060" w:rsidP="000D5060">
      <w:pPr>
        <w:tabs>
          <w:tab w:val="left" w:pos="3828"/>
        </w:tabs>
        <w:spacing w:after="0" w:line="240" w:lineRule="auto"/>
        <w:contextualSpacing/>
        <w:jc w:val="both"/>
        <w:rPr>
          <w:rFonts w:eastAsia="Times New Roman" w:cs="Times New Roman"/>
          <w:sz w:val="16"/>
          <w:szCs w:val="20"/>
          <w:lang w:eastAsia="tr-TR"/>
        </w:rPr>
      </w:pPr>
      <w:r>
        <w:rPr>
          <w:rFonts w:eastAsia="Times New Roman" w:cs="Times New Roman"/>
          <w:sz w:val="16"/>
          <w:szCs w:val="20"/>
          <w:lang w:eastAsia="tr-TR"/>
        </w:rPr>
        <w:t>4</w:t>
      </w:r>
      <w:r w:rsidRPr="00E41869">
        <w:rPr>
          <w:rFonts w:eastAsia="Times New Roman" w:cs="Times New Roman"/>
          <w:sz w:val="16"/>
          <w:szCs w:val="20"/>
          <w:lang w:eastAsia="tr-TR"/>
        </w:rPr>
        <w:t>. Başaran, C., 2021. “Özdere (İzmir) Jeotermal Kaynağının Hidrojeokimyası ve Deniz Suyu İle İlişkisi”, Mühendislik Bilimleri ve Tasarım Dergisi, 9 (1).</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E. Ulusal Bilimsel Toplantılarda Sunulan ve Bildiri Kitaplarında Basılan Bildiriler</w:t>
      </w:r>
    </w:p>
    <w:p w:rsidR="000D5060" w:rsidRPr="00E41869" w:rsidRDefault="000D5060" w:rsidP="000D5060">
      <w:pPr>
        <w:spacing w:after="0" w:line="240" w:lineRule="auto"/>
        <w:contextualSpacing/>
        <w:jc w:val="both"/>
        <w:rPr>
          <w:rFonts w:eastAsia="Times New Roman" w:cs="Times New Roman"/>
          <w:sz w:val="16"/>
          <w:szCs w:val="20"/>
          <w:lang w:eastAsia="tr-TR"/>
        </w:rPr>
      </w:pPr>
      <w:r>
        <w:rPr>
          <w:rFonts w:eastAsia="Times New Roman" w:cs="Times New Roman"/>
          <w:sz w:val="16"/>
          <w:szCs w:val="20"/>
          <w:lang w:eastAsia="tr-TR"/>
        </w:rPr>
        <w:t xml:space="preserve">1. </w:t>
      </w:r>
      <w:r w:rsidRPr="00E41869">
        <w:rPr>
          <w:rFonts w:eastAsia="Times New Roman" w:cs="Times New Roman"/>
          <w:sz w:val="16"/>
          <w:szCs w:val="20"/>
          <w:lang w:eastAsia="tr-TR"/>
        </w:rPr>
        <w:t>Yalçın, M., Gül, F.K., Yıldız, A., Musaoğlu, N., Bayram, B., Polat, N. ve Başaran, C., “Jeotermal Keşifler İçin Hidrotermal Alterasyon Minerallerinin Uzaktan Algılama Teknikleri İle Tespit Edilmesi: Akarçay Havzası (Afyonkarahisar) Örneği”, IX. Türkiye Ulusal Fotogrametri ve Uzaktan Algılama Birliği (TUFUAB) Teknik Sempozyumu, 28-33, 2017.</w:t>
      </w:r>
    </w:p>
    <w:p w:rsidR="000D5060" w:rsidRPr="00442EA1" w:rsidRDefault="000D5060" w:rsidP="000D5060">
      <w:pPr>
        <w:spacing w:after="0" w:line="240" w:lineRule="auto"/>
        <w:contextualSpacing/>
        <w:jc w:val="both"/>
        <w:rPr>
          <w:rFonts w:eastAsia="Times New Roman" w:cs="Times New Roman"/>
          <w:sz w:val="16"/>
          <w:szCs w:val="20"/>
          <w:lang w:eastAsia="tr-TR"/>
        </w:rPr>
      </w:pPr>
      <w:r>
        <w:rPr>
          <w:rFonts w:eastAsia="Times New Roman" w:cs="Times New Roman"/>
          <w:sz w:val="16"/>
          <w:szCs w:val="20"/>
          <w:lang w:eastAsia="tr-TR"/>
        </w:rPr>
        <w:t xml:space="preserve">2. </w:t>
      </w:r>
      <w:r w:rsidRPr="00E41869">
        <w:rPr>
          <w:rFonts w:eastAsia="Times New Roman" w:cs="Times New Roman"/>
          <w:sz w:val="16"/>
          <w:szCs w:val="20"/>
          <w:lang w:eastAsia="tr-TR"/>
        </w:rPr>
        <w:t>Yıldız, A., Bağcı, M., Başaran, C. ve Ayday, C., “Landsat 8 Uydu Verilerinin Jeotermal Saha Araştırmalarında Kullanılması: Gazlıgöl (Afyonkarahisar) Çalışması”, IX. Türkiye Ulusal Fotogrametri ve Uzaktan Algılama Birliği (TUFUAB) Teknik Sempozyumu,  99-104, 2017.</w:t>
      </w:r>
    </w:p>
    <w:p w:rsidR="000D5060" w:rsidRPr="00442EA1" w:rsidRDefault="000D5060" w:rsidP="000D5060">
      <w:pPr>
        <w:spacing w:after="0" w:line="240" w:lineRule="auto"/>
        <w:contextualSpacing/>
      </w:pPr>
    </w:p>
    <w:p w:rsidR="00FC6530" w:rsidRDefault="00FC6530">
      <w:pPr>
        <w:rPr>
          <w:rFonts w:eastAsia="Times New Roman" w:cs="Times New Roman"/>
          <w:b/>
          <w:sz w:val="20"/>
          <w:szCs w:val="28"/>
          <w:lang w:eastAsia="tr-TR"/>
        </w:rPr>
      </w:pPr>
      <w:r>
        <w:rPr>
          <w:rFonts w:eastAsia="Times New Roman" w:cs="Times New Roman"/>
          <w:b/>
          <w:sz w:val="20"/>
          <w:szCs w:val="28"/>
          <w:lang w:eastAsia="tr-TR"/>
        </w:rPr>
        <w:br w:type="page"/>
      </w:r>
    </w:p>
    <w:p w:rsidR="000D5060" w:rsidRPr="00442EA1" w:rsidRDefault="000D5060" w:rsidP="000D5060">
      <w:pPr>
        <w:spacing w:after="0" w:line="240" w:lineRule="auto"/>
        <w:contextualSpacing/>
        <w:jc w:val="center"/>
        <w:rPr>
          <w:rFonts w:eastAsia="Times New Roman" w:cs="Times New Roman"/>
          <w:b/>
          <w:sz w:val="20"/>
          <w:szCs w:val="28"/>
          <w:lang w:eastAsia="tr-TR"/>
        </w:rPr>
      </w:pPr>
      <w:r w:rsidRPr="00442EA1">
        <w:rPr>
          <w:rFonts w:eastAsia="Times New Roman" w:cs="Times New Roman"/>
          <w:b/>
          <w:sz w:val="20"/>
          <w:szCs w:val="28"/>
          <w:lang w:eastAsia="tr-TR"/>
        </w:rPr>
        <w:lastRenderedPageBreak/>
        <w:t>ÖZGEÇMİŞ</w:t>
      </w:r>
    </w:p>
    <w:tbl>
      <w:tblPr>
        <w:tblStyle w:val="TabloKlavuzu"/>
        <w:tblW w:w="0" w:type="auto"/>
        <w:tblLook w:val="04A0" w:firstRow="1" w:lastRow="0" w:firstColumn="1" w:lastColumn="0" w:noHBand="0" w:noVBand="1"/>
      </w:tblPr>
      <w:tblGrid>
        <w:gridCol w:w="1980"/>
        <w:gridCol w:w="7082"/>
      </w:tblGrid>
      <w:tr w:rsidR="000D5060" w:rsidRPr="00442EA1" w:rsidTr="000D5060">
        <w:tc>
          <w:tcPr>
            <w:tcW w:w="1980" w:type="dxa"/>
            <w:tcBorders>
              <w:top w:val="single" w:sz="18" w:space="0" w:color="auto"/>
              <w:bottom w:val="single" w:sz="4" w:space="0" w:color="auto"/>
            </w:tcBorders>
          </w:tcPr>
          <w:p w:rsidR="000D5060" w:rsidRPr="00442EA1" w:rsidRDefault="000D5060" w:rsidP="000D5060">
            <w:pPr>
              <w:contextualSpacing/>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0D5060" w:rsidRPr="00442EA1" w:rsidRDefault="000D5060" w:rsidP="000D5060">
            <w:pPr>
              <w:contextualSpacing/>
              <w:jc w:val="both"/>
              <w:rPr>
                <w:b/>
                <w:sz w:val="16"/>
                <w:szCs w:val="24"/>
              </w:rPr>
            </w:pPr>
            <w:r>
              <w:rPr>
                <w:b/>
                <w:sz w:val="16"/>
                <w:szCs w:val="24"/>
              </w:rPr>
              <w:t>ÇAĞLAR ÖZKAYMAK</w:t>
            </w:r>
          </w:p>
        </w:tc>
      </w:tr>
      <w:tr w:rsidR="000D5060" w:rsidRPr="00442EA1" w:rsidTr="000D5060">
        <w:tc>
          <w:tcPr>
            <w:tcW w:w="1980" w:type="dxa"/>
          </w:tcPr>
          <w:p w:rsidR="000D5060" w:rsidRPr="00442EA1" w:rsidRDefault="000D5060" w:rsidP="000D5060">
            <w:pPr>
              <w:contextualSpacing/>
              <w:jc w:val="both"/>
              <w:rPr>
                <w:b/>
                <w:sz w:val="16"/>
                <w:szCs w:val="24"/>
              </w:rPr>
            </w:pPr>
            <w:r w:rsidRPr="00442EA1">
              <w:rPr>
                <w:b/>
                <w:sz w:val="16"/>
                <w:szCs w:val="24"/>
              </w:rPr>
              <w:t>UNVANI</w:t>
            </w:r>
            <w:r w:rsidRPr="00442EA1">
              <w:rPr>
                <w:b/>
                <w:sz w:val="16"/>
                <w:szCs w:val="24"/>
              </w:rPr>
              <w:tab/>
            </w:r>
          </w:p>
        </w:tc>
        <w:tc>
          <w:tcPr>
            <w:tcW w:w="7082" w:type="dxa"/>
          </w:tcPr>
          <w:p w:rsidR="000D5060" w:rsidRPr="00442EA1" w:rsidRDefault="000D5060" w:rsidP="000D5060">
            <w:pPr>
              <w:contextualSpacing/>
              <w:jc w:val="both"/>
              <w:rPr>
                <w:b/>
                <w:sz w:val="16"/>
                <w:szCs w:val="24"/>
              </w:rPr>
            </w:pPr>
            <w:r>
              <w:rPr>
                <w:b/>
                <w:sz w:val="16"/>
                <w:szCs w:val="24"/>
              </w:rPr>
              <w:t>PROFESÖR</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980"/>
        <w:gridCol w:w="2806"/>
        <w:gridCol w:w="3006"/>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 xml:space="preserve">ALINAN DERECELER </w:t>
            </w:r>
          </w:p>
        </w:tc>
      </w:tr>
      <w:tr w:rsidR="000D5060" w:rsidRPr="00442EA1" w:rsidTr="000D5060">
        <w:tc>
          <w:tcPr>
            <w:tcW w:w="1980" w:type="dxa"/>
          </w:tcPr>
          <w:p w:rsidR="000D5060" w:rsidRPr="00442EA1" w:rsidRDefault="000D5060" w:rsidP="000D5060">
            <w:pPr>
              <w:contextualSpacing/>
              <w:jc w:val="center"/>
              <w:rPr>
                <w:b/>
                <w:sz w:val="16"/>
                <w:szCs w:val="24"/>
              </w:rPr>
            </w:pPr>
            <w:r w:rsidRPr="00442EA1">
              <w:rPr>
                <w:b/>
                <w:sz w:val="16"/>
                <w:szCs w:val="24"/>
              </w:rPr>
              <w:t>Alınan Derece</w:t>
            </w:r>
          </w:p>
        </w:tc>
        <w:tc>
          <w:tcPr>
            <w:tcW w:w="2806" w:type="dxa"/>
          </w:tcPr>
          <w:p w:rsidR="000D5060" w:rsidRPr="00442EA1" w:rsidRDefault="000D5060" w:rsidP="000D5060">
            <w:pPr>
              <w:contextualSpacing/>
              <w:jc w:val="center"/>
              <w:rPr>
                <w:b/>
                <w:sz w:val="16"/>
                <w:szCs w:val="24"/>
              </w:rPr>
            </w:pPr>
            <w:r w:rsidRPr="00442EA1">
              <w:rPr>
                <w:b/>
                <w:sz w:val="16"/>
                <w:szCs w:val="24"/>
              </w:rPr>
              <w:t>Bölüm/program</w:t>
            </w:r>
          </w:p>
        </w:tc>
        <w:tc>
          <w:tcPr>
            <w:tcW w:w="3006" w:type="dxa"/>
          </w:tcPr>
          <w:p w:rsidR="000D5060" w:rsidRPr="00442EA1" w:rsidRDefault="000D5060" w:rsidP="000D5060">
            <w:pPr>
              <w:contextualSpacing/>
              <w:jc w:val="center"/>
              <w:rPr>
                <w:b/>
                <w:sz w:val="16"/>
                <w:szCs w:val="24"/>
              </w:rPr>
            </w:pPr>
            <w:r w:rsidRPr="00442EA1">
              <w:rPr>
                <w:b/>
                <w:sz w:val="16"/>
                <w:szCs w:val="24"/>
              </w:rPr>
              <w:t>Üniversite</w:t>
            </w:r>
          </w:p>
        </w:tc>
        <w:tc>
          <w:tcPr>
            <w:tcW w:w="1270"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1980" w:type="dxa"/>
            <w:vAlign w:val="center"/>
          </w:tcPr>
          <w:p w:rsidR="000D5060" w:rsidRPr="00442EA1" w:rsidRDefault="000D5060" w:rsidP="000D5060">
            <w:pPr>
              <w:contextualSpacing/>
              <w:jc w:val="both"/>
              <w:rPr>
                <w:sz w:val="16"/>
                <w:szCs w:val="24"/>
              </w:rPr>
            </w:pPr>
            <w:r w:rsidRPr="00442EA1">
              <w:rPr>
                <w:sz w:val="16"/>
                <w:szCs w:val="24"/>
              </w:rPr>
              <w:t>Ön lisans</w:t>
            </w:r>
          </w:p>
        </w:tc>
        <w:tc>
          <w:tcPr>
            <w:tcW w:w="2806" w:type="dxa"/>
            <w:vAlign w:val="center"/>
          </w:tcPr>
          <w:p w:rsidR="000D5060" w:rsidRPr="00442EA1" w:rsidRDefault="000D5060" w:rsidP="000D5060">
            <w:pPr>
              <w:contextualSpacing/>
              <w:jc w:val="both"/>
              <w:rPr>
                <w:sz w:val="16"/>
                <w:szCs w:val="24"/>
              </w:rPr>
            </w:pPr>
          </w:p>
        </w:tc>
        <w:tc>
          <w:tcPr>
            <w:tcW w:w="3006" w:type="dxa"/>
            <w:vAlign w:val="center"/>
          </w:tcPr>
          <w:p w:rsidR="000D5060" w:rsidRPr="00442EA1" w:rsidRDefault="000D5060" w:rsidP="000D5060">
            <w:pPr>
              <w:contextualSpacing/>
              <w:jc w:val="both"/>
              <w:rPr>
                <w:sz w:val="16"/>
                <w:szCs w:val="24"/>
              </w:rPr>
            </w:pPr>
          </w:p>
        </w:tc>
        <w:tc>
          <w:tcPr>
            <w:tcW w:w="1270" w:type="dxa"/>
            <w:vAlign w:val="center"/>
          </w:tcPr>
          <w:p w:rsidR="000D5060" w:rsidRPr="00442EA1" w:rsidRDefault="000D5060" w:rsidP="000D5060">
            <w:pPr>
              <w:contextualSpacing/>
              <w:jc w:val="center"/>
              <w:rPr>
                <w:sz w:val="16"/>
                <w:szCs w:val="24"/>
              </w:rPr>
            </w:pPr>
          </w:p>
        </w:tc>
      </w:tr>
      <w:tr w:rsidR="000D5060" w:rsidRPr="00442EA1" w:rsidTr="000D5060">
        <w:trPr>
          <w:trHeight w:val="70"/>
        </w:trPr>
        <w:tc>
          <w:tcPr>
            <w:tcW w:w="1980" w:type="dxa"/>
            <w:vAlign w:val="center"/>
          </w:tcPr>
          <w:p w:rsidR="000D5060" w:rsidRPr="00442EA1" w:rsidRDefault="000D5060" w:rsidP="000D5060">
            <w:pPr>
              <w:contextualSpacing/>
              <w:jc w:val="both"/>
              <w:rPr>
                <w:sz w:val="16"/>
                <w:szCs w:val="24"/>
              </w:rPr>
            </w:pPr>
            <w:r w:rsidRPr="00442EA1">
              <w:rPr>
                <w:sz w:val="16"/>
                <w:szCs w:val="24"/>
              </w:rPr>
              <w:t>Lisans</w:t>
            </w:r>
          </w:p>
        </w:tc>
        <w:tc>
          <w:tcPr>
            <w:tcW w:w="2806" w:type="dxa"/>
            <w:vAlign w:val="center"/>
          </w:tcPr>
          <w:p w:rsidR="000D5060" w:rsidRPr="00442EA1" w:rsidRDefault="000D5060" w:rsidP="000D5060">
            <w:pPr>
              <w:contextualSpacing/>
              <w:jc w:val="both"/>
              <w:rPr>
                <w:sz w:val="16"/>
                <w:szCs w:val="24"/>
              </w:rPr>
            </w:pPr>
            <w:r>
              <w:rPr>
                <w:sz w:val="16"/>
                <w:szCs w:val="24"/>
              </w:rPr>
              <w:t>JEOLOJİ MÜHENDİSLİĞİ</w:t>
            </w:r>
          </w:p>
        </w:tc>
        <w:tc>
          <w:tcPr>
            <w:tcW w:w="3006" w:type="dxa"/>
            <w:vAlign w:val="center"/>
          </w:tcPr>
          <w:p w:rsidR="000D5060" w:rsidRPr="00442EA1" w:rsidRDefault="000D5060" w:rsidP="000D5060">
            <w:pPr>
              <w:contextualSpacing/>
              <w:jc w:val="both"/>
              <w:rPr>
                <w:sz w:val="16"/>
                <w:szCs w:val="24"/>
              </w:rPr>
            </w:pPr>
            <w:r>
              <w:rPr>
                <w:sz w:val="16"/>
                <w:szCs w:val="24"/>
              </w:rPr>
              <w:t>HACETTEPE ÜNİVERSİTESİ</w:t>
            </w:r>
          </w:p>
        </w:tc>
        <w:tc>
          <w:tcPr>
            <w:tcW w:w="1270" w:type="dxa"/>
            <w:vAlign w:val="center"/>
          </w:tcPr>
          <w:p w:rsidR="000D5060" w:rsidRPr="00442EA1" w:rsidRDefault="000D5060" w:rsidP="000D5060">
            <w:pPr>
              <w:contextualSpacing/>
              <w:jc w:val="center"/>
              <w:rPr>
                <w:sz w:val="16"/>
                <w:szCs w:val="24"/>
              </w:rPr>
            </w:pPr>
            <w:r>
              <w:rPr>
                <w:sz w:val="16"/>
                <w:szCs w:val="24"/>
              </w:rPr>
              <w:t>2000</w:t>
            </w:r>
          </w:p>
        </w:tc>
      </w:tr>
      <w:tr w:rsidR="000D5060" w:rsidRPr="00442EA1" w:rsidTr="000D5060">
        <w:trPr>
          <w:trHeight w:val="70"/>
        </w:trPr>
        <w:tc>
          <w:tcPr>
            <w:tcW w:w="1980" w:type="dxa"/>
            <w:tcBorders>
              <w:bottom w:val="single" w:sz="4" w:space="0" w:color="auto"/>
            </w:tcBorders>
            <w:vAlign w:val="center"/>
          </w:tcPr>
          <w:p w:rsidR="000D5060" w:rsidRPr="00442EA1" w:rsidRDefault="000D5060" w:rsidP="000D5060">
            <w:pPr>
              <w:contextualSpacing/>
              <w:jc w:val="both"/>
              <w:rPr>
                <w:sz w:val="16"/>
                <w:szCs w:val="24"/>
              </w:rPr>
            </w:pPr>
            <w:r w:rsidRPr="00442EA1">
              <w:rPr>
                <w:sz w:val="16"/>
                <w:szCs w:val="24"/>
              </w:rPr>
              <w:t>Yüksek lisans</w:t>
            </w:r>
          </w:p>
        </w:tc>
        <w:tc>
          <w:tcPr>
            <w:tcW w:w="28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JEOLOJİ MÜHENDİSLİĞİ</w:t>
            </w:r>
          </w:p>
        </w:tc>
        <w:tc>
          <w:tcPr>
            <w:tcW w:w="30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YÜZÜNCÜ YIL ÜNİVERSİTESİ</w:t>
            </w:r>
          </w:p>
        </w:tc>
        <w:tc>
          <w:tcPr>
            <w:tcW w:w="1270"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2003</w:t>
            </w:r>
          </w:p>
        </w:tc>
      </w:tr>
      <w:tr w:rsidR="000D5060" w:rsidRPr="00442EA1" w:rsidTr="000D5060">
        <w:trPr>
          <w:trHeight w:val="251"/>
        </w:trPr>
        <w:tc>
          <w:tcPr>
            <w:tcW w:w="1980" w:type="dxa"/>
            <w:vAlign w:val="center"/>
          </w:tcPr>
          <w:p w:rsidR="000D5060" w:rsidRPr="00442EA1" w:rsidRDefault="000D5060" w:rsidP="000D5060">
            <w:pPr>
              <w:contextualSpacing/>
              <w:jc w:val="both"/>
              <w:rPr>
                <w:sz w:val="16"/>
                <w:szCs w:val="24"/>
              </w:rPr>
            </w:pPr>
            <w:r w:rsidRPr="00442EA1">
              <w:rPr>
                <w:sz w:val="16"/>
                <w:szCs w:val="24"/>
              </w:rPr>
              <w:t>Doktora</w:t>
            </w:r>
          </w:p>
        </w:tc>
        <w:tc>
          <w:tcPr>
            <w:tcW w:w="2806" w:type="dxa"/>
            <w:vAlign w:val="center"/>
          </w:tcPr>
          <w:p w:rsidR="000D5060" w:rsidRPr="00442EA1" w:rsidRDefault="000D5060" w:rsidP="000D5060">
            <w:pPr>
              <w:contextualSpacing/>
              <w:jc w:val="both"/>
              <w:rPr>
                <w:sz w:val="16"/>
                <w:szCs w:val="24"/>
              </w:rPr>
            </w:pPr>
            <w:r>
              <w:rPr>
                <w:sz w:val="16"/>
                <w:szCs w:val="24"/>
              </w:rPr>
              <w:t>JEOLOJİ MÜHENDİSLİĞİ</w:t>
            </w:r>
          </w:p>
        </w:tc>
        <w:tc>
          <w:tcPr>
            <w:tcW w:w="3006" w:type="dxa"/>
            <w:vAlign w:val="center"/>
          </w:tcPr>
          <w:p w:rsidR="000D5060" w:rsidRPr="00442EA1" w:rsidRDefault="000D5060" w:rsidP="000D5060">
            <w:pPr>
              <w:contextualSpacing/>
              <w:jc w:val="both"/>
              <w:rPr>
                <w:sz w:val="16"/>
                <w:szCs w:val="24"/>
              </w:rPr>
            </w:pPr>
            <w:r>
              <w:rPr>
                <w:sz w:val="16"/>
                <w:szCs w:val="24"/>
              </w:rPr>
              <w:t>DOKUZ EYLÜL ÜNİVERSİTESİ</w:t>
            </w:r>
          </w:p>
        </w:tc>
        <w:tc>
          <w:tcPr>
            <w:tcW w:w="1270" w:type="dxa"/>
            <w:vAlign w:val="center"/>
          </w:tcPr>
          <w:p w:rsidR="000D5060" w:rsidRPr="00442EA1" w:rsidRDefault="000D5060" w:rsidP="000D5060">
            <w:pPr>
              <w:contextualSpacing/>
              <w:jc w:val="center"/>
              <w:rPr>
                <w:sz w:val="16"/>
                <w:szCs w:val="24"/>
              </w:rPr>
            </w:pPr>
            <w:r>
              <w:rPr>
                <w:sz w:val="16"/>
                <w:szCs w:val="24"/>
              </w:rPr>
              <w:t>2012</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1841"/>
        <w:gridCol w:w="2695"/>
        <w:gridCol w:w="183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KURUMLA İLGİLİ BİLGİLER</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Kuruma ilk atanma tarihi</w:t>
            </w:r>
          </w:p>
        </w:tc>
        <w:tc>
          <w:tcPr>
            <w:tcW w:w="6373" w:type="dxa"/>
            <w:gridSpan w:val="3"/>
          </w:tcPr>
          <w:p w:rsidR="000D5060" w:rsidRPr="00442EA1" w:rsidRDefault="000D5060" w:rsidP="000D5060">
            <w:pPr>
              <w:contextualSpacing/>
              <w:jc w:val="both"/>
              <w:rPr>
                <w:sz w:val="16"/>
                <w:szCs w:val="24"/>
              </w:rPr>
            </w:pPr>
            <w:r>
              <w:rPr>
                <w:sz w:val="16"/>
                <w:szCs w:val="24"/>
              </w:rPr>
              <w:t>30.06.2013</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Kurumdaki hizmet süresi</w:t>
            </w:r>
          </w:p>
        </w:tc>
        <w:tc>
          <w:tcPr>
            <w:tcW w:w="6373" w:type="dxa"/>
            <w:gridSpan w:val="3"/>
          </w:tcPr>
          <w:p w:rsidR="000D5060" w:rsidRPr="00442EA1" w:rsidRDefault="000D5060" w:rsidP="000D5060">
            <w:pPr>
              <w:contextualSpacing/>
              <w:jc w:val="both"/>
              <w:rPr>
                <w:sz w:val="16"/>
                <w:szCs w:val="24"/>
              </w:rPr>
            </w:pPr>
            <w:r>
              <w:rPr>
                <w:sz w:val="16"/>
                <w:szCs w:val="24"/>
              </w:rPr>
              <w:t>8 YIL</w:t>
            </w:r>
          </w:p>
        </w:tc>
      </w:tr>
      <w:tr w:rsidR="000D5060" w:rsidRPr="00442EA1" w:rsidTr="000D5060">
        <w:tc>
          <w:tcPr>
            <w:tcW w:w="4530" w:type="dxa"/>
            <w:gridSpan w:val="2"/>
          </w:tcPr>
          <w:p w:rsidR="000D5060" w:rsidRPr="00442EA1" w:rsidRDefault="000D5060" w:rsidP="000D5060">
            <w:pPr>
              <w:contextualSpacing/>
              <w:jc w:val="both"/>
              <w:rPr>
                <w:b/>
                <w:i/>
                <w:sz w:val="16"/>
                <w:szCs w:val="24"/>
              </w:rPr>
            </w:pPr>
            <w:r w:rsidRPr="00442EA1">
              <w:rPr>
                <w:b/>
                <w:i/>
                <w:sz w:val="20"/>
                <w:szCs w:val="24"/>
              </w:rPr>
              <w:t>Kurumda alınan unvanlar</w:t>
            </w:r>
          </w:p>
        </w:tc>
        <w:tc>
          <w:tcPr>
            <w:tcW w:w="2695" w:type="dxa"/>
          </w:tcPr>
          <w:p w:rsidR="000D5060" w:rsidRPr="00442EA1" w:rsidRDefault="000D5060" w:rsidP="000D5060">
            <w:pPr>
              <w:contextualSpacing/>
              <w:jc w:val="center"/>
              <w:rPr>
                <w:b/>
                <w:sz w:val="16"/>
                <w:szCs w:val="24"/>
              </w:rPr>
            </w:pPr>
            <w:r w:rsidRPr="00442EA1">
              <w:rPr>
                <w:b/>
                <w:sz w:val="16"/>
                <w:szCs w:val="24"/>
              </w:rPr>
              <w:t>Birim</w:t>
            </w:r>
          </w:p>
        </w:tc>
        <w:tc>
          <w:tcPr>
            <w:tcW w:w="1837"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4530" w:type="dxa"/>
            <w:gridSpan w:val="2"/>
          </w:tcPr>
          <w:p w:rsidR="000D5060" w:rsidRPr="00442EA1" w:rsidRDefault="000D5060" w:rsidP="000D5060">
            <w:pPr>
              <w:ind w:left="1156"/>
              <w:contextualSpacing/>
              <w:jc w:val="both"/>
              <w:rPr>
                <w:sz w:val="16"/>
                <w:szCs w:val="24"/>
              </w:rPr>
            </w:pPr>
            <w:r>
              <w:rPr>
                <w:sz w:val="16"/>
                <w:szCs w:val="24"/>
              </w:rPr>
              <w:t>DR. ÖĞRETİM ÜYESİ</w:t>
            </w:r>
          </w:p>
        </w:tc>
        <w:tc>
          <w:tcPr>
            <w:tcW w:w="2695" w:type="dxa"/>
            <w:vAlign w:val="center"/>
          </w:tcPr>
          <w:p w:rsidR="000D5060" w:rsidRPr="00442EA1" w:rsidRDefault="000D5060" w:rsidP="000D5060">
            <w:pPr>
              <w:contextualSpacing/>
              <w:jc w:val="both"/>
              <w:rPr>
                <w:sz w:val="16"/>
                <w:szCs w:val="24"/>
              </w:rPr>
            </w:pPr>
            <w:r>
              <w:rPr>
                <w:sz w:val="16"/>
                <w:szCs w:val="24"/>
              </w:rPr>
              <w:t>JEOLOJİ MÜHENDİSLİĞİ</w:t>
            </w:r>
          </w:p>
        </w:tc>
        <w:tc>
          <w:tcPr>
            <w:tcW w:w="1837" w:type="dxa"/>
            <w:vAlign w:val="center"/>
          </w:tcPr>
          <w:p w:rsidR="000D5060" w:rsidRPr="00442EA1" w:rsidRDefault="000D5060" w:rsidP="000D5060">
            <w:pPr>
              <w:contextualSpacing/>
              <w:jc w:val="center"/>
              <w:rPr>
                <w:sz w:val="16"/>
                <w:szCs w:val="24"/>
              </w:rPr>
            </w:pPr>
            <w:r>
              <w:rPr>
                <w:sz w:val="16"/>
                <w:szCs w:val="24"/>
              </w:rPr>
              <w:t>21.05.2013</w:t>
            </w:r>
          </w:p>
        </w:tc>
      </w:tr>
      <w:tr w:rsidR="000D5060" w:rsidRPr="00442EA1" w:rsidTr="000D5060">
        <w:tc>
          <w:tcPr>
            <w:tcW w:w="4530" w:type="dxa"/>
            <w:gridSpan w:val="2"/>
          </w:tcPr>
          <w:p w:rsidR="000D5060" w:rsidRPr="00442EA1" w:rsidRDefault="000D5060" w:rsidP="000D5060">
            <w:pPr>
              <w:ind w:left="1156"/>
              <w:contextualSpacing/>
              <w:jc w:val="both"/>
              <w:rPr>
                <w:sz w:val="16"/>
                <w:szCs w:val="24"/>
              </w:rPr>
            </w:pPr>
            <w:r>
              <w:rPr>
                <w:sz w:val="16"/>
                <w:szCs w:val="24"/>
              </w:rPr>
              <w:t>DOÇENT</w:t>
            </w:r>
          </w:p>
        </w:tc>
        <w:tc>
          <w:tcPr>
            <w:tcW w:w="2695" w:type="dxa"/>
            <w:vAlign w:val="center"/>
          </w:tcPr>
          <w:p w:rsidR="000D5060" w:rsidRPr="00442EA1" w:rsidRDefault="000D5060" w:rsidP="000D5060">
            <w:pPr>
              <w:contextualSpacing/>
              <w:jc w:val="both"/>
              <w:rPr>
                <w:sz w:val="16"/>
                <w:szCs w:val="24"/>
              </w:rPr>
            </w:pPr>
            <w:r>
              <w:rPr>
                <w:sz w:val="16"/>
                <w:szCs w:val="24"/>
              </w:rPr>
              <w:t>JEOLOJİ MÜHENDİSLİĞİ</w:t>
            </w:r>
          </w:p>
        </w:tc>
        <w:tc>
          <w:tcPr>
            <w:tcW w:w="1837" w:type="dxa"/>
            <w:vAlign w:val="center"/>
          </w:tcPr>
          <w:p w:rsidR="000D5060" w:rsidRPr="00442EA1" w:rsidRDefault="000D5060" w:rsidP="000D5060">
            <w:pPr>
              <w:contextualSpacing/>
              <w:jc w:val="center"/>
              <w:rPr>
                <w:sz w:val="16"/>
                <w:szCs w:val="24"/>
              </w:rPr>
            </w:pPr>
            <w:r>
              <w:rPr>
                <w:sz w:val="16"/>
                <w:szCs w:val="24"/>
              </w:rPr>
              <w:t>23.10.2015</w:t>
            </w:r>
          </w:p>
        </w:tc>
      </w:tr>
      <w:tr w:rsidR="000D5060" w:rsidRPr="00442EA1" w:rsidTr="000D5060">
        <w:tc>
          <w:tcPr>
            <w:tcW w:w="4530" w:type="dxa"/>
            <w:gridSpan w:val="2"/>
            <w:tcBorders>
              <w:bottom w:val="single" w:sz="4" w:space="0" w:color="auto"/>
            </w:tcBorders>
          </w:tcPr>
          <w:p w:rsidR="000D5060" w:rsidRPr="00442EA1" w:rsidRDefault="000D5060" w:rsidP="000D5060">
            <w:pPr>
              <w:ind w:left="1156"/>
              <w:contextualSpacing/>
              <w:jc w:val="both"/>
              <w:rPr>
                <w:sz w:val="16"/>
                <w:szCs w:val="24"/>
              </w:rPr>
            </w:pPr>
            <w:r>
              <w:rPr>
                <w:sz w:val="16"/>
                <w:szCs w:val="24"/>
              </w:rPr>
              <w:t>PROFESÖR</w:t>
            </w:r>
          </w:p>
        </w:tc>
        <w:tc>
          <w:tcPr>
            <w:tcW w:w="2695"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JEOLOJİ MÜHENDİSLİĞİ</w:t>
            </w:r>
          </w:p>
        </w:tc>
        <w:tc>
          <w:tcPr>
            <w:tcW w:w="1837"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22.06.2021</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4530"/>
        <w:gridCol w:w="2099"/>
        <w:gridCol w:w="2433"/>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DİĞER İŞ DENEYİMİ </w:t>
            </w:r>
          </w:p>
        </w:tc>
      </w:tr>
      <w:tr w:rsidR="000D5060" w:rsidRPr="00442EA1" w:rsidTr="000D5060">
        <w:tc>
          <w:tcPr>
            <w:tcW w:w="4530" w:type="dxa"/>
          </w:tcPr>
          <w:p w:rsidR="000D5060" w:rsidRPr="00442EA1" w:rsidRDefault="000D5060" w:rsidP="000D5060">
            <w:pPr>
              <w:contextualSpacing/>
              <w:jc w:val="both"/>
              <w:rPr>
                <w:sz w:val="16"/>
                <w:szCs w:val="24"/>
              </w:rPr>
            </w:pPr>
            <w:r w:rsidRPr="00442EA1">
              <w:rPr>
                <w:sz w:val="16"/>
                <w:szCs w:val="24"/>
              </w:rPr>
              <w:t>Çalışılan Kurum /işletme</w:t>
            </w:r>
          </w:p>
        </w:tc>
        <w:tc>
          <w:tcPr>
            <w:tcW w:w="2099" w:type="dxa"/>
          </w:tcPr>
          <w:p w:rsidR="000D5060" w:rsidRPr="00442EA1" w:rsidRDefault="000D5060" w:rsidP="000D5060">
            <w:pPr>
              <w:contextualSpacing/>
              <w:jc w:val="both"/>
              <w:rPr>
                <w:sz w:val="16"/>
                <w:szCs w:val="24"/>
              </w:rPr>
            </w:pPr>
            <w:r w:rsidRPr="00442EA1">
              <w:rPr>
                <w:sz w:val="16"/>
                <w:szCs w:val="24"/>
              </w:rPr>
              <w:t>Çalışma süresi</w:t>
            </w:r>
          </w:p>
        </w:tc>
        <w:tc>
          <w:tcPr>
            <w:tcW w:w="2433" w:type="dxa"/>
          </w:tcPr>
          <w:p w:rsidR="000D5060" w:rsidRPr="00442EA1" w:rsidRDefault="000D5060" w:rsidP="000D5060">
            <w:pPr>
              <w:contextualSpacing/>
              <w:jc w:val="both"/>
              <w:rPr>
                <w:sz w:val="16"/>
                <w:szCs w:val="24"/>
              </w:rPr>
            </w:pPr>
            <w:r w:rsidRPr="00442EA1">
              <w:rPr>
                <w:sz w:val="16"/>
                <w:szCs w:val="24"/>
              </w:rPr>
              <w:t>Pozisyon/Unvan</w:t>
            </w:r>
          </w:p>
        </w:tc>
      </w:tr>
      <w:tr w:rsidR="000D5060" w:rsidRPr="00442EA1" w:rsidTr="000D5060">
        <w:tc>
          <w:tcPr>
            <w:tcW w:w="4530" w:type="dxa"/>
          </w:tcPr>
          <w:p w:rsidR="000D5060" w:rsidRPr="00442EA1" w:rsidRDefault="000D5060" w:rsidP="000D5060">
            <w:pPr>
              <w:contextualSpacing/>
              <w:jc w:val="both"/>
              <w:rPr>
                <w:sz w:val="16"/>
                <w:szCs w:val="24"/>
              </w:rPr>
            </w:pPr>
            <w:r>
              <w:rPr>
                <w:sz w:val="16"/>
                <w:szCs w:val="24"/>
              </w:rPr>
              <w:t>YÜZÜNCÜ YIL ÜNİVERSİTESİ</w:t>
            </w:r>
          </w:p>
        </w:tc>
        <w:tc>
          <w:tcPr>
            <w:tcW w:w="2099" w:type="dxa"/>
          </w:tcPr>
          <w:p w:rsidR="000D5060" w:rsidRPr="00442EA1" w:rsidRDefault="000D5060" w:rsidP="000D5060">
            <w:pPr>
              <w:contextualSpacing/>
              <w:jc w:val="both"/>
              <w:rPr>
                <w:sz w:val="16"/>
                <w:szCs w:val="24"/>
              </w:rPr>
            </w:pPr>
            <w:r>
              <w:rPr>
                <w:sz w:val="16"/>
                <w:szCs w:val="24"/>
              </w:rPr>
              <w:t>3 YIL</w:t>
            </w:r>
          </w:p>
        </w:tc>
        <w:tc>
          <w:tcPr>
            <w:tcW w:w="2433" w:type="dxa"/>
          </w:tcPr>
          <w:p w:rsidR="000D5060" w:rsidRPr="00442EA1" w:rsidRDefault="000D5060" w:rsidP="000D5060">
            <w:pPr>
              <w:contextualSpacing/>
              <w:jc w:val="both"/>
              <w:rPr>
                <w:sz w:val="16"/>
                <w:szCs w:val="24"/>
              </w:rPr>
            </w:pPr>
            <w:r>
              <w:rPr>
                <w:sz w:val="16"/>
                <w:szCs w:val="24"/>
              </w:rPr>
              <w:t>ARAŞTIRMA GÖREVLİSİ</w:t>
            </w:r>
          </w:p>
        </w:tc>
      </w:tr>
      <w:tr w:rsidR="000D5060" w:rsidRPr="00442EA1" w:rsidTr="000D5060">
        <w:tc>
          <w:tcPr>
            <w:tcW w:w="4530" w:type="dxa"/>
          </w:tcPr>
          <w:p w:rsidR="000D5060" w:rsidRPr="00442EA1" w:rsidRDefault="000D5060" w:rsidP="000D5060">
            <w:pPr>
              <w:contextualSpacing/>
              <w:jc w:val="both"/>
              <w:rPr>
                <w:sz w:val="16"/>
                <w:szCs w:val="24"/>
              </w:rPr>
            </w:pPr>
            <w:r>
              <w:rPr>
                <w:sz w:val="16"/>
                <w:szCs w:val="24"/>
              </w:rPr>
              <w:t>DOKUZ EYLÜL ÜNİVERSİTESİ</w:t>
            </w:r>
          </w:p>
        </w:tc>
        <w:tc>
          <w:tcPr>
            <w:tcW w:w="2099" w:type="dxa"/>
          </w:tcPr>
          <w:p w:rsidR="000D5060" w:rsidRPr="00442EA1" w:rsidRDefault="000D5060" w:rsidP="000D5060">
            <w:pPr>
              <w:contextualSpacing/>
              <w:jc w:val="both"/>
              <w:rPr>
                <w:sz w:val="16"/>
                <w:szCs w:val="24"/>
              </w:rPr>
            </w:pPr>
            <w:r>
              <w:rPr>
                <w:sz w:val="16"/>
                <w:szCs w:val="24"/>
              </w:rPr>
              <w:t>8 YIL</w:t>
            </w:r>
          </w:p>
        </w:tc>
        <w:tc>
          <w:tcPr>
            <w:tcW w:w="2433" w:type="dxa"/>
          </w:tcPr>
          <w:p w:rsidR="000D5060" w:rsidRPr="00442EA1" w:rsidRDefault="000D5060" w:rsidP="000D5060">
            <w:pPr>
              <w:contextualSpacing/>
              <w:jc w:val="both"/>
              <w:rPr>
                <w:sz w:val="16"/>
                <w:szCs w:val="24"/>
              </w:rPr>
            </w:pPr>
            <w:r>
              <w:rPr>
                <w:sz w:val="16"/>
                <w:szCs w:val="24"/>
              </w:rPr>
              <w:t>ARAŞTIRMA GÖREVLİSİ</w:t>
            </w:r>
          </w:p>
        </w:tc>
      </w:tr>
      <w:tr w:rsidR="000D5060" w:rsidRPr="00442EA1" w:rsidTr="000D5060">
        <w:tc>
          <w:tcPr>
            <w:tcW w:w="4530" w:type="dxa"/>
          </w:tcPr>
          <w:p w:rsidR="000D5060" w:rsidRPr="00442EA1" w:rsidRDefault="000D5060" w:rsidP="000D5060">
            <w:pPr>
              <w:contextualSpacing/>
              <w:jc w:val="both"/>
              <w:rPr>
                <w:sz w:val="16"/>
                <w:szCs w:val="24"/>
              </w:rPr>
            </w:pPr>
            <w:r>
              <w:rPr>
                <w:sz w:val="16"/>
                <w:szCs w:val="24"/>
              </w:rPr>
              <w:t>YÜZÜNCÜ YIL ÜNİVERSİTESİ</w:t>
            </w:r>
          </w:p>
        </w:tc>
        <w:tc>
          <w:tcPr>
            <w:tcW w:w="2099" w:type="dxa"/>
          </w:tcPr>
          <w:p w:rsidR="000D5060" w:rsidRPr="00442EA1" w:rsidRDefault="000D5060" w:rsidP="000D5060">
            <w:pPr>
              <w:contextualSpacing/>
              <w:jc w:val="both"/>
              <w:rPr>
                <w:sz w:val="16"/>
                <w:szCs w:val="24"/>
              </w:rPr>
            </w:pPr>
            <w:r>
              <w:rPr>
                <w:sz w:val="16"/>
                <w:szCs w:val="24"/>
              </w:rPr>
              <w:t>1 YIL</w:t>
            </w:r>
          </w:p>
        </w:tc>
        <w:tc>
          <w:tcPr>
            <w:tcW w:w="2433" w:type="dxa"/>
          </w:tcPr>
          <w:p w:rsidR="000D5060" w:rsidRPr="00442EA1" w:rsidRDefault="000D5060" w:rsidP="000D5060">
            <w:pPr>
              <w:contextualSpacing/>
              <w:jc w:val="both"/>
              <w:rPr>
                <w:sz w:val="16"/>
                <w:szCs w:val="24"/>
              </w:rPr>
            </w:pPr>
            <w:r>
              <w:rPr>
                <w:sz w:val="16"/>
                <w:szCs w:val="24"/>
              </w:rPr>
              <w:t>ARAŞ.GÖR.DR.</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672"/>
        <w:gridCol w:w="5274"/>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DANIŞMANLIKLAR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672" w:type="dxa"/>
          </w:tcPr>
          <w:p w:rsidR="000D5060" w:rsidRPr="00442EA1" w:rsidRDefault="000D5060" w:rsidP="000D5060">
            <w:pPr>
              <w:contextualSpacing/>
              <w:jc w:val="center"/>
              <w:rPr>
                <w:b/>
                <w:sz w:val="16"/>
                <w:szCs w:val="24"/>
              </w:rPr>
            </w:pPr>
            <w:r w:rsidRPr="00442EA1">
              <w:rPr>
                <w:b/>
                <w:sz w:val="16"/>
                <w:szCs w:val="24"/>
              </w:rPr>
              <w:t>Yüksek Lisans/ Doktora</w:t>
            </w:r>
          </w:p>
        </w:tc>
        <w:tc>
          <w:tcPr>
            <w:tcW w:w="5274" w:type="dxa"/>
          </w:tcPr>
          <w:p w:rsidR="000D5060" w:rsidRPr="00442EA1" w:rsidRDefault="000D5060" w:rsidP="000D5060">
            <w:pPr>
              <w:contextualSpacing/>
              <w:jc w:val="center"/>
              <w:rPr>
                <w:b/>
                <w:sz w:val="16"/>
                <w:szCs w:val="24"/>
              </w:rPr>
            </w:pPr>
            <w:r w:rsidRPr="00442EA1">
              <w:rPr>
                <w:b/>
                <w:sz w:val="16"/>
                <w:szCs w:val="24"/>
              </w:rPr>
              <w:t>Tez Adı</w:t>
            </w:r>
          </w:p>
        </w:tc>
        <w:tc>
          <w:tcPr>
            <w:tcW w:w="1270" w:type="dxa"/>
            <w:vAlign w:val="center"/>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672" w:type="dxa"/>
            <w:vAlign w:val="center"/>
          </w:tcPr>
          <w:p w:rsidR="000D5060" w:rsidRPr="00442EA1" w:rsidRDefault="000D5060" w:rsidP="000D5060">
            <w:pPr>
              <w:contextualSpacing/>
              <w:jc w:val="center"/>
              <w:rPr>
                <w:sz w:val="16"/>
                <w:szCs w:val="24"/>
              </w:rPr>
            </w:pPr>
          </w:p>
        </w:tc>
        <w:tc>
          <w:tcPr>
            <w:tcW w:w="5274" w:type="dxa"/>
          </w:tcPr>
          <w:p w:rsidR="000D5060" w:rsidRPr="00442EA1" w:rsidRDefault="000D5060" w:rsidP="000D5060">
            <w:pPr>
              <w:contextualSpacing/>
              <w:jc w:val="both"/>
              <w:rPr>
                <w:sz w:val="16"/>
                <w:szCs w:val="24"/>
              </w:rPr>
            </w:pPr>
          </w:p>
        </w:tc>
        <w:tc>
          <w:tcPr>
            <w:tcW w:w="1270" w:type="dxa"/>
            <w:vAlign w:val="center"/>
          </w:tcPr>
          <w:p w:rsidR="000D5060" w:rsidRPr="00442EA1" w:rsidRDefault="000D5060" w:rsidP="000D5060">
            <w:pPr>
              <w:contextualSpacing/>
              <w:jc w:val="center"/>
              <w:rPr>
                <w:sz w:val="16"/>
                <w:szCs w:val="24"/>
              </w:rPr>
            </w:pP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672" w:type="dxa"/>
            <w:vAlign w:val="center"/>
          </w:tcPr>
          <w:p w:rsidR="000D5060" w:rsidRPr="00442EA1" w:rsidRDefault="000D5060" w:rsidP="000D5060">
            <w:pPr>
              <w:contextualSpacing/>
              <w:jc w:val="center"/>
              <w:rPr>
                <w:sz w:val="20"/>
                <w:szCs w:val="24"/>
              </w:rPr>
            </w:pPr>
          </w:p>
        </w:tc>
        <w:tc>
          <w:tcPr>
            <w:tcW w:w="5274" w:type="dxa"/>
          </w:tcPr>
          <w:p w:rsidR="000D5060" w:rsidRPr="00442EA1" w:rsidRDefault="000D5060" w:rsidP="000D5060">
            <w:pPr>
              <w:contextualSpacing/>
              <w:jc w:val="both"/>
              <w:rPr>
                <w:sz w:val="16"/>
                <w:szCs w:val="24"/>
              </w:rPr>
            </w:pPr>
          </w:p>
        </w:tc>
        <w:tc>
          <w:tcPr>
            <w:tcW w:w="1270" w:type="dxa"/>
            <w:vAlign w:val="center"/>
          </w:tcPr>
          <w:p w:rsidR="000D5060" w:rsidRPr="00442EA1" w:rsidRDefault="000D5060" w:rsidP="000D5060">
            <w:pPr>
              <w:contextualSpacing/>
              <w:jc w:val="center"/>
              <w:rPr>
                <w:sz w:val="16"/>
                <w:szCs w:val="24"/>
              </w:rPr>
            </w:pP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672" w:type="dxa"/>
            <w:vAlign w:val="center"/>
          </w:tcPr>
          <w:p w:rsidR="000D5060" w:rsidRPr="00442EA1" w:rsidRDefault="000D5060" w:rsidP="000D5060">
            <w:pPr>
              <w:contextualSpacing/>
              <w:jc w:val="center"/>
              <w:rPr>
                <w:sz w:val="20"/>
                <w:szCs w:val="24"/>
              </w:rPr>
            </w:pPr>
          </w:p>
        </w:tc>
        <w:tc>
          <w:tcPr>
            <w:tcW w:w="5274" w:type="dxa"/>
          </w:tcPr>
          <w:p w:rsidR="000D5060" w:rsidRPr="00442EA1" w:rsidRDefault="000D5060" w:rsidP="000D5060">
            <w:pPr>
              <w:contextualSpacing/>
              <w:jc w:val="both"/>
              <w:rPr>
                <w:sz w:val="16"/>
                <w:szCs w:val="24"/>
              </w:rPr>
            </w:pPr>
          </w:p>
        </w:tc>
        <w:tc>
          <w:tcPr>
            <w:tcW w:w="1270" w:type="dxa"/>
            <w:vAlign w:val="center"/>
          </w:tcPr>
          <w:p w:rsidR="000D5060" w:rsidRPr="00442EA1" w:rsidRDefault="000D5060" w:rsidP="000D5060">
            <w:pPr>
              <w:contextualSpacing/>
              <w:jc w:val="center"/>
              <w:rPr>
                <w:sz w:val="16"/>
                <w:szCs w:val="24"/>
              </w:rPr>
            </w:pP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672" w:type="dxa"/>
            <w:vAlign w:val="center"/>
          </w:tcPr>
          <w:p w:rsidR="000D5060" w:rsidRPr="00442EA1" w:rsidRDefault="000D5060" w:rsidP="000D5060">
            <w:pPr>
              <w:contextualSpacing/>
              <w:jc w:val="center"/>
              <w:rPr>
                <w:sz w:val="20"/>
                <w:szCs w:val="24"/>
              </w:rPr>
            </w:pPr>
          </w:p>
        </w:tc>
        <w:tc>
          <w:tcPr>
            <w:tcW w:w="5274" w:type="dxa"/>
          </w:tcPr>
          <w:p w:rsidR="000D5060" w:rsidRPr="00442EA1" w:rsidRDefault="000D5060" w:rsidP="000D5060">
            <w:pPr>
              <w:contextualSpacing/>
              <w:jc w:val="both"/>
              <w:rPr>
                <w:sz w:val="16"/>
                <w:szCs w:val="24"/>
              </w:rPr>
            </w:pPr>
          </w:p>
        </w:tc>
        <w:tc>
          <w:tcPr>
            <w:tcW w:w="1270" w:type="dxa"/>
            <w:vAlign w:val="center"/>
          </w:tcPr>
          <w:p w:rsidR="000D5060" w:rsidRPr="00442EA1" w:rsidRDefault="000D5060" w:rsidP="000D5060">
            <w:pPr>
              <w:contextualSpacing/>
              <w:jc w:val="center"/>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984"/>
        <w:gridCol w:w="2948"/>
        <w:gridCol w:w="3284"/>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PATENTLER /ÖDÜLLER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984" w:type="dxa"/>
          </w:tcPr>
          <w:p w:rsidR="000D5060" w:rsidRPr="00442EA1" w:rsidRDefault="000D5060" w:rsidP="000D5060">
            <w:pPr>
              <w:contextualSpacing/>
              <w:jc w:val="center"/>
              <w:rPr>
                <w:b/>
                <w:sz w:val="16"/>
                <w:szCs w:val="24"/>
              </w:rPr>
            </w:pPr>
            <w:r w:rsidRPr="00442EA1">
              <w:rPr>
                <w:b/>
                <w:sz w:val="16"/>
                <w:szCs w:val="24"/>
              </w:rPr>
              <w:t>Patent / Ödül Adı</w:t>
            </w:r>
          </w:p>
        </w:tc>
        <w:tc>
          <w:tcPr>
            <w:tcW w:w="2948" w:type="dxa"/>
          </w:tcPr>
          <w:p w:rsidR="000D5060" w:rsidRPr="00442EA1" w:rsidRDefault="000D5060" w:rsidP="000D5060">
            <w:pPr>
              <w:contextualSpacing/>
              <w:jc w:val="center"/>
              <w:rPr>
                <w:sz w:val="16"/>
                <w:szCs w:val="24"/>
              </w:rPr>
            </w:pPr>
            <w:r w:rsidRPr="00442EA1">
              <w:rPr>
                <w:b/>
                <w:sz w:val="16"/>
                <w:szCs w:val="24"/>
              </w:rPr>
              <w:t xml:space="preserve">Alan </w:t>
            </w:r>
          </w:p>
        </w:tc>
        <w:tc>
          <w:tcPr>
            <w:tcW w:w="3284" w:type="dxa"/>
          </w:tcPr>
          <w:p w:rsidR="000D5060" w:rsidRPr="00442EA1" w:rsidRDefault="000D5060" w:rsidP="000D5060">
            <w:pPr>
              <w:contextualSpacing/>
              <w:jc w:val="center"/>
              <w:rPr>
                <w:b/>
                <w:sz w:val="16"/>
                <w:szCs w:val="24"/>
              </w:rPr>
            </w:pPr>
            <w:r w:rsidRPr="00442EA1">
              <w:rPr>
                <w:b/>
                <w:sz w:val="16"/>
                <w:szCs w:val="24"/>
              </w:rPr>
              <w:t>Kurum</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1984" w:type="dxa"/>
            <w:vAlign w:val="center"/>
          </w:tcPr>
          <w:p w:rsidR="000D5060" w:rsidRPr="00442EA1" w:rsidRDefault="000D5060" w:rsidP="000D5060">
            <w:pPr>
              <w:contextualSpacing/>
              <w:jc w:val="both"/>
              <w:rPr>
                <w:sz w:val="16"/>
                <w:szCs w:val="24"/>
              </w:rPr>
            </w:pPr>
          </w:p>
        </w:tc>
        <w:tc>
          <w:tcPr>
            <w:tcW w:w="2948" w:type="dxa"/>
            <w:vAlign w:val="center"/>
          </w:tcPr>
          <w:p w:rsidR="000D5060" w:rsidRPr="00442EA1" w:rsidRDefault="000D5060" w:rsidP="000D5060">
            <w:pPr>
              <w:contextualSpacing/>
              <w:jc w:val="center"/>
              <w:rPr>
                <w:sz w:val="16"/>
                <w:szCs w:val="24"/>
              </w:rPr>
            </w:pPr>
          </w:p>
        </w:tc>
        <w:tc>
          <w:tcPr>
            <w:tcW w:w="3284" w:type="dxa"/>
            <w:vAlign w:val="center"/>
          </w:tcPr>
          <w:p w:rsidR="000D5060" w:rsidRPr="00442EA1" w:rsidRDefault="000D5060" w:rsidP="000D5060">
            <w:pPr>
              <w:contextualSpacing/>
              <w:jc w:val="center"/>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842"/>
        <w:gridCol w:w="2971"/>
        <w:gridCol w:w="3249"/>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ÜYE OLUNAN MESLEKİ VE BİLİMSEL KURULUŞLAR</w:t>
            </w:r>
          </w:p>
        </w:tc>
      </w:tr>
      <w:tr w:rsidR="000D5060" w:rsidRPr="00442EA1" w:rsidTr="000D5060">
        <w:tc>
          <w:tcPr>
            <w:tcW w:w="2842" w:type="dxa"/>
          </w:tcPr>
          <w:p w:rsidR="000D5060" w:rsidRPr="00442EA1" w:rsidRDefault="000D5060" w:rsidP="000D5060">
            <w:pPr>
              <w:contextualSpacing/>
              <w:jc w:val="center"/>
              <w:rPr>
                <w:b/>
                <w:sz w:val="16"/>
                <w:szCs w:val="24"/>
              </w:rPr>
            </w:pPr>
            <w:r w:rsidRPr="00442EA1">
              <w:rPr>
                <w:b/>
                <w:sz w:val="16"/>
                <w:szCs w:val="24"/>
              </w:rPr>
              <w:t>Kurum / Kuruluş adı</w:t>
            </w:r>
          </w:p>
        </w:tc>
        <w:tc>
          <w:tcPr>
            <w:tcW w:w="2971" w:type="dxa"/>
          </w:tcPr>
          <w:p w:rsidR="000D5060" w:rsidRPr="00442EA1" w:rsidRDefault="000D5060" w:rsidP="000D5060">
            <w:pPr>
              <w:contextualSpacing/>
              <w:jc w:val="center"/>
              <w:rPr>
                <w:b/>
                <w:sz w:val="16"/>
                <w:szCs w:val="24"/>
              </w:rPr>
            </w:pPr>
            <w:r w:rsidRPr="00442EA1">
              <w:rPr>
                <w:b/>
                <w:sz w:val="16"/>
                <w:szCs w:val="24"/>
              </w:rPr>
              <w:t>Üye olunan yıl</w:t>
            </w:r>
          </w:p>
        </w:tc>
        <w:tc>
          <w:tcPr>
            <w:tcW w:w="3249" w:type="dxa"/>
          </w:tcPr>
          <w:p w:rsidR="000D5060" w:rsidRPr="00442EA1" w:rsidRDefault="000D5060" w:rsidP="000D5060">
            <w:pPr>
              <w:contextualSpacing/>
              <w:jc w:val="center"/>
              <w:rPr>
                <w:b/>
                <w:sz w:val="16"/>
                <w:szCs w:val="24"/>
              </w:rPr>
            </w:pPr>
            <w:r w:rsidRPr="00442EA1">
              <w:rPr>
                <w:b/>
                <w:sz w:val="16"/>
                <w:szCs w:val="24"/>
              </w:rPr>
              <w:t>Görev</w:t>
            </w:r>
          </w:p>
        </w:tc>
      </w:tr>
      <w:tr w:rsidR="000D5060" w:rsidRPr="00442EA1" w:rsidTr="000D5060">
        <w:tc>
          <w:tcPr>
            <w:tcW w:w="2842" w:type="dxa"/>
          </w:tcPr>
          <w:p w:rsidR="000D5060" w:rsidRPr="00442EA1" w:rsidRDefault="000D5060" w:rsidP="000D5060">
            <w:pPr>
              <w:contextualSpacing/>
              <w:jc w:val="both"/>
              <w:rPr>
                <w:sz w:val="16"/>
                <w:szCs w:val="24"/>
              </w:rPr>
            </w:pPr>
            <w:r>
              <w:rPr>
                <w:sz w:val="16"/>
                <w:szCs w:val="24"/>
              </w:rPr>
              <w:t>TMMOB JEOLOJİ MÜH.ODASI</w:t>
            </w:r>
          </w:p>
        </w:tc>
        <w:tc>
          <w:tcPr>
            <w:tcW w:w="2971" w:type="dxa"/>
          </w:tcPr>
          <w:p w:rsidR="000D5060" w:rsidRPr="00442EA1" w:rsidRDefault="000D5060" w:rsidP="000D5060">
            <w:pPr>
              <w:contextualSpacing/>
              <w:jc w:val="center"/>
              <w:rPr>
                <w:sz w:val="16"/>
                <w:szCs w:val="24"/>
              </w:rPr>
            </w:pPr>
            <w:r>
              <w:rPr>
                <w:sz w:val="16"/>
                <w:szCs w:val="24"/>
              </w:rPr>
              <w:t>2001</w:t>
            </w:r>
          </w:p>
        </w:tc>
        <w:tc>
          <w:tcPr>
            <w:tcW w:w="3249" w:type="dxa"/>
          </w:tcPr>
          <w:p w:rsidR="000D5060" w:rsidRPr="00442EA1" w:rsidRDefault="000D5060" w:rsidP="000D5060">
            <w:pPr>
              <w:contextualSpacing/>
              <w:jc w:val="both"/>
              <w:rPr>
                <w:sz w:val="16"/>
                <w:szCs w:val="24"/>
              </w:rPr>
            </w:pPr>
            <w:r>
              <w:rPr>
                <w:sz w:val="16"/>
                <w:szCs w:val="24"/>
              </w:rPr>
              <w:t>ÜYE</w:t>
            </w:r>
          </w:p>
        </w:tc>
      </w:tr>
      <w:tr w:rsidR="000D5060" w:rsidRPr="00442EA1" w:rsidTr="000D5060">
        <w:tc>
          <w:tcPr>
            <w:tcW w:w="2842" w:type="dxa"/>
          </w:tcPr>
          <w:p w:rsidR="000D5060" w:rsidRPr="00442EA1" w:rsidRDefault="000D5060" w:rsidP="000D5060">
            <w:pPr>
              <w:contextualSpacing/>
              <w:jc w:val="both"/>
              <w:rPr>
                <w:sz w:val="16"/>
                <w:szCs w:val="24"/>
              </w:rPr>
            </w:pPr>
          </w:p>
        </w:tc>
        <w:tc>
          <w:tcPr>
            <w:tcW w:w="2971" w:type="dxa"/>
          </w:tcPr>
          <w:p w:rsidR="000D5060" w:rsidRPr="00442EA1" w:rsidRDefault="000D5060" w:rsidP="000D5060">
            <w:pPr>
              <w:contextualSpacing/>
              <w:jc w:val="center"/>
              <w:rPr>
                <w:sz w:val="16"/>
                <w:szCs w:val="24"/>
              </w:rPr>
            </w:pPr>
          </w:p>
        </w:tc>
        <w:tc>
          <w:tcPr>
            <w:tcW w:w="3249" w:type="dxa"/>
          </w:tcPr>
          <w:p w:rsidR="000D5060" w:rsidRPr="00442EA1" w:rsidRDefault="000D5060" w:rsidP="000D5060">
            <w:pPr>
              <w:contextualSpacing/>
              <w:jc w:val="both"/>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color w:val="FF0000"/>
          <w:sz w:val="14"/>
          <w:szCs w:val="24"/>
          <w:lang w:eastAsia="tr-TR"/>
        </w:rPr>
      </w:pPr>
    </w:p>
    <w:tbl>
      <w:tblPr>
        <w:tblStyle w:val="TabloKlavuzu"/>
        <w:tblW w:w="0" w:type="auto"/>
        <w:tblLook w:val="04A0" w:firstRow="1" w:lastRow="0" w:firstColumn="1" w:lastColumn="0" w:noHBand="0" w:noVBand="1"/>
      </w:tblPr>
      <w:tblGrid>
        <w:gridCol w:w="846"/>
        <w:gridCol w:w="4961"/>
        <w:gridCol w:w="1698"/>
        <w:gridCol w:w="155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KURUMSAL VE MESLEKİ HİZMETLER (Görevler)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4961" w:type="dxa"/>
          </w:tcPr>
          <w:p w:rsidR="000D5060" w:rsidRPr="00442EA1" w:rsidRDefault="000D5060" w:rsidP="000D5060">
            <w:pPr>
              <w:contextualSpacing/>
              <w:jc w:val="center"/>
              <w:rPr>
                <w:b/>
                <w:sz w:val="16"/>
                <w:szCs w:val="24"/>
              </w:rPr>
            </w:pPr>
            <w:r w:rsidRPr="00442EA1">
              <w:rPr>
                <w:b/>
                <w:sz w:val="16"/>
                <w:szCs w:val="24"/>
              </w:rPr>
              <w:t>Görev</w:t>
            </w:r>
          </w:p>
        </w:tc>
        <w:tc>
          <w:tcPr>
            <w:tcW w:w="1698" w:type="dxa"/>
          </w:tcPr>
          <w:p w:rsidR="000D5060" w:rsidRPr="00442EA1" w:rsidRDefault="000D5060" w:rsidP="000D5060">
            <w:pPr>
              <w:contextualSpacing/>
              <w:jc w:val="center"/>
              <w:rPr>
                <w:b/>
                <w:sz w:val="16"/>
                <w:szCs w:val="24"/>
              </w:rPr>
            </w:pPr>
            <w:r w:rsidRPr="00442EA1">
              <w:rPr>
                <w:b/>
                <w:sz w:val="16"/>
                <w:szCs w:val="24"/>
              </w:rPr>
              <w:t>Başlangıç tarihi</w:t>
            </w:r>
          </w:p>
        </w:tc>
        <w:tc>
          <w:tcPr>
            <w:tcW w:w="1557" w:type="dxa"/>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p>
        </w:tc>
        <w:tc>
          <w:tcPr>
            <w:tcW w:w="4961" w:type="dxa"/>
          </w:tcPr>
          <w:p w:rsidR="000D5060" w:rsidRPr="00442EA1" w:rsidRDefault="000D5060" w:rsidP="000D5060">
            <w:pPr>
              <w:contextualSpacing/>
              <w:jc w:val="both"/>
              <w:rPr>
                <w:sz w:val="16"/>
                <w:szCs w:val="24"/>
              </w:rPr>
            </w:pPr>
          </w:p>
        </w:tc>
        <w:tc>
          <w:tcPr>
            <w:tcW w:w="1698" w:type="dxa"/>
            <w:vAlign w:val="center"/>
          </w:tcPr>
          <w:p w:rsidR="000D5060" w:rsidRPr="00442EA1" w:rsidRDefault="000D5060" w:rsidP="000D5060">
            <w:pPr>
              <w:contextualSpacing/>
              <w:jc w:val="center"/>
              <w:rPr>
                <w:sz w:val="16"/>
                <w:szCs w:val="24"/>
              </w:rPr>
            </w:pPr>
          </w:p>
        </w:tc>
        <w:tc>
          <w:tcPr>
            <w:tcW w:w="1557" w:type="dxa"/>
            <w:vAlign w:val="center"/>
          </w:tcPr>
          <w:p w:rsidR="000D5060" w:rsidRPr="00442EA1" w:rsidRDefault="000D5060" w:rsidP="000D5060">
            <w:pPr>
              <w:contextualSpacing/>
              <w:jc w:val="center"/>
              <w:rPr>
                <w:sz w:val="16"/>
                <w:szCs w:val="24"/>
              </w:rPr>
            </w:pPr>
          </w:p>
        </w:tc>
      </w:tr>
    </w:tbl>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u w:val="single"/>
          <w:lang w:eastAsia="tr-TR"/>
        </w:rPr>
        <w:t>SON BEŞ YILDAKİ</w:t>
      </w:r>
      <w:r w:rsidRPr="00442EA1">
        <w:rPr>
          <w:rFonts w:eastAsia="Times New Roman" w:cs="Times New Roman"/>
          <w:b/>
          <w:color w:val="0D0D0D" w:themeColor="text1" w:themeTint="F2"/>
          <w:sz w:val="20"/>
          <w:szCs w:val="24"/>
          <w:lang w:eastAsia="tr-TR"/>
        </w:rPr>
        <w:t xml:space="preserve"> BELLİ BAŞLI YAYINLAR</w:t>
      </w:r>
    </w:p>
    <w:p w:rsidR="000D5060" w:rsidRPr="00442EA1" w:rsidRDefault="000D5060" w:rsidP="000D5060">
      <w:pPr>
        <w:tabs>
          <w:tab w:val="left" w:pos="3828"/>
        </w:tabs>
        <w:spacing w:after="0" w:line="240" w:lineRule="auto"/>
        <w:contextualSpacing/>
        <w:jc w:val="both"/>
        <w:rPr>
          <w:rFonts w:eastAsia="Times New Roman" w:cs="Times New Roman"/>
          <w:color w:val="0D0D0D" w:themeColor="text1" w:themeTint="F2"/>
          <w:sz w:val="14"/>
          <w:szCs w:val="24"/>
          <w:lang w:eastAsia="tr-TR"/>
        </w:rPr>
      </w:pPr>
      <w:r w:rsidRPr="00442EA1">
        <w:rPr>
          <w:rFonts w:eastAsia="Times New Roman" w:cs="Times New Roman"/>
          <w:b/>
          <w:color w:val="0D0D0D" w:themeColor="text1" w:themeTint="F2"/>
          <w:sz w:val="20"/>
          <w:szCs w:val="24"/>
          <w:lang w:eastAsia="tr-TR"/>
        </w:rPr>
        <w:t xml:space="preserve"> </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A. Uluslararası Hakemli Dergilerde Yayımlanan Makaleler</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 xml:space="preserve">1. </w:t>
      </w:r>
      <w:r w:rsidRPr="00430565">
        <w:rPr>
          <w:rFonts w:eastAsia="Times New Roman" w:cs="Times New Roman"/>
          <w:sz w:val="16"/>
          <w:szCs w:val="20"/>
          <w:lang w:eastAsia="tr-TR"/>
        </w:rPr>
        <w:t xml:space="preserve">Eda Esma Eyübagil, Halil İbrahim Solak, Umre Selin Kavak, İbrahim Tiryakioglu, Hasan Sözbilir, Bahadır Aktuğ, </w:t>
      </w:r>
      <w:r w:rsidRPr="00430565">
        <w:rPr>
          <w:rFonts w:eastAsia="Times New Roman" w:cs="Times New Roman"/>
          <w:b/>
          <w:bCs/>
          <w:sz w:val="16"/>
          <w:szCs w:val="20"/>
          <w:lang w:eastAsia="tr-TR"/>
        </w:rPr>
        <w:t>Çağlar Özkaymak:</w:t>
      </w:r>
      <w:r w:rsidRPr="00430565">
        <w:rPr>
          <w:rFonts w:eastAsia="Times New Roman" w:cs="Times New Roman"/>
          <w:sz w:val="16"/>
          <w:szCs w:val="20"/>
          <w:lang w:eastAsia="tr-TR"/>
        </w:rPr>
        <w:t xml:space="preserve"> 2021, Present day strike-slip deformation within the southern part of the İzmir-Balıkesir Transfer Zone based on GNSS data and implications for seismic hazard assessment in western Anatolia, Turkish Journal of Earth Science,30, 143-160</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2. </w:t>
      </w:r>
      <w:r w:rsidRPr="00430565">
        <w:rPr>
          <w:rFonts w:eastAsia="Times New Roman" w:cs="Times New Roman"/>
          <w:b/>
          <w:bCs/>
          <w:sz w:val="16"/>
          <w:szCs w:val="20"/>
          <w:lang w:eastAsia="tr-TR"/>
        </w:rPr>
        <w:t>Çağlar Özkaymak,</w:t>
      </w:r>
      <w:r w:rsidRPr="0020213D">
        <w:rPr>
          <w:rFonts w:eastAsia="Times New Roman" w:cs="Times New Roman"/>
          <w:sz w:val="16"/>
          <w:szCs w:val="20"/>
          <w:lang w:eastAsia="tr-TR"/>
        </w:rPr>
        <w:t xml:space="preserve"> Hasan Sözbilir, Mertkan Osman Geçievi, İbrahim Tiryakioğlu, 2019. Late Holocene coseismic rupture and aseismic creep on the Bolvadin Fault, Afyon Akşehir Graben, Western Anatolia. Turkish Journal of Earth Science 28: 787-804.</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3. </w:t>
      </w:r>
      <w:r w:rsidRPr="00430565">
        <w:rPr>
          <w:rFonts w:eastAsia="Times New Roman" w:cs="Times New Roman"/>
          <w:sz w:val="16"/>
          <w:szCs w:val="20"/>
          <w:lang w:eastAsia="tr-TR"/>
        </w:rPr>
        <w:t xml:space="preserve">Nasim Mozafari, Dmitry Tikhomirov, Ökmen Sumer, </w:t>
      </w:r>
      <w:r w:rsidRPr="00430565">
        <w:rPr>
          <w:rFonts w:eastAsia="Times New Roman" w:cs="Times New Roman"/>
          <w:b/>
          <w:bCs/>
          <w:sz w:val="16"/>
          <w:szCs w:val="20"/>
          <w:lang w:eastAsia="tr-TR"/>
        </w:rPr>
        <w:t>Çağlar Özkaymak,</w:t>
      </w:r>
      <w:r w:rsidRPr="00430565">
        <w:rPr>
          <w:rFonts w:eastAsia="Times New Roman" w:cs="Times New Roman"/>
          <w:sz w:val="16"/>
          <w:szCs w:val="20"/>
          <w:lang w:eastAsia="tr-TR"/>
        </w:rPr>
        <w:t xml:space="preserve"> Bora Uzel, Serdar Yeşilyurt, Susan Ivy-Ochs, Christof Vockenhuber, Hasan Sözbilir, Naki Akçar, 2019. Dating of active normal fault scarps in the Büyük Menderes Graben (western Anatolia) and its implications for seismic history. Quaternary Science Reviews, 220  111-123. https://doi.org/10.1016/j.quascirev.2019.07.002</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4. </w:t>
      </w:r>
      <w:r w:rsidRPr="00430565">
        <w:rPr>
          <w:rFonts w:eastAsia="Times New Roman" w:cs="Times New Roman"/>
          <w:sz w:val="16"/>
          <w:szCs w:val="20"/>
          <w:lang w:eastAsia="tr-TR"/>
        </w:rPr>
        <w:t xml:space="preserve">Tiryakioğlu, İ., Yiğit, C. O., </w:t>
      </w:r>
      <w:r w:rsidRPr="00430565">
        <w:rPr>
          <w:rFonts w:eastAsia="Times New Roman" w:cs="Times New Roman"/>
          <w:b/>
          <w:bCs/>
          <w:sz w:val="16"/>
          <w:szCs w:val="20"/>
          <w:lang w:eastAsia="tr-TR"/>
        </w:rPr>
        <w:t>Özkaymak, Ç.,</w:t>
      </w:r>
      <w:r w:rsidRPr="00430565">
        <w:rPr>
          <w:rFonts w:eastAsia="Times New Roman" w:cs="Times New Roman"/>
          <w:sz w:val="16"/>
          <w:szCs w:val="20"/>
          <w:lang w:eastAsia="tr-TR"/>
        </w:rPr>
        <w:t xml:space="preserve"> Baybura, T., Yılmaz, M., Uğur, M. A., Yalçın, M., Poyraz. F., Sözbilir, H. and Gülal, V. E., 2019. Active surface deformations detected by precise levelling surveys in the Afyon-Akşehir Graben, Western Anatolia, Turkey. Geofizika, 36, 33-52, DOI: 10.15233/gfz.2019.36.4</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5. </w:t>
      </w:r>
      <w:r w:rsidRPr="00430565">
        <w:rPr>
          <w:rFonts w:eastAsia="Times New Roman" w:cs="Times New Roman"/>
          <w:sz w:val="16"/>
          <w:szCs w:val="20"/>
          <w:lang w:eastAsia="tr-TR"/>
        </w:rPr>
        <w:t xml:space="preserve">Tiryakioğlu, İ., Uğur, M.A., </w:t>
      </w:r>
      <w:r w:rsidRPr="00430565">
        <w:rPr>
          <w:rFonts w:eastAsia="Times New Roman" w:cs="Times New Roman"/>
          <w:b/>
          <w:bCs/>
          <w:sz w:val="16"/>
          <w:szCs w:val="20"/>
          <w:lang w:eastAsia="tr-TR"/>
        </w:rPr>
        <w:t>Özkaymak, Ç.,</w:t>
      </w:r>
      <w:r w:rsidRPr="00430565">
        <w:rPr>
          <w:rFonts w:eastAsia="Times New Roman" w:cs="Times New Roman"/>
          <w:sz w:val="16"/>
          <w:szCs w:val="20"/>
          <w:lang w:eastAsia="tr-TR"/>
        </w:rPr>
        <w:t xml:space="preserve"> 2018c. Determination of Surface Deformations with Global Navigation Satellite System Time Series. International Journal of Geological and Environmental Engineering, 12/11, 719-722</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6. </w:t>
      </w:r>
      <w:r w:rsidRPr="00430565">
        <w:rPr>
          <w:rFonts w:eastAsia="Times New Roman" w:cs="Times New Roman"/>
          <w:sz w:val="16"/>
          <w:szCs w:val="20"/>
          <w:lang w:eastAsia="tr-TR"/>
        </w:rPr>
        <w:t xml:space="preserve">Sümer, Ö., Uzel, B., </w:t>
      </w:r>
      <w:r w:rsidRPr="00430565">
        <w:rPr>
          <w:rFonts w:eastAsia="Times New Roman" w:cs="Times New Roman"/>
          <w:b/>
          <w:bCs/>
          <w:sz w:val="16"/>
          <w:szCs w:val="20"/>
          <w:lang w:eastAsia="tr-TR"/>
        </w:rPr>
        <w:t>Özkaymak, Ç.,</w:t>
      </w:r>
      <w:r w:rsidRPr="00430565">
        <w:rPr>
          <w:rFonts w:eastAsia="Times New Roman" w:cs="Times New Roman"/>
          <w:sz w:val="16"/>
          <w:szCs w:val="20"/>
          <w:lang w:eastAsia="tr-TR"/>
        </w:rPr>
        <w:t xml:space="preserve"> Sözbilir, H., 2018. Kinematics of the Havran-Balıkesir Fault Zone and its implication on geodynamic evolution of the Southern Marmara Region, NW Anatolia. Geodinamica Acta, 30 (1) 306-323.</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lastRenderedPageBreak/>
        <w:t xml:space="preserve">7. </w:t>
      </w:r>
      <w:r w:rsidRPr="00430565">
        <w:rPr>
          <w:rFonts w:eastAsia="Times New Roman" w:cs="Times New Roman"/>
          <w:sz w:val="16"/>
          <w:szCs w:val="20"/>
          <w:lang w:eastAsia="tr-TR"/>
        </w:rPr>
        <w:t xml:space="preserve">Tiryakioğlu, İ., </w:t>
      </w:r>
      <w:r w:rsidRPr="00430565">
        <w:rPr>
          <w:rFonts w:eastAsia="Times New Roman" w:cs="Times New Roman"/>
          <w:b/>
          <w:bCs/>
          <w:sz w:val="16"/>
          <w:szCs w:val="20"/>
          <w:lang w:eastAsia="tr-TR"/>
        </w:rPr>
        <w:t>Özkaymak, Ç.,</w:t>
      </w:r>
      <w:r w:rsidRPr="00430565">
        <w:rPr>
          <w:rFonts w:eastAsia="Times New Roman" w:cs="Times New Roman"/>
          <w:sz w:val="16"/>
          <w:szCs w:val="20"/>
          <w:lang w:eastAsia="tr-TR"/>
        </w:rPr>
        <w:t xml:space="preserve"> Baybura, T., Sözbilir, H., Uysal, M., 2018b. Comparison of Palaeostress Analysis, Geodetic Strain Rates and Seismic Data in the Western Part of The Sultandağı Fault in Turkey. Annals of Geophysics, 61, 3, GD335. Doi: 10.4401/ag-7591</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8. </w:t>
      </w:r>
      <w:r w:rsidRPr="00430565">
        <w:rPr>
          <w:rFonts w:eastAsia="Times New Roman" w:cs="Times New Roman"/>
          <w:sz w:val="16"/>
          <w:szCs w:val="20"/>
          <w:lang w:eastAsia="tr-TR"/>
        </w:rPr>
        <w:t xml:space="preserve">Tiryakioğlu, İ., Aktuğ, B., Yiğit, C.O., Yavaşoğlu, H.H., Sözbilir, H., </w:t>
      </w:r>
      <w:r w:rsidRPr="00430565">
        <w:rPr>
          <w:rFonts w:eastAsia="Times New Roman" w:cs="Times New Roman"/>
          <w:b/>
          <w:bCs/>
          <w:sz w:val="16"/>
          <w:szCs w:val="20"/>
          <w:lang w:eastAsia="tr-TR"/>
        </w:rPr>
        <w:t>Özkaymak, Ç.,</w:t>
      </w:r>
      <w:r w:rsidRPr="00430565">
        <w:rPr>
          <w:rFonts w:eastAsia="Times New Roman" w:cs="Times New Roman"/>
          <w:sz w:val="16"/>
          <w:szCs w:val="20"/>
          <w:lang w:eastAsia="tr-TR"/>
        </w:rPr>
        <w:t xml:space="preserve"> Poyraz, F., Taneli, E., Bulut, F., Doğru, A., Özener, H., 2018a. Slip distribution and source parameters of the 20 July 2017 Bodrum-Kos earthquake (Mw6.6) from GPS observations. Geodinamica Acta, 30/1, 1-14.</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9. </w:t>
      </w:r>
      <w:r w:rsidRPr="00430565">
        <w:rPr>
          <w:rFonts w:eastAsia="Times New Roman" w:cs="Times New Roman"/>
          <w:sz w:val="16"/>
          <w:szCs w:val="20"/>
          <w:lang w:eastAsia="tr-TR"/>
        </w:rPr>
        <w:t xml:space="preserve">Tiryakioglu, İ., Yavasoglu, H., Ugur, M.A., </w:t>
      </w:r>
      <w:r w:rsidRPr="00430565">
        <w:rPr>
          <w:rFonts w:eastAsia="Times New Roman" w:cs="Times New Roman"/>
          <w:b/>
          <w:bCs/>
          <w:sz w:val="16"/>
          <w:szCs w:val="20"/>
          <w:lang w:eastAsia="tr-TR"/>
        </w:rPr>
        <w:t>Özkaymak, Ç.,</w:t>
      </w:r>
      <w:r w:rsidRPr="00430565">
        <w:rPr>
          <w:rFonts w:eastAsia="Times New Roman" w:cs="Times New Roman"/>
          <w:sz w:val="16"/>
          <w:szCs w:val="20"/>
          <w:lang w:eastAsia="tr-TR"/>
        </w:rPr>
        <w:t xml:space="preserve"> Yilmaz M., Kocaoglu, H., 2017. Analysis of October 23 (Mw 7.2) and November 9 (Mw 5.6), 2011 Van Earthquakes Using Long-Term GNSS Time Series. Earth Science Research Journal, 21/3, 147-156.</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10. </w:t>
      </w:r>
      <w:r w:rsidRPr="00430565">
        <w:rPr>
          <w:rFonts w:eastAsia="Times New Roman" w:cs="Times New Roman"/>
          <w:sz w:val="16"/>
          <w:szCs w:val="20"/>
          <w:lang w:eastAsia="tr-TR"/>
        </w:rPr>
        <w:t xml:space="preserve">Uzel, B., Sümer, Ö., Özkaptan, M., </w:t>
      </w:r>
      <w:r w:rsidRPr="00430565">
        <w:rPr>
          <w:rFonts w:eastAsia="Times New Roman" w:cs="Times New Roman"/>
          <w:b/>
          <w:bCs/>
          <w:sz w:val="16"/>
          <w:szCs w:val="20"/>
          <w:lang w:eastAsia="tr-TR"/>
        </w:rPr>
        <w:t>Özkaymak, Ç.,</w:t>
      </w:r>
      <w:r w:rsidRPr="00430565">
        <w:rPr>
          <w:rFonts w:eastAsia="Times New Roman" w:cs="Times New Roman"/>
          <w:sz w:val="16"/>
          <w:szCs w:val="20"/>
          <w:lang w:eastAsia="tr-TR"/>
        </w:rPr>
        <w:t xml:space="preserve"> Kuiper, K., Sözbilir, H., İnci, U., Kaymakçı, N., Langereis C.G., 2017. Paleomagnetic and geochronologic evidence for a major middle Miocene unconformity in Söke Basin (Western Anatolia) and its tectonic implications for the Aegean region. Journal of the Geological Society. 174/4, 721-740.</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11. </w:t>
      </w:r>
      <w:r w:rsidRPr="00430565">
        <w:rPr>
          <w:rFonts w:eastAsia="Times New Roman" w:cs="Times New Roman"/>
          <w:sz w:val="16"/>
          <w:szCs w:val="20"/>
          <w:lang w:eastAsia="tr-TR"/>
        </w:rPr>
        <w:t xml:space="preserve">Sözbilir, H., </w:t>
      </w:r>
      <w:r w:rsidRPr="00430565">
        <w:rPr>
          <w:rFonts w:eastAsia="Times New Roman" w:cs="Times New Roman"/>
          <w:b/>
          <w:bCs/>
          <w:sz w:val="16"/>
          <w:szCs w:val="20"/>
          <w:lang w:eastAsia="tr-TR"/>
        </w:rPr>
        <w:t>Özkaymak, Ç.,</w:t>
      </w:r>
      <w:r w:rsidRPr="00430565">
        <w:rPr>
          <w:rFonts w:eastAsia="Times New Roman" w:cs="Times New Roman"/>
          <w:sz w:val="16"/>
          <w:szCs w:val="20"/>
          <w:lang w:eastAsia="tr-TR"/>
        </w:rPr>
        <w:t xml:space="preserve"> Uzel, B., Sümer, Ö., Eski, S., Tepe, Ç., 2016. Palaeoseismology of Havran-Balıkesir Fault Zone: Evidence for past earthquakes occurred in strike-slip dominated contractional deformation along the southern branches of North Anatolian Fault in NW Turkey. Geodinamica Acta. 28/4, 254-272</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12. </w:t>
      </w:r>
      <w:r w:rsidRPr="00430565">
        <w:rPr>
          <w:rFonts w:eastAsia="Times New Roman" w:cs="Times New Roman"/>
          <w:sz w:val="16"/>
          <w:szCs w:val="20"/>
          <w:lang w:eastAsia="tr-TR"/>
        </w:rPr>
        <w:t xml:space="preserve">Sözbilir, H., Sümer, Ö., </w:t>
      </w:r>
      <w:r w:rsidRPr="00430565">
        <w:rPr>
          <w:rFonts w:eastAsia="Times New Roman" w:cs="Times New Roman"/>
          <w:b/>
          <w:bCs/>
          <w:sz w:val="16"/>
          <w:szCs w:val="20"/>
          <w:lang w:eastAsia="tr-TR"/>
        </w:rPr>
        <w:t>Özkaymak, Ç.,</w:t>
      </w:r>
      <w:r w:rsidRPr="00430565">
        <w:rPr>
          <w:rFonts w:eastAsia="Times New Roman" w:cs="Times New Roman"/>
          <w:sz w:val="16"/>
          <w:szCs w:val="20"/>
          <w:lang w:eastAsia="tr-TR"/>
        </w:rPr>
        <w:t xml:space="preserve"> Uzel, B., Güler, T., Eski, S., 2016. Kinematic analysis and paleoseismology of Edremit Fault Zone: Evidence for past earthquakes in the southern branch of the North Anatolian Fault Zone, Biga Peninsula, NW Turkey. Geodinamica Acta, 28/4, 273-294</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 xml:space="preserve">B.   Uluslararası Bilimsel Toplantılarda Sunulan ve Bildiri Kitabında (Proceedings) Basılan Bildiriler </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w:t>
      </w:r>
      <w:r w:rsidRPr="00430565">
        <w:t xml:space="preserve"> </w:t>
      </w:r>
      <w:r w:rsidRPr="00430565">
        <w:rPr>
          <w:rFonts w:eastAsia="Times New Roman" w:cs="Times New Roman"/>
          <w:sz w:val="16"/>
          <w:szCs w:val="20"/>
          <w:lang w:eastAsia="tr-TR"/>
        </w:rPr>
        <w:t>Hasan Sözbilir, Çağlar Özkaymak, Ökmen Sümer, Bora Uzel, Mustafa Softa, Semih Eski, Joel Q.G. Spencer, Eren Şahiner, Niyazi Meriç, 2021. İzmir-Balıkesir Transfer Zonundaki Kuzeydoğu Uzanımlı Fay Segmentlerine ait İlk Paleosismolojik Bulgular: Seferihisar Fayı Örneği / First Paleoseismologıcal Findings From Northeast Trending Strike Slip Faults Segments of İzmir-Balıkesir Transfer Zone: An Example of Seferihisar Fault. Uluslarası Katılımlı 73. Türkiye Jeoloji Kurultayı 24-28 Mayıs 2021, çevrimiçi online.</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2. </w:t>
      </w:r>
      <w:r w:rsidRPr="00430565">
        <w:rPr>
          <w:rFonts w:eastAsia="Times New Roman" w:cs="Times New Roman"/>
          <w:sz w:val="16"/>
          <w:szCs w:val="20"/>
          <w:lang w:eastAsia="tr-TR"/>
        </w:rPr>
        <w:t>Çiğdem Tepe, Hasan Sözbilir, Semih Eski, Ökmen Sümer, Çağlar Özkaymak, 2021. Tarihsel Dönem Deprem Verileri Kullanılarak İzmir Fayı’ndaki Deprem Tekrarlanma Periyodunun Tahmin Edilmesi, İzmir, Batı Anadolu / Estimating of The Recurrence Interval of Earthquakes on the İzmir Fault by Using Historical Earthquake Catalogue Data, City of İzmir, Western Anatolia. Uluslarası Katılımlı 73. Türkiye Jeoloji Kurultayı 24-28 Mayıs 2021, çevrimiçi online.</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3. </w:t>
      </w:r>
      <w:r w:rsidRPr="00430565">
        <w:rPr>
          <w:rFonts w:eastAsia="Times New Roman" w:cs="Times New Roman"/>
          <w:sz w:val="16"/>
          <w:szCs w:val="20"/>
          <w:lang w:eastAsia="tr-TR"/>
        </w:rPr>
        <w:t>Berna Geçkin, Hasan Sözbilir, Çağlar Özkaymak, Mustafa Softa, Joel Q.G. Spencer, Eren Şahiner, Niyazi Meriç, 2021. İzmir-Balıkesir Transfer Zonundaki K-G Uzanımlı Fay Segmentlerine Ait İlk Paleosismolojik Bulgular: Gülbahçe Fayı Örneği / First Paleoseismological Findings From N-S Trending Strike Slip Faults Segments of İzmir-Balıkesir Transfer Zone: Gülbahçe Fault As An Example. Uluslarası Katılımlı 73. Türkiye Jeoloji Kurultayı 24-28 Mayıs 2021, çevrimiçi online.</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4. </w:t>
      </w:r>
      <w:r w:rsidRPr="00430565">
        <w:rPr>
          <w:rFonts w:eastAsia="Times New Roman" w:cs="Times New Roman"/>
          <w:sz w:val="16"/>
          <w:szCs w:val="20"/>
          <w:lang w:eastAsia="tr-TR"/>
        </w:rPr>
        <w:t>Çiğdem Tepe, Hasan Sözbilir, Mustafa Softa, Çağlar Özkaymak, Ökmen Sümer, Semih Eski, Joel Q.G. Spencer, Eren Şahiner, Niyazi Meriç, 2021. İzmir Fayında Depremle Tetiklenen Geç Pleyistosen Yaşlı Heyelana Ait Paleosismolojik Veriler / Paleoseismological Evidence for Late Pleistocene Landslide Triggered by an Earthquake on İzmir Fault, Western Anatolia. Uluslarası Katılımlı 73. Türkiye Jeoloji Kurultayı 24-28 Mayıs 2021, çevrimiçi online.</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5. </w:t>
      </w:r>
      <w:r w:rsidRPr="00430565">
        <w:rPr>
          <w:rFonts w:eastAsia="Times New Roman" w:cs="Times New Roman"/>
          <w:sz w:val="16"/>
          <w:szCs w:val="20"/>
          <w:lang w:eastAsia="tr-TR"/>
        </w:rPr>
        <w:t>Hasan Sözbilir, Ç. Özkaymak, Ö. Sümer, M. Softa, J.Q.G. Spencer, S. Eski, Ç. Tepe, B. Geçkin, U. Öncü, E. Şahiner, M. Yüksel, N. Meriç, M.Topaksu, 2021. Active tectonics and paleoseismology of seismic sources located on land in the vicinity of the city of İzmir, western Anatolia, Turkey. International Workshop on Active Tectonics and Seismicity of the Aegean Region with Special Emphasis on the Samos Earthquake struck on 30 October 2020 – ASASE2021. 20-21 May 2021, Turkey.</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6. </w:t>
      </w:r>
      <w:r w:rsidRPr="00430565">
        <w:rPr>
          <w:rFonts w:eastAsia="Times New Roman" w:cs="Times New Roman"/>
          <w:sz w:val="16"/>
          <w:szCs w:val="20"/>
          <w:lang w:eastAsia="tr-TR"/>
        </w:rPr>
        <w:t>Bahadır Aktuğ, İ. Tiryakioğlu, H. Sözbilir, H. Özener, Ç. Özkaymak, C. Özer Yiğit, H.İ. Solak, E.E. Eyübagil, B. Gelin, O. Tatar, M. Softa, 2021. GPS Derived Finite Source Mechanism of the 30 October 2020 Samos Earthquake, Mw6.9. International Workshop on Active Tectonics and Seismicity of the Aegean Region with Special Emphasis on the Samos Earthquake struck on 30 October 2020 – ASASE2021. 20-21 May 2021, Turkey.</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7. </w:t>
      </w:r>
      <w:r w:rsidRPr="00430565">
        <w:rPr>
          <w:rFonts w:eastAsia="Times New Roman" w:cs="Times New Roman"/>
          <w:sz w:val="16"/>
          <w:szCs w:val="20"/>
          <w:lang w:eastAsia="tr-TR"/>
        </w:rPr>
        <w:t>Nasim Mozafari, Ö. Sümer, Ç. Özkaymak, D. Tikhomirov, B. Uzel, S. Yeşilyurt, S. Ivy-Ochs, C. Vockenhuber, H. Sözbilir and N. Akçar, 2021. Beyond the historical records in western Anatolia: cosmogenic 36Cl as the direct tracker of normal fault activity. International Workshop on Active Tectonics and Seismicity of the Aegean Region with Special Emphasis on the Samos Earthquake struck on 30 October 2020 – ASASE2021. 20-21 May 2021, Turkey.</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8. </w:t>
      </w:r>
      <w:r w:rsidRPr="00430565">
        <w:rPr>
          <w:rFonts w:eastAsia="Times New Roman" w:cs="Times New Roman"/>
          <w:sz w:val="16"/>
          <w:szCs w:val="20"/>
          <w:lang w:eastAsia="tr-TR"/>
        </w:rPr>
        <w:t>Sümer, Ö., Şiş, F. S., İnce, M. D., Özkaymak, Ç., Tosun, L., Uzel, B., Stoica, M., Langereis, C., and Kaymakci, N.: Geodynamic Evolution of Datça Basin Since the Pliocene, EGU General Assembly 2020, Online, 4–8 May 2020, EGU2020-4070, https://doi.org/10.5194/egusphereegu2020-4070.</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9. </w:t>
      </w:r>
      <w:r w:rsidRPr="00430565">
        <w:rPr>
          <w:rFonts w:eastAsia="Times New Roman" w:cs="Times New Roman"/>
          <w:sz w:val="16"/>
          <w:szCs w:val="20"/>
          <w:lang w:eastAsia="tr-TR"/>
        </w:rPr>
        <w:t>İnce, M. D., Şiş, F. S., Tosun, L., Uzel, B., Langereis, C., Kaymakci, N., Sümer, S., Özkaymak, Ç. and Stoica, M., 2019. Revealing Plio-Pleistocene Terrestrial-Marine Environmental Transititons in Southwestern Anatolia by Using Magnetostratigraphy: Obtained Results from Datça, Söke, Germencik. (A7-2). International Earth Science Colloquium on the Aegean Region IESCA 2019, October 7-11th October, 2019, İzmir/Turkey.</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10. </w:t>
      </w:r>
      <w:r w:rsidRPr="00430565">
        <w:rPr>
          <w:rFonts w:eastAsia="Times New Roman" w:cs="Times New Roman"/>
          <w:sz w:val="16"/>
          <w:szCs w:val="20"/>
          <w:lang w:eastAsia="tr-TR"/>
        </w:rPr>
        <w:t>Fatih Seçkin Şiş, Meryem Dilan İnce, Ökmen Sümer, Çağlar Özkaymak, Marius Stoica, Bora Uzel, Cor Langereis, Nuretdin Kaymakci, 2019. Plio-Pleistocene marine and terrestrial transitions of the Datça Basin, SW Turkey. (A2-5). International Earth Science Colloquium on the Aegean Region IESCA 2019, İzmir.</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11. </w:t>
      </w:r>
      <w:r w:rsidRPr="00430565">
        <w:rPr>
          <w:rFonts w:eastAsia="Times New Roman" w:cs="Times New Roman"/>
          <w:sz w:val="16"/>
          <w:szCs w:val="20"/>
          <w:lang w:eastAsia="tr-TR"/>
        </w:rPr>
        <w:t>İnce, M. D., Şiş, F. S., Tosun, L., Uzel, B., Langereis, C., Kaymakci, N., Sümer, S., Özkaymak, Ç. and Stoica, M., 2019. Revealing Plio-Pleistocene Terrestrial-Marine Environmental Transititons in Southwestern Anatolia by Using Magnetostratigraphy: First Observations from Datça Graben (Güneybatı Anadolu’da Pliyosen-Pleyistosen Karasal-Denizel Ortam Değişimlerinin Manyetostratigrafik Yöntemle Ortaya Konulması: Datça Grabeni’nden Ön Bulgular) The Proceedings and Abstracts Book of 72nd Geological Congress of Turkey with international participation, p. 518-519, 28 January–01 February 2019, Ankara, Turkey.</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12. </w:t>
      </w:r>
      <w:r w:rsidRPr="00430565">
        <w:rPr>
          <w:rFonts w:eastAsia="Times New Roman" w:cs="Times New Roman"/>
          <w:sz w:val="16"/>
          <w:szCs w:val="20"/>
          <w:lang w:eastAsia="tr-TR"/>
        </w:rPr>
        <w:t>İbrahim Tiryakioğlu, Mehmet Öztürk, Mehmet Ali Uğur, Çağlar Özkaymak, 2019. Determination of the Current Tectonic Movements in the Banaz Fault with GNSS Observations (Banaz Fayı’nın Güncel Tektonik Hareketlerinin GNSS Ölçüleri ile Belirlenmesi) The Proceedings and Abstracts Book of 72nd Geological Congress of Turkey with international participation, p. 220-221, 28 January–01 February 2019, Ankara, Turkey</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13. </w:t>
      </w:r>
      <w:r w:rsidRPr="00430565">
        <w:rPr>
          <w:rFonts w:eastAsia="Times New Roman" w:cs="Times New Roman"/>
          <w:sz w:val="16"/>
          <w:szCs w:val="20"/>
          <w:lang w:eastAsia="tr-TR"/>
        </w:rPr>
        <w:t>Mertkan Osman Geçievi, Çağlar Özkaymak, Hasan Sözbilir, 2019. Evidence for Reactivated Cross-Fault and Normal Fault Linkage in Extensional Tectonic Settings: an Example from Büyük Karabağ Fault, Afyon-Akşehir Graben (Genişlemeli Tektonik Ortamlardaki Reaktif Çapraz Fay ve Normal Fay Bağlantıları; Büyük Karabağ Fayı’ndan Bir Örnek, Afyon-Akşehir Grabeni) The Proceedings and Abstracts Book of 72nd Geological Congress of Turkey with international participation, p. 156-157, 28 January–01 February 2019, Ankara, Turkey.</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lastRenderedPageBreak/>
        <w:t xml:space="preserve">14. </w:t>
      </w:r>
      <w:r w:rsidRPr="00430565">
        <w:rPr>
          <w:rFonts w:eastAsia="Times New Roman" w:cs="Times New Roman"/>
          <w:sz w:val="16"/>
          <w:szCs w:val="20"/>
          <w:lang w:eastAsia="tr-TR"/>
        </w:rPr>
        <w:t>Hasan Sözbilir, Çağlar Özkaymak, Bora Uzel, Ökmen Sümer, 2019. The Role of Pre-existing Structures During Rifting: Detachment Tectonics and Transfer Fault Development in the Western Anatolian Extensional Province, Turkey (Eski Yapısal Hatların Riftleşme Sırasındaki Rolü: Batı Anadolu Genişleme Bölgesindeki Sıyrılma Fayı Tektoniği ve Transfer Fay Gelişimi, Türkiye) The Proceedings and Abstracts Book of 72nd Geological Congress of Turkey with international participation, p. 25-27, 28 January–01 February 2019, Ankara, Turkey.</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15. </w:t>
      </w:r>
      <w:r w:rsidRPr="00430565">
        <w:rPr>
          <w:rFonts w:eastAsia="Times New Roman" w:cs="Times New Roman"/>
          <w:sz w:val="16"/>
          <w:szCs w:val="20"/>
          <w:lang w:eastAsia="tr-TR"/>
        </w:rPr>
        <w:t>Özkaymak, Ç., 2018. Kinematic Analysis and Fault Geometry of Erkmen Fault, Western Border of Afyon-Akşehir Graben, Western Anatolia. Geoscience 2018, International Conference on Geology and Earth Science Abstract Book (Int J Earth Sci 2018, 1:2, http://dx.doi.org/10.18689/IJESG.2018.A1.003) p.68, May 2-4, Rome, Italy.</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16. </w:t>
      </w:r>
      <w:r w:rsidRPr="00430565">
        <w:rPr>
          <w:rFonts w:eastAsia="Times New Roman" w:cs="Times New Roman"/>
          <w:sz w:val="16"/>
          <w:szCs w:val="20"/>
          <w:lang w:eastAsia="tr-TR"/>
        </w:rPr>
        <w:t>Özkaymak, Ç., Sözbilir, H., Geçievi, O.M., Tiryakioğlu, 2018. Palaeoseismology on the Bolvadin Fault: Evidence for Tectonic Creep in Afyon-Akşehir Graben, Western Anatolia. Geoscience 2018, International Conference on Geology and Earth Science Abstract Book (Int J Earth Sci 2018, 1:2)  p.65, May 2-4, Rome, Italy (http://dx.doi.org/10.18689/IJESG.2018.A1.003).</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17. </w:t>
      </w:r>
      <w:r w:rsidRPr="00430565">
        <w:rPr>
          <w:rFonts w:eastAsia="Times New Roman" w:cs="Times New Roman"/>
          <w:sz w:val="16"/>
          <w:szCs w:val="20"/>
          <w:lang w:eastAsia="tr-TR"/>
        </w:rPr>
        <w:t>Geçievi, M.O., Sözbilir, H., Özkaymak, Ç., Tiryakioğlu, İ., 2018. Kinematic Analysis, Geomorphology and Geology of Bolvadin Fault. 71st Geological Congress of Turkey Abstracts Book, p 319-320, 23-27 April 2018, METU, Ankara</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18. </w:t>
      </w:r>
      <w:r w:rsidRPr="00430565">
        <w:rPr>
          <w:rFonts w:eastAsia="Times New Roman" w:cs="Times New Roman"/>
          <w:sz w:val="16"/>
          <w:szCs w:val="20"/>
          <w:lang w:eastAsia="tr-TR"/>
        </w:rPr>
        <w:t>Karabaşoğlu, A., Özkaymak, Ç., Yıldız, A., Bağcı, M., Başaran, C., 2018. Seydiler (Afyonkarahisar) ve Çevresinin Jeoturizm Özelliklerinin Değerlendirilmesi. VIII. Uluslararası Afyonkarahisar Araştırmaları Sempozyumu Bildiri Özetleri Kitabı, s. 47, 5-7 Nisan, Akrones Hotel, Afyonkarahisar</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19. </w:t>
      </w:r>
      <w:r w:rsidRPr="00430565">
        <w:rPr>
          <w:rFonts w:eastAsia="Times New Roman" w:cs="Times New Roman"/>
          <w:sz w:val="16"/>
          <w:szCs w:val="20"/>
          <w:lang w:eastAsia="tr-TR"/>
        </w:rPr>
        <w:t>Yıldız, A., Başaran, C., Bağcı, M., Ulutürk, M., Özkaymak, Ç., 2018. From past to present Geothermal development in Afyonkarahisar. IV. Geothermal and Natural Mineral Waters Symposium and Exhibition (IV. Uluslararası Katılımlı Jeotermal Kaynaklar ve Doğal Mineralli Sular Sempozyumu ve Sergisi) Abstract Book, p.41-42,  21-24 February 2018, Afyonkarahisar</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20. </w:t>
      </w:r>
      <w:r w:rsidRPr="00430565">
        <w:rPr>
          <w:rFonts w:eastAsia="Times New Roman" w:cs="Times New Roman"/>
          <w:sz w:val="16"/>
          <w:szCs w:val="20"/>
          <w:lang w:eastAsia="tr-TR"/>
        </w:rPr>
        <w:t>Sözbilir, H.,  Uzel, B., Sümer, Ö., Eski, S., Softa, M., Tepe, Ç., Özkaymak, Ç.,  Baba,  A., 2017. Seismic Sources Of (14th January-20th March 2017) Çanakkale-Ayvacık Earthquake Swarm (Çanakkale-Ayvacık Deprem Fırtınasının (14 Ocak – 20 Mart 2017) Sismik Kaynakları). 4. Uluslararası Deprem Mühendisliği ve Sismoloji Konferansı Bildiri Özleri Kitabı, s305-306. 11-13 Ekim 2017, Anadolu Üniversitesi, Eskişehir</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21. </w:t>
      </w:r>
      <w:r w:rsidRPr="00430565">
        <w:rPr>
          <w:rFonts w:eastAsia="Times New Roman" w:cs="Times New Roman"/>
          <w:sz w:val="16"/>
          <w:szCs w:val="20"/>
          <w:lang w:eastAsia="tr-TR"/>
        </w:rPr>
        <w:t>Tiryakioglu İ., Gulal E., Solak H.I., Özkaymak Ç., 2017. Crustal Deformation Modelling by GNSS Measurements: Southwestern Anatolia, Turkey. In: Kallel A., Ksibi M., Ben Dhia H., Khélifi N. (eds) Recent Advances in Environmental Science from the Euro-Mediterranean and Surrounding Regions. EMCEI 2017. Advances in Science, Technology &amp; Innovation (IEREK Interdisciplinary Series for Sustainable Development). Springer, Cham, pp. 1895-1897.</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22. </w:t>
      </w:r>
      <w:r w:rsidRPr="00430565">
        <w:rPr>
          <w:rFonts w:eastAsia="Times New Roman" w:cs="Times New Roman"/>
          <w:sz w:val="16"/>
          <w:szCs w:val="20"/>
          <w:lang w:eastAsia="tr-TR"/>
        </w:rPr>
        <w:t>Tiryakioğlu, İ., Baybura, T., Özkaymak, Ç., Yılmaz, M., Uğur, M.A., Yiğit, C.Ö., Dindar, A.A., Gülal E., Sözbilir, H., Uysal, M., Akpınar, B., 2017.  Current Tectonic Movements Monitoring in Aksehir-Sultandagi Fault Zone After the February 2002 (Mw: 6.2) Earthquake. In: Kallel A., Ksibi M., Ben Dhia H., Khélifi N. (eds) Recent Advances in Environmental Science from the Euro-Mediterranean and Surrounding Regions. EMCEI 2017. Advances in Science, Technology &amp; Innovation (IEREK Interdisciplinary Series for Sustainable Development). Springer, Cham, pp. 1899-1901.</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23. </w:t>
      </w:r>
      <w:r w:rsidRPr="00430565">
        <w:rPr>
          <w:rFonts w:eastAsia="Times New Roman" w:cs="Times New Roman"/>
          <w:sz w:val="16"/>
          <w:szCs w:val="20"/>
          <w:lang w:eastAsia="tr-TR"/>
        </w:rPr>
        <w:t>Nasim Mozafari Amiri, Dmitry Tikhomirov, Ökmen Sümer, Çaglar Özkaymak, Bora Uzel, Susan Ivy-Ochs, Christof Vockenhuber, Hasan Sözbilir, and Naki Akçar, 2017. Destructive Earthquakes History of western Anatolia during the last 15 ka. Swiss Geoscience Meeting, 17-18.11.2017, Davos, İsviçre.</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24. </w:t>
      </w:r>
      <w:r w:rsidRPr="00430565">
        <w:rPr>
          <w:rFonts w:eastAsia="Times New Roman" w:cs="Times New Roman"/>
          <w:sz w:val="16"/>
          <w:szCs w:val="20"/>
          <w:lang w:eastAsia="tr-TR"/>
        </w:rPr>
        <w:t>Çağlar Özkaymak, Ahmet Yıldız, Aslı Özkaymak, Metin Bağcı, Can Başaran, Tülay Altay, 2017. Assesment of the Geoturism Potential of Seydiler and Nearby Area (Afyonkarahisar, Turkey), 70th Geological Congress of Turkey, Bildiri Özleri Kitabı, s.224-225, 10-14 Nisan, ODTU, Ankara</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25. </w:t>
      </w:r>
      <w:r w:rsidRPr="00430565">
        <w:rPr>
          <w:rFonts w:eastAsia="Times New Roman" w:cs="Times New Roman"/>
          <w:sz w:val="16"/>
          <w:szCs w:val="20"/>
          <w:lang w:eastAsia="tr-TR"/>
        </w:rPr>
        <w:t>Bora Uzel, Hasan Sözbilir, Nuretdin Kaymakcı, Çağlar Özkaymak, Murat Özkaptan, Selin Ay, Cornellis, G. Langereis, 2017. Evolution of seismically active İzmir-Balıkesir Transfer Zone: A reactivated and deep-seated structure since the Miocene. Session TS7.1/GD6.7/SM6.4 Dynamics and Structures of the Mediterranean Collisions and Back-arcs (co-organized). Vol. 19, EGU2017-8190</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26. </w:t>
      </w:r>
      <w:r w:rsidRPr="00430565">
        <w:rPr>
          <w:rFonts w:eastAsia="Times New Roman" w:cs="Times New Roman"/>
          <w:sz w:val="16"/>
          <w:szCs w:val="20"/>
          <w:lang w:eastAsia="tr-TR"/>
        </w:rPr>
        <w:t>Mozafari Amiri N., Ökmen Sümer, Dmitry Tikhomirov, Çaglar Özkaymak, Bora Uzel, Susan Ivy-Ochs, Christof Vockenhuber, Hasan Sözbilir, and Naki Akçar 2016. Holocene Time-slip history of normal fault scarps in western Turkey: 36Cl surface exposure dating. 2016 AGU Fall Meeting, 12-16 December, San Francisco, USA.</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27. </w:t>
      </w:r>
      <w:r w:rsidRPr="00430565">
        <w:rPr>
          <w:rFonts w:eastAsia="Times New Roman" w:cs="Times New Roman"/>
          <w:sz w:val="16"/>
          <w:szCs w:val="20"/>
          <w:lang w:eastAsia="tr-TR"/>
        </w:rPr>
        <w:t>İbrahim Tiryakioğlu, Tamer Baybura, Çağlar Özkaymak, Mustafa Yilmaz, Mehmet Ali Ugur, Cemal Özer Yiğit, Ahmet Anil Dindar, Fatih Poyraz, Engin Gülal, Hasan Sözbilir, Murat Uysal, Ibrahim Yilmaz and Burak Akpınar, 2016. Monitoring the Current Tectonic Movements in Aksehir-Simav Fault System: GNSS Results.  ISCAS-2016, (The Selçuk International Scientific Conference On Applied Sciences – 2016), Technical Session 19 / TS-BLK19, 27-30 September 2016, Belek – Antalya / TURKEY</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28. </w:t>
      </w:r>
      <w:r w:rsidRPr="00430565">
        <w:rPr>
          <w:rFonts w:eastAsia="Times New Roman" w:cs="Times New Roman"/>
          <w:sz w:val="16"/>
          <w:szCs w:val="20"/>
          <w:lang w:eastAsia="tr-TR"/>
        </w:rPr>
        <w:t>Bora Uzel, Hasan Sözbilir, Nuretdin Kaymakci, Cornelis G. Langereis, Çaglar Özkaymak, Murat Özkaptan, and Selin Ay, 2016. Is an inherited structure responsible for seismic activity in western Anatolia? Evolution of the İzmir-Balikesir Transfer Zone since Miocene time. EGU General Assembly 2016, Geophysical Research Abstracts Vol. 18, EGU2016-17100, 17–22 April 2016, Vienna, Austria.</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29. </w:t>
      </w:r>
      <w:r w:rsidRPr="00430565">
        <w:rPr>
          <w:rFonts w:eastAsia="Times New Roman" w:cs="Times New Roman"/>
          <w:sz w:val="16"/>
          <w:szCs w:val="20"/>
          <w:lang w:eastAsia="tr-TR"/>
        </w:rPr>
        <w:t>Nasim Mozafari Amiri, Ökmen Sümer, Dmitry Tikhomirov , Çaglar Özkaymak, Bora Uzel, Susan Ivy-Ochs, Christof Vockenhuber, Hasan Sözbilir, and Naki Akçar, 2016. Using 36Cl fault scarp dating to model Holocene paleoseismic activity in the Büyük Menderes graben, western Turkey. EGU General Assembly 2016, Geophysical Research Abstracts Vol. 18, EGU2016-968-1, 17–22 April 2016, Vienna, Austria.</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30. </w:t>
      </w:r>
      <w:r w:rsidRPr="00430565">
        <w:rPr>
          <w:rFonts w:eastAsia="Times New Roman" w:cs="Times New Roman"/>
          <w:sz w:val="16"/>
          <w:szCs w:val="20"/>
          <w:lang w:eastAsia="tr-TR"/>
        </w:rPr>
        <w:t>Nasim Mozafari Amiri, Dmitry Tikhomirov, Ökmen Sümer, Çaglar Özkaymak, Bora Uzel, Susan Ivy-Ochs, Christof Vockenhuber, Hasan Sözbilir, and Naki Akçar, 2016. Determination of paleoseismic activity over a large time-scale: Fault scarp dating with 36Cl. EGU General Assembly 2016, Geophysical Research Abstracts Vol. 18, EGU2016-6998, 17–22 April 2016, Vienna, Austria.</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31. </w:t>
      </w:r>
      <w:r w:rsidRPr="00430565">
        <w:rPr>
          <w:rFonts w:eastAsia="Times New Roman" w:cs="Times New Roman"/>
          <w:sz w:val="16"/>
          <w:szCs w:val="20"/>
          <w:lang w:eastAsia="tr-TR"/>
        </w:rPr>
        <w:t>Çağlar Özkaymak and Hasan Sözbilir, 2019. Analyses of Active Faults in terms of Land Suitability and Earthquake Hazards in western Anatolia. International Symposium on Innovations in Civil Engineering and Technology (ICIVILTECH 2019) Book of Proceedings Volume I, p 500-509, 23-25 October, 2019, Afyonkarahisar</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32. </w:t>
      </w:r>
      <w:r w:rsidRPr="00430565">
        <w:rPr>
          <w:rFonts w:eastAsia="Times New Roman" w:cs="Times New Roman"/>
          <w:sz w:val="16"/>
          <w:szCs w:val="20"/>
          <w:lang w:eastAsia="tr-TR"/>
        </w:rPr>
        <w:t>Hasan Sözbilir, Çağlar Özkaymak, Ökmen Sümer, Bora Uzel, Semih Eski, 2019. Balıkesir İlinin Deprem Tehlike Kaynakları ve Alınması Gereken Önlemler. Balıkesir’in Afet Durumu ve Yönetimi Çalıştayı Bildiriler Kitabı, s23- 62, 28 Şubat-1 Mart 2019, Balıkesir</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33. </w:t>
      </w:r>
      <w:r w:rsidRPr="00430565">
        <w:rPr>
          <w:rFonts w:eastAsia="Times New Roman" w:cs="Times New Roman"/>
          <w:sz w:val="16"/>
          <w:szCs w:val="20"/>
          <w:lang w:eastAsia="tr-TR"/>
        </w:rPr>
        <w:t>Fatih Seçkin Şiş, Meryem Dilan İnce, Levent Tosun, Ökmen Sümer, Çağlar Özkaymak, Marious Stoica, Bora Uzel, Cor Langereis, Nuretdin Kaymakcı, 2019. Plio-Pleistocene Marine and Terrestrial Paleoenvironments of Datça Peninsula: Preliminary Observations (Datça Yarımadasında Pliyo-Pleyistosen Denizel ve Karasal Paleoortamlar: İlksel Gözlemler) The Proceedings and Abstracts Book of 72nd Geological Congress of Turkey with international participation, p. 988-991, 28 January–01 February 2019, Ankara, Turkey.</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34. </w:t>
      </w:r>
      <w:r w:rsidRPr="00430565">
        <w:rPr>
          <w:rFonts w:eastAsia="Times New Roman" w:cs="Times New Roman"/>
          <w:sz w:val="16"/>
          <w:szCs w:val="20"/>
          <w:lang w:eastAsia="tr-TR"/>
        </w:rPr>
        <w:t>Çağlar Özkaymak, Hasan Sözbilir, İbrahim Tiryakioğlu, 2019. Evaluation of Recent Aseismic Surface Deformations in terms of Land Suitability for Settlements in Western Anatolia (Batı Anadolu Kentlerinde Son Yıllarda Meydana Gelen Asismik Yüzey Deformasyonlarının Yerleşime Uygunluk Açısından Değerlendirilmesi) The Proceedings and Abstracts Book of 72nd Geological Congress of Turkey with international participation, p. 885-889, 28 January–01 February 2019, Ankara, Turkey.</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lastRenderedPageBreak/>
        <w:t xml:space="preserve">35. </w:t>
      </w:r>
      <w:r w:rsidRPr="00430565">
        <w:rPr>
          <w:rFonts w:eastAsia="Times New Roman" w:cs="Times New Roman"/>
          <w:sz w:val="16"/>
          <w:szCs w:val="20"/>
          <w:lang w:eastAsia="tr-TR"/>
        </w:rPr>
        <w:t>Tiryakioğlu, I., Uğur M.A., Özkaymak, Ç., 2018. Determination of Surface Deformations with Global Navigation Satellite System Time Series,20 th International Research conference on Earth Sciences. Technologies an Applications, p.351-354, 3-4 Dec 2018, Amsterdam, Netherlands</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36. </w:t>
      </w:r>
      <w:r w:rsidRPr="00430565">
        <w:rPr>
          <w:rFonts w:eastAsia="Times New Roman" w:cs="Times New Roman"/>
          <w:sz w:val="16"/>
          <w:szCs w:val="20"/>
          <w:lang w:eastAsia="tr-TR"/>
        </w:rPr>
        <w:t>Tiryakioğlu, İ., Baybura, T., Özkaymak, Ç., Yılmaz, M., Uğur, M.A., Yiğit, C.Ö., Dindar, A.A., Gülal E., Sözbilir, H., Uysal, M., Akpınar, B., 2018a.  Current Tectonic Movements Monitoring in Aksehir-Sultandagi Fault Zone After the February 2002 (Mw: 6.2) Earthquake. In: Kallel A., Ksibi M., Ben Dhia H., Khélifi N. (eds) Recent Advances in Environmental Science from the Euro-Mediterranean and Surrounding Regions. EMCEI 2017. Advances in Science, Technology &amp; Innovation (IEREK Interdisciplinary Series for Sustainable Development). Springer, Cham, pp. 1899-1901.</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37. </w:t>
      </w:r>
      <w:r w:rsidRPr="00430565">
        <w:rPr>
          <w:rFonts w:eastAsia="Times New Roman" w:cs="Times New Roman"/>
          <w:sz w:val="16"/>
          <w:szCs w:val="20"/>
          <w:lang w:eastAsia="tr-TR"/>
        </w:rPr>
        <w:t>Tiryakioglu İ., Gulal E., Solak H.I., Özkaymak Ç., 2018b. Crustal Deformation Modelling by GNSS Measurements: Southwestern Anatolia, Turkey. In: Kallel A., Ksibi M., Ben Dhia H., Khélifi N. (eds) Recent Advances in Environmental Science from the Euro-Mediterranean and Surrounding Regions. EMCEI 2017. Advances in Science, Technology &amp; Innovation (IEREK Interdisciplinary Series for Sustainable Development). Springer, Cham, pp. 1895-1897.</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38. </w:t>
      </w:r>
      <w:r w:rsidRPr="00430565">
        <w:rPr>
          <w:rFonts w:eastAsia="Times New Roman" w:cs="Times New Roman"/>
          <w:sz w:val="16"/>
          <w:szCs w:val="20"/>
          <w:lang w:eastAsia="tr-TR"/>
        </w:rPr>
        <w:t>Tiryakioğlu, İ., Uğur, M.A., Yalçın, M., Baybura, T., Yılmaz, M., Özkaymak, Ç., Yiğit,  C.Ö., Dindar, A.A., Poyraz, F., Uysal, M., Sözbilir, H., Gülal, E., 2017. Monitoring the Current Tectonic Movements in Aksehir-Simav Fault System: Levelling Studies (Akşehir Simav Fay Sistemindeki Güncel Tektonik hareketlerinin İzlenmesi: Nivelman Çalışmaları). 4. Uluslararası Deprem Mühendisliği ve Sismoloji Konferansı Bildiri Özleri Kitabı, s37. 11-13 Ekim 2017, Anadolu Üniversitesi, Eskişehir</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39. </w:t>
      </w:r>
      <w:r w:rsidRPr="00430565">
        <w:rPr>
          <w:rFonts w:eastAsia="Times New Roman" w:cs="Times New Roman"/>
          <w:sz w:val="16"/>
          <w:szCs w:val="20"/>
          <w:lang w:eastAsia="tr-TR"/>
        </w:rPr>
        <w:t>İbrahim Tiryakioğlu, Mehmet Ali Uğur, Mustafa Yılmaz, Çağlar Özkaymak, Hakan Yavaşoğlu, 2017.  The GNSS Velocities of the Van Region After The 2011 Earthquakes (Van Depremleri Sonrası Bölgenin GNSS Hızları). 4. Uluslararası Deprem Mühendisliği ve Sismoloji Konferansı Bildiri Özleri Kitabı, s291. 11-13 Ekim 2017, Anadolu Üniversitesi, Eskişehir</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40. </w:t>
      </w:r>
      <w:r w:rsidRPr="00430565">
        <w:rPr>
          <w:rFonts w:eastAsia="Times New Roman" w:cs="Times New Roman"/>
          <w:sz w:val="16"/>
          <w:szCs w:val="20"/>
          <w:lang w:eastAsia="tr-TR"/>
        </w:rPr>
        <w:t>Tiryakioğlu, İ., Özkaymak, Ç., Uğur, M.A., Baybura, T., Yılmaz, M., Yiğit C.O., Dindar, A.A., Poyraz, F., Sözbilir, H., Gülal, E., 2016. Akşehir Simav Fay Sistemindeki Güncel Tektonik Hareketlerinin İzlenmesi: Bolvadin’de Meydana Gelen Güncel Yüzey Deformasyonlarının Haritalanması. 8. Ulusal Mühendislik Ölçmeleri Sempozyumu, s.1-6, 19-21 Ekim 2016, Yıldız Teknik Üniversitesi, İstanbul</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C. Yazılan Ulusal/Uluslararası Kitaplar ve Kitaplarda Bölümler</w:t>
      </w:r>
    </w:p>
    <w:p w:rsidR="000D5060" w:rsidRPr="00442EA1" w:rsidRDefault="000D5060" w:rsidP="000D5060">
      <w:pPr>
        <w:spacing w:after="0" w:line="240" w:lineRule="auto"/>
        <w:ind w:left="426" w:hanging="426"/>
        <w:contextualSpacing/>
        <w:jc w:val="both"/>
        <w:rPr>
          <w:rFonts w:eastAsia="Times New Roman" w:cs="Times New Roman"/>
          <w:b/>
          <w:color w:val="0D0D0D" w:themeColor="text1" w:themeTint="F2"/>
          <w:sz w:val="20"/>
          <w:szCs w:val="24"/>
          <w:lang w:eastAsia="tr-TR"/>
        </w:rPr>
      </w:pPr>
      <w:r w:rsidRPr="00442EA1">
        <w:rPr>
          <w:rFonts w:eastAsia="Times New Roman" w:cs="Times New Roman"/>
          <w:sz w:val="16"/>
          <w:szCs w:val="20"/>
          <w:lang w:eastAsia="tr-TR"/>
        </w:rPr>
        <w:t xml:space="preserve">1. </w:t>
      </w:r>
      <w:r w:rsidRPr="00430565">
        <w:rPr>
          <w:rFonts w:eastAsia="Times New Roman" w:cs="Times New Roman"/>
          <w:sz w:val="16"/>
          <w:szCs w:val="20"/>
          <w:lang w:eastAsia="tr-TR"/>
        </w:rPr>
        <w:t>Sözbilir, H., Özkaymak, Ç., Uzel, B., Sümer, Ö., 2018. Criteria for Surface Rupture Microzonation of Active Faults for Earthquake Hazards in Urban Areas, In: Ceryan, N., (ed), Handbook of Research on Trends and Digital Advances in Engineering Geology, IGI Global book series Advances in Civil and Industrial Engineering (ACIE), USA, p 187-230</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D. Ulusal Hakemli Dergilerde Yayımlanan Makaleler</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 xml:space="preserve">1. </w:t>
      </w:r>
      <w:r w:rsidRPr="00DA291D">
        <w:rPr>
          <w:rFonts w:eastAsia="Times New Roman" w:cs="Times New Roman"/>
          <w:sz w:val="16"/>
          <w:szCs w:val="20"/>
          <w:lang w:eastAsia="tr-TR"/>
        </w:rPr>
        <w:t>D1.</w:t>
      </w:r>
      <w:r w:rsidRPr="00DA291D">
        <w:rPr>
          <w:rFonts w:eastAsia="Times New Roman" w:cs="Times New Roman"/>
          <w:sz w:val="16"/>
          <w:szCs w:val="20"/>
          <w:lang w:eastAsia="tr-TR"/>
        </w:rPr>
        <w:tab/>
        <w:t>Orhan Doğan, Halil İbrahim Solak, Eda Esma Eyubagil, Çağlar Özkaymak, İbrahim Tiryakioğlu: 2021, Bozkurt (Denizli) Depremi Sonrası (Mw=6.0, 08.08.2019) GNSS Ölçüleri ile Kosismik Deformasyonların Belirlenmesi (Determination of Co-Seismic Deformation with GNSS Measurements After (Mw=6.0, 08.08.2019) Bozkurt (Denizli) Earthquake) Afyon Kocatepe University Journal of Science and Engineering, 21 (1) 362-373</w:t>
      </w:r>
    </w:p>
    <w:p w:rsidR="000D5060"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2.</w:t>
      </w:r>
      <w:r w:rsidRPr="0020213D">
        <w:rPr>
          <w:rFonts w:eastAsia="Times New Roman" w:cs="Times New Roman"/>
          <w:sz w:val="16"/>
          <w:szCs w:val="20"/>
          <w:lang w:eastAsia="tr-TR"/>
        </w:rPr>
        <w:t>Özkaymak, Ç. and Sözbilir, H., 2020. Structural Evidence For Extensional Domain-Type Geothermal Play In Western Anatolia: A Case Study From Afyon-Akşehir Graben. Afyon Kocatepe University Journal of Science and Engineering, 20 (4), 693-702.</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3. </w:t>
      </w:r>
      <w:r w:rsidRPr="00430565">
        <w:rPr>
          <w:rFonts w:eastAsia="Times New Roman" w:cs="Times New Roman"/>
          <w:sz w:val="16"/>
          <w:szCs w:val="20"/>
          <w:lang w:eastAsia="tr-TR"/>
        </w:rPr>
        <w:t>Semih Eski, Hasan Sözbilir, Bora Uzel, Çağlar Özkaymak, Ökmen Sümer, 2020. Investigation of Morphotectonic Evolution of Gölmarmara Fault Using GIS-Based Methods Gediz Graben, Western Anatolia. Geological Bulletin of Turkey. 63 (3), 345-372.</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4. </w:t>
      </w:r>
      <w:r w:rsidRPr="00430565">
        <w:rPr>
          <w:rFonts w:eastAsia="Times New Roman" w:cs="Times New Roman"/>
          <w:sz w:val="16"/>
          <w:szCs w:val="20"/>
          <w:lang w:eastAsia="tr-TR"/>
        </w:rPr>
        <w:t>Sözbilir, H., Uzel, B., Sümer, Ö., Eski, S., Softa, M., Tepe, Ç., Özkaymak, Ç., Baba, A., 2018. Çanakkale-Ayvacık Deprem Fırtınasının (14 Ocak-20 Mart 2017) Sismik Kaynakları. Eskişehir Teknik Üniv. Bil. Tek. Der. B– Teorik Bil. 6, Cilt 6, 1-17.</w:t>
      </w:r>
    </w:p>
    <w:p w:rsidR="000D5060" w:rsidRPr="00430565"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5. </w:t>
      </w:r>
      <w:r w:rsidRPr="00430565">
        <w:rPr>
          <w:rFonts w:eastAsia="Times New Roman" w:cs="Times New Roman"/>
          <w:sz w:val="16"/>
          <w:szCs w:val="20"/>
          <w:lang w:eastAsia="tr-TR"/>
        </w:rPr>
        <w:t>Özkaymak, Ç., Yıldız, A., Karabaşoğlu, A., Bağcı, M. Ve Başaran C., 2017b. Seydiler (Afyonkarahisar) ve Çevresinin Jeoturizm Potansiyelinin Belirlenmesi. Türkiye Jeoloji Bülteni, 60, 259-282.</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6. </w:t>
      </w:r>
      <w:r w:rsidRPr="00430565">
        <w:rPr>
          <w:rFonts w:eastAsia="Times New Roman" w:cs="Times New Roman"/>
          <w:sz w:val="16"/>
          <w:szCs w:val="20"/>
          <w:lang w:eastAsia="tr-TR"/>
        </w:rPr>
        <w:t>Özkaymak Ç., Sözbilir, H., Tiryakioğlu, İ. ve Baybura, T., 2017a. Bolvadin’de (Afyon-Akşehir Grabeni, Afyon) Gözlenen Yüzey Deformasyonlarının Jeolojik, Jeomorfolojik ve Jeodezik Analizi. Türkiye Jeoloji Bülteni 60, 169-188.</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E. Ulusal Bilimsel Toplantılarda Sunulan ve Bildiri Kitaplarında Basılan Bildiriler</w:t>
      </w:r>
    </w:p>
    <w:p w:rsidR="000D5060" w:rsidRPr="0075665C" w:rsidRDefault="000D5060" w:rsidP="000D5060">
      <w:pPr>
        <w:spacing w:after="0" w:line="240" w:lineRule="auto"/>
        <w:ind w:left="426" w:hanging="426"/>
        <w:contextualSpacing/>
        <w:jc w:val="both"/>
        <w:rPr>
          <w:rFonts w:eastAsia="Times New Roman" w:cs="Times New Roman"/>
          <w:sz w:val="16"/>
          <w:szCs w:val="20"/>
          <w:lang w:eastAsia="tr-TR"/>
        </w:rPr>
      </w:pPr>
      <w:r w:rsidRPr="0075665C">
        <w:rPr>
          <w:rFonts w:eastAsia="Times New Roman" w:cs="Times New Roman"/>
          <w:sz w:val="16"/>
          <w:szCs w:val="20"/>
          <w:lang w:eastAsia="tr-TR"/>
        </w:rPr>
        <w:t>1.</w:t>
      </w:r>
      <w:r w:rsidRPr="0075665C">
        <w:t xml:space="preserve"> </w:t>
      </w:r>
      <w:r w:rsidRPr="0075665C">
        <w:rPr>
          <w:rFonts w:eastAsia="Times New Roman" w:cs="Times New Roman"/>
          <w:sz w:val="16"/>
          <w:szCs w:val="20"/>
          <w:lang w:eastAsia="tr-TR"/>
        </w:rPr>
        <w:t>Alperen Doğan, İbrahim Tiryakioğlu, Bayram Turgut, Ali İhsan Umutlu, Çağlar Özkaymak, Fatih Poyraz, Hasan Sözbilir, 2018. Jeodezik Yöntemlerle Güncel Yüzey Deformasyonlarının Belirlenmesi; Sarıgöl Örneği, Gediz Grabeni. Aktif Tektonik Araştırma Grubu 22. Çalıştayı Bildiri Özleri Kitabı, s16, 1-3 Kasım 2018, Çanakkale Onsekiz Mart Üniversitesi, Çanakkale.</w:t>
      </w:r>
    </w:p>
    <w:p w:rsidR="000D5060" w:rsidRPr="0075665C"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2. </w:t>
      </w:r>
      <w:r w:rsidRPr="0075665C">
        <w:rPr>
          <w:rFonts w:eastAsia="Times New Roman" w:cs="Times New Roman"/>
          <w:sz w:val="16"/>
          <w:szCs w:val="20"/>
          <w:lang w:eastAsia="tr-TR"/>
        </w:rPr>
        <w:t>Çağlar Özkaymak, Hasan Sözbilir, İbrahim Tiryakioğlu, 2018. Afyon-Akşehir Grabeni İçerisinde Gözlenen Güncel Yüzey Deformasyonları ve Bölgedeki Gerilme Yönleri İle İlişkisi. Aktif Tektonik Araştırma Grubu 22. Çalıştayı Bildiri Özleri Kitabı, s21, 1-3 Kasım 2018, Çanakkale Onsekiz Mart Üniversitesi, Çanakkale.</w:t>
      </w:r>
    </w:p>
    <w:p w:rsidR="000D5060" w:rsidRPr="0075665C"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3. </w:t>
      </w:r>
      <w:r w:rsidRPr="0075665C">
        <w:rPr>
          <w:rFonts w:eastAsia="Times New Roman" w:cs="Times New Roman"/>
          <w:sz w:val="16"/>
          <w:szCs w:val="20"/>
          <w:lang w:eastAsia="tr-TR"/>
        </w:rPr>
        <w:t>Mertkan Osman Geçievi, Çağlar Özkaymak, Hasan Sözbilir, 2018. Bolvadin Fayı İle Büyük Karabağ Fayı’nın Geometrik ve Kinematik İlişkisi, Afyon-Akşehir Grabeni. Aktif Tektonik Araştırma Grubu 22. Çalıştayı Bildiri Özleri Kitabı, s40, 1-3 Kasım 2018, Çanakkale Onsekiz Mart Üniversitesi, Çanakkale.</w:t>
      </w:r>
    </w:p>
    <w:p w:rsidR="000D5060" w:rsidRPr="0075665C"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4. </w:t>
      </w:r>
      <w:r w:rsidRPr="0075665C">
        <w:rPr>
          <w:rFonts w:eastAsia="Times New Roman" w:cs="Times New Roman"/>
          <w:sz w:val="16"/>
          <w:szCs w:val="20"/>
          <w:lang w:eastAsia="tr-TR"/>
        </w:rPr>
        <w:t>Ökmen Sümer, Bora Uzel, Çağlar Özkaymak, Hasan Sözbilir, 2018. Havran-Balıkesir Fay Zonu’nun Kinematik Özellikleri ve Güney Marmara Bölgesi’nin Jeodinamik Evrimi Üzerindeki Etkisi. Aktif Tektonik Araştırma Grubu 22. Çalıştayı Bildiri Özleri Kitabı, s46, 1-3 Kasım 2018, Çanakkale Onsekiz Mart Üniversitesi, Çanakkale.</w:t>
      </w:r>
    </w:p>
    <w:p w:rsidR="000D5060" w:rsidRPr="0075665C"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5. </w:t>
      </w:r>
      <w:r w:rsidRPr="0075665C">
        <w:rPr>
          <w:rFonts w:eastAsia="Times New Roman" w:cs="Times New Roman"/>
          <w:sz w:val="16"/>
          <w:szCs w:val="20"/>
          <w:lang w:eastAsia="tr-TR"/>
        </w:rPr>
        <w:t>Hasan Sözbilir, İbrahim Tiryakioğlu, Çağlar Özkaymak, Halil İbrahim Solak, H. Hakan Yavaşoğlu, 2018. Batı Anadolu’daki Güncel Blok Hareketlerinin Jeodezik, Jeofizik Ve Jeolojik Veriler Açısından Değerlendirilmesi. Türkiye Ulusal Jeodezi Komisyonu (TUJK) 2018 Bildiri Özleri Kitabı, s.8, 1-2 kasım 2018, Dokuz Eylül Üniversitesi, İzmir</w:t>
      </w:r>
    </w:p>
    <w:p w:rsidR="000D5060" w:rsidRPr="0075665C"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6. </w:t>
      </w:r>
      <w:r w:rsidRPr="0075665C">
        <w:rPr>
          <w:rFonts w:eastAsia="Times New Roman" w:cs="Times New Roman"/>
          <w:sz w:val="16"/>
          <w:szCs w:val="20"/>
          <w:lang w:eastAsia="tr-TR"/>
        </w:rPr>
        <w:t>İ. Tiryakioğlu, C.O., Yiğit, M. Yalçın, H.B. Bozkuş, Ç. Özkaymak, M. Yılmaz, M.A. Uğur, T. Baybura, A.A. Dindar, F. Poyraz, H. Sözbilir, E. Gülal, 2018. Jeodezik Yöntemlerle Güncel Yüzey Deformasyonlarının Belirlenmesi; Afyon-Akşehir Grabeni’nden Örnekler. Türkiye Ulusal Jeodezi Komisyonu (TUJK) 2018 Bildiri Özleri Kitabı, s.9, 1-2 kasım 2018, Dokuz Eylül Üniversitesi, İzmir</w:t>
      </w:r>
    </w:p>
    <w:p w:rsidR="000D5060" w:rsidRPr="0075665C"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7. </w:t>
      </w:r>
      <w:r w:rsidRPr="0075665C">
        <w:rPr>
          <w:rFonts w:eastAsia="Times New Roman" w:cs="Times New Roman"/>
          <w:sz w:val="16"/>
          <w:szCs w:val="20"/>
          <w:lang w:eastAsia="tr-TR"/>
        </w:rPr>
        <w:t>Çağlar Özkaymak, Hasan Sözbilir, İbrahim Tiryakioğlu, Mertkan Osman Geçievi, Ahmet Cançeker, 2017. Bolvadin Fayı’nda Paleosismolojik Çalışmalar: Tektonik Kripe İşaret Eden Ön Bulgular, Afyon-Akşehir Grabeni. Aktif Tektonik Araştırma Grubu 21. Çalıştayı Bildiri Özleri Kitabı, s13, 26-28 Ekim 2017, Afyonkarahisar</w:t>
      </w:r>
    </w:p>
    <w:p w:rsidR="000D5060" w:rsidRPr="0075665C"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8. </w:t>
      </w:r>
      <w:r w:rsidRPr="0075665C">
        <w:rPr>
          <w:rFonts w:eastAsia="Times New Roman" w:cs="Times New Roman"/>
          <w:sz w:val="16"/>
          <w:szCs w:val="20"/>
          <w:lang w:eastAsia="tr-TR"/>
        </w:rPr>
        <w:t>İbrahim Tiryakioğlu, Mehmet Ali Uğur, Mustafa Yalçın, Tamer Baybura, Mustafa Yılmaz, Çağlar Özkaymak, Cemal Özer Yiğit, Ahmet Anıl Dindar, Fatih Poyraz, Murat Uysal, Hasan Sözbilir, Engin Gülal, 2017. Aktif Bolvadin Fayı Üzerinde Yıkıcı Deprem Olmaksızın Meydana Gelen Yüzey Deformasyonlarının Hassas Nivelman Tekniği ile İzlenmesi. Aktif Tektonik Araştırma Grubu 21. Çalıştayı Bildiri Özleri Kitabı, s12, 26-28 Ekim 2017, Afyonkarahisar</w:t>
      </w:r>
    </w:p>
    <w:p w:rsidR="000D5060" w:rsidRPr="0075665C"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lastRenderedPageBreak/>
        <w:t xml:space="preserve">9. </w:t>
      </w:r>
      <w:r w:rsidRPr="0075665C">
        <w:rPr>
          <w:rFonts w:eastAsia="Times New Roman" w:cs="Times New Roman"/>
          <w:sz w:val="16"/>
          <w:szCs w:val="20"/>
          <w:lang w:eastAsia="tr-TR"/>
        </w:rPr>
        <w:t>Ökmen Sümer, Nuretdin Kaymakçı, Bora Uzel, Çağlar Özkaymak, Marius Stoica, Tanja J. Kouwenhoven, Cornelis G. Langareis, 2017. Güneybatı Anadolu’da Pliyosen–Pleyistosen Karasal/Denizel Ortam Değişimlerinin Yüksek Çözünürlüklü Bütünleşik Stratigrafik ve Sedimantolojik Yöntemlerle Ortaya Konulması. Aktif Tektonik Araştırma Grubu 21. Çalıştayı Bildiri Özleri Kitabı, s16-17, 26-28 Ekim 2017, Afyonkarahisar</w:t>
      </w:r>
    </w:p>
    <w:p w:rsidR="000D5060" w:rsidRPr="0075665C"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10. </w:t>
      </w:r>
      <w:r w:rsidRPr="0075665C">
        <w:rPr>
          <w:rFonts w:eastAsia="Times New Roman" w:cs="Times New Roman"/>
          <w:sz w:val="16"/>
          <w:szCs w:val="20"/>
          <w:lang w:eastAsia="tr-TR"/>
        </w:rPr>
        <w:t>Bora Uzel, Hasan Sözbilir, Nuretdin Kaymakcı, Ökmen Sümer, Murat Özkaptan, Çağlar Özkaymak, Cornelis G. Langareis, 2017. İzmir-Balıkesir Transfer Zonu ile Kuzey Anadolu Fay Zonu’nun Jeodinamik İlişkisine Dair Yeni Yaklaşımlar. Aktif Tektonik Araştırma Grubu 21. Çalıştayı Bildiri Özleri Kitabı, s18, 26-28 Ekim 2017, Afyonkarahisar.</w:t>
      </w:r>
    </w:p>
    <w:p w:rsidR="000D5060" w:rsidRPr="0075665C"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11. </w:t>
      </w:r>
      <w:r w:rsidRPr="0075665C">
        <w:rPr>
          <w:rFonts w:eastAsia="Times New Roman" w:cs="Times New Roman"/>
          <w:sz w:val="16"/>
          <w:szCs w:val="20"/>
          <w:lang w:eastAsia="tr-TR"/>
        </w:rPr>
        <w:t>İbrahim Tiryakioğlu, Bahadır Aktuğ, Cemal Özer Yiğit, Hakan Yavaşoğlu, Hasan Sözbilir, Çağlar Özkaymak, Fatih Poyraz, Ebru Taneli, Fatih Bulut, Aslı Doğru, Haluk Özener, 2017. GPS Ölçülerinden 20 Temmuz 2017 Kos Depremi (Mw6.6) Kaynak Parametrelerinin Belirlenmesi. Aktif Tektonik Araştırma Grubu 21. Çalıştayı Bildiri Özleri Kitabı, s28, 26-28 Ekim 2017, Afyonkarahisar.</w:t>
      </w:r>
    </w:p>
    <w:p w:rsidR="000D5060" w:rsidRPr="0075665C"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12. </w:t>
      </w:r>
      <w:r w:rsidRPr="0075665C">
        <w:rPr>
          <w:rFonts w:eastAsia="Times New Roman" w:cs="Times New Roman"/>
          <w:sz w:val="16"/>
          <w:szCs w:val="20"/>
          <w:lang w:eastAsia="tr-TR"/>
        </w:rPr>
        <w:t>Hasan Sözbilir, Çağlar Özkaymak, İbrahim Tiryakioğlu, Bora Uzel, Ökmen Sümer, Semih Eski, Mustafa Softa, Çiğdem Tepe, Zeynep Aydın, Büşra Tezel, Burak Göğerçin, Bahadır Aktuğ, Haluk Özener, 2017. 21 Temmuz 2017 Gökova Depremi’nin Karadaki Deformasyon İzleri ve Batı Anadolu Tektoniği İçindeki Anlamı. Aktif Tektonik Araştırma Grubu 21. Çalıştayı Bildiri Özleri Kitabı, s30-31, 26-28 Ekim 2017, Afyonkarahisar.</w:t>
      </w:r>
    </w:p>
    <w:p w:rsidR="000D5060" w:rsidRPr="0075665C"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13. </w:t>
      </w:r>
      <w:r w:rsidRPr="0075665C">
        <w:rPr>
          <w:rFonts w:eastAsia="Times New Roman" w:cs="Times New Roman"/>
          <w:sz w:val="16"/>
          <w:szCs w:val="20"/>
          <w:lang w:eastAsia="tr-TR"/>
        </w:rPr>
        <w:t>Ahmet Cançeker, Mertkan Osman Geçievi, Çağlar Özkaymak, Hasan Sözbilir, İbrahim Tiryakioğlu, 2017. Aktif Bolvadin Fayı’nın Orta Bölümünün Geometrisi ve Kinematik Özellikleri, Afyon-Akşehir Grabeni. Aktif Tektonik Araştırma Grubu 21. Çalıştayı Bildiri Özleri Kitabı, s54, 26-28 Ekim 2017, Afyonkarahisar.</w:t>
      </w:r>
    </w:p>
    <w:p w:rsidR="000D5060" w:rsidRPr="0075665C" w:rsidRDefault="000D5060" w:rsidP="000D506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14. </w:t>
      </w:r>
      <w:r w:rsidRPr="0075665C">
        <w:rPr>
          <w:rFonts w:eastAsia="Times New Roman" w:cs="Times New Roman"/>
          <w:sz w:val="16"/>
          <w:szCs w:val="20"/>
          <w:lang w:eastAsia="tr-TR"/>
        </w:rPr>
        <w:t>Tiryakioğlu, İ., Özkaymak, Ç., Baybura, T., Yılmaz, M., Uğur, M.A., Yiğit C.O., Dindar, A.A., Poyraz, F., Uysal, M., Akpınar, B., Aktuğ, B., Gülal, E., Sözbilir, H., 2016. Akşehir-Simav Fay Sisteminin Güncel Tektonik Hareketlerinin İzlenmesi. Aktif Tektonik Araştırma Grubu Çalıştayı (ATAG-20), Bildiri Özleri Kitabı, s.42-43, Pamukkale Üniversitesi , 13-15 Ekim 2016, Denizli.</w:t>
      </w:r>
    </w:p>
    <w:p w:rsidR="000D5060" w:rsidRPr="00442EA1" w:rsidRDefault="000D5060" w:rsidP="000D5060">
      <w:pPr>
        <w:spacing w:after="0" w:line="240" w:lineRule="auto"/>
        <w:contextualSpacing/>
      </w:pPr>
    </w:p>
    <w:p w:rsidR="00FC6530" w:rsidRDefault="00FC6530">
      <w:pPr>
        <w:rPr>
          <w:rFonts w:eastAsia="Times New Roman" w:cs="Times New Roman"/>
          <w:b/>
          <w:sz w:val="20"/>
          <w:szCs w:val="28"/>
          <w:lang w:eastAsia="tr-TR"/>
        </w:rPr>
      </w:pPr>
      <w:r>
        <w:rPr>
          <w:rFonts w:eastAsia="Times New Roman" w:cs="Times New Roman"/>
          <w:b/>
          <w:sz w:val="20"/>
          <w:szCs w:val="28"/>
          <w:lang w:eastAsia="tr-TR"/>
        </w:rPr>
        <w:br w:type="page"/>
      </w:r>
    </w:p>
    <w:p w:rsidR="000D5060" w:rsidRPr="00442EA1" w:rsidRDefault="000D5060" w:rsidP="000D5060">
      <w:pPr>
        <w:spacing w:after="0" w:line="240" w:lineRule="auto"/>
        <w:contextualSpacing/>
        <w:jc w:val="center"/>
        <w:rPr>
          <w:rFonts w:eastAsia="Times New Roman" w:cs="Times New Roman"/>
          <w:b/>
          <w:sz w:val="20"/>
          <w:szCs w:val="28"/>
          <w:lang w:eastAsia="tr-TR"/>
        </w:rPr>
      </w:pPr>
      <w:r w:rsidRPr="00442EA1">
        <w:rPr>
          <w:rFonts w:eastAsia="Times New Roman" w:cs="Times New Roman"/>
          <w:b/>
          <w:sz w:val="20"/>
          <w:szCs w:val="28"/>
          <w:lang w:eastAsia="tr-TR"/>
        </w:rPr>
        <w:lastRenderedPageBreak/>
        <w:t>ÖZGEÇMİŞ</w:t>
      </w:r>
    </w:p>
    <w:tbl>
      <w:tblPr>
        <w:tblStyle w:val="TabloKlavuzu"/>
        <w:tblW w:w="0" w:type="auto"/>
        <w:tblLook w:val="04A0" w:firstRow="1" w:lastRow="0" w:firstColumn="1" w:lastColumn="0" w:noHBand="0" w:noVBand="1"/>
      </w:tblPr>
      <w:tblGrid>
        <w:gridCol w:w="1980"/>
        <w:gridCol w:w="7082"/>
      </w:tblGrid>
      <w:tr w:rsidR="000D5060" w:rsidRPr="00442EA1" w:rsidTr="000D5060">
        <w:tc>
          <w:tcPr>
            <w:tcW w:w="1980" w:type="dxa"/>
            <w:tcBorders>
              <w:top w:val="single" w:sz="18" w:space="0" w:color="auto"/>
              <w:bottom w:val="single" w:sz="4" w:space="0" w:color="auto"/>
            </w:tcBorders>
          </w:tcPr>
          <w:p w:rsidR="000D5060" w:rsidRPr="00442EA1" w:rsidRDefault="000D5060" w:rsidP="000D5060">
            <w:pPr>
              <w:contextualSpacing/>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0D5060" w:rsidRPr="00442EA1" w:rsidRDefault="000D5060" w:rsidP="000D5060">
            <w:pPr>
              <w:contextualSpacing/>
              <w:jc w:val="both"/>
              <w:rPr>
                <w:b/>
                <w:sz w:val="16"/>
                <w:szCs w:val="24"/>
              </w:rPr>
            </w:pPr>
            <w:r>
              <w:rPr>
                <w:b/>
                <w:sz w:val="16"/>
                <w:szCs w:val="24"/>
              </w:rPr>
              <w:t>Erdoğan BAYRAK</w:t>
            </w:r>
          </w:p>
        </w:tc>
      </w:tr>
      <w:tr w:rsidR="000D5060" w:rsidRPr="00442EA1" w:rsidTr="000D5060">
        <w:tc>
          <w:tcPr>
            <w:tcW w:w="1980" w:type="dxa"/>
          </w:tcPr>
          <w:p w:rsidR="000D5060" w:rsidRPr="00442EA1" w:rsidRDefault="000D5060" w:rsidP="000D5060">
            <w:pPr>
              <w:contextualSpacing/>
              <w:jc w:val="both"/>
              <w:rPr>
                <w:b/>
                <w:sz w:val="16"/>
                <w:szCs w:val="24"/>
              </w:rPr>
            </w:pPr>
            <w:r w:rsidRPr="00442EA1">
              <w:rPr>
                <w:b/>
                <w:sz w:val="16"/>
                <w:szCs w:val="24"/>
              </w:rPr>
              <w:t>UNVANI</w:t>
            </w:r>
            <w:r w:rsidRPr="00442EA1">
              <w:rPr>
                <w:b/>
                <w:sz w:val="16"/>
                <w:szCs w:val="24"/>
              </w:rPr>
              <w:tab/>
            </w:r>
          </w:p>
        </w:tc>
        <w:tc>
          <w:tcPr>
            <w:tcW w:w="7082" w:type="dxa"/>
          </w:tcPr>
          <w:p w:rsidR="000D5060" w:rsidRPr="00442EA1" w:rsidRDefault="000D5060" w:rsidP="000D5060">
            <w:pPr>
              <w:contextualSpacing/>
              <w:jc w:val="both"/>
              <w:rPr>
                <w:b/>
                <w:sz w:val="16"/>
                <w:szCs w:val="24"/>
              </w:rPr>
            </w:pPr>
            <w:r>
              <w:rPr>
                <w:b/>
                <w:sz w:val="16"/>
                <w:szCs w:val="24"/>
              </w:rPr>
              <w:t>Öğretim Görevlisi</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980"/>
        <w:gridCol w:w="2806"/>
        <w:gridCol w:w="3006"/>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 xml:space="preserve">ALINAN DERECELER </w:t>
            </w:r>
          </w:p>
        </w:tc>
      </w:tr>
      <w:tr w:rsidR="000D5060" w:rsidRPr="00442EA1" w:rsidTr="000D5060">
        <w:tc>
          <w:tcPr>
            <w:tcW w:w="1980" w:type="dxa"/>
          </w:tcPr>
          <w:p w:rsidR="000D5060" w:rsidRPr="00442EA1" w:rsidRDefault="000D5060" w:rsidP="000D5060">
            <w:pPr>
              <w:contextualSpacing/>
              <w:jc w:val="center"/>
              <w:rPr>
                <w:b/>
                <w:sz w:val="16"/>
                <w:szCs w:val="24"/>
              </w:rPr>
            </w:pPr>
            <w:r w:rsidRPr="00442EA1">
              <w:rPr>
                <w:b/>
                <w:sz w:val="16"/>
                <w:szCs w:val="24"/>
              </w:rPr>
              <w:t>Alınan Derece</w:t>
            </w:r>
          </w:p>
        </w:tc>
        <w:tc>
          <w:tcPr>
            <w:tcW w:w="2806" w:type="dxa"/>
          </w:tcPr>
          <w:p w:rsidR="000D5060" w:rsidRPr="00442EA1" w:rsidRDefault="000D5060" w:rsidP="000D5060">
            <w:pPr>
              <w:contextualSpacing/>
              <w:jc w:val="center"/>
              <w:rPr>
                <w:b/>
                <w:sz w:val="16"/>
                <w:szCs w:val="24"/>
              </w:rPr>
            </w:pPr>
            <w:r w:rsidRPr="00442EA1">
              <w:rPr>
                <w:b/>
                <w:sz w:val="16"/>
                <w:szCs w:val="24"/>
              </w:rPr>
              <w:t>Bölüm/program</w:t>
            </w:r>
          </w:p>
        </w:tc>
        <w:tc>
          <w:tcPr>
            <w:tcW w:w="3006" w:type="dxa"/>
          </w:tcPr>
          <w:p w:rsidR="000D5060" w:rsidRPr="00442EA1" w:rsidRDefault="000D5060" w:rsidP="000D5060">
            <w:pPr>
              <w:contextualSpacing/>
              <w:jc w:val="center"/>
              <w:rPr>
                <w:b/>
                <w:sz w:val="16"/>
                <w:szCs w:val="24"/>
              </w:rPr>
            </w:pPr>
            <w:r w:rsidRPr="00442EA1">
              <w:rPr>
                <w:b/>
                <w:sz w:val="16"/>
                <w:szCs w:val="24"/>
              </w:rPr>
              <w:t>Üniversite</w:t>
            </w:r>
          </w:p>
        </w:tc>
        <w:tc>
          <w:tcPr>
            <w:tcW w:w="1270"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1980" w:type="dxa"/>
            <w:vAlign w:val="center"/>
          </w:tcPr>
          <w:p w:rsidR="000D5060" w:rsidRPr="00442EA1" w:rsidRDefault="000D5060" w:rsidP="000D5060">
            <w:pPr>
              <w:contextualSpacing/>
              <w:jc w:val="both"/>
              <w:rPr>
                <w:sz w:val="16"/>
                <w:szCs w:val="24"/>
              </w:rPr>
            </w:pPr>
            <w:r w:rsidRPr="00442EA1">
              <w:rPr>
                <w:sz w:val="16"/>
                <w:szCs w:val="24"/>
              </w:rPr>
              <w:t>Ön lisans</w:t>
            </w:r>
          </w:p>
        </w:tc>
        <w:tc>
          <w:tcPr>
            <w:tcW w:w="2806" w:type="dxa"/>
            <w:vAlign w:val="center"/>
          </w:tcPr>
          <w:p w:rsidR="000D5060" w:rsidRPr="00442EA1" w:rsidRDefault="000D5060" w:rsidP="000D5060">
            <w:pPr>
              <w:contextualSpacing/>
              <w:jc w:val="center"/>
              <w:rPr>
                <w:sz w:val="16"/>
                <w:szCs w:val="24"/>
              </w:rPr>
            </w:pPr>
            <w:r>
              <w:rPr>
                <w:sz w:val="16"/>
                <w:szCs w:val="24"/>
              </w:rPr>
              <w:t>-</w:t>
            </w:r>
          </w:p>
        </w:tc>
        <w:tc>
          <w:tcPr>
            <w:tcW w:w="3006" w:type="dxa"/>
            <w:vAlign w:val="center"/>
          </w:tcPr>
          <w:p w:rsidR="000D5060" w:rsidRPr="00442EA1" w:rsidRDefault="000D5060" w:rsidP="000D5060">
            <w:pPr>
              <w:contextualSpacing/>
              <w:jc w:val="center"/>
              <w:rPr>
                <w:sz w:val="16"/>
                <w:szCs w:val="24"/>
              </w:rPr>
            </w:pPr>
            <w:r>
              <w:rPr>
                <w:sz w:val="16"/>
                <w:szCs w:val="24"/>
              </w:rPr>
              <w:t>-</w:t>
            </w:r>
          </w:p>
        </w:tc>
        <w:tc>
          <w:tcPr>
            <w:tcW w:w="1270" w:type="dxa"/>
            <w:vAlign w:val="center"/>
          </w:tcPr>
          <w:p w:rsidR="000D5060" w:rsidRPr="00442EA1" w:rsidRDefault="000D5060" w:rsidP="000D5060">
            <w:pPr>
              <w:contextualSpacing/>
              <w:jc w:val="center"/>
              <w:rPr>
                <w:sz w:val="16"/>
                <w:szCs w:val="24"/>
              </w:rPr>
            </w:pPr>
            <w:r>
              <w:rPr>
                <w:sz w:val="16"/>
                <w:szCs w:val="24"/>
              </w:rPr>
              <w:t>-</w:t>
            </w:r>
          </w:p>
        </w:tc>
      </w:tr>
      <w:tr w:rsidR="000D5060" w:rsidRPr="00442EA1" w:rsidTr="000D5060">
        <w:trPr>
          <w:trHeight w:val="70"/>
        </w:trPr>
        <w:tc>
          <w:tcPr>
            <w:tcW w:w="1980" w:type="dxa"/>
            <w:vAlign w:val="center"/>
          </w:tcPr>
          <w:p w:rsidR="000D5060" w:rsidRPr="00442EA1" w:rsidRDefault="000D5060" w:rsidP="000D5060">
            <w:pPr>
              <w:contextualSpacing/>
              <w:jc w:val="both"/>
              <w:rPr>
                <w:sz w:val="16"/>
                <w:szCs w:val="24"/>
              </w:rPr>
            </w:pPr>
            <w:r w:rsidRPr="00442EA1">
              <w:rPr>
                <w:sz w:val="16"/>
                <w:szCs w:val="24"/>
              </w:rPr>
              <w:t>Lisans</w:t>
            </w:r>
          </w:p>
        </w:tc>
        <w:tc>
          <w:tcPr>
            <w:tcW w:w="2806" w:type="dxa"/>
            <w:vAlign w:val="center"/>
          </w:tcPr>
          <w:p w:rsidR="000D5060" w:rsidRPr="00442EA1" w:rsidRDefault="000D5060" w:rsidP="000D5060">
            <w:pPr>
              <w:contextualSpacing/>
              <w:jc w:val="both"/>
              <w:rPr>
                <w:sz w:val="16"/>
                <w:szCs w:val="24"/>
              </w:rPr>
            </w:pPr>
            <w:r>
              <w:rPr>
                <w:sz w:val="16"/>
                <w:szCs w:val="24"/>
              </w:rPr>
              <w:t>Makine Eğitimi</w:t>
            </w:r>
          </w:p>
        </w:tc>
        <w:tc>
          <w:tcPr>
            <w:tcW w:w="3006" w:type="dxa"/>
            <w:vAlign w:val="center"/>
          </w:tcPr>
          <w:p w:rsidR="000D5060" w:rsidRPr="00442EA1" w:rsidRDefault="000D5060" w:rsidP="000D5060">
            <w:pPr>
              <w:contextualSpacing/>
              <w:jc w:val="both"/>
              <w:rPr>
                <w:sz w:val="16"/>
                <w:szCs w:val="24"/>
              </w:rPr>
            </w:pPr>
            <w:r>
              <w:rPr>
                <w:sz w:val="16"/>
                <w:szCs w:val="24"/>
              </w:rPr>
              <w:t>Marmara Üniversitesi</w:t>
            </w:r>
          </w:p>
        </w:tc>
        <w:tc>
          <w:tcPr>
            <w:tcW w:w="1270" w:type="dxa"/>
            <w:vAlign w:val="center"/>
          </w:tcPr>
          <w:p w:rsidR="000D5060" w:rsidRPr="00442EA1" w:rsidRDefault="000D5060" w:rsidP="000D5060">
            <w:pPr>
              <w:contextualSpacing/>
              <w:jc w:val="center"/>
              <w:rPr>
                <w:sz w:val="16"/>
                <w:szCs w:val="24"/>
              </w:rPr>
            </w:pPr>
            <w:r>
              <w:rPr>
                <w:sz w:val="16"/>
                <w:szCs w:val="24"/>
              </w:rPr>
              <w:t>1989</w:t>
            </w:r>
          </w:p>
        </w:tc>
      </w:tr>
      <w:tr w:rsidR="000D5060" w:rsidRPr="00442EA1" w:rsidTr="000D5060">
        <w:trPr>
          <w:trHeight w:val="70"/>
        </w:trPr>
        <w:tc>
          <w:tcPr>
            <w:tcW w:w="1980" w:type="dxa"/>
            <w:tcBorders>
              <w:bottom w:val="single" w:sz="4" w:space="0" w:color="auto"/>
            </w:tcBorders>
            <w:vAlign w:val="center"/>
          </w:tcPr>
          <w:p w:rsidR="000D5060" w:rsidRPr="00442EA1" w:rsidRDefault="000D5060" w:rsidP="000D5060">
            <w:pPr>
              <w:contextualSpacing/>
              <w:jc w:val="both"/>
              <w:rPr>
                <w:sz w:val="16"/>
                <w:szCs w:val="24"/>
              </w:rPr>
            </w:pPr>
            <w:r w:rsidRPr="00442EA1">
              <w:rPr>
                <w:sz w:val="16"/>
                <w:szCs w:val="24"/>
              </w:rPr>
              <w:t>Yüksek lisans</w:t>
            </w:r>
          </w:p>
        </w:tc>
        <w:tc>
          <w:tcPr>
            <w:tcW w:w="28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Makine Eğitimi</w:t>
            </w:r>
          </w:p>
        </w:tc>
        <w:tc>
          <w:tcPr>
            <w:tcW w:w="3006" w:type="dxa"/>
            <w:tcBorders>
              <w:bottom w:val="single" w:sz="4" w:space="0" w:color="auto"/>
            </w:tcBorders>
            <w:vAlign w:val="center"/>
          </w:tcPr>
          <w:p w:rsidR="000D5060" w:rsidRPr="00442EA1" w:rsidRDefault="000D5060" w:rsidP="000D5060">
            <w:pPr>
              <w:contextualSpacing/>
              <w:jc w:val="both"/>
              <w:rPr>
                <w:sz w:val="16"/>
                <w:szCs w:val="24"/>
              </w:rPr>
            </w:pPr>
            <w:r>
              <w:rPr>
                <w:sz w:val="16"/>
                <w:szCs w:val="24"/>
              </w:rPr>
              <w:t>Gazi Üniversitesi</w:t>
            </w:r>
          </w:p>
        </w:tc>
        <w:tc>
          <w:tcPr>
            <w:tcW w:w="1270"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1993</w:t>
            </w:r>
          </w:p>
        </w:tc>
      </w:tr>
      <w:tr w:rsidR="000D5060" w:rsidRPr="00442EA1" w:rsidTr="000D5060">
        <w:trPr>
          <w:trHeight w:val="251"/>
        </w:trPr>
        <w:tc>
          <w:tcPr>
            <w:tcW w:w="1980" w:type="dxa"/>
            <w:vAlign w:val="center"/>
          </w:tcPr>
          <w:p w:rsidR="000D5060" w:rsidRPr="00442EA1" w:rsidRDefault="000D5060" w:rsidP="000D5060">
            <w:pPr>
              <w:contextualSpacing/>
              <w:jc w:val="both"/>
              <w:rPr>
                <w:sz w:val="16"/>
                <w:szCs w:val="24"/>
              </w:rPr>
            </w:pPr>
            <w:r w:rsidRPr="00442EA1">
              <w:rPr>
                <w:sz w:val="16"/>
                <w:szCs w:val="24"/>
              </w:rPr>
              <w:t>Doktora</w:t>
            </w:r>
          </w:p>
        </w:tc>
        <w:tc>
          <w:tcPr>
            <w:tcW w:w="2806" w:type="dxa"/>
            <w:vAlign w:val="center"/>
          </w:tcPr>
          <w:p w:rsidR="000D5060" w:rsidRPr="00442EA1" w:rsidRDefault="000D5060" w:rsidP="000D5060">
            <w:pPr>
              <w:contextualSpacing/>
              <w:jc w:val="center"/>
              <w:rPr>
                <w:sz w:val="16"/>
                <w:szCs w:val="24"/>
              </w:rPr>
            </w:pPr>
            <w:r>
              <w:rPr>
                <w:sz w:val="16"/>
                <w:szCs w:val="24"/>
              </w:rPr>
              <w:t>-</w:t>
            </w:r>
          </w:p>
        </w:tc>
        <w:tc>
          <w:tcPr>
            <w:tcW w:w="3006" w:type="dxa"/>
            <w:vAlign w:val="center"/>
          </w:tcPr>
          <w:p w:rsidR="000D5060" w:rsidRPr="00442EA1" w:rsidRDefault="000D5060" w:rsidP="000D5060">
            <w:pPr>
              <w:contextualSpacing/>
              <w:jc w:val="center"/>
              <w:rPr>
                <w:sz w:val="16"/>
                <w:szCs w:val="24"/>
              </w:rPr>
            </w:pPr>
            <w:r>
              <w:rPr>
                <w:sz w:val="16"/>
                <w:szCs w:val="24"/>
              </w:rPr>
              <w:t>-</w:t>
            </w:r>
          </w:p>
        </w:tc>
        <w:tc>
          <w:tcPr>
            <w:tcW w:w="1270" w:type="dxa"/>
            <w:vAlign w:val="center"/>
          </w:tcPr>
          <w:p w:rsidR="000D5060" w:rsidRPr="00442EA1" w:rsidRDefault="000D5060" w:rsidP="000D5060">
            <w:pPr>
              <w:contextualSpacing/>
              <w:jc w:val="center"/>
              <w:rPr>
                <w:sz w:val="16"/>
                <w:szCs w:val="24"/>
              </w:rPr>
            </w:pPr>
            <w:r>
              <w:rPr>
                <w:sz w:val="16"/>
                <w:szCs w:val="24"/>
              </w:rPr>
              <w:t>-</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1841"/>
        <w:gridCol w:w="2695"/>
        <w:gridCol w:w="183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b/>
                <w:sz w:val="20"/>
                <w:szCs w:val="24"/>
              </w:rPr>
            </w:pPr>
            <w:r w:rsidRPr="00442EA1">
              <w:rPr>
                <w:b/>
                <w:sz w:val="20"/>
                <w:szCs w:val="24"/>
              </w:rPr>
              <w:t>KURUMLA İLGİLİ BİLGİLER</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Kuruma ilk atanma tarihi</w:t>
            </w:r>
          </w:p>
        </w:tc>
        <w:tc>
          <w:tcPr>
            <w:tcW w:w="6373" w:type="dxa"/>
            <w:gridSpan w:val="3"/>
          </w:tcPr>
          <w:p w:rsidR="000D5060" w:rsidRPr="00442EA1" w:rsidRDefault="000D5060" w:rsidP="000D5060">
            <w:pPr>
              <w:contextualSpacing/>
              <w:jc w:val="both"/>
              <w:rPr>
                <w:sz w:val="16"/>
                <w:szCs w:val="24"/>
              </w:rPr>
            </w:pPr>
            <w:r>
              <w:rPr>
                <w:sz w:val="16"/>
                <w:szCs w:val="24"/>
              </w:rPr>
              <w:t>20.06.1990</w:t>
            </w:r>
          </w:p>
        </w:tc>
      </w:tr>
      <w:tr w:rsidR="000D5060" w:rsidRPr="00442EA1" w:rsidTr="000D5060">
        <w:tc>
          <w:tcPr>
            <w:tcW w:w="2689" w:type="dxa"/>
          </w:tcPr>
          <w:p w:rsidR="000D5060" w:rsidRPr="00442EA1" w:rsidRDefault="000D5060" w:rsidP="000D5060">
            <w:pPr>
              <w:contextualSpacing/>
              <w:jc w:val="both"/>
              <w:rPr>
                <w:sz w:val="16"/>
                <w:szCs w:val="24"/>
              </w:rPr>
            </w:pPr>
            <w:r w:rsidRPr="00442EA1">
              <w:rPr>
                <w:sz w:val="16"/>
                <w:szCs w:val="24"/>
              </w:rPr>
              <w:t>Kurumdaki hizmet süresi</w:t>
            </w:r>
          </w:p>
        </w:tc>
        <w:tc>
          <w:tcPr>
            <w:tcW w:w="6373" w:type="dxa"/>
            <w:gridSpan w:val="3"/>
          </w:tcPr>
          <w:p w:rsidR="000D5060" w:rsidRPr="00442EA1" w:rsidRDefault="000D5060" w:rsidP="000D5060">
            <w:pPr>
              <w:contextualSpacing/>
              <w:jc w:val="both"/>
              <w:rPr>
                <w:sz w:val="16"/>
                <w:szCs w:val="24"/>
              </w:rPr>
            </w:pPr>
            <w:r>
              <w:rPr>
                <w:sz w:val="16"/>
                <w:szCs w:val="24"/>
              </w:rPr>
              <w:t>31 Yıl</w:t>
            </w:r>
          </w:p>
        </w:tc>
      </w:tr>
      <w:tr w:rsidR="000D5060" w:rsidRPr="00442EA1" w:rsidTr="000D5060">
        <w:tc>
          <w:tcPr>
            <w:tcW w:w="4530" w:type="dxa"/>
            <w:gridSpan w:val="2"/>
          </w:tcPr>
          <w:p w:rsidR="000D5060" w:rsidRPr="00442EA1" w:rsidRDefault="000D5060" w:rsidP="000D5060">
            <w:pPr>
              <w:contextualSpacing/>
              <w:jc w:val="both"/>
              <w:rPr>
                <w:b/>
                <w:i/>
                <w:sz w:val="16"/>
                <w:szCs w:val="24"/>
              </w:rPr>
            </w:pPr>
            <w:r w:rsidRPr="00442EA1">
              <w:rPr>
                <w:b/>
                <w:i/>
                <w:sz w:val="20"/>
                <w:szCs w:val="24"/>
              </w:rPr>
              <w:t>Kurumda alınan unvanlar</w:t>
            </w:r>
          </w:p>
        </w:tc>
        <w:tc>
          <w:tcPr>
            <w:tcW w:w="2695" w:type="dxa"/>
          </w:tcPr>
          <w:p w:rsidR="000D5060" w:rsidRPr="00442EA1" w:rsidRDefault="000D5060" w:rsidP="000D5060">
            <w:pPr>
              <w:contextualSpacing/>
              <w:jc w:val="center"/>
              <w:rPr>
                <w:b/>
                <w:sz w:val="16"/>
                <w:szCs w:val="24"/>
              </w:rPr>
            </w:pPr>
            <w:r w:rsidRPr="00442EA1">
              <w:rPr>
                <w:b/>
                <w:sz w:val="16"/>
                <w:szCs w:val="24"/>
              </w:rPr>
              <w:t>Birim</w:t>
            </w:r>
          </w:p>
        </w:tc>
        <w:tc>
          <w:tcPr>
            <w:tcW w:w="1837" w:type="dxa"/>
          </w:tcPr>
          <w:p w:rsidR="000D5060" w:rsidRPr="00442EA1" w:rsidRDefault="000D5060" w:rsidP="000D5060">
            <w:pPr>
              <w:contextualSpacing/>
              <w:jc w:val="center"/>
              <w:rPr>
                <w:b/>
                <w:sz w:val="16"/>
                <w:szCs w:val="24"/>
              </w:rPr>
            </w:pPr>
            <w:r w:rsidRPr="00442EA1">
              <w:rPr>
                <w:b/>
                <w:sz w:val="16"/>
                <w:szCs w:val="24"/>
              </w:rPr>
              <w:t>Tarih</w:t>
            </w:r>
          </w:p>
        </w:tc>
      </w:tr>
      <w:tr w:rsidR="000D5060" w:rsidRPr="00442EA1" w:rsidTr="000D5060">
        <w:tc>
          <w:tcPr>
            <w:tcW w:w="4530" w:type="dxa"/>
            <w:gridSpan w:val="2"/>
          </w:tcPr>
          <w:p w:rsidR="000D5060" w:rsidRPr="00442EA1" w:rsidRDefault="000D5060" w:rsidP="000D5060">
            <w:pPr>
              <w:contextualSpacing/>
              <w:rPr>
                <w:sz w:val="16"/>
                <w:szCs w:val="24"/>
              </w:rPr>
            </w:pPr>
            <w:r>
              <w:rPr>
                <w:sz w:val="16"/>
                <w:szCs w:val="24"/>
              </w:rPr>
              <w:t>Araştırma Görevlisi</w:t>
            </w:r>
          </w:p>
        </w:tc>
        <w:tc>
          <w:tcPr>
            <w:tcW w:w="2695" w:type="dxa"/>
          </w:tcPr>
          <w:p w:rsidR="000D5060" w:rsidRPr="00442EA1" w:rsidRDefault="000D5060" w:rsidP="000D5060">
            <w:pPr>
              <w:contextualSpacing/>
              <w:rPr>
                <w:sz w:val="16"/>
                <w:szCs w:val="24"/>
              </w:rPr>
            </w:pPr>
            <w:r>
              <w:rPr>
                <w:sz w:val="16"/>
                <w:szCs w:val="24"/>
              </w:rPr>
              <w:t>Bolvadin Meslek Yüksekokulu</w:t>
            </w:r>
          </w:p>
        </w:tc>
        <w:tc>
          <w:tcPr>
            <w:tcW w:w="1837" w:type="dxa"/>
            <w:vAlign w:val="center"/>
          </w:tcPr>
          <w:p w:rsidR="000D5060" w:rsidRPr="00442EA1" w:rsidRDefault="000D5060" w:rsidP="000D5060">
            <w:pPr>
              <w:contextualSpacing/>
              <w:rPr>
                <w:sz w:val="16"/>
                <w:szCs w:val="24"/>
              </w:rPr>
            </w:pPr>
            <w:r>
              <w:rPr>
                <w:sz w:val="16"/>
                <w:szCs w:val="24"/>
              </w:rPr>
              <w:t>1990</w:t>
            </w:r>
          </w:p>
        </w:tc>
      </w:tr>
      <w:tr w:rsidR="000D5060" w:rsidRPr="00442EA1" w:rsidTr="000D5060">
        <w:tc>
          <w:tcPr>
            <w:tcW w:w="4530" w:type="dxa"/>
            <w:gridSpan w:val="2"/>
          </w:tcPr>
          <w:p w:rsidR="000D5060" w:rsidRPr="00442EA1" w:rsidRDefault="000D5060" w:rsidP="000D5060">
            <w:pPr>
              <w:contextualSpacing/>
              <w:jc w:val="both"/>
              <w:rPr>
                <w:sz w:val="16"/>
                <w:szCs w:val="24"/>
              </w:rPr>
            </w:pPr>
            <w:r>
              <w:rPr>
                <w:sz w:val="16"/>
                <w:szCs w:val="24"/>
              </w:rPr>
              <w:t>Öğretim Görevlisi</w:t>
            </w:r>
          </w:p>
        </w:tc>
        <w:tc>
          <w:tcPr>
            <w:tcW w:w="2695" w:type="dxa"/>
          </w:tcPr>
          <w:p w:rsidR="000D5060" w:rsidRPr="00442EA1" w:rsidRDefault="000D5060" w:rsidP="000D5060">
            <w:pPr>
              <w:contextualSpacing/>
              <w:rPr>
                <w:sz w:val="16"/>
                <w:szCs w:val="24"/>
              </w:rPr>
            </w:pPr>
            <w:r>
              <w:rPr>
                <w:sz w:val="16"/>
                <w:szCs w:val="24"/>
              </w:rPr>
              <w:t>Bolvadin Meslek Yüksekokulu</w:t>
            </w:r>
          </w:p>
        </w:tc>
        <w:tc>
          <w:tcPr>
            <w:tcW w:w="1837" w:type="dxa"/>
            <w:vAlign w:val="center"/>
          </w:tcPr>
          <w:p w:rsidR="000D5060" w:rsidRPr="00442EA1" w:rsidRDefault="000D5060" w:rsidP="000D5060">
            <w:pPr>
              <w:contextualSpacing/>
              <w:rPr>
                <w:sz w:val="16"/>
                <w:szCs w:val="24"/>
              </w:rPr>
            </w:pPr>
            <w:r>
              <w:rPr>
                <w:sz w:val="16"/>
                <w:szCs w:val="24"/>
              </w:rPr>
              <w:t>1993</w:t>
            </w:r>
          </w:p>
        </w:tc>
      </w:tr>
      <w:tr w:rsidR="000D5060" w:rsidRPr="00442EA1" w:rsidTr="000D5060">
        <w:tc>
          <w:tcPr>
            <w:tcW w:w="4530" w:type="dxa"/>
            <w:gridSpan w:val="2"/>
            <w:tcBorders>
              <w:bottom w:val="single" w:sz="4" w:space="0" w:color="auto"/>
            </w:tcBorders>
          </w:tcPr>
          <w:p w:rsidR="000D5060" w:rsidRPr="00442EA1" w:rsidRDefault="000D5060" w:rsidP="000D5060">
            <w:pPr>
              <w:ind w:left="1156"/>
              <w:contextualSpacing/>
              <w:rPr>
                <w:sz w:val="16"/>
                <w:szCs w:val="24"/>
              </w:rPr>
            </w:pPr>
            <w:r>
              <w:rPr>
                <w:sz w:val="16"/>
                <w:szCs w:val="24"/>
              </w:rPr>
              <w:t>-</w:t>
            </w:r>
          </w:p>
        </w:tc>
        <w:tc>
          <w:tcPr>
            <w:tcW w:w="2695" w:type="dxa"/>
            <w:tcBorders>
              <w:bottom w:val="single" w:sz="4" w:space="0" w:color="auto"/>
            </w:tcBorders>
          </w:tcPr>
          <w:p w:rsidR="000D5060" w:rsidRPr="00442EA1" w:rsidRDefault="000D5060" w:rsidP="000D5060">
            <w:pPr>
              <w:contextualSpacing/>
              <w:jc w:val="center"/>
              <w:rPr>
                <w:sz w:val="16"/>
                <w:szCs w:val="24"/>
              </w:rPr>
            </w:pPr>
            <w:r>
              <w:rPr>
                <w:sz w:val="16"/>
                <w:szCs w:val="24"/>
              </w:rPr>
              <w:t>-</w:t>
            </w:r>
          </w:p>
        </w:tc>
        <w:tc>
          <w:tcPr>
            <w:tcW w:w="1837" w:type="dxa"/>
            <w:tcBorders>
              <w:bottom w:val="single" w:sz="4" w:space="0" w:color="auto"/>
            </w:tcBorders>
            <w:vAlign w:val="center"/>
          </w:tcPr>
          <w:p w:rsidR="000D5060" w:rsidRPr="00442EA1" w:rsidRDefault="000D5060" w:rsidP="000D5060">
            <w:pPr>
              <w:contextualSpacing/>
              <w:jc w:val="center"/>
              <w:rPr>
                <w:sz w:val="16"/>
                <w:szCs w:val="24"/>
              </w:rPr>
            </w:pPr>
            <w:r>
              <w:rPr>
                <w:sz w:val="16"/>
                <w:szCs w:val="24"/>
              </w:rPr>
              <w:t>-</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4530"/>
        <w:gridCol w:w="2099"/>
        <w:gridCol w:w="2433"/>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DİĞER İŞ DENEYİMİ </w:t>
            </w:r>
          </w:p>
        </w:tc>
      </w:tr>
      <w:tr w:rsidR="000D5060" w:rsidRPr="00442EA1" w:rsidTr="000D5060">
        <w:tc>
          <w:tcPr>
            <w:tcW w:w="4530" w:type="dxa"/>
          </w:tcPr>
          <w:p w:rsidR="000D5060" w:rsidRPr="00442EA1" w:rsidRDefault="000D5060" w:rsidP="000D5060">
            <w:pPr>
              <w:contextualSpacing/>
              <w:jc w:val="both"/>
              <w:rPr>
                <w:sz w:val="16"/>
                <w:szCs w:val="24"/>
              </w:rPr>
            </w:pPr>
            <w:r w:rsidRPr="00442EA1">
              <w:rPr>
                <w:sz w:val="16"/>
                <w:szCs w:val="24"/>
              </w:rPr>
              <w:t>Çalışılan Kurum /işletme</w:t>
            </w:r>
          </w:p>
        </w:tc>
        <w:tc>
          <w:tcPr>
            <w:tcW w:w="2099" w:type="dxa"/>
          </w:tcPr>
          <w:p w:rsidR="000D5060" w:rsidRPr="00442EA1" w:rsidRDefault="000D5060" w:rsidP="000D5060">
            <w:pPr>
              <w:contextualSpacing/>
              <w:jc w:val="both"/>
              <w:rPr>
                <w:sz w:val="16"/>
                <w:szCs w:val="24"/>
              </w:rPr>
            </w:pPr>
            <w:r w:rsidRPr="00442EA1">
              <w:rPr>
                <w:sz w:val="16"/>
                <w:szCs w:val="24"/>
              </w:rPr>
              <w:t>Çalışma süresi</w:t>
            </w:r>
          </w:p>
        </w:tc>
        <w:tc>
          <w:tcPr>
            <w:tcW w:w="2433" w:type="dxa"/>
          </w:tcPr>
          <w:p w:rsidR="000D5060" w:rsidRPr="00442EA1" w:rsidRDefault="000D5060" w:rsidP="000D5060">
            <w:pPr>
              <w:contextualSpacing/>
              <w:jc w:val="both"/>
              <w:rPr>
                <w:sz w:val="16"/>
                <w:szCs w:val="24"/>
              </w:rPr>
            </w:pPr>
            <w:r w:rsidRPr="00442EA1">
              <w:rPr>
                <w:sz w:val="16"/>
                <w:szCs w:val="24"/>
              </w:rPr>
              <w:t>Pozisyon/Unvan</w:t>
            </w:r>
          </w:p>
        </w:tc>
      </w:tr>
      <w:tr w:rsidR="000D5060" w:rsidRPr="00442EA1" w:rsidTr="000D5060">
        <w:tc>
          <w:tcPr>
            <w:tcW w:w="4530" w:type="dxa"/>
          </w:tcPr>
          <w:p w:rsidR="000D5060" w:rsidRPr="00442EA1" w:rsidRDefault="000D5060" w:rsidP="000D5060">
            <w:pPr>
              <w:contextualSpacing/>
              <w:jc w:val="center"/>
              <w:rPr>
                <w:sz w:val="16"/>
                <w:szCs w:val="24"/>
              </w:rPr>
            </w:pPr>
            <w:r>
              <w:rPr>
                <w:sz w:val="16"/>
                <w:szCs w:val="24"/>
              </w:rPr>
              <w:t>-</w:t>
            </w:r>
          </w:p>
        </w:tc>
        <w:tc>
          <w:tcPr>
            <w:tcW w:w="2099" w:type="dxa"/>
          </w:tcPr>
          <w:p w:rsidR="000D5060" w:rsidRPr="00442EA1" w:rsidRDefault="000D5060" w:rsidP="000D5060">
            <w:pPr>
              <w:contextualSpacing/>
              <w:jc w:val="center"/>
              <w:rPr>
                <w:sz w:val="16"/>
                <w:szCs w:val="24"/>
              </w:rPr>
            </w:pPr>
            <w:r>
              <w:rPr>
                <w:sz w:val="16"/>
                <w:szCs w:val="24"/>
              </w:rPr>
              <w:t>-</w:t>
            </w:r>
          </w:p>
        </w:tc>
        <w:tc>
          <w:tcPr>
            <w:tcW w:w="2433" w:type="dxa"/>
          </w:tcPr>
          <w:p w:rsidR="000D5060" w:rsidRPr="00442EA1" w:rsidRDefault="000D5060" w:rsidP="000D5060">
            <w:pPr>
              <w:contextualSpacing/>
              <w:jc w:val="center"/>
              <w:rPr>
                <w:sz w:val="16"/>
                <w:szCs w:val="24"/>
              </w:rPr>
            </w:pPr>
            <w:r>
              <w:rPr>
                <w:sz w:val="16"/>
                <w:szCs w:val="24"/>
              </w:rPr>
              <w:t>-</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672"/>
        <w:gridCol w:w="5274"/>
        <w:gridCol w:w="1270"/>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DANIŞMANLIKLAR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672" w:type="dxa"/>
          </w:tcPr>
          <w:p w:rsidR="000D5060" w:rsidRPr="00442EA1" w:rsidRDefault="000D5060" w:rsidP="000D5060">
            <w:pPr>
              <w:contextualSpacing/>
              <w:jc w:val="center"/>
              <w:rPr>
                <w:b/>
                <w:sz w:val="16"/>
                <w:szCs w:val="24"/>
              </w:rPr>
            </w:pPr>
            <w:r w:rsidRPr="00442EA1">
              <w:rPr>
                <w:b/>
                <w:sz w:val="16"/>
                <w:szCs w:val="24"/>
              </w:rPr>
              <w:t>Yüksek Lisans/ Doktora</w:t>
            </w:r>
          </w:p>
        </w:tc>
        <w:tc>
          <w:tcPr>
            <w:tcW w:w="5274" w:type="dxa"/>
          </w:tcPr>
          <w:p w:rsidR="000D5060" w:rsidRPr="00442EA1" w:rsidRDefault="000D5060" w:rsidP="000D5060">
            <w:pPr>
              <w:contextualSpacing/>
              <w:jc w:val="center"/>
              <w:rPr>
                <w:b/>
                <w:sz w:val="16"/>
                <w:szCs w:val="24"/>
              </w:rPr>
            </w:pPr>
            <w:r w:rsidRPr="00442EA1">
              <w:rPr>
                <w:b/>
                <w:sz w:val="16"/>
                <w:szCs w:val="24"/>
              </w:rPr>
              <w:t>Tez Adı</w:t>
            </w:r>
          </w:p>
        </w:tc>
        <w:tc>
          <w:tcPr>
            <w:tcW w:w="1270" w:type="dxa"/>
            <w:vAlign w:val="center"/>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w:t>
            </w:r>
          </w:p>
        </w:tc>
        <w:tc>
          <w:tcPr>
            <w:tcW w:w="1672" w:type="dxa"/>
            <w:vAlign w:val="center"/>
          </w:tcPr>
          <w:p w:rsidR="000D5060" w:rsidRPr="00442EA1" w:rsidRDefault="000D5060" w:rsidP="000D5060">
            <w:pPr>
              <w:contextualSpacing/>
              <w:jc w:val="center"/>
              <w:rPr>
                <w:sz w:val="16"/>
                <w:szCs w:val="24"/>
              </w:rPr>
            </w:pPr>
            <w:r>
              <w:rPr>
                <w:sz w:val="16"/>
                <w:szCs w:val="24"/>
              </w:rPr>
              <w:t>-</w:t>
            </w:r>
          </w:p>
        </w:tc>
        <w:tc>
          <w:tcPr>
            <w:tcW w:w="5274" w:type="dxa"/>
          </w:tcPr>
          <w:p w:rsidR="000D5060" w:rsidRPr="00442EA1" w:rsidRDefault="000D5060" w:rsidP="000D5060">
            <w:pPr>
              <w:contextualSpacing/>
              <w:jc w:val="center"/>
              <w:rPr>
                <w:sz w:val="16"/>
                <w:szCs w:val="24"/>
              </w:rPr>
            </w:pPr>
            <w:r>
              <w:rPr>
                <w:sz w:val="16"/>
                <w:szCs w:val="24"/>
              </w:rPr>
              <w:t>-</w:t>
            </w:r>
          </w:p>
        </w:tc>
        <w:tc>
          <w:tcPr>
            <w:tcW w:w="1270" w:type="dxa"/>
            <w:vAlign w:val="center"/>
          </w:tcPr>
          <w:p w:rsidR="000D5060" w:rsidRPr="00442EA1" w:rsidRDefault="000D5060" w:rsidP="000D5060">
            <w:pPr>
              <w:contextualSpacing/>
              <w:jc w:val="center"/>
              <w:rPr>
                <w:sz w:val="16"/>
                <w:szCs w:val="24"/>
              </w:rPr>
            </w:pPr>
            <w:r>
              <w:rPr>
                <w:sz w:val="16"/>
                <w:szCs w:val="24"/>
              </w:rPr>
              <w:t>-</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w:t>
            </w:r>
          </w:p>
        </w:tc>
        <w:tc>
          <w:tcPr>
            <w:tcW w:w="1672" w:type="dxa"/>
            <w:vAlign w:val="center"/>
          </w:tcPr>
          <w:p w:rsidR="000D5060" w:rsidRPr="00442EA1" w:rsidRDefault="000D5060" w:rsidP="000D5060">
            <w:pPr>
              <w:contextualSpacing/>
              <w:jc w:val="center"/>
              <w:rPr>
                <w:sz w:val="20"/>
                <w:szCs w:val="24"/>
              </w:rPr>
            </w:pPr>
            <w:r>
              <w:rPr>
                <w:sz w:val="20"/>
                <w:szCs w:val="24"/>
              </w:rPr>
              <w:t>-</w:t>
            </w:r>
          </w:p>
        </w:tc>
        <w:tc>
          <w:tcPr>
            <w:tcW w:w="5274" w:type="dxa"/>
          </w:tcPr>
          <w:p w:rsidR="000D5060" w:rsidRPr="00442EA1" w:rsidRDefault="000D5060" w:rsidP="000D5060">
            <w:pPr>
              <w:contextualSpacing/>
              <w:jc w:val="center"/>
              <w:rPr>
                <w:sz w:val="16"/>
                <w:szCs w:val="24"/>
              </w:rPr>
            </w:pPr>
            <w:r>
              <w:rPr>
                <w:sz w:val="16"/>
                <w:szCs w:val="24"/>
              </w:rPr>
              <w:t>-</w:t>
            </w:r>
          </w:p>
        </w:tc>
        <w:tc>
          <w:tcPr>
            <w:tcW w:w="1270" w:type="dxa"/>
            <w:vAlign w:val="center"/>
          </w:tcPr>
          <w:p w:rsidR="000D5060" w:rsidRPr="00442EA1" w:rsidRDefault="000D5060" w:rsidP="000D5060">
            <w:pPr>
              <w:contextualSpacing/>
              <w:jc w:val="center"/>
              <w:rPr>
                <w:sz w:val="16"/>
                <w:szCs w:val="24"/>
              </w:rPr>
            </w:pPr>
            <w:r>
              <w:rPr>
                <w:sz w:val="16"/>
                <w:szCs w:val="24"/>
              </w:rPr>
              <w:t>-</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w:t>
            </w:r>
          </w:p>
        </w:tc>
        <w:tc>
          <w:tcPr>
            <w:tcW w:w="1672" w:type="dxa"/>
            <w:vAlign w:val="center"/>
          </w:tcPr>
          <w:p w:rsidR="000D5060" w:rsidRPr="00442EA1" w:rsidRDefault="000D5060" w:rsidP="000D5060">
            <w:pPr>
              <w:contextualSpacing/>
              <w:jc w:val="center"/>
              <w:rPr>
                <w:sz w:val="20"/>
                <w:szCs w:val="24"/>
              </w:rPr>
            </w:pPr>
            <w:r>
              <w:rPr>
                <w:sz w:val="20"/>
                <w:szCs w:val="24"/>
              </w:rPr>
              <w:t>-</w:t>
            </w:r>
          </w:p>
        </w:tc>
        <w:tc>
          <w:tcPr>
            <w:tcW w:w="5274" w:type="dxa"/>
          </w:tcPr>
          <w:p w:rsidR="000D5060" w:rsidRPr="00442EA1" w:rsidRDefault="000D5060" w:rsidP="000D5060">
            <w:pPr>
              <w:contextualSpacing/>
              <w:jc w:val="center"/>
              <w:rPr>
                <w:sz w:val="16"/>
                <w:szCs w:val="24"/>
              </w:rPr>
            </w:pPr>
            <w:r>
              <w:rPr>
                <w:sz w:val="16"/>
                <w:szCs w:val="24"/>
              </w:rPr>
              <w:t>-</w:t>
            </w:r>
          </w:p>
        </w:tc>
        <w:tc>
          <w:tcPr>
            <w:tcW w:w="1270" w:type="dxa"/>
            <w:vAlign w:val="center"/>
          </w:tcPr>
          <w:p w:rsidR="000D5060" w:rsidRPr="00442EA1" w:rsidRDefault="000D5060" w:rsidP="000D5060">
            <w:pPr>
              <w:contextualSpacing/>
              <w:jc w:val="center"/>
              <w:rPr>
                <w:sz w:val="16"/>
                <w:szCs w:val="24"/>
              </w:rPr>
            </w:pPr>
            <w:r>
              <w:rPr>
                <w:sz w:val="16"/>
                <w:szCs w:val="24"/>
              </w:rPr>
              <w:t>-</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w:t>
            </w:r>
          </w:p>
        </w:tc>
        <w:tc>
          <w:tcPr>
            <w:tcW w:w="1672" w:type="dxa"/>
            <w:vAlign w:val="center"/>
          </w:tcPr>
          <w:p w:rsidR="000D5060" w:rsidRPr="00442EA1" w:rsidRDefault="000D5060" w:rsidP="000D5060">
            <w:pPr>
              <w:contextualSpacing/>
              <w:jc w:val="center"/>
              <w:rPr>
                <w:sz w:val="20"/>
                <w:szCs w:val="24"/>
              </w:rPr>
            </w:pPr>
            <w:r>
              <w:rPr>
                <w:sz w:val="20"/>
                <w:szCs w:val="24"/>
              </w:rPr>
              <w:t>-</w:t>
            </w:r>
          </w:p>
        </w:tc>
        <w:tc>
          <w:tcPr>
            <w:tcW w:w="5274" w:type="dxa"/>
          </w:tcPr>
          <w:p w:rsidR="000D5060" w:rsidRPr="00442EA1" w:rsidRDefault="000D5060" w:rsidP="000D5060">
            <w:pPr>
              <w:contextualSpacing/>
              <w:jc w:val="center"/>
              <w:rPr>
                <w:sz w:val="16"/>
                <w:szCs w:val="24"/>
              </w:rPr>
            </w:pPr>
            <w:r>
              <w:rPr>
                <w:sz w:val="16"/>
                <w:szCs w:val="24"/>
              </w:rPr>
              <w:t>-</w:t>
            </w:r>
          </w:p>
        </w:tc>
        <w:tc>
          <w:tcPr>
            <w:tcW w:w="1270" w:type="dxa"/>
            <w:vAlign w:val="center"/>
          </w:tcPr>
          <w:p w:rsidR="000D5060" w:rsidRPr="00442EA1" w:rsidRDefault="000D5060" w:rsidP="000D5060">
            <w:pPr>
              <w:contextualSpacing/>
              <w:jc w:val="center"/>
              <w:rPr>
                <w:sz w:val="16"/>
                <w:szCs w:val="24"/>
              </w:rPr>
            </w:pPr>
            <w:r>
              <w:rPr>
                <w:sz w:val="16"/>
                <w:szCs w:val="24"/>
              </w:rPr>
              <w:t>-</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984"/>
        <w:gridCol w:w="2948"/>
        <w:gridCol w:w="3284"/>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PATENTLER /ÖDÜLLER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1984" w:type="dxa"/>
          </w:tcPr>
          <w:p w:rsidR="000D5060" w:rsidRPr="00442EA1" w:rsidRDefault="000D5060" w:rsidP="000D5060">
            <w:pPr>
              <w:contextualSpacing/>
              <w:jc w:val="center"/>
              <w:rPr>
                <w:b/>
                <w:sz w:val="16"/>
                <w:szCs w:val="24"/>
              </w:rPr>
            </w:pPr>
            <w:r w:rsidRPr="00442EA1">
              <w:rPr>
                <w:b/>
                <w:sz w:val="16"/>
                <w:szCs w:val="24"/>
              </w:rPr>
              <w:t>Patent / Ödül Adı</w:t>
            </w:r>
          </w:p>
        </w:tc>
        <w:tc>
          <w:tcPr>
            <w:tcW w:w="2948" w:type="dxa"/>
          </w:tcPr>
          <w:p w:rsidR="000D5060" w:rsidRPr="00442EA1" w:rsidRDefault="000D5060" w:rsidP="000D5060">
            <w:pPr>
              <w:contextualSpacing/>
              <w:jc w:val="center"/>
              <w:rPr>
                <w:sz w:val="16"/>
                <w:szCs w:val="24"/>
              </w:rPr>
            </w:pPr>
            <w:r w:rsidRPr="00442EA1">
              <w:rPr>
                <w:b/>
                <w:sz w:val="16"/>
                <w:szCs w:val="24"/>
              </w:rPr>
              <w:t xml:space="preserve">Alan </w:t>
            </w:r>
          </w:p>
        </w:tc>
        <w:tc>
          <w:tcPr>
            <w:tcW w:w="3284" w:type="dxa"/>
          </w:tcPr>
          <w:p w:rsidR="000D5060" w:rsidRPr="00442EA1" w:rsidRDefault="000D5060" w:rsidP="000D5060">
            <w:pPr>
              <w:contextualSpacing/>
              <w:jc w:val="center"/>
              <w:rPr>
                <w:b/>
                <w:sz w:val="16"/>
                <w:szCs w:val="24"/>
              </w:rPr>
            </w:pPr>
            <w:r w:rsidRPr="00442EA1">
              <w:rPr>
                <w:b/>
                <w:sz w:val="16"/>
                <w:szCs w:val="24"/>
              </w:rPr>
              <w:t>Kurum</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w:t>
            </w:r>
          </w:p>
        </w:tc>
        <w:tc>
          <w:tcPr>
            <w:tcW w:w="1984" w:type="dxa"/>
            <w:vAlign w:val="center"/>
          </w:tcPr>
          <w:p w:rsidR="000D5060" w:rsidRPr="00442EA1" w:rsidRDefault="000D5060" w:rsidP="000D5060">
            <w:pPr>
              <w:contextualSpacing/>
              <w:jc w:val="center"/>
              <w:rPr>
                <w:sz w:val="16"/>
                <w:szCs w:val="24"/>
              </w:rPr>
            </w:pPr>
            <w:r>
              <w:rPr>
                <w:sz w:val="16"/>
                <w:szCs w:val="24"/>
              </w:rPr>
              <w:t>-</w:t>
            </w:r>
          </w:p>
        </w:tc>
        <w:tc>
          <w:tcPr>
            <w:tcW w:w="2948" w:type="dxa"/>
            <w:vAlign w:val="center"/>
          </w:tcPr>
          <w:p w:rsidR="000D5060" w:rsidRPr="00442EA1" w:rsidRDefault="000D5060" w:rsidP="000D5060">
            <w:pPr>
              <w:contextualSpacing/>
              <w:jc w:val="center"/>
              <w:rPr>
                <w:sz w:val="16"/>
                <w:szCs w:val="24"/>
              </w:rPr>
            </w:pPr>
            <w:r>
              <w:rPr>
                <w:sz w:val="16"/>
                <w:szCs w:val="24"/>
              </w:rPr>
              <w:t>-</w:t>
            </w:r>
          </w:p>
        </w:tc>
        <w:tc>
          <w:tcPr>
            <w:tcW w:w="3284" w:type="dxa"/>
            <w:vAlign w:val="center"/>
          </w:tcPr>
          <w:p w:rsidR="000D5060" w:rsidRPr="00442EA1" w:rsidRDefault="000D5060" w:rsidP="000D5060">
            <w:pPr>
              <w:contextualSpacing/>
              <w:jc w:val="center"/>
              <w:rPr>
                <w:sz w:val="16"/>
                <w:szCs w:val="24"/>
              </w:rPr>
            </w:pPr>
            <w:r>
              <w:rPr>
                <w:sz w:val="16"/>
                <w:szCs w:val="24"/>
              </w:rPr>
              <w:t>-</w:t>
            </w:r>
          </w:p>
        </w:tc>
      </w:tr>
    </w:tbl>
    <w:p w:rsidR="000D5060" w:rsidRPr="00442EA1" w:rsidRDefault="000D5060" w:rsidP="000D506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842"/>
        <w:gridCol w:w="2971"/>
        <w:gridCol w:w="3249"/>
      </w:tblGrid>
      <w:tr w:rsidR="000D5060" w:rsidRPr="00442EA1" w:rsidTr="000D5060">
        <w:tc>
          <w:tcPr>
            <w:tcW w:w="9062" w:type="dxa"/>
            <w:gridSpan w:val="3"/>
            <w:tcBorders>
              <w:top w:val="single" w:sz="18" w:space="0" w:color="auto"/>
            </w:tcBorders>
          </w:tcPr>
          <w:p w:rsidR="000D5060" w:rsidRPr="00442EA1" w:rsidRDefault="000D5060" w:rsidP="000D5060">
            <w:pPr>
              <w:contextualSpacing/>
              <w:jc w:val="both"/>
              <w:rPr>
                <w:sz w:val="20"/>
                <w:szCs w:val="24"/>
              </w:rPr>
            </w:pPr>
            <w:r w:rsidRPr="00442EA1">
              <w:rPr>
                <w:b/>
                <w:sz w:val="20"/>
                <w:szCs w:val="24"/>
              </w:rPr>
              <w:t>ÜYE OLUNAN MESLEKİ VE BİLİMSEL KURULUŞLAR</w:t>
            </w:r>
          </w:p>
        </w:tc>
      </w:tr>
      <w:tr w:rsidR="000D5060" w:rsidRPr="00442EA1" w:rsidTr="000D5060">
        <w:tc>
          <w:tcPr>
            <w:tcW w:w="2842" w:type="dxa"/>
          </w:tcPr>
          <w:p w:rsidR="000D5060" w:rsidRPr="00442EA1" w:rsidRDefault="000D5060" w:rsidP="000D5060">
            <w:pPr>
              <w:contextualSpacing/>
              <w:jc w:val="center"/>
              <w:rPr>
                <w:b/>
                <w:sz w:val="16"/>
                <w:szCs w:val="24"/>
              </w:rPr>
            </w:pPr>
            <w:r w:rsidRPr="00442EA1">
              <w:rPr>
                <w:b/>
                <w:sz w:val="16"/>
                <w:szCs w:val="24"/>
              </w:rPr>
              <w:t>Kurum / Kuruluş adı</w:t>
            </w:r>
          </w:p>
        </w:tc>
        <w:tc>
          <w:tcPr>
            <w:tcW w:w="2971" w:type="dxa"/>
          </w:tcPr>
          <w:p w:rsidR="000D5060" w:rsidRPr="00442EA1" w:rsidRDefault="000D5060" w:rsidP="000D5060">
            <w:pPr>
              <w:contextualSpacing/>
              <w:jc w:val="center"/>
              <w:rPr>
                <w:b/>
                <w:sz w:val="16"/>
                <w:szCs w:val="24"/>
              </w:rPr>
            </w:pPr>
            <w:r w:rsidRPr="00442EA1">
              <w:rPr>
                <w:b/>
                <w:sz w:val="16"/>
                <w:szCs w:val="24"/>
              </w:rPr>
              <w:t>Üye olunan yıl</w:t>
            </w:r>
          </w:p>
        </w:tc>
        <w:tc>
          <w:tcPr>
            <w:tcW w:w="3249" w:type="dxa"/>
          </w:tcPr>
          <w:p w:rsidR="000D5060" w:rsidRPr="00442EA1" w:rsidRDefault="000D5060" w:rsidP="000D5060">
            <w:pPr>
              <w:contextualSpacing/>
              <w:jc w:val="center"/>
              <w:rPr>
                <w:b/>
                <w:sz w:val="16"/>
                <w:szCs w:val="24"/>
              </w:rPr>
            </w:pPr>
            <w:r w:rsidRPr="00442EA1">
              <w:rPr>
                <w:b/>
                <w:sz w:val="16"/>
                <w:szCs w:val="24"/>
              </w:rPr>
              <w:t>Görev</w:t>
            </w:r>
          </w:p>
        </w:tc>
      </w:tr>
      <w:tr w:rsidR="000D5060" w:rsidRPr="00442EA1" w:rsidTr="000D5060">
        <w:tc>
          <w:tcPr>
            <w:tcW w:w="2842" w:type="dxa"/>
          </w:tcPr>
          <w:p w:rsidR="000D5060" w:rsidRPr="00442EA1" w:rsidRDefault="000D5060" w:rsidP="000D5060">
            <w:pPr>
              <w:contextualSpacing/>
              <w:jc w:val="center"/>
              <w:rPr>
                <w:sz w:val="16"/>
                <w:szCs w:val="24"/>
              </w:rPr>
            </w:pPr>
            <w:r>
              <w:rPr>
                <w:sz w:val="16"/>
                <w:szCs w:val="24"/>
              </w:rPr>
              <w:t>-</w:t>
            </w:r>
          </w:p>
        </w:tc>
        <w:tc>
          <w:tcPr>
            <w:tcW w:w="2971" w:type="dxa"/>
          </w:tcPr>
          <w:p w:rsidR="000D5060" w:rsidRPr="00442EA1" w:rsidRDefault="000D5060" w:rsidP="000D5060">
            <w:pPr>
              <w:contextualSpacing/>
              <w:jc w:val="center"/>
              <w:rPr>
                <w:sz w:val="16"/>
                <w:szCs w:val="24"/>
              </w:rPr>
            </w:pPr>
            <w:r>
              <w:rPr>
                <w:sz w:val="16"/>
                <w:szCs w:val="24"/>
              </w:rPr>
              <w:t>-</w:t>
            </w:r>
          </w:p>
        </w:tc>
        <w:tc>
          <w:tcPr>
            <w:tcW w:w="3249" w:type="dxa"/>
          </w:tcPr>
          <w:p w:rsidR="000D5060" w:rsidRPr="00442EA1" w:rsidRDefault="000D5060" w:rsidP="000D5060">
            <w:pPr>
              <w:contextualSpacing/>
              <w:jc w:val="center"/>
              <w:rPr>
                <w:sz w:val="16"/>
                <w:szCs w:val="24"/>
              </w:rPr>
            </w:pPr>
            <w:r>
              <w:rPr>
                <w:sz w:val="16"/>
                <w:szCs w:val="24"/>
              </w:rPr>
              <w:t>-</w:t>
            </w:r>
          </w:p>
        </w:tc>
      </w:tr>
    </w:tbl>
    <w:p w:rsidR="000D5060" w:rsidRPr="00442EA1" w:rsidRDefault="000D5060" w:rsidP="000D5060">
      <w:pPr>
        <w:tabs>
          <w:tab w:val="left" w:pos="3828"/>
        </w:tabs>
        <w:spacing w:after="0" w:line="240" w:lineRule="auto"/>
        <w:contextualSpacing/>
        <w:jc w:val="both"/>
        <w:rPr>
          <w:rFonts w:eastAsia="Times New Roman" w:cs="Times New Roman"/>
          <w:color w:val="FF0000"/>
          <w:sz w:val="14"/>
          <w:szCs w:val="24"/>
          <w:lang w:eastAsia="tr-TR"/>
        </w:rPr>
      </w:pPr>
    </w:p>
    <w:tbl>
      <w:tblPr>
        <w:tblStyle w:val="TabloKlavuzu"/>
        <w:tblW w:w="0" w:type="auto"/>
        <w:tblLook w:val="04A0" w:firstRow="1" w:lastRow="0" w:firstColumn="1" w:lastColumn="0" w:noHBand="0" w:noVBand="1"/>
      </w:tblPr>
      <w:tblGrid>
        <w:gridCol w:w="846"/>
        <w:gridCol w:w="4961"/>
        <w:gridCol w:w="1698"/>
        <w:gridCol w:w="1557"/>
      </w:tblGrid>
      <w:tr w:rsidR="000D5060" w:rsidRPr="00442EA1" w:rsidTr="000D5060">
        <w:tc>
          <w:tcPr>
            <w:tcW w:w="9062" w:type="dxa"/>
            <w:gridSpan w:val="4"/>
            <w:tcBorders>
              <w:top w:val="single" w:sz="18" w:space="0" w:color="auto"/>
            </w:tcBorders>
          </w:tcPr>
          <w:p w:rsidR="000D5060" w:rsidRPr="00442EA1" w:rsidRDefault="000D5060" w:rsidP="000D5060">
            <w:pPr>
              <w:contextualSpacing/>
              <w:jc w:val="both"/>
              <w:rPr>
                <w:sz w:val="20"/>
                <w:szCs w:val="24"/>
              </w:rPr>
            </w:pPr>
            <w:r w:rsidRPr="00442EA1">
              <w:rPr>
                <w:b/>
                <w:sz w:val="20"/>
                <w:szCs w:val="24"/>
              </w:rPr>
              <w:t xml:space="preserve">KURUMSAL VE MESLEKİ HİZMETLER (Görevler) </w:t>
            </w:r>
          </w:p>
        </w:tc>
      </w:tr>
      <w:tr w:rsidR="000D5060" w:rsidRPr="00442EA1" w:rsidTr="000D5060">
        <w:tc>
          <w:tcPr>
            <w:tcW w:w="846" w:type="dxa"/>
          </w:tcPr>
          <w:p w:rsidR="000D5060" w:rsidRPr="00442EA1" w:rsidRDefault="000D5060" w:rsidP="000D5060">
            <w:pPr>
              <w:contextualSpacing/>
              <w:jc w:val="center"/>
              <w:rPr>
                <w:b/>
                <w:sz w:val="16"/>
                <w:szCs w:val="24"/>
              </w:rPr>
            </w:pPr>
            <w:r w:rsidRPr="00442EA1">
              <w:rPr>
                <w:b/>
                <w:sz w:val="16"/>
                <w:szCs w:val="24"/>
              </w:rPr>
              <w:t>Yıl</w:t>
            </w:r>
          </w:p>
        </w:tc>
        <w:tc>
          <w:tcPr>
            <w:tcW w:w="4961" w:type="dxa"/>
          </w:tcPr>
          <w:p w:rsidR="000D5060" w:rsidRPr="00442EA1" w:rsidRDefault="000D5060" w:rsidP="000D5060">
            <w:pPr>
              <w:contextualSpacing/>
              <w:jc w:val="center"/>
              <w:rPr>
                <w:b/>
                <w:sz w:val="16"/>
                <w:szCs w:val="24"/>
              </w:rPr>
            </w:pPr>
            <w:r w:rsidRPr="00442EA1">
              <w:rPr>
                <w:b/>
                <w:sz w:val="16"/>
                <w:szCs w:val="24"/>
              </w:rPr>
              <w:t>Görev</w:t>
            </w:r>
          </w:p>
        </w:tc>
        <w:tc>
          <w:tcPr>
            <w:tcW w:w="1698" w:type="dxa"/>
          </w:tcPr>
          <w:p w:rsidR="000D5060" w:rsidRPr="00442EA1" w:rsidRDefault="000D5060" w:rsidP="000D5060">
            <w:pPr>
              <w:contextualSpacing/>
              <w:jc w:val="center"/>
              <w:rPr>
                <w:b/>
                <w:sz w:val="16"/>
                <w:szCs w:val="24"/>
              </w:rPr>
            </w:pPr>
            <w:r w:rsidRPr="00442EA1">
              <w:rPr>
                <w:b/>
                <w:sz w:val="16"/>
                <w:szCs w:val="24"/>
              </w:rPr>
              <w:t>Başlangıç tarihi</w:t>
            </w:r>
          </w:p>
        </w:tc>
        <w:tc>
          <w:tcPr>
            <w:tcW w:w="1557" w:type="dxa"/>
          </w:tcPr>
          <w:p w:rsidR="000D5060" w:rsidRPr="00442EA1" w:rsidRDefault="000D5060" w:rsidP="000D5060">
            <w:pPr>
              <w:contextualSpacing/>
              <w:jc w:val="center"/>
              <w:rPr>
                <w:b/>
                <w:sz w:val="16"/>
                <w:szCs w:val="24"/>
              </w:rPr>
            </w:pPr>
            <w:r w:rsidRPr="00442EA1">
              <w:rPr>
                <w:b/>
                <w:sz w:val="16"/>
                <w:szCs w:val="24"/>
              </w:rPr>
              <w:t>Bitiş Tarihi</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2001</w:t>
            </w:r>
          </w:p>
        </w:tc>
        <w:tc>
          <w:tcPr>
            <w:tcW w:w="4961" w:type="dxa"/>
          </w:tcPr>
          <w:p w:rsidR="000D5060" w:rsidRPr="00442EA1" w:rsidRDefault="000D5060" w:rsidP="000D5060">
            <w:pPr>
              <w:contextualSpacing/>
              <w:jc w:val="both"/>
              <w:rPr>
                <w:sz w:val="16"/>
                <w:szCs w:val="24"/>
              </w:rPr>
            </w:pPr>
            <w:r>
              <w:rPr>
                <w:sz w:val="16"/>
                <w:szCs w:val="24"/>
              </w:rPr>
              <w:t>Müdür Yardımcısı</w:t>
            </w:r>
          </w:p>
        </w:tc>
        <w:tc>
          <w:tcPr>
            <w:tcW w:w="1698" w:type="dxa"/>
            <w:vAlign w:val="center"/>
          </w:tcPr>
          <w:p w:rsidR="000D5060" w:rsidRPr="00442EA1" w:rsidRDefault="000D5060" w:rsidP="000D5060">
            <w:pPr>
              <w:contextualSpacing/>
              <w:jc w:val="center"/>
              <w:rPr>
                <w:sz w:val="16"/>
                <w:szCs w:val="24"/>
              </w:rPr>
            </w:pPr>
            <w:r>
              <w:rPr>
                <w:sz w:val="16"/>
                <w:szCs w:val="24"/>
              </w:rPr>
              <w:t>2001</w:t>
            </w:r>
          </w:p>
        </w:tc>
        <w:tc>
          <w:tcPr>
            <w:tcW w:w="1557" w:type="dxa"/>
            <w:vAlign w:val="center"/>
          </w:tcPr>
          <w:p w:rsidR="000D5060" w:rsidRPr="00442EA1" w:rsidRDefault="000D5060" w:rsidP="000D5060">
            <w:pPr>
              <w:contextualSpacing/>
              <w:jc w:val="center"/>
              <w:rPr>
                <w:sz w:val="16"/>
                <w:szCs w:val="24"/>
              </w:rPr>
            </w:pPr>
            <w:r>
              <w:rPr>
                <w:sz w:val="16"/>
                <w:szCs w:val="24"/>
              </w:rPr>
              <w:t>2007</w:t>
            </w:r>
          </w:p>
        </w:tc>
      </w:tr>
      <w:tr w:rsidR="000D5060" w:rsidRPr="00442EA1" w:rsidTr="000D5060">
        <w:tc>
          <w:tcPr>
            <w:tcW w:w="846" w:type="dxa"/>
            <w:vAlign w:val="center"/>
          </w:tcPr>
          <w:p w:rsidR="000D5060" w:rsidRPr="00442EA1" w:rsidRDefault="000D5060" w:rsidP="000D5060">
            <w:pPr>
              <w:contextualSpacing/>
              <w:jc w:val="center"/>
              <w:rPr>
                <w:sz w:val="16"/>
                <w:szCs w:val="24"/>
              </w:rPr>
            </w:pPr>
            <w:r>
              <w:rPr>
                <w:sz w:val="16"/>
                <w:szCs w:val="24"/>
              </w:rPr>
              <w:t>2011</w:t>
            </w:r>
          </w:p>
        </w:tc>
        <w:tc>
          <w:tcPr>
            <w:tcW w:w="4961" w:type="dxa"/>
          </w:tcPr>
          <w:p w:rsidR="000D5060" w:rsidRPr="00442EA1" w:rsidRDefault="000D5060" w:rsidP="000D5060">
            <w:pPr>
              <w:contextualSpacing/>
              <w:jc w:val="both"/>
              <w:rPr>
                <w:sz w:val="16"/>
                <w:szCs w:val="24"/>
              </w:rPr>
            </w:pPr>
            <w:r>
              <w:rPr>
                <w:sz w:val="16"/>
                <w:szCs w:val="24"/>
              </w:rPr>
              <w:t>Müdür Yardımcısı</w:t>
            </w:r>
          </w:p>
        </w:tc>
        <w:tc>
          <w:tcPr>
            <w:tcW w:w="1698" w:type="dxa"/>
            <w:vAlign w:val="center"/>
          </w:tcPr>
          <w:p w:rsidR="000D5060" w:rsidRPr="00442EA1" w:rsidRDefault="000D5060" w:rsidP="000D5060">
            <w:pPr>
              <w:contextualSpacing/>
              <w:jc w:val="center"/>
              <w:rPr>
                <w:sz w:val="16"/>
                <w:szCs w:val="24"/>
              </w:rPr>
            </w:pPr>
            <w:r>
              <w:rPr>
                <w:sz w:val="16"/>
                <w:szCs w:val="24"/>
              </w:rPr>
              <w:t>2011</w:t>
            </w:r>
          </w:p>
        </w:tc>
        <w:tc>
          <w:tcPr>
            <w:tcW w:w="1557" w:type="dxa"/>
            <w:vAlign w:val="center"/>
          </w:tcPr>
          <w:p w:rsidR="000D5060" w:rsidRPr="00442EA1" w:rsidRDefault="000D5060" w:rsidP="000D5060">
            <w:pPr>
              <w:contextualSpacing/>
              <w:jc w:val="center"/>
              <w:rPr>
                <w:sz w:val="16"/>
                <w:szCs w:val="24"/>
              </w:rPr>
            </w:pPr>
            <w:r>
              <w:rPr>
                <w:sz w:val="16"/>
                <w:szCs w:val="24"/>
              </w:rPr>
              <w:t>2013</w:t>
            </w:r>
          </w:p>
        </w:tc>
      </w:tr>
      <w:tr w:rsidR="000D5060" w:rsidRPr="00442EA1" w:rsidTr="000D5060">
        <w:tc>
          <w:tcPr>
            <w:tcW w:w="846" w:type="dxa"/>
            <w:vAlign w:val="center"/>
          </w:tcPr>
          <w:p w:rsidR="000D5060" w:rsidRDefault="000D5060" w:rsidP="000D5060">
            <w:pPr>
              <w:contextualSpacing/>
              <w:jc w:val="center"/>
              <w:rPr>
                <w:sz w:val="16"/>
                <w:szCs w:val="24"/>
              </w:rPr>
            </w:pPr>
            <w:r>
              <w:rPr>
                <w:sz w:val="16"/>
                <w:szCs w:val="24"/>
              </w:rPr>
              <w:t>2011</w:t>
            </w:r>
          </w:p>
        </w:tc>
        <w:tc>
          <w:tcPr>
            <w:tcW w:w="4961" w:type="dxa"/>
          </w:tcPr>
          <w:p w:rsidR="000D5060" w:rsidRDefault="000D5060" w:rsidP="000D5060">
            <w:pPr>
              <w:contextualSpacing/>
              <w:jc w:val="both"/>
              <w:rPr>
                <w:sz w:val="16"/>
                <w:szCs w:val="24"/>
              </w:rPr>
            </w:pPr>
            <w:r>
              <w:rPr>
                <w:sz w:val="16"/>
                <w:szCs w:val="24"/>
              </w:rPr>
              <w:t>Bölüm Başkanı (Mekatronik Programı)</w:t>
            </w:r>
          </w:p>
        </w:tc>
        <w:tc>
          <w:tcPr>
            <w:tcW w:w="1698" w:type="dxa"/>
            <w:vAlign w:val="center"/>
          </w:tcPr>
          <w:p w:rsidR="000D5060" w:rsidRDefault="000D5060" w:rsidP="000D5060">
            <w:pPr>
              <w:contextualSpacing/>
              <w:jc w:val="center"/>
              <w:rPr>
                <w:sz w:val="16"/>
                <w:szCs w:val="24"/>
              </w:rPr>
            </w:pPr>
            <w:r>
              <w:rPr>
                <w:sz w:val="16"/>
                <w:szCs w:val="24"/>
              </w:rPr>
              <w:t>2011</w:t>
            </w:r>
          </w:p>
        </w:tc>
        <w:tc>
          <w:tcPr>
            <w:tcW w:w="1557" w:type="dxa"/>
            <w:vAlign w:val="center"/>
          </w:tcPr>
          <w:p w:rsidR="000D5060" w:rsidRDefault="000D5060" w:rsidP="000D5060">
            <w:pPr>
              <w:contextualSpacing/>
              <w:jc w:val="center"/>
              <w:rPr>
                <w:sz w:val="16"/>
                <w:szCs w:val="24"/>
              </w:rPr>
            </w:pPr>
            <w:r>
              <w:rPr>
                <w:sz w:val="16"/>
                <w:szCs w:val="24"/>
              </w:rPr>
              <w:t>2014</w:t>
            </w:r>
          </w:p>
        </w:tc>
      </w:tr>
      <w:tr w:rsidR="000D5060" w:rsidRPr="00442EA1" w:rsidTr="000D5060">
        <w:tc>
          <w:tcPr>
            <w:tcW w:w="846" w:type="dxa"/>
            <w:vAlign w:val="center"/>
          </w:tcPr>
          <w:p w:rsidR="000D5060" w:rsidRDefault="000D5060" w:rsidP="000D5060">
            <w:pPr>
              <w:contextualSpacing/>
              <w:jc w:val="center"/>
              <w:rPr>
                <w:sz w:val="16"/>
                <w:szCs w:val="24"/>
              </w:rPr>
            </w:pPr>
            <w:r>
              <w:rPr>
                <w:sz w:val="16"/>
                <w:szCs w:val="24"/>
              </w:rPr>
              <w:t>2013</w:t>
            </w:r>
          </w:p>
        </w:tc>
        <w:tc>
          <w:tcPr>
            <w:tcW w:w="4961" w:type="dxa"/>
          </w:tcPr>
          <w:p w:rsidR="000D5060" w:rsidRDefault="000D5060" w:rsidP="000D5060">
            <w:pPr>
              <w:contextualSpacing/>
              <w:jc w:val="both"/>
              <w:rPr>
                <w:sz w:val="16"/>
                <w:szCs w:val="24"/>
              </w:rPr>
            </w:pPr>
            <w:r>
              <w:rPr>
                <w:sz w:val="16"/>
                <w:szCs w:val="24"/>
              </w:rPr>
              <w:t>Bölüm Başkanı (Gıda Teknolojisi Programı)</w:t>
            </w:r>
          </w:p>
        </w:tc>
        <w:tc>
          <w:tcPr>
            <w:tcW w:w="1698" w:type="dxa"/>
            <w:vAlign w:val="center"/>
          </w:tcPr>
          <w:p w:rsidR="000D5060" w:rsidRDefault="000D5060" w:rsidP="000D5060">
            <w:pPr>
              <w:contextualSpacing/>
              <w:jc w:val="center"/>
              <w:rPr>
                <w:sz w:val="16"/>
                <w:szCs w:val="24"/>
              </w:rPr>
            </w:pPr>
            <w:r>
              <w:rPr>
                <w:sz w:val="16"/>
                <w:szCs w:val="24"/>
              </w:rPr>
              <w:t>2013</w:t>
            </w:r>
          </w:p>
        </w:tc>
        <w:tc>
          <w:tcPr>
            <w:tcW w:w="1557" w:type="dxa"/>
            <w:vAlign w:val="center"/>
          </w:tcPr>
          <w:p w:rsidR="000D5060" w:rsidRDefault="000D5060" w:rsidP="000D5060">
            <w:pPr>
              <w:contextualSpacing/>
              <w:jc w:val="center"/>
              <w:rPr>
                <w:sz w:val="16"/>
                <w:szCs w:val="24"/>
              </w:rPr>
            </w:pPr>
            <w:r>
              <w:rPr>
                <w:sz w:val="16"/>
                <w:szCs w:val="24"/>
              </w:rPr>
              <w:t>2014</w:t>
            </w:r>
          </w:p>
        </w:tc>
      </w:tr>
    </w:tbl>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u w:val="single"/>
          <w:lang w:eastAsia="tr-TR"/>
        </w:rPr>
        <w:t>SON BEŞ YILDAKİ</w:t>
      </w:r>
      <w:r w:rsidRPr="00442EA1">
        <w:rPr>
          <w:rFonts w:eastAsia="Times New Roman" w:cs="Times New Roman"/>
          <w:b/>
          <w:color w:val="0D0D0D" w:themeColor="text1" w:themeTint="F2"/>
          <w:sz w:val="20"/>
          <w:szCs w:val="24"/>
          <w:lang w:eastAsia="tr-TR"/>
        </w:rPr>
        <w:t xml:space="preserve"> BELLİ BAŞLI YAYINLAR</w:t>
      </w:r>
    </w:p>
    <w:p w:rsidR="000D5060" w:rsidRPr="00442EA1" w:rsidRDefault="000D5060" w:rsidP="000D5060">
      <w:pPr>
        <w:tabs>
          <w:tab w:val="left" w:pos="3828"/>
        </w:tabs>
        <w:spacing w:after="0" w:line="240" w:lineRule="auto"/>
        <w:contextualSpacing/>
        <w:jc w:val="both"/>
        <w:rPr>
          <w:rFonts w:eastAsia="Times New Roman" w:cs="Times New Roman"/>
          <w:color w:val="0D0D0D" w:themeColor="text1" w:themeTint="F2"/>
          <w:sz w:val="14"/>
          <w:szCs w:val="24"/>
          <w:lang w:eastAsia="tr-TR"/>
        </w:rPr>
      </w:pPr>
      <w:r w:rsidRPr="00442EA1">
        <w:rPr>
          <w:rFonts w:eastAsia="Times New Roman" w:cs="Times New Roman"/>
          <w:b/>
          <w:color w:val="0D0D0D" w:themeColor="text1" w:themeTint="F2"/>
          <w:sz w:val="20"/>
          <w:szCs w:val="24"/>
          <w:lang w:eastAsia="tr-TR"/>
        </w:rPr>
        <w:t xml:space="preserve"> </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A. Uluslararası Hakemli Dergilerde Yayımlanan Makaleler</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 …</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 xml:space="preserve">B.   Uluslararası Bilimsel Toplantılarda Sunulan ve Bildiri Kitabında (Proceedings) Basılan Bildiriler </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 xml:space="preserve">1. … </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C. Yazılan Ulusal/Uluslararası Kitaplar ve Kitaplarda Bölümler</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 …</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D. Ulusal Hakemli Dergilerde Yayımlanan Makaleler</w:t>
      </w:r>
    </w:p>
    <w:p w:rsidR="000D5060" w:rsidRPr="00442EA1" w:rsidRDefault="000D5060" w:rsidP="000D506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 …</w:t>
      </w:r>
    </w:p>
    <w:p w:rsidR="000D5060" w:rsidRPr="00442EA1"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0D5060"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E. Ulusal Bilimsel Toplantılarda Sunulan ve Bildiri Kitaplarında Basılan Bildiriler</w:t>
      </w:r>
    </w:p>
    <w:p w:rsidR="000D5060"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FC6530" w:rsidRPr="00442EA1" w:rsidRDefault="00FC6530" w:rsidP="00FC6530">
      <w:pPr>
        <w:spacing w:after="0" w:line="240" w:lineRule="auto"/>
        <w:contextualSpacing/>
        <w:jc w:val="center"/>
        <w:rPr>
          <w:rFonts w:eastAsia="Times New Roman" w:cs="Times New Roman"/>
          <w:b/>
          <w:sz w:val="20"/>
          <w:szCs w:val="28"/>
          <w:lang w:eastAsia="tr-TR"/>
        </w:rPr>
      </w:pPr>
      <w:r w:rsidRPr="00442EA1">
        <w:rPr>
          <w:rFonts w:eastAsia="Times New Roman" w:cs="Times New Roman"/>
          <w:b/>
          <w:sz w:val="20"/>
          <w:szCs w:val="28"/>
          <w:lang w:eastAsia="tr-TR"/>
        </w:rPr>
        <w:lastRenderedPageBreak/>
        <w:t>ÖZGEÇMİŞ</w:t>
      </w:r>
    </w:p>
    <w:tbl>
      <w:tblPr>
        <w:tblStyle w:val="TabloKlavuzu"/>
        <w:tblW w:w="0" w:type="auto"/>
        <w:tblLook w:val="04A0" w:firstRow="1" w:lastRow="0" w:firstColumn="1" w:lastColumn="0" w:noHBand="0" w:noVBand="1"/>
      </w:tblPr>
      <w:tblGrid>
        <w:gridCol w:w="1980"/>
        <w:gridCol w:w="7082"/>
      </w:tblGrid>
      <w:tr w:rsidR="00FC6530" w:rsidRPr="00442EA1" w:rsidTr="00FC6530">
        <w:tc>
          <w:tcPr>
            <w:tcW w:w="1980" w:type="dxa"/>
            <w:tcBorders>
              <w:top w:val="single" w:sz="18" w:space="0" w:color="auto"/>
              <w:bottom w:val="single" w:sz="4" w:space="0" w:color="auto"/>
            </w:tcBorders>
          </w:tcPr>
          <w:p w:rsidR="00FC6530" w:rsidRPr="00442EA1" w:rsidRDefault="00FC6530" w:rsidP="00FC6530">
            <w:pPr>
              <w:contextualSpacing/>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FC6530" w:rsidRPr="00D21938" w:rsidRDefault="00FC6530" w:rsidP="00FC6530">
            <w:pPr>
              <w:contextualSpacing/>
              <w:jc w:val="both"/>
              <w:rPr>
                <w:b/>
                <w:sz w:val="16"/>
                <w:szCs w:val="24"/>
              </w:rPr>
            </w:pPr>
            <w:r w:rsidRPr="00D21938">
              <w:rPr>
                <w:b/>
                <w:sz w:val="16"/>
                <w:szCs w:val="24"/>
              </w:rPr>
              <w:t>Metin BAĞCI</w:t>
            </w:r>
          </w:p>
        </w:tc>
      </w:tr>
      <w:tr w:rsidR="00FC6530" w:rsidRPr="00442EA1" w:rsidTr="00FC6530">
        <w:tc>
          <w:tcPr>
            <w:tcW w:w="1980" w:type="dxa"/>
          </w:tcPr>
          <w:p w:rsidR="00FC6530" w:rsidRPr="00442EA1" w:rsidRDefault="00FC6530" w:rsidP="00FC6530">
            <w:pPr>
              <w:contextualSpacing/>
              <w:jc w:val="both"/>
              <w:rPr>
                <w:b/>
                <w:sz w:val="16"/>
                <w:szCs w:val="24"/>
              </w:rPr>
            </w:pPr>
            <w:r w:rsidRPr="00442EA1">
              <w:rPr>
                <w:b/>
                <w:sz w:val="16"/>
                <w:szCs w:val="24"/>
              </w:rPr>
              <w:t>UNVANI</w:t>
            </w:r>
            <w:r w:rsidRPr="00442EA1">
              <w:rPr>
                <w:b/>
                <w:sz w:val="16"/>
                <w:szCs w:val="24"/>
              </w:rPr>
              <w:tab/>
            </w:r>
          </w:p>
        </w:tc>
        <w:tc>
          <w:tcPr>
            <w:tcW w:w="7082" w:type="dxa"/>
          </w:tcPr>
          <w:p w:rsidR="00FC6530" w:rsidRPr="00D21938" w:rsidRDefault="00FC6530" w:rsidP="00FC6530">
            <w:pPr>
              <w:contextualSpacing/>
              <w:jc w:val="both"/>
              <w:rPr>
                <w:b/>
                <w:sz w:val="16"/>
                <w:szCs w:val="24"/>
              </w:rPr>
            </w:pPr>
            <w:r w:rsidRPr="00D21938">
              <w:rPr>
                <w:b/>
                <w:sz w:val="16"/>
                <w:szCs w:val="24"/>
              </w:rPr>
              <w:t>Doç. Dr.</w:t>
            </w:r>
          </w:p>
        </w:tc>
      </w:tr>
    </w:tbl>
    <w:p w:rsidR="00FC6530" w:rsidRPr="00442EA1" w:rsidRDefault="00FC6530" w:rsidP="00FC653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980"/>
        <w:gridCol w:w="2806"/>
        <w:gridCol w:w="3006"/>
        <w:gridCol w:w="1270"/>
      </w:tblGrid>
      <w:tr w:rsidR="00FC6530" w:rsidRPr="00442EA1" w:rsidTr="00FC6530">
        <w:tc>
          <w:tcPr>
            <w:tcW w:w="9062" w:type="dxa"/>
            <w:gridSpan w:val="4"/>
            <w:tcBorders>
              <w:top w:val="single" w:sz="18" w:space="0" w:color="auto"/>
            </w:tcBorders>
          </w:tcPr>
          <w:p w:rsidR="00FC6530" w:rsidRPr="00442EA1" w:rsidRDefault="00FC6530" w:rsidP="00FC6530">
            <w:pPr>
              <w:contextualSpacing/>
              <w:jc w:val="both"/>
              <w:rPr>
                <w:b/>
                <w:sz w:val="20"/>
                <w:szCs w:val="24"/>
              </w:rPr>
            </w:pPr>
            <w:r w:rsidRPr="00442EA1">
              <w:rPr>
                <w:b/>
                <w:sz w:val="20"/>
                <w:szCs w:val="24"/>
              </w:rPr>
              <w:t xml:space="preserve">ALINAN DERECELER </w:t>
            </w:r>
          </w:p>
        </w:tc>
      </w:tr>
      <w:tr w:rsidR="00FC6530" w:rsidRPr="00442EA1" w:rsidTr="00FC6530">
        <w:tc>
          <w:tcPr>
            <w:tcW w:w="1980" w:type="dxa"/>
          </w:tcPr>
          <w:p w:rsidR="00FC6530" w:rsidRPr="00442EA1" w:rsidRDefault="00FC6530" w:rsidP="00FC6530">
            <w:pPr>
              <w:contextualSpacing/>
              <w:jc w:val="center"/>
              <w:rPr>
                <w:b/>
                <w:sz w:val="16"/>
                <w:szCs w:val="24"/>
              </w:rPr>
            </w:pPr>
            <w:r w:rsidRPr="00442EA1">
              <w:rPr>
                <w:b/>
                <w:sz w:val="16"/>
                <w:szCs w:val="24"/>
              </w:rPr>
              <w:t>Alınan Derece</w:t>
            </w:r>
          </w:p>
        </w:tc>
        <w:tc>
          <w:tcPr>
            <w:tcW w:w="2806" w:type="dxa"/>
          </w:tcPr>
          <w:p w:rsidR="00FC6530" w:rsidRPr="00442EA1" w:rsidRDefault="00FC6530" w:rsidP="00FC6530">
            <w:pPr>
              <w:contextualSpacing/>
              <w:jc w:val="center"/>
              <w:rPr>
                <w:b/>
                <w:sz w:val="16"/>
                <w:szCs w:val="24"/>
              </w:rPr>
            </w:pPr>
            <w:r w:rsidRPr="00442EA1">
              <w:rPr>
                <w:b/>
                <w:sz w:val="16"/>
                <w:szCs w:val="24"/>
              </w:rPr>
              <w:t>Bölüm/program</w:t>
            </w:r>
          </w:p>
        </w:tc>
        <w:tc>
          <w:tcPr>
            <w:tcW w:w="3006" w:type="dxa"/>
          </w:tcPr>
          <w:p w:rsidR="00FC6530" w:rsidRPr="00442EA1" w:rsidRDefault="00FC6530" w:rsidP="00FC6530">
            <w:pPr>
              <w:contextualSpacing/>
              <w:jc w:val="center"/>
              <w:rPr>
                <w:b/>
                <w:sz w:val="16"/>
                <w:szCs w:val="24"/>
              </w:rPr>
            </w:pPr>
            <w:r w:rsidRPr="00442EA1">
              <w:rPr>
                <w:b/>
                <w:sz w:val="16"/>
                <w:szCs w:val="24"/>
              </w:rPr>
              <w:t>Üniversite</w:t>
            </w:r>
          </w:p>
        </w:tc>
        <w:tc>
          <w:tcPr>
            <w:tcW w:w="1270" w:type="dxa"/>
          </w:tcPr>
          <w:p w:rsidR="00FC6530" w:rsidRPr="00442EA1" w:rsidRDefault="00FC6530" w:rsidP="00FC6530">
            <w:pPr>
              <w:contextualSpacing/>
              <w:jc w:val="center"/>
              <w:rPr>
                <w:b/>
                <w:sz w:val="16"/>
                <w:szCs w:val="24"/>
              </w:rPr>
            </w:pPr>
            <w:r w:rsidRPr="00442EA1">
              <w:rPr>
                <w:b/>
                <w:sz w:val="16"/>
                <w:szCs w:val="24"/>
              </w:rPr>
              <w:t>Tarih</w:t>
            </w:r>
          </w:p>
        </w:tc>
      </w:tr>
      <w:tr w:rsidR="00FC6530" w:rsidRPr="00442EA1" w:rsidTr="00FC6530">
        <w:tc>
          <w:tcPr>
            <w:tcW w:w="1980" w:type="dxa"/>
            <w:vAlign w:val="center"/>
          </w:tcPr>
          <w:p w:rsidR="00FC6530" w:rsidRPr="00442EA1" w:rsidRDefault="00FC6530" w:rsidP="00FC6530">
            <w:pPr>
              <w:contextualSpacing/>
              <w:jc w:val="both"/>
              <w:rPr>
                <w:sz w:val="16"/>
                <w:szCs w:val="24"/>
              </w:rPr>
            </w:pPr>
            <w:r w:rsidRPr="00442EA1">
              <w:rPr>
                <w:sz w:val="16"/>
                <w:szCs w:val="24"/>
              </w:rPr>
              <w:t>Ön lisans</w:t>
            </w:r>
          </w:p>
        </w:tc>
        <w:tc>
          <w:tcPr>
            <w:tcW w:w="2806" w:type="dxa"/>
            <w:vAlign w:val="center"/>
          </w:tcPr>
          <w:p w:rsidR="00FC6530" w:rsidRPr="00442EA1" w:rsidRDefault="00FC6530" w:rsidP="00FC6530">
            <w:pPr>
              <w:contextualSpacing/>
              <w:jc w:val="both"/>
              <w:rPr>
                <w:sz w:val="16"/>
                <w:szCs w:val="24"/>
              </w:rPr>
            </w:pPr>
          </w:p>
        </w:tc>
        <w:tc>
          <w:tcPr>
            <w:tcW w:w="3006" w:type="dxa"/>
            <w:vAlign w:val="center"/>
          </w:tcPr>
          <w:p w:rsidR="00FC6530" w:rsidRPr="00442EA1" w:rsidRDefault="00FC6530" w:rsidP="00FC6530">
            <w:pPr>
              <w:contextualSpacing/>
              <w:jc w:val="both"/>
              <w:rPr>
                <w:sz w:val="16"/>
                <w:szCs w:val="24"/>
              </w:rPr>
            </w:pPr>
          </w:p>
        </w:tc>
        <w:tc>
          <w:tcPr>
            <w:tcW w:w="1270" w:type="dxa"/>
            <w:vAlign w:val="center"/>
          </w:tcPr>
          <w:p w:rsidR="00FC6530" w:rsidRPr="00442EA1" w:rsidRDefault="00FC6530" w:rsidP="00FC6530">
            <w:pPr>
              <w:contextualSpacing/>
              <w:jc w:val="center"/>
              <w:rPr>
                <w:sz w:val="16"/>
                <w:szCs w:val="24"/>
              </w:rPr>
            </w:pPr>
          </w:p>
        </w:tc>
      </w:tr>
      <w:tr w:rsidR="00FC6530" w:rsidRPr="00442EA1" w:rsidTr="00FC6530">
        <w:trPr>
          <w:trHeight w:val="70"/>
        </w:trPr>
        <w:tc>
          <w:tcPr>
            <w:tcW w:w="1980" w:type="dxa"/>
            <w:vAlign w:val="center"/>
          </w:tcPr>
          <w:p w:rsidR="00FC6530" w:rsidRPr="00442EA1" w:rsidRDefault="00FC6530" w:rsidP="00FC6530">
            <w:pPr>
              <w:contextualSpacing/>
              <w:jc w:val="both"/>
              <w:rPr>
                <w:sz w:val="16"/>
                <w:szCs w:val="24"/>
              </w:rPr>
            </w:pPr>
            <w:r w:rsidRPr="00442EA1">
              <w:rPr>
                <w:sz w:val="16"/>
                <w:szCs w:val="24"/>
              </w:rPr>
              <w:t>Lisans</w:t>
            </w:r>
          </w:p>
        </w:tc>
        <w:tc>
          <w:tcPr>
            <w:tcW w:w="2806" w:type="dxa"/>
            <w:vAlign w:val="center"/>
          </w:tcPr>
          <w:p w:rsidR="00FC6530" w:rsidRPr="00442EA1" w:rsidRDefault="00FC6530" w:rsidP="00FC6530">
            <w:pPr>
              <w:contextualSpacing/>
              <w:jc w:val="both"/>
              <w:rPr>
                <w:sz w:val="16"/>
                <w:szCs w:val="24"/>
              </w:rPr>
            </w:pPr>
            <w:r>
              <w:rPr>
                <w:sz w:val="16"/>
                <w:szCs w:val="24"/>
              </w:rPr>
              <w:t>Jeoloji Mühendisliği</w:t>
            </w:r>
          </w:p>
        </w:tc>
        <w:tc>
          <w:tcPr>
            <w:tcW w:w="3006" w:type="dxa"/>
            <w:vAlign w:val="center"/>
          </w:tcPr>
          <w:p w:rsidR="00FC6530" w:rsidRPr="00442EA1" w:rsidRDefault="00FC6530" w:rsidP="00FC6530">
            <w:pPr>
              <w:contextualSpacing/>
              <w:jc w:val="both"/>
              <w:rPr>
                <w:sz w:val="16"/>
                <w:szCs w:val="24"/>
              </w:rPr>
            </w:pPr>
            <w:r>
              <w:rPr>
                <w:sz w:val="16"/>
                <w:szCs w:val="24"/>
              </w:rPr>
              <w:t>Çukurova Üniversitesi</w:t>
            </w:r>
          </w:p>
        </w:tc>
        <w:tc>
          <w:tcPr>
            <w:tcW w:w="1270" w:type="dxa"/>
            <w:vAlign w:val="center"/>
          </w:tcPr>
          <w:p w:rsidR="00FC6530" w:rsidRPr="00442EA1" w:rsidRDefault="00FC6530" w:rsidP="00FC6530">
            <w:pPr>
              <w:contextualSpacing/>
              <w:jc w:val="center"/>
              <w:rPr>
                <w:sz w:val="16"/>
                <w:szCs w:val="24"/>
              </w:rPr>
            </w:pPr>
            <w:r>
              <w:rPr>
                <w:sz w:val="16"/>
                <w:szCs w:val="24"/>
              </w:rPr>
              <w:t>1991</w:t>
            </w:r>
          </w:p>
        </w:tc>
      </w:tr>
      <w:tr w:rsidR="00FC6530" w:rsidRPr="00442EA1" w:rsidTr="00FC6530">
        <w:trPr>
          <w:trHeight w:val="70"/>
        </w:trPr>
        <w:tc>
          <w:tcPr>
            <w:tcW w:w="1980" w:type="dxa"/>
            <w:tcBorders>
              <w:bottom w:val="single" w:sz="4" w:space="0" w:color="auto"/>
            </w:tcBorders>
            <w:vAlign w:val="center"/>
          </w:tcPr>
          <w:p w:rsidR="00FC6530" w:rsidRPr="00442EA1" w:rsidRDefault="00FC6530" w:rsidP="00FC6530">
            <w:pPr>
              <w:contextualSpacing/>
              <w:jc w:val="both"/>
              <w:rPr>
                <w:sz w:val="16"/>
                <w:szCs w:val="24"/>
              </w:rPr>
            </w:pPr>
            <w:r w:rsidRPr="00442EA1">
              <w:rPr>
                <w:sz w:val="16"/>
                <w:szCs w:val="24"/>
              </w:rPr>
              <w:t>Yüksek lisans</w:t>
            </w:r>
          </w:p>
        </w:tc>
        <w:tc>
          <w:tcPr>
            <w:tcW w:w="2806" w:type="dxa"/>
            <w:tcBorders>
              <w:bottom w:val="single" w:sz="4" w:space="0" w:color="auto"/>
            </w:tcBorders>
            <w:vAlign w:val="center"/>
          </w:tcPr>
          <w:p w:rsidR="00FC6530" w:rsidRPr="00442EA1" w:rsidRDefault="00FC6530" w:rsidP="00FC6530">
            <w:pPr>
              <w:contextualSpacing/>
              <w:jc w:val="both"/>
              <w:rPr>
                <w:sz w:val="16"/>
                <w:szCs w:val="24"/>
              </w:rPr>
            </w:pPr>
            <w:r>
              <w:rPr>
                <w:sz w:val="16"/>
                <w:szCs w:val="24"/>
              </w:rPr>
              <w:t>Jeoloji Mühendisliği</w:t>
            </w:r>
          </w:p>
        </w:tc>
        <w:tc>
          <w:tcPr>
            <w:tcW w:w="3006" w:type="dxa"/>
            <w:tcBorders>
              <w:bottom w:val="single" w:sz="4" w:space="0" w:color="auto"/>
            </w:tcBorders>
            <w:vAlign w:val="center"/>
          </w:tcPr>
          <w:p w:rsidR="00FC6530" w:rsidRPr="00442EA1" w:rsidRDefault="00FC6530" w:rsidP="00FC6530">
            <w:pPr>
              <w:contextualSpacing/>
              <w:jc w:val="both"/>
              <w:rPr>
                <w:sz w:val="16"/>
                <w:szCs w:val="24"/>
              </w:rPr>
            </w:pPr>
            <w:r>
              <w:rPr>
                <w:sz w:val="16"/>
                <w:szCs w:val="24"/>
              </w:rPr>
              <w:t>Eskişehir Osmangazi Üniversitesi</w:t>
            </w:r>
          </w:p>
        </w:tc>
        <w:tc>
          <w:tcPr>
            <w:tcW w:w="1270" w:type="dxa"/>
            <w:tcBorders>
              <w:bottom w:val="single" w:sz="4" w:space="0" w:color="auto"/>
            </w:tcBorders>
            <w:vAlign w:val="center"/>
          </w:tcPr>
          <w:p w:rsidR="00FC6530" w:rsidRPr="00442EA1" w:rsidRDefault="00FC6530" w:rsidP="00FC6530">
            <w:pPr>
              <w:contextualSpacing/>
              <w:jc w:val="center"/>
              <w:rPr>
                <w:sz w:val="16"/>
                <w:szCs w:val="24"/>
              </w:rPr>
            </w:pPr>
            <w:r>
              <w:rPr>
                <w:sz w:val="16"/>
                <w:szCs w:val="24"/>
              </w:rPr>
              <w:t>1998</w:t>
            </w:r>
          </w:p>
        </w:tc>
      </w:tr>
      <w:tr w:rsidR="00FC6530" w:rsidRPr="00442EA1" w:rsidTr="00FC6530">
        <w:trPr>
          <w:trHeight w:val="251"/>
        </w:trPr>
        <w:tc>
          <w:tcPr>
            <w:tcW w:w="1980" w:type="dxa"/>
            <w:vAlign w:val="center"/>
          </w:tcPr>
          <w:p w:rsidR="00FC6530" w:rsidRPr="00442EA1" w:rsidRDefault="00FC6530" w:rsidP="00FC6530">
            <w:pPr>
              <w:contextualSpacing/>
              <w:jc w:val="both"/>
              <w:rPr>
                <w:sz w:val="16"/>
                <w:szCs w:val="24"/>
              </w:rPr>
            </w:pPr>
            <w:r w:rsidRPr="00442EA1">
              <w:rPr>
                <w:sz w:val="16"/>
                <w:szCs w:val="24"/>
              </w:rPr>
              <w:t>Doktora</w:t>
            </w:r>
          </w:p>
        </w:tc>
        <w:tc>
          <w:tcPr>
            <w:tcW w:w="2806" w:type="dxa"/>
            <w:vAlign w:val="center"/>
          </w:tcPr>
          <w:p w:rsidR="00FC6530" w:rsidRPr="00442EA1" w:rsidRDefault="00FC6530" w:rsidP="00FC6530">
            <w:pPr>
              <w:contextualSpacing/>
              <w:jc w:val="both"/>
              <w:rPr>
                <w:sz w:val="16"/>
                <w:szCs w:val="24"/>
              </w:rPr>
            </w:pPr>
            <w:r>
              <w:rPr>
                <w:sz w:val="16"/>
                <w:szCs w:val="24"/>
              </w:rPr>
              <w:t>Jeoloji Mühendisliği</w:t>
            </w:r>
          </w:p>
        </w:tc>
        <w:tc>
          <w:tcPr>
            <w:tcW w:w="3006" w:type="dxa"/>
            <w:vAlign w:val="center"/>
          </w:tcPr>
          <w:p w:rsidR="00FC6530" w:rsidRPr="00442EA1" w:rsidRDefault="00FC6530" w:rsidP="00FC6530">
            <w:pPr>
              <w:contextualSpacing/>
              <w:jc w:val="both"/>
              <w:rPr>
                <w:sz w:val="16"/>
                <w:szCs w:val="24"/>
              </w:rPr>
            </w:pPr>
            <w:r>
              <w:rPr>
                <w:sz w:val="16"/>
                <w:szCs w:val="24"/>
              </w:rPr>
              <w:t>Süleyman Demirel Üniversitesi</w:t>
            </w:r>
          </w:p>
        </w:tc>
        <w:tc>
          <w:tcPr>
            <w:tcW w:w="1270" w:type="dxa"/>
            <w:vAlign w:val="center"/>
          </w:tcPr>
          <w:p w:rsidR="00FC6530" w:rsidRPr="00442EA1" w:rsidRDefault="00FC6530" w:rsidP="00FC6530">
            <w:pPr>
              <w:contextualSpacing/>
              <w:jc w:val="center"/>
              <w:rPr>
                <w:sz w:val="16"/>
                <w:szCs w:val="24"/>
              </w:rPr>
            </w:pPr>
            <w:r>
              <w:rPr>
                <w:sz w:val="16"/>
                <w:szCs w:val="24"/>
              </w:rPr>
              <w:t>2006</w:t>
            </w:r>
          </w:p>
        </w:tc>
      </w:tr>
    </w:tbl>
    <w:p w:rsidR="00FC6530" w:rsidRPr="00442EA1" w:rsidRDefault="00FC6530" w:rsidP="00FC653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1841"/>
        <w:gridCol w:w="2695"/>
        <w:gridCol w:w="1837"/>
      </w:tblGrid>
      <w:tr w:rsidR="00FC6530" w:rsidRPr="00442EA1" w:rsidTr="00FC6530">
        <w:tc>
          <w:tcPr>
            <w:tcW w:w="9062" w:type="dxa"/>
            <w:gridSpan w:val="4"/>
            <w:tcBorders>
              <w:top w:val="single" w:sz="18" w:space="0" w:color="auto"/>
            </w:tcBorders>
          </w:tcPr>
          <w:p w:rsidR="00FC6530" w:rsidRPr="00442EA1" w:rsidRDefault="00FC6530" w:rsidP="00FC6530">
            <w:pPr>
              <w:contextualSpacing/>
              <w:jc w:val="both"/>
              <w:rPr>
                <w:b/>
                <w:sz w:val="20"/>
                <w:szCs w:val="24"/>
              </w:rPr>
            </w:pPr>
            <w:r w:rsidRPr="00442EA1">
              <w:rPr>
                <w:b/>
                <w:sz w:val="20"/>
                <w:szCs w:val="24"/>
              </w:rPr>
              <w:t>KURUMLA İLGİLİ BİLGİLER</w:t>
            </w:r>
          </w:p>
        </w:tc>
      </w:tr>
      <w:tr w:rsidR="00FC6530" w:rsidRPr="00442EA1" w:rsidTr="00FC6530">
        <w:tc>
          <w:tcPr>
            <w:tcW w:w="2689" w:type="dxa"/>
          </w:tcPr>
          <w:p w:rsidR="00FC6530" w:rsidRPr="00442EA1" w:rsidRDefault="00FC6530" w:rsidP="00FC6530">
            <w:pPr>
              <w:contextualSpacing/>
              <w:jc w:val="both"/>
              <w:rPr>
                <w:sz w:val="16"/>
                <w:szCs w:val="24"/>
              </w:rPr>
            </w:pPr>
            <w:r w:rsidRPr="00442EA1">
              <w:rPr>
                <w:sz w:val="16"/>
                <w:szCs w:val="24"/>
              </w:rPr>
              <w:t>Kuruma ilk atanma tarihi</w:t>
            </w:r>
          </w:p>
        </w:tc>
        <w:tc>
          <w:tcPr>
            <w:tcW w:w="6373" w:type="dxa"/>
            <w:gridSpan w:val="3"/>
          </w:tcPr>
          <w:p w:rsidR="00FC6530" w:rsidRPr="00442EA1" w:rsidRDefault="00FC6530" w:rsidP="00FC6530">
            <w:pPr>
              <w:contextualSpacing/>
              <w:jc w:val="both"/>
              <w:rPr>
                <w:sz w:val="16"/>
                <w:szCs w:val="24"/>
              </w:rPr>
            </w:pPr>
            <w:r>
              <w:rPr>
                <w:sz w:val="16"/>
                <w:szCs w:val="24"/>
              </w:rPr>
              <w:t>1994</w:t>
            </w:r>
          </w:p>
        </w:tc>
      </w:tr>
      <w:tr w:rsidR="00FC6530" w:rsidRPr="00442EA1" w:rsidTr="00FC6530">
        <w:tc>
          <w:tcPr>
            <w:tcW w:w="2689" w:type="dxa"/>
          </w:tcPr>
          <w:p w:rsidR="00FC6530" w:rsidRPr="00442EA1" w:rsidRDefault="00FC6530" w:rsidP="00FC6530">
            <w:pPr>
              <w:contextualSpacing/>
              <w:jc w:val="both"/>
              <w:rPr>
                <w:sz w:val="16"/>
                <w:szCs w:val="24"/>
              </w:rPr>
            </w:pPr>
            <w:r w:rsidRPr="00442EA1">
              <w:rPr>
                <w:sz w:val="16"/>
                <w:szCs w:val="24"/>
              </w:rPr>
              <w:t>Kurumdaki hizmet süresi</w:t>
            </w:r>
          </w:p>
        </w:tc>
        <w:tc>
          <w:tcPr>
            <w:tcW w:w="6373" w:type="dxa"/>
            <w:gridSpan w:val="3"/>
          </w:tcPr>
          <w:p w:rsidR="00FC6530" w:rsidRPr="00442EA1" w:rsidRDefault="00FC6530" w:rsidP="00FC6530">
            <w:pPr>
              <w:contextualSpacing/>
              <w:jc w:val="both"/>
              <w:rPr>
                <w:sz w:val="16"/>
                <w:szCs w:val="24"/>
              </w:rPr>
            </w:pPr>
            <w:r>
              <w:rPr>
                <w:sz w:val="16"/>
                <w:szCs w:val="24"/>
              </w:rPr>
              <w:t>27 Yıl</w:t>
            </w:r>
          </w:p>
        </w:tc>
      </w:tr>
      <w:tr w:rsidR="00FC6530" w:rsidRPr="00442EA1" w:rsidTr="00FC6530">
        <w:tc>
          <w:tcPr>
            <w:tcW w:w="4530" w:type="dxa"/>
            <w:gridSpan w:val="2"/>
          </w:tcPr>
          <w:p w:rsidR="00FC6530" w:rsidRPr="00442EA1" w:rsidRDefault="00FC6530" w:rsidP="00FC6530">
            <w:pPr>
              <w:contextualSpacing/>
              <w:jc w:val="both"/>
              <w:rPr>
                <w:b/>
                <w:i/>
                <w:sz w:val="16"/>
                <w:szCs w:val="24"/>
              </w:rPr>
            </w:pPr>
            <w:r w:rsidRPr="00442EA1">
              <w:rPr>
                <w:b/>
                <w:i/>
                <w:sz w:val="20"/>
                <w:szCs w:val="24"/>
              </w:rPr>
              <w:t>Kurumda alınan unvanlar</w:t>
            </w:r>
          </w:p>
        </w:tc>
        <w:tc>
          <w:tcPr>
            <w:tcW w:w="2695" w:type="dxa"/>
          </w:tcPr>
          <w:p w:rsidR="00FC6530" w:rsidRPr="00442EA1" w:rsidRDefault="00FC6530" w:rsidP="00FC6530">
            <w:pPr>
              <w:contextualSpacing/>
              <w:jc w:val="center"/>
              <w:rPr>
                <w:b/>
                <w:sz w:val="16"/>
                <w:szCs w:val="24"/>
              </w:rPr>
            </w:pPr>
            <w:r w:rsidRPr="00442EA1">
              <w:rPr>
                <w:b/>
                <w:sz w:val="16"/>
                <w:szCs w:val="24"/>
              </w:rPr>
              <w:t>Birim</w:t>
            </w:r>
          </w:p>
        </w:tc>
        <w:tc>
          <w:tcPr>
            <w:tcW w:w="1837" w:type="dxa"/>
          </w:tcPr>
          <w:p w:rsidR="00FC6530" w:rsidRPr="00442EA1" w:rsidRDefault="00FC6530" w:rsidP="00FC6530">
            <w:pPr>
              <w:contextualSpacing/>
              <w:jc w:val="center"/>
              <w:rPr>
                <w:b/>
                <w:sz w:val="16"/>
                <w:szCs w:val="24"/>
              </w:rPr>
            </w:pPr>
            <w:r w:rsidRPr="00442EA1">
              <w:rPr>
                <w:b/>
                <w:sz w:val="16"/>
                <w:szCs w:val="24"/>
              </w:rPr>
              <w:t>Tarih</w:t>
            </w:r>
          </w:p>
        </w:tc>
      </w:tr>
      <w:tr w:rsidR="00FC6530" w:rsidRPr="00442EA1" w:rsidTr="00FC6530">
        <w:tc>
          <w:tcPr>
            <w:tcW w:w="4530" w:type="dxa"/>
            <w:gridSpan w:val="2"/>
          </w:tcPr>
          <w:p w:rsidR="00FC6530" w:rsidRPr="00442EA1" w:rsidRDefault="00FC6530" w:rsidP="00FC6530">
            <w:pPr>
              <w:ind w:left="1156"/>
              <w:contextualSpacing/>
              <w:jc w:val="both"/>
              <w:rPr>
                <w:sz w:val="16"/>
                <w:szCs w:val="24"/>
              </w:rPr>
            </w:pPr>
            <w:r>
              <w:rPr>
                <w:sz w:val="16"/>
                <w:szCs w:val="24"/>
              </w:rPr>
              <w:t>Öğretim Görevlisi</w:t>
            </w:r>
          </w:p>
        </w:tc>
        <w:tc>
          <w:tcPr>
            <w:tcW w:w="2695" w:type="dxa"/>
          </w:tcPr>
          <w:p w:rsidR="00FC6530" w:rsidRPr="00442EA1" w:rsidRDefault="00FC6530" w:rsidP="00FC6530">
            <w:pPr>
              <w:contextualSpacing/>
              <w:jc w:val="both"/>
              <w:rPr>
                <w:sz w:val="16"/>
                <w:szCs w:val="24"/>
              </w:rPr>
            </w:pPr>
            <w:r>
              <w:rPr>
                <w:sz w:val="16"/>
                <w:szCs w:val="24"/>
              </w:rPr>
              <w:t>İscehisar Meslek Yüksekokulu</w:t>
            </w:r>
          </w:p>
        </w:tc>
        <w:tc>
          <w:tcPr>
            <w:tcW w:w="1837" w:type="dxa"/>
            <w:vAlign w:val="center"/>
          </w:tcPr>
          <w:p w:rsidR="00FC6530" w:rsidRPr="00442EA1" w:rsidRDefault="00FC6530" w:rsidP="00FC6530">
            <w:pPr>
              <w:contextualSpacing/>
              <w:jc w:val="center"/>
              <w:rPr>
                <w:sz w:val="16"/>
                <w:szCs w:val="24"/>
              </w:rPr>
            </w:pPr>
            <w:r>
              <w:rPr>
                <w:sz w:val="16"/>
                <w:szCs w:val="24"/>
              </w:rPr>
              <w:t>1994</w:t>
            </w:r>
          </w:p>
        </w:tc>
      </w:tr>
      <w:tr w:rsidR="00FC6530" w:rsidRPr="00442EA1" w:rsidTr="00FC6530">
        <w:tc>
          <w:tcPr>
            <w:tcW w:w="4530" w:type="dxa"/>
            <w:gridSpan w:val="2"/>
          </w:tcPr>
          <w:p w:rsidR="00FC6530" w:rsidRPr="00442EA1" w:rsidRDefault="00FC6530" w:rsidP="00FC6530">
            <w:pPr>
              <w:ind w:left="1156"/>
              <w:contextualSpacing/>
              <w:jc w:val="both"/>
              <w:rPr>
                <w:sz w:val="16"/>
                <w:szCs w:val="24"/>
              </w:rPr>
            </w:pPr>
            <w:r>
              <w:rPr>
                <w:sz w:val="16"/>
                <w:szCs w:val="24"/>
              </w:rPr>
              <w:t>Doktor Öğretim Üyesi</w:t>
            </w:r>
          </w:p>
        </w:tc>
        <w:tc>
          <w:tcPr>
            <w:tcW w:w="2695" w:type="dxa"/>
          </w:tcPr>
          <w:p w:rsidR="00FC6530" w:rsidRPr="00442EA1" w:rsidRDefault="00FC6530" w:rsidP="00FC6530">
            <w:pPr>
              <w:contextualSpacing/>
              <w:jc w:val="both"/>
              <w:rPr>
                <w:sz w:val="16"/>
                <w:szCs w:val="24"/>
              </w:rPr>
            </w:pPr>
            <w:r>
              <w:rPr>
                <w:sz w:val="16"/>
                <w:szCs w:val="24"/>
              </w:rPr>
              <w:t>İscehisar Meslek Yüksekokulu</w:t>
            </w:r>
          </w:p>
        </w:tc>
        <w:tc>
          <w:tcPr>
            <w:tcW w:w="1837" w:type="dxa"/>
            <w:vAlign w:val="center"/>
          </w:tcPr>
          <w:p w:rsidR="00FC6530" w:rsidRPr="00442EA1" w:rsidRDefault="00FC6530" w:rsidP="00FC6530">
            <w:pPr>
              <w:contextualSpacing/>
              <w:jc w:val="center"/>
              <w:rPr>
                <w:sz w:val="16"/>
                <w:szCs w:val="24"/>
              </w:rPr>
            </w:pPr>
            <w:r>
              <w:rPr>
                <w:sz w:val="16"/>
                <w:szCs w:val="24"/>
              </w:rPr>
              <w:t>2006</w:t>
            </w:r>
          </w:p>
        </w:tc>
      </w:tr>
      <w:tr w:rsidR="00FC6530" w:rsidRPr="00442EA1" w:rsidTr="00FC6530">
        <w:tc>
          <w:tcPr>
            <w:tcW w:w="4530" w:type="dxa"/>
            <w:gridSpan w:val="2"/>
            <w:tcBorders>
              <w:bottom w:val="single" w:sz="4" w:space="0" w:color="auto"/>
            </w:tcBorders>
          </w:tcPr>
          <w:p w:rsidR="00FC6530" w:rsidRPr="00442EA1" w:rsidRDefault="00FC6530" w:rsidP="00FC6530">
            <w:pPr>
              <w:ind w:left="1156"/>
              <w:contextualSpacing/>
              <w:jc w:val="both"/>
              <w:rPr>
                <w:sz w:val="16"/>
                <w:szCs w:val="24"/>
              </w:rPr>
            </w:pPr>
            <w:r>
              <w:rPr>
                <w:sz w:val="16"/>
                <w:szCs w:val="24"/>
              </w:rPr>
              <w:t>Doktor Öğretim Üyesi</w:t>
            </w:r>
          </w:p>
        </w:tc>
        <w:tc>
          <w:tcPr>
            <w:tcW w:w="2695" w:type="dxa"/>
            <w:tcBorders>
              <w:bottom w:val="single" w:sz="4" w:space="0" w:color="auto"/>
            </w:tcBorders>
          </w:tcPr>
          <w:p w:rsidR="00FC6530" w:rsidRPr="00442EA1" w:rsidRDefault="00FC6530" w:rsidP="00FC6530">
            <w:pPr>
              <w:contextualSpacing/>
              <w:jc w:val="both"/>
              <w:rPr>
                <w:sz w:val="16"/>
                <w:szCs w:val="24"/>
              </w:rPr>
            </w:pPr>
            <w:r>
              <w:rPr>
                <w:sz w:val="16"/>
                <w:szCs w:val="24"/>
              </w:rPr>
              <w:t>Mühendislik Fakültesi Jeoloji Müh. Böl</w:t>
            </w:r>
          </w:p>
        </w:tc>
        <w:tc>
          <w:tcPr>
            <w:tcW w:w="1837" w:type="dxa"/>
            <w:tcBorders>
              <w:bottom w:val="single" w:sz="4" w:space="0" w:color="auto"/>
            </w:tcBorders>
            <w:vAlign w:val="center"/>
          </w:tcPr>
          <w:p w:rsidR="00FC6530" w:rsidRPr="00442EA1" w:rsidRDefault="00FC6530" w:rsidP="00FC6530">
            <w:pPr>
              <w:contextualSpacing/>
              <w:jc w:val="center"/>
              <w:rPr>
                <w:sz w:val="16"/>
                <w:szCs w:val="24"/>
              </w:rPr>
            </w:pPr>
            <w:r>
              <w:rPr>
                <w:sz w:val="16"/>
                <w:szCs w:val="24"/>
              </w:rPr>
              <w:t>2011</w:t>
            </w:r>
          </w:p>
        </w:tc>
      </w:tr>
    </w:tbl>
    <w:p w:rsidR="00FC6530" w:rsidRPr="00442EA1" w:rsidRDefault="00FC6530" w:rsidP="00FC653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4530"/>
        <w:gridCol w:w="2099"/>
        <w:gridCol w:w="2433"/>
      </w:tblGrid>
      <w:tr w:rsidR="00FC6530" w:rsidRPr="00442EA1" w:rsidTr="00FC6530">
        <w:tc>
          <w:tcPr>
            <w:tcW w:w="9062" w:type="dxa"/>
            <w:gridSpan w:val="3"/>
            <w:tcBorders>
              <w:top w:val="single" w:sz="18" w:space="0" w:color="auto"/>
            </w:tcBorders>
          </w:tcPr>
          <w:p w:rsidR="00FC6530" w:rsidRPr="00442EA1" w:rsidRDefault="00FC6530" w:rsidP="00FC6530">
            <w:pPr>
              <w:contextualSpacing/>
              <w:jc w:val="both"/>
              <w:rPr>
                <w:sz w:val="20"/>
                <w:szCs w:val="24"/>
              </w:rPr>
            </w:pPr>
            <w:r w:rsidRPr="00442EA1">
              <w:rPr>
                <w:b/>
                <w:sz w:val="20"/>
                <w:szCs w:val="24"/>
              </w:rPr>
              <w:t xml:space="preserve">DİĞER İŞ DENEYİMİ </w:t>
            </w:r>
          </w:p>
        </w:tc>
      </w:tr>
      <w:tr w:rsidR="00FC6530" w:rsidRPr="00442EA1" w:rsidTr="00FC6530">
        <w:tc>
          <w:tcPr>
            <w:tcW w:w="4530" w:type="dxa"/>
          </w:tcPr>
          <w:p w:rsidR="00FC6530" w:rsidRPr="00442EA1" w:rsidRDefault="00FC6530" w:rsidP="00FC6530">
            <w:pPr>
              <w:contextualSpacing/>
              <w:jc w:val="both"/>
              <w:rPr>
                <w:sz w:val="16"/>
                <w:szCs w:val="24"/>
              </w:rPr>
            </w:pPr>
            <w:r w:rsidRPr="00442EA1">
              <w:rPr>
                <w:sz w:val="16"/>
                <w:szCs w:val="24"/>
              </w:rPr>
              <w:t>Çalışılan Kurum /işletme</w:t>
            </w:r>
          </w:p>
        </w:tc>
        <w:tc>
          <w:tcPr>
            <w:tcW w:w="2099" w:type="dxa"/>
          </w:tcPr>
          <w:p w:rsidR="00FC6530" w:rsidRPr="00442EA1" w:rsidRDefault="00FC6530" w:rsidP="00FC6530">
            <w:pPr>
              <w:contextualSpacing/>
              <w:jc w:val="both"/>
              <w:rPr>
                <w:sz w:val="16"/>
                <w:szCs w:val="24"/>
              </w:rPr>
            </w:pPr>
            <w:r w:rsidRPr="00442EA1">
              <w:rPr>
                <w:sz w:val="16"/>
                <w:szCs w:val="24"/>
              </w:rPr>
              <w:t>Çalışma süresi</w:t>
            </w:r>
          </w:p>
        </w:tc>
        <w:tc>
          <w:tcPr>
            <w:tcW w:w="2433" w:type="dxa"/>
          </w:tcPr>
          <w:p w:rsidR="00FC6530" w:rsidRPr="00442EA1" w:rsidRDefault="00FC6530" w:rsidP="00FC6530">
            <w:pPr>
              <w:contextualSpacing/>
              <w:jc w:val="both"/>
              <w:rPr>
                <w:sz w:val="16"/>
                <w:szCs w:val="24"/>
              </w:rPr>
            </w:pPr>
            <w:r w:rsidRPr="00442EA1">
              <w:rPr>
                <w:sz w:val="16"/>
                <w:szCs w:val="24"/>
              </w:rPr>
              <w:t>Pozisyon/Unvan</w:t>
            </w:r>
          </w:p>
        </w:tc>
      </w:tr>
      <w:tr w:rsidR="00FC6530" w:rsidRPr="00442EA1" w:rsidTr="00FC6530">
        <w:tc>
          <w:tcPr>
            <w:tcW w:w="4530" w:type="dxa"/>
          </w:tcPr>
          <w:p w:rsidR="00FC6530" w:rsidRPr="00442EA1" w:rsidRDefault="00FC6530" w:rsidP="00FC6530">
            <w:pPr>
              <w:contextualSpacing/>
              <w:jc w:val="both"/>
              <w:rPr>
                <w:sz w:val="16"/>
                <w:szCs w:val="24"/>
              </w:rPr>
            </w:pPr>
            <w:r>
              <w:rPr>
                <w:sz w:val="16"/>
                <w:szCs w:val="24"/>
              </w:rPr>
              <w:t>Konkav Kavala Konserve Anonim Şirketi</w:t>
            </w:r>
          </w:p>
        </w:tc>
        <w:tc>
          <w:tcPr>
            <w:tcW w:w="2099" w:type="dxa"/>
          </w:tcPr>
          <w:p w:rsidR="00FC6530" w:rsidRPr="00442EA1" w:rsidRDefault="00FC6530" w:rsidP="00FC6530">
            <w:pPr>
              <w:contextualSpacing/>
              <w:jc w:val="both"/>
              <w:rPr>
                <w:sz w:val="16"/>
                <w:szCs w:val="24"/>
              </w:rPr>
            </w:pPr>
            <w:r>
              <w:rPr>
                <w:sz w:val="16"/>
                <w:szCs w:val="24"/>
              </w:rPr>
              <w:t>6 Ay</w:t>
            </w:r>
          </w:p>
        </w:tc>
        <w:tc>
          <w:tcPr>
            <w:tcW w:w="2433" w:type="dxa"/>
          </w:tcPr>
          <w:p w:rsidR="00FC6530" w:rsidRPr="00442EA1" w:rsidRDefault="00FC6530" w:rsidP="00FC6530">
            <w:pPr>
              <w:contextualSpacing/>
              <w:jc w:val="both"/>
              <w:rPr>
                <w:sz w:val="16"/>
                <w:szCs w:val="24"/>
              </w:rPr>
            </w:pPr>
            <w:r>
              <w:rPr>
                <w:sz w:val="16"/>
                <w:szCs w:val="24"/>
              </w:rPr>
              <w:t>Anbar Sorumlusu</w:t>
            </w:r>
          </w:p>
        </w:tc>
      </w:tr>
      <w:tr w:rsidR="00FC6530" w:rsidRPr="00442EA1" w:rsidTr="00FC6530">
        <w:tc>
          <w:tcPr>
            <w:tcW w:w="4530" w:type="dxa"/>
          </w:tcPr>
          <w:p w:rsidR="00FC6530" w:rsidRPr="001812FC" w:rsidRDefault="00FC6530" w:rsidP="00FC6530">
            <w:pPr>
              <w:contextualSpacing/>
              <w:jc w:val="both"/>
              <w:rPr>
                <w:rFonts w:cstheme="minorHAnsi"/>
                <w:sz w:val="16"/>
                <w:szCs w:val="16"/>
              </w:rPr>
            </w:pPr>
            <w:r w:rsidRPr="001812FC">
              <w:rPr>
                <w:rFonts w:cstheme="minorHAnsi"/>
                <w:sz w:val="16"/>
                <w:szCs w:val="16"/>
                <w:shd w:val="clear" w:color="auto" w:fill="FFFFFF"/>
              </w:rPr>
              <w:t>Orkimsen Kimya Sanayi Ticaret Ltd. Şti.</w:t>
            </w:r>
          </w:p>
        </w:tc>
        <w:tc>
          <w:tcPr>
            <w:tcW w:w="2099" w:type="dxa"/>
          </w:tcPr>
          <w:p w:rsidR="00FC6530" w:rsidRDefault="00FC6530" w:rsidP="00FC6530">
            <w:pPr>
              <w:contextualSpacing/>
              <w:jc w:val="both"/>
              <w:rPr>
                <w:sz w:val="16"/>
                <w:szCs w:val="24"/>
              </w:rPr>
            </w:pPr>
            <w:r>
              <w:rPr>
                <w:sz w:val="16"/>
                <w:szCs w:val="24"/>
              </w:rPr>
              <w:t>4 Ay</w:t>
            </w:r>
          </w:p>
        </w:tc>
        <w:tc>
          <w:tcPr>
            <w:tcW w:w="2433" w:type="dxa"/>
          </w:tcPr>
          <w:p w:rsidR="00FC6530" w:rsidRDefault="00FC6530" w:rsidP="00FC6530">
            <w:pPr>
              <w:contextualSpacing/>
              <w:jc w:val="both"/>
              <w:rPr>
                <w:sz w:val="16"/>
                <w:szCs w:val="24"/>
              </w:rPr>
            </w:pPr>
            <w:r>
              <w:rPr>
                <w:sz w:val="16"/>
                <w:szCs w:val="24"/>
              </w:rPr>
              <w:t>Teknik Müdür Yrd.</w:t>
            </w:r>
          </w:p>
        </w:tc>
      </w:tr>
    </w:tbl>
    <w:p w:rsidR="00FC6530" w:rsidRPr="00442EA1" w:rsidRDefault="00FC6530" w:rsidP="00FC653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672"/>
        <w:gridCol w:w="5274"/>
        <w:gridCol w:w="1270"/>
      </w:tblGrid>
      <w:tr w:rsidR="00FC6530" w:rsidRPr="00442EA1" w:rsidTr="00FC6530">
        <w:tc>
          <w:tcPr>
            <w:tcW w:w="9062" w:type="dxa"/>
            <w:gridSpan w:val="4"/>
            <w:tcBorders>
              <w:top w:val="single" w:sz="18" w:space="0" w:color="auto"/>
            </w:tcBorders>
          </w:tcPr>
          <w:p w:rsidR="00FC6530" w:rsidRPr="00442EA1" w:rsidRDefault="00FC6530" w:rsidP="00FC6530">
            <w:pPr>
              <w:contextualSpacing/>
              <w:jc w:val="both"/>
              <w:rPr>
                <w:sz w:val="20"/>
                <w:szCs w:val="24"/>
              </w:rPr>
            </w:pPr>
            <w:r w:rsidRPr="00442EA1">
              <w:rPr>
                <w:b/>
                <w:sz w:val="20"/>
                <w:szCs w:val="24"/>
              </w:rPr>
              <w:t xml:space="preserve">DANIŞMANLIKLAR </w:t>
            </w:r>
          </w:p>
        </w:tc>
      </w:tr>
      <w:tr w:rsidR="00FC6530" w:rsidRPr="00442EA1" w:rsidTr="00FC6530">
        <w:tc>
          <w:tcPr>
            <w:tcW w:w="846" w:type="dxa"/>
          </w:tcPr>
          <w:p w:rsidR="00FC6530" w:rsidRPr="00442EA1" w:rsidRDefault="00FC6530" w:rsidP="00FC6530">
            <w:pPr>
              <w:contextualSpacing/>
              <w:jc w:val="center"/>
              <w:rPr>
                <w:b/>
                <w:sz w:val="16"/>
                <w:szCs w:val="24"/>
              </w:rPr>
            </w:pPr>
            <w:r w:rsidRPr="00442EA1">
              <w:rPr>
                <w:b/>
                <w:sz w:val="16"/>
                <w:szCs w:val="24"/>
              </w:rPr>
              <w:t>Yıl</w:t>
            </w:r>
          </w:p>
        </w:tc>
        <w:tc>
          <w:tcPr>
            <w:tcW w:w="1672" w:type="dxa"/>
          </w:tcPr>
          <w:p w:rsidR="00FC6530" w:rsidRPr="00442EA1" w:rsidRDefault="00FC6530" w:rsidP="00FC6530">
            <w:pPr>
              <w:contextualSpacing/>
              <w:jc w:val="center"/>
              <w:rPr>
                <w:b/>
                <w:sz w:val="16"/>
                <w:szCs w:val="24"/>
              </w:rPr>
            </w:pPr>
            <w:r w:rsidRPr="00442EA1">
              <w:rPr>
                <w:b/>
                <w:sz w:val="16"/>
                <w:szCs w:val="24"/>
              </w:rPr>
              <w:t>Yüksek Lisans/ Doktora</w:t>
            </w:r>
          </w:p>
        </w:tc>
        <w:tc>
          <w:tcPr>
            <w:tcW w:w="5274" w:type="dxa"/>
          </w:tcPr>
          <w:p w:rsidR="00FC6530" w:rsidRPr="00442EA1" w:rsidRDefault="00FC6530" w:rsidP="00FC6530">
            <w:pPr>
              <w:contextualSpacing/>
              <w:jc w:val="center"/>
              <w:rPr>
                <w:b/>
                <w:sz w:val="16"/>
                <w:szCs w:val="24"/>
              </w:rPr>
            </w:pPr>
            <w:r w:rsidRPr="00442EA1">
              <w:rPr>
                <w:b/>
                <w:sz w:val="16"/>
                <w:szCs w:val="24"/>
              </w:rPr>
              <w:t>Tez Adı</w:t>
            </w:r>
          </w:p>
        </w:tc>
        <w:tc>
          <w:tcPr>
            <w:tcW w:w="1270" w:type="dxa"/>
            <w:vAlign w:val="center"/>
          </w:tcPr>
          <w:p w:rsidR="00FC6530" w:rsidRPr="00442EA1" w:rsidRDefault="00FC6530" w:rsidP="00FC6530">
            <w:pPr>
              <w:contextualSpacing/>
              <w:jc w:val="center"/>
              <w:rPr>
                <w:b/>
                <w:sz w:val="16"/>
                <w:szCs w:val="24"/>
              </w:rPr>
            </w:pPr>
            <w:r w:rsidRPr="00442EA1">
              <w:rPr>
                <w:b/>
                <w:sz w:val="16"/>
                <w:szCs w:val="24"/>
              </w:rPr>
              <w:t>Bitiş Tarihi</w:t>
            </w:r>
          </w:p>
        </w:tc>
      </w:tr>
      <w:tr w:rsidR="00FC6530" w:rsidRPr="00442EA1" w:rsidTr="00FC6530">
        <w:tc>
          <w:tcPr>
            <w:tcW w:w="846" w:type="dxa"/>
            <w:vAlign w:val="center"/>
          </w:tcPr>
          <w:p w:rsidR="00FC6530" w:rsidRPr="00442EA1" w:rsidRDefault="00FC6530" w:rsidP="00FC6530">
            <w:pPr>
              <w:contextualSpacing/>
              <w:jc w:val="center"/>
              <w:rPr>
                <w:sz w:val="16"/>
                <w:szCs w:val="24"/>
              </w:rPr>
            </w:pPr>
            <w:r>
              <w:rPr>
                <w:sz w:val="16"/>
                <w:szCs w:val="24"/>
              </w:rPr>
              <w:t>2015</w:t>
            </w:r>
          </w:p>
        </w:tc>
        <w:tc>
          <w:tcPr>
            <w:tcW w:w="1672" w:type="dxa"/>
            <w:vAlign w:val="center"/>
          </w:tcPr>
          <w:p w:rsidR="00FC6530" w:rsidRPr="00F43C6E" w:rsidRDefault="00FC6530" w:rsidP="00FC6530">
            <w:pPr>
              <w:contextualSpacing/>
              <w:jc w:val="center"/>
              <w:rPr>
                <w:bCs/>
                <w:sz w:val="16"/>
                <w:szCs w:val="24"/>
              </w:rPr>
            </w:pPr>
            <w:r w:rsidRPr="00F43C6E">
              <w:rPr>
                <w:bCs/>
                <w:sz w:val="16"/>
                <w:szCs w:val="24"/>
              </w:rPr>
              <w:t>Yüksek Lisans</w:t>
            </w:r>
          </w:p>
        </w:tc>
        <w:tc>
          <w:tcPr>
            <w:tcW w:w="5274" w:type="dxa"/>
          </w:tcPr>
          <w:p w:rsidR="00FC6530" w:rsidRPr="00442EA1" w:rsidRDefault="00FC6530" w:rsidP="00FC6530">
            <w:pPr>
              <w:contextualSpacing/>
              <w:jc w:val="both"/>
              <w:rPr>
                <w:sz w:val="16"/>
                <w:szCs w:val="24"/>
              </w:rPr>
            </w:pPr>
            <w:r w:rsidRPr="0085241C">
              <w:rPr>
                <w:sz w:val="16"/>
                <w:szCs w:val="24"/>
              </w:rPr>
              <w:t>Çatalca (İstanbul) bölgesi kireçtaşlarının beton agregası olarak kullanılabilirliğinin araştırılması</w:t>
            </w:r>
          </w:p>
        </w:tc>
        <w:tc>
          <w:tcPr>
            <w:tcW w:w="1270" w:type="dxa"/>
            <w:vAlign w:val="center"/>
          </w:tcPr>
          <w:p w:rsidR="00FC6530" w:rsidRPr="00442EA1" w:rsidRDefault="00FC6530" w:rsidP="00FC6530">
            <w:pPr>
              <w:contextualSpacing/>
              <w:jc w:val="center"/>
              <w:rPr>
                <w:sz w:val="16"/>
                <w:szCs w:val="24"/>
              </w:rPr>
            </w:pPr>
            <w:r>
              <w:rPr>
                <w:sz w:val="16"/>
                <w:szCs w:val="24"/>
              </w:rPr>
              <w:t>2017</w:t>
            </w:r>
          </w:p>
        </w:tc>
      </w:tr>
      <w:tr w:rsidR="00FC6530" w:rsidRPr="00442EA1" w:rsidTr="00FC6530">
        <w:tc>
          <w:tcPr>
            <w:tcW w:w="846" w:type="dxa"/>
            <w:vAlign w:val="center"/>
          </w:tcPr>
          <w:p w:rsidR="00FC6530" w:rsidRPr="00442EA1" w:rsidRDefault="00FC6530" w:rsidP="00FC6530">
            <w:pPr>
              <w:contextualSpacing/>
              <w:jc w:val="center"/>
              <w:rPr>
                <w:sz w:val="16"/>
                <w:szCs w:val="24"/>
              </w:rPr>
            </w:pPr>
          </w:p>
        </w:tc>
        <w:tc>
          <w:tcPr>
            <w:tcW w:w="1672" w:type="dxa"/>
            <w:vAlign w:val="center"/>
          </w:tcPr>
          <w:p w:rsidR="00FC6530" w:rsidRPr="00442EA1" w:rsidRDefault="00FC6530" w:rsidP="00FC6530">
            <w:pPr>
              <w:contextualSpacing/>
              <w:jc w:val="center"/>
              <w:rPr>
                <w:sz w:val="20"/>
                <w:szCs w:val="24"/>
              </w:rPr>
            </w:pPr>
          </w:p>
        </w:tc>
        <w:tc>
          <w:tcPr>
            <w:tcW w:w="5274" w:type="dxa"/>
          </w:tcPr>
          <w:p w:rsidR="00FC6530" w:rsidRPr="00442EA1" w:rsidRDefault="00FC6530" w:rsidP="00FC6530">
            <w:pPr>
              <w:contextualSpacing/>
              <w:jc w:val="both"/>
              <w:rPr>
                <w:sz w:val="16"/>
                <w:szCs w:val="24"/>
              </w:rPr>
            </w:pPr>
          </w:p>
        </w:tc>
        <w:tc>
          <w:tcPr>
            <w:tcW w:w="1270" w:type="dxa"/>
            <w:vAlign w:val="center"/>
          </w:tcPr>
          <w:p w:rsidR="00FC6530" w:rsidRPr="00442EA1" w:rsidRDefault="00FC6530" w:rsidP="00FC6530">
            <w:pPr>
              <w:contextualSpacing/>
              <w:jc w:val="center"/>
              <w:rPr>
                <w:sz w:val="16"/>
                <w:szCs w:val="24"/>
              </w:rPr>
            </w:pPr>
          </w:p>
        </w:tc>
      </w:tr>
      <w:tr w:rsidR="00FC6530" w:rsidRPr="00442EA1" w:rsidTr="00FC6530">
        <w:tc>
          <w:tcPr>
            <w:tcW w:w="846" w:type="dxa"/>
            <w:vAlign w:val="center"/>
          </w:tcPr>
          <w:p w:rsidR="00FC6530" w:rsidRPr="00442EA1" w:rsidRDefault="00FC6530" w:rsidP="00FC6530">
            <w:pPr>
              <w:contextualSpacing/>
              <w:jc w:val="center"/>
              <w:rPr>
                <w:sz w:val="16"/>
                <w:szCs w:val="24"/>
              </w:rPr>
            </w:pPr>
          </w:p>
        </w:tc>
        <w:tc>
          <w:tcPr>
            <w:tcW w:w="1672" w:type="dxa"/>
            <w:vAlign w:val="center"/>
          </w:tcPr>
          <w:p w:rsidR="00FC6530" w:rsidRPr="00442EA1" w:rsidRDefault="00FC6530" w:rsidP="00FC6530">
            <w:pPr>
              <w:contextualSpacing/>
              <w:jc w:val="center"/>
              <w:rPr>
                <w:sz w:val="20"/>
                <w:szCs w:val="24"/>
              </w:rPr>
            </w:pPr>
          </w:p>
        </w:tc>
        <w:tc>
          <w:tcPr>
            <w:tcW w:w="5274" w:type="dxa"/>
          </w:tcPr>
          <w:p w:rsidR="00FC6530" w:rsidRPr="00442EA1" w:rsidRDefault="00FC6530" w:rsidP="00FC6530">
            <w:pPr>
              <w:contextualSpacing/>
              <w:jc w:val="both"/>
              <w:rPr>
                <w:sz w:val="16"/>
                <w:szCs w:val="24"/>
              </w:rPr>
            </w:pPr>
          </w:p>
        </w:tc>
        <w:tc>
          <w:tcPr>
            <w:tcW w:w="1270" w:type="dxa"/>
            <w:vAlign w:val="center"/>
          </w:tcPr>
          <w:p w:rsidR="00FC6530" w:rsidRPr="00442EA1" w:rsidRDefault="00FC6530" w:rsidP="00FC6530">
            <w:pPr>
              <w:contextualSpacing/>
              <w:jc w:val="center"/>
              <w:rPr>
                <w:sz w:val="16"/>
                <w:szCs w:val="24"/>
              </w:rPr>
            </w:pPr>
          </w:p>
        </w:tc>
      </w:tr>
      <w:tr w:rsidR="00FC6530" w:rsidRPr="00442EA1" w:rsidTr="00FC6530">
        <w:tc>
          <w:tcPr>
            <w:tcW w:w="846" w:type="dxa"/>
            <w:vAlign w:val="center"/>
          </w:tcPr>
          <w:p w:rsidR="00FC6530" w:rsidRPr="00442EA1" w:rsidRDefault="00FC6530" w:rsidP="00FC6530">
            <w:pPr>
              <w:contextualSpacing/>
              <w:jc w:val="center"/>
              <w:rPr>
                <w:sz w:val="16"/>
                <w:szCs w:val="24"/>
              </w:rPr>
            </w:pPr>
          </w:p>
        </w:tc>
        <w:tc>
          <w:tcPr>
            <w:tcW w:w="1672" w:type="dxa"/>
            <w:vAlign w:val="center"/>
          </w:tcPr>
          <w:p w:rsidR="00FC6530" w:rsidRPr="00442EA1" w:rsidRDefault="00FC6530" w:rsidP="00FC6530">
            <w:pPr>
              <w:contextualSpacing/>
              <w:jc w:val="center"/>
              <w:rPr>
                <w:sz w:val="20"/>
                <w:szCs w:val="24"/>
              </w:rPr>
            </w:pPr>
          </w:p>
        </w:tc>
        <w:tc>
          <w:tcPr>
            <w:tcW w:w="5274" w:type="dxa"/>
          </w:tcPr>
          <w:p w:rsidR="00FC6530" w:rsidRPr="00442EA1" w:rsidRDefault="00FC6530" w:rsidP="00FC6530">
            <w:pPr>
              <w:contextualSpacing/>
              <w:jc w:val="both"/>
              <w:rPr>
                <w:sz w:val="16"/>
                <w:szCs w:val="24"/>
              </w:rPr>
            </w:pPr>
          </w:p>
        </w:tc>
        <w:tc>
          <w:tcPr>
            <w:tcW w:w="1270" w:type="dxa"/>
            <w:vAlign w:val="center"/>
          </w:tcPr>
          <w:p w:rsidR="00FC6530" w:rsidRPr="00442EA1" w:rsidRDefault="00FC6530" w:rsidP="00FC6530">
            <w:pPr>
              <w:contextualSpacing/>
              <w:jc w:val="center"/>
              <w:rPr>
                <w:sz w:val="16"/>
                <w:szCs w:val="24"/>
              </w:rPr>
            </w:pPr>
          </w:p>
        </w:tc>
      </w:tr>
    </w:tbl>
    <w:p w:rsidR="00FC6530" w:rsidRPr="00442EA1" w:rsidRDefault="00FC6530" w:rsidP="00FC653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984"/>
        <w:gridCol w:w="2948"/>
        <w:gridCol w:w="3284"/>
      </w:tblGrid>
      <w:tr w:rsidR="00FC6530" w:rsidRPr="00442EA1" w:rsidTr="00FC6530">
        <w:tc>
          <w:tcPr>
            <w:tcW w:w="9062" w:type="dxa"/>
            <w:gridSpan w:val="4"/>
            <w:tcBorders>
              <w:top w:val="single" w:sz="18" w:space="0" w:color="auto"/>
            </w:tcBorders>
          </w:tcPr>
          <w:p w:rsidR="00FC6530" w:rsidRPr="00442EA1" w:rsidRDefault="00FC6530" w:rsidP="00FC6530">
            <w:pPr>
              <w:contextualSpacing/>
              <w:jc w:val="both"/>
              <w:rPr>
                <w:sz w:val="20"/>
                <w:szCs w:val="24"/>
              </w:rPr>
            </w:pPr>
            <w:r w:rsidRPr="00442EA1">
              <w:rPr>
                <w:b/>
                <w:sz w:val="20"/>
                <w:szCs w:val="24"/>
              </w:rPr>
              <w:t xml:space="preserve">PATENTLER /ÖDÜLLER </w:t>
            </w:r>
          </w:p>
        </w:tc>
      </w:tr>
      <w:tr w:rsidR="00FC6530" w:rsidRPr="00442EA1" w:rsidTr="00FC6530">
        <w:tc>
          <w:tcPr>
            <w:tcW w:w="846" w:type="dxa"/>
          </w:tcPr>
          <w:p w:rsidR="00FC6530" w:rsidRPr="00442EA1" w:rsidRDefault="00FC6530" w:rsidP="00FC6530">
            <w:pPr>
              <w:contextualSpacing/>
              <w:jc w:val="center"/>
              <w:rPr>
                <w:b/>
                <w:sz w:val="16"/>
                <w:szCs w:val="24"/>
              </w:rPr>
            </w:pPr>
            <w:r w:rsidRPr="00442EA1">
              <w:rPr>
                <w:b/>
                <w:sz w:val="16"/>
                <w:szCs w:val="24"/>
              </w:rPr>
              <w:t>Yıl</w:t>
            </w:r>
          </w:p>
        </w:tc>
        <w:tc>
          <w:tcPr>
            <w:tcW w:w="1984" w:type="dxa"/>
          </w:tcPr>
          <w:p w:rsidR="00FC6530" w:rsidRPr="00442EA1" w:rsidRDefault="00FC6530" w:rsidP="00FC6530">
            <w:pPr>
              <w:contextualSpacing/>
              <w:jc w:val="center"/>
              <w:rPr>
                <w:b/>
                <w:sz w:val="16"/>
                <w:szCs w:val="24"/>
              </w:rPr>
            </w:pPr>
            <w:r w:rsidRPr="00442EA1">
              <w:rPr>
                <w:b/>
                <w:sz w:val="16"/>
                <w:szCs w:val="24"/>
              </w:rPr>
              <w:t>Patent / Ödül Adı</w:t>
            </w:r>
          </w:p>
        </w:tc>
        <w:tc>
          <w:tcPr>
            <w:tcW w:w="2948" w:type="dxa"/>
          </w:tcPr>
          <w:p w:rsidR="00FC6530" w:rsidRPr="00442EA1" w:rsidRDefault="00FC6530" w:rsidP="00FC6530">
            <w:pPr>
              <w:contextualSpacing/>
              <w:jc w:val="center"/>
              <w:rPr>
                <w:sz w:val="16"/>
                <w:szCs w:val="24"/>
              </w:rPr>
            </w:pPr>
            <w:r w:rsidRPr="00442EA1">
              <w:rPr>
                <w:b/>
                <w:sz w:val="16"/>
                <w:szCs w:val="24"/>
              </w:rPr>
              <w:t xml:space="preserve">Alan </w:t>
            </w:r>
          </w:p>
        </w:tc>
        <w:tc>
          <w:tcPr>
            <w:tcW w:w="3284" w:type="dxa"/>
          </w:tcPr>
          <w:p w:rsidR="00FC6530" w:rsidRPr="00442EA1" w:rsidRDefault="00FC6530" w:rsidP="00FC6530">
            <w:pPr>
              <w:contextualSpacing/>
              <w:jc w:val="center"/>
              <w:rPr>
                <w:b/>
                <w:sz w:val="16"/>
                <w:szCs w:val="24"/>
              </w:rPr>
            </w:pPr>
            <w:r w:rsidRPr="00442EA1">
              <w:rPr>
                <w:b/>
                <w:sz w:val="16"/>
                <w:szCs w:val="24"/>
              </w:rPr>
              <w:t>Kurum</w:t>
            </w:r>
          </w:p>
        </w:tc>
      </w:tr>
      <w:tr w:rsidR="00FC6530" w:rsidRPr="00442EA1" w:rsidTr="00FC6530">
        <w:tc>
          <w:tcPr>
            <w:tcW w:w="846" w:type="dxa"/>
            <w:vAlign w:val="center"/>
          </w:tcPr>
          <w:p w:rsidR="00FC6530" w:rsidRPr="00442EA1" w:rsidRDefault="00FC6530" w:rsidP="00FC6530">
            <w:pPr>
              <w:contextualSpacing/>
              <w:jc w:val="center"/>
              <w:rPr>
                <w:sz w:val="16"/>
                <w:szCs w:val="24"/>
              </w:rPr>
            </w:pPr>
          </w:p>
        </w:tc>
        <w:tc>
          <w:tcPr>
            <w:tcW w:w="1984" w:type="dxa"/>
            <w:vAlign w:val="center"/>
          </w:tcPr>
          <w:p w:rsidR="00FC6530" w:rsidRPr="00442EA1" w:rsidRDefault="00FC6530" w:rsidP="00FC6530">
            <w:pPr>
              <w:contextualSpacing/>
              <w:jc w:val="both"/>
              <w:rPr>
                <w:sz w:val="16"/>
                <w:szCs w:val="24"/>
              </w:rPr>
            </w:pPr>
          </w:p>
        </w:tc>
        <w:tc>
          <w:tcPr>
            <w:tcW w:w="2948" w:type="dxa"/>
            <w:vAlign w:val="center"/>
          </w:tcPr>
          <w:p w:rsidR="00FC6530" w:rsidRPr="00442EA1" w:rsidRDefault="00FC6530" w:rsidP="00FC6530">
            <w:pPr>
              <w:contextualSpacing/>
              <w:jc w:val="center"/>
              <w:rPr>
                <w:sz w:val="16"/>
                <w:szCs w:val="24"/>
              </w:rPr>
            </w:pPr>
          </w:p>
        </w:tc>
        <w:tc>
          <w:tcPr>
            <w:tcW w:w="3284" w:type="dxa"/>
            <w:vAlign w:val="center"/>
          </w:tcPr>
          <w:p w:rsidR="00FC6530" w:rsidRPr="00442EA1" w:rsidRDefault="00FC6530" w:rsidP="00FC6530">
            <w:pPr>
              <w:contextualSpacing/>
              <w:jc w:val="center"/>
              <w:rPr>
                <w:sz w:val="16"/>
                <w:szCs w:val="24"/>
              </w:rPr>
            </w:pPr>
          </w:p>
        </w:tc>
      </w:tr>
    </w:tbl>
    <w:p w:rsidR="00FC6530" w:rsidRPr="00442EA1" w:rsidRDefault="00FC6530" w:rsidP="00FC653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842"/>
        <w:gridCol w:w="2971"/>
        <w:gridCol w:w="3249"/>
      </w:tblGrid>
      <w:tr w:rsidR="00FC6530" w:rsidRPr="00442EA1" w:rsidTr="00FC6530">
        <w:tc>
          <w:tcPr>
            <w:tcW w:w="9062" w:type="dxa"/>
            <w:gridSpan w:val="3"/>
            <w:tcBorders>
              <w:top w:val="single" w:sz="18" w:space="0" w:color="auto"/>
            </w:tcBorders>
          </w:tcPr>
          <w:p w:rsidR="00FC6530" w:rsidRPr="00442EA1" w:rsidRDefault="00FC6530" w:rsidP="00FC6530">
            <w:pPr>
              <w:contextualSpacing/>
              <w:jc w:val="both"/>
              <w:rPr>
                <w:sz w:val="20"/>
                <w:szCs w:val="24"/>
              </w:rPr>
            </w:pPr>
            <w:r w:rsidRPr="00442EA1">
              <w:rPr>
                <w:b/>
                <w:sz w:val="20"/>
                <w:szCs w:val="24"/>
              </w:rPr>
              <w:t>ÜYE OLUNAN MESLEKİ VE BİLİMSEL KURULUŞLAR</w:t>
            </w:r>
          </w:p>
        </w:tc>
      </w:tr>
      <w:tr w:rsidR="00FC6530" w:rsidRPr="00442EA1" w:rsidTr="00FC6530">
        <w:tc>
          <w:tcPr>
            <w:tcW w:w="2842" w:type="dxa"/>
          </w:tcPr>
          <w:p w:rsidR="00FC6530" w:rsidRPr="00442EA1" w:rsidRDefault="00FC6530" w:rsidP="00FC6530">
            <w:pPr>
              <w:contextualSpacing/>
              <w:jc w:val="center"/>
              <w:rPr>
                <w:b/>
                <w:sz w:val="16"/>
                <w:szCs w:val="24"/>
              </w:rPr>
            </w:pPr>
            <w:r w:rsidRPr="00442EA1">
              <w:rPr>
                <w:b/>
                <w:sz w:val="16"/>
                <w:szCs w:val="24"/>
              </w:rPr>
              <w:t>Kurum / Kuruluş adı</w:t>
            </w:r>
          </w:p>
        </w:tc>
        <w:tc>
          <w:tcPr>
            <w:tcW w:w="2971" w:type="dxa"/>
          </w:tcPr>
          <w:p w:rsidR="00FC6530" w:rsidRPr="00442EA1" w:rsidRDefault="00FC6530" w:rsidP="00FC6530">
            <w:pPr>
              <w:contextualSpacing/>
              <w:jc w:val="center"/>
              <w:rPr>
                <w:b/>
                <w:sz w:val="16"/>
                <w:szCs w:val="24"/>
              </w:rPr>
            </w:pPr>
            <w:r w:rsidRPr="00442EA1">
              <w:rPr>
                <w:b/>
                <w:sz w:val="16"/>
                <w:szCs w:val="24"/>
              </w:rPr>
              <w:t>Üye olunan yıl</w:t>
            </w:r>
          </w:p>
        </w:tc>
        <w:tc>
          <w:tcPr>
            <w:tcW w:w="3249" w:type="dxa"/>
          </w:tcPr>
          <w:p w:rsidR="00FC6530" w:rsidRPr="00442EA1" w:rsidRDefault="00FC6530" w:rsidP="00FC6530">
            <w:pPr>
              <w:contextualSpacing/>
              <w:jc w:val="center"/>
              <w:rPr>
                <w:b/>
                <w:sz w:val="16"/>
                <w:szCs w:val="24"/>
              </w:rPr>
            </w:pPr>
            <w:r w:rsidRPr="00442EA1">
              <w:rPr>
                <w:b/>
                <w:sz w:val="16"/>
                <w:szCs w:val="24"/>
              </w:rPr>
              <w:t>Görev</w:t>
            </w:r>
          </w:p>
        </w:tc>
      </w:tr>
      <w:tr w:rsidR="00FC6530" w:rsidRPr="00442EA1" w:rsidTr="00FC6530">
        <w:tc>
          <w:tcPr>
            <w:tcW w:w="2842" w:type="dxa"/>
          </w:tcPr>
          <w:p w:rsidR="00FC6530" w:rsidRPr="00442EA1" w:rsidRDefault="00FC6530" w:rsidP="00FC6530">
            <w:pPr>
              <w:contextualSpacing/>
              <w:jc w:val="both"/>
              <w:rPr>
                <w:sz w:val="16"/>
                <w:szCs w:val="24"/>
              </w:rPr>
            </w:pPr>
            <w:r w:rsidRPr="0085241C">
              <w:rPr>
                <w:sz w:val="16"/>
                <w:szCs w:val="24"/>
              </w:rPr>
              <w:t>TMMOB Jeoloji Mühendisleri Odası</w:t>
            </w:r>
          </w:p>
        </w:tc>
        <w:tc>
          <w:tcPr>
            <w:tcW w:w="2971" w:type="dxa"/>
          </w:tcPr>
          <w:p w:rsidR="00FC6530" w:rsidRPr="00442EA1" w:rsidRDefault="00FC6530" w:rsidP="00FC6530">
            <w:pPr>
              <w:contextualSpacing/>
              <w:jc w:val="both"/>
              <w:rPr>
                <w:sz w:val="16"/>
                <w:szCs w:val="24"/>
              </w:rPr>
            </w:pPr>
            <w:r>
              <w:rPr>
                <w:sz w:val="16"/>
                <w:szCs w:val="24"/>
              </w:rPr>
              <w:t>1991</w:t>
            </w:r>
          </w:p>
        </w:tc>
        <w:tc>
          <w:tcPr>
            <w:tcW w:w="3249" w:type="dxa"/>
          </w:tcPr>
          <w:p w:rsidR="00FC6530" w:rsidRPr="00442EA1" w:rsidRDefault="00FC6530" w:rsidP="00FC6530">
            <w:pPr>
              <w:contextualSpacing/>
              <w:jc w:val="center"/>
              <w:rPr>
                <w:sz w:val="16"/>
                <w:szCs w:val="24"/>
              </w:rPr>
            </w:pPr>
            <w:r>
              <w:rPr>
                <w:sz w:val="16"/>
                <w:szCs w:val="24"/>
              </w:rPr>
              <w:t>-</w:t>
            </w:r>
          </w:p>
        </w:tc>
      </w:tr>
    </w:tbl>
    <w:p w:rsidR="00FC6530" w:rsidRPr="00442EA1" w:rsidRDefault="00FC6530" w:rsidP="00FC6530">
      <w:pPr>
        <w:tabs>
          <w:tab w:val="left" w:pos="3828"/>
        </w:tabs>
        <w:spacing w:after="0" w:line="240" w:lineRule="auto"/>
        <w:contextualSpacing/>
        <w:jc w:val="both"/>
        <w:rPr>
          <w:rFonts w:eastAsia="Times New Roman" w:cs="Times New Roman"/>
          <w:color w:val="FF0000"/>
          <w:sz w:val="14"/>
          <w:szCs w:val="24"/>
          <w:lang w:eastAsia="tr-TR"/>
        </w:rPr>
      </w:pPr>
    </w:p>
    <w:tbl>
      <w:tblPr>
        <w:tblStyle w:val="TabloKlavuzu"/>
        <w:tblW w:w="0" w:type="auto"/>
        <w:tblLook w:val="04A0" w:firstRow="1" w:lastRow="0" w:firstColumn="1" w:lastColumn="0" w:noHBand="0" w:noVBand="1"/>
      </w:tblPr>
      <w:tblGrid>
        <w:gridCol w:w="846"/>
        <w:gridCol w:w="4961"/>
        <w:gridCol w:w="1698"/>
        <w:gridCol w:w="1557"/>
      </w:tblGrid>
      <w:tr w:rsidR="00FC6530" w:rsidRPr="00442EA1" w:rsidTr="00FC6530">
        <w:tc>
          <w:tcPr>
            <w:tcW w:w="9062" w:type="dxa"/>
            <w:gridSpan w:val="4"/>
            <w:tcBorders>
              <w:top w:val="single" w:sz="18" w:space="0" w:color="auto"/>
            </w:tcBorders>
          </w:tcPr>
          <w:p w:rsidR="00FC6530" w:rsidRPr="00442EA1" w:rsidRDefault="00FC6530" w:rsidP="00FC6530">
            <w:pPr>
              <w:contextualSpacing/>
              <w:jc w:val="both"/>
              <w:rPr>
                <w:sz w:val="20"/>
                <w:szCs w:val="24"/>
              </w:rPr>
            </w:pPr>
            <w:r w:rsidRPr="00442EA1">
              <w:rPr>
                <w:b/>
                <w:sz w:val="20"/>
                <w:szCs w:val="24"/>
              </w:rPr>
              <w:t xml:space="preserve">KURUMSAL VE MESLEKİ HİZMETLER (Görevler) </w:t>
            </w:r>
          </w:p>
        </w:tc>
      </w:tr>
      <w:tr w:rsidR="00FC6530" w:rsidRPr="00442EA1" w:rsidTr="00FC6530">
        <w:tc>
          <w:tcPr>
            <w:tcW w:w="846" w:type="dxa"/>
          </w:tcPr>
          <w:p w:rsidR="00FC6530" w:rsidRPr="00442EA1" w:rsidRDefault="00FC6530" w:rsidP="00FC6530">
            <w:pPr>
              <w:contextualSpacing/>
              <w:jc w:val="center"/>
              <w:rPr>
                <w:b/>
                <w:sz w:val="16"/>
                <w:szCs w:val="24"/>
              </w:rPr>
            </w:pPr>
            <w:r w:rsidRPr="00442EA1">
              <w:rPr>
                <w:b/>
                <w:sz w:val="16"/>
                <w:szCs w:val="24"/>
              </w:rPr>
              <w:t>Yıl</w:t>
            </w:r>
          </w:p>
        </w:tc>
        <w:tc>
          <w:tcPr>
            <w:tcW w:w="4961" w:type="dxa"/>
          </w:tcPr>
          <w:p w:rsidR="00FC6530" w:rsidRPr="00442EA1" w:rsidRDefault="00FC6530" w:rsidP="00FC6530">
            <w:pPr>
              <w:contextualSpacing/>
              <w:jc w:val="center"/>
              <w:rPr>
                <w:b/>
                <w:sz w:val="16"/>
                <w:szCs w:val="24"/>
              </w:rPr>
            </w:pPr>
            <w:r w:rsidRPr="00442EA1">
              <w:rPr>
                <w:b/>
                <w:sz w:val="16"/>
                <w:szCs w:val="24"/>
              </w:rPr>
              <w:t>Görev</w:t>
            </w:r>
          </w:p>
        </w:tc>
        <w:tc>
          <w:tcPr>
            <w:tcW w:w="1698" w:type="dxa"/>
          </w:tcPr>
          <w:p w:rsidR="00FC6530" w:rsidRPr="00442EA1" w:rsidRDefault="00FC6530" w:rsidP="00FC6530">
            <w:pPr>
              <w:contextualSpacing/>
              <w:jc w:val="center"/>
              <w:rPr>
                <w:b/>
                <w:sz w:val="16"/>
                <w:szCs w:val="24"/>
              </w:rPr>
            </w:pPr>
            <w:r w:rsidRPr="00442EA1">
              <w:rPr>
                <w:b/>
                <w:sz w:val="16"/>
                <w:szCs w:val="24"/>
              </w:rPr>
              <w:t>Başlangıç tarihi</w:t>
            </w:r>
          </w:p>
        </w:tc>
        <w:tc>
          <w:tcPr>
            <w:tcW w:w="1557" w:type="dxa"/>
          </w:tcPr>
          <w:p w:rsidR="00FC6530" w:rsidRPr="00442EA1" w:rsidRDefault="00FC6530" w:rsidP="00FC6530">
            <w:pPr>
              <w:contextualSpacing/>
              <w:jc w:val="center"/>
              <w:rPr>
                <w:b/>
                <w:sz w:val="16"/>
                <w:szCs w:val="24"/>
              </w:rPr>
            </w:pPr>
            <w:r w:rsidRPr="00442EA1">
              <w:rPr>
                <w:b/>
                <w:sz w:val="16"/>
                <w:szCs w:val="24"/>
              </w:rPr>
              <w:t>Bitiş Tarihi</w:t>
            </w:r>
          </w:p>
        </w:tc>
      </w:tr>
      <w:tr w:rsidR="00FC6530" w:rsidRPr="00442EA1" w:rsidTr="00FC6530">
        <w:tc>
          <w:tcPr>
            <w:tcW w:w="846" w:type="dxa"/>
            <w:vAlign w:val="center"/>
          </w:tcPr>
          <w:p w:rsidR="00FC6530" w:rsidRPr="00442EA1" w:rsidRDefault="00FC6530" w:rsidP="00FC6530">
            <w:pPr>
              <w:contextualSpacing/>
              <w:jc w:val="center"/>
              <w:rPr>
                <w:sz w:val="16"/>
                <w:szCs w:val="24"/>
              </w:rPr>
            </w:pPr>
          </w:p>
        </w:tc>
        <w:tc>
          <w:tcPr>
            <w:tcW w:w="4961" w:type="dxa"/>
          </w:tcPr>
          <w:p w:rsidR="00FC6530" w:rsidRPr="00442EA1" w:rsidRDefault="00FC6530" w:rsidP="00FC6530">
            <w:pPr>
              <w:contextualSpacing/>
              <w:jc w:val="both"/>
              <w:rPr>
                <w:sz w:val="16"/>
                <w:szCs w:val="24"/>
              </w:rPr>
            </w:pPr>
          </w:p>
        </w:tc>
        <w:tc>
          <w:tcPr>
            <w:tcW w:w="1698" w:type="dxa"/>
            <w:vAlign w:val="center"/>
          </w:tcPr>
          <w:p w:rsidR="00FC6530" w:rsidRPr="00442EA1" w:rsidRDefault="00FC6530" w:rsidP="00FC6530">
            <w:pPr>
              <w:contextualSpacing/>
              <w:jc w:val="center"/>
              <w:rPr>
                <w:sz w:val="16"/>
                <w:szCs w:val="24"/>
              </w:rPr>
            </w:pPr>
          </w:p>
        </w:tc>
        <w:tc>
          <w:tcPr>
            <w:tcW w:w="1557" w:type="dxa"/>
            <w:vAlign w:val="center"/>
          </w:tcPr>
          <w:p w:rsidR="00FC6530" w:rsidRPr="00442EA1" w:rsidRDefault="00FC6530" w:rsidP="00FC6530">
            <w:pPr>
              <w:contextualSpacing/>
              <w:jc w:val="center"/>
              <w:rPr>
                <w:sz w:val="16"/>
                <w:szCs w:val="24"/>
              </w:rPr>
            </w:pPr>
          </w:p>
        </w:tc>
      </w:tr>
    </w:tbl>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u w:val="single"/>
          <w:lang w:eastAsia="tr-TR"/>
        </w:rPr>
        <w:t>SON BEŞ YILDAKİ</w:t>
      </w:r>
      <w:r w:rsidRPr="00442EA1">
        <w:rPr>
          <w:rFonts w:eastAsia="Times New Roman" w:cs="Times New Roman"/>
          <w:b/>
          <w:color w:val="0D0D0D" w:themeColor="text1" w:themeTint="F2"/>
          <w:sz w:val="20"/>
          <w:szCs w:val="24"/>
          <w:lang w:eastAsia="tr-TR"/>
        </w:rPr>
        <w:t xml:space="preserve"> BELLİ BAŞLI YAYINLAR</w:t>
      </w:r>
    </w:p>
    <w:p w:rsidR="00FC6530" w:rsidRPr="00442EA1" w:rsidRDefault="00FC6530" w:rsidP="00FC6530">
      <w:pPr>
        <w:tabs>
          <w:tab w:val="left" w:pos="3828"/>
        </w:tabs>
        <w:spacing w:after="0" w:line="240" w:lineRule="auto"/>
        <w:contextualSpacing/>
        <w:jc w:val="both"/>
        <w:rPr>
          <w:rFonts w:eastAsia="Times New Roman" w:cs="Times New Roman"/>
          <w:color w:val="0D0D0D" w:themeColor="text1" w:themeTint="F2"/>
          <w:sz w:val="14"/>
          <w:szCs w:val="24"/>
          <w:lang w:eastAsia="tr-TR"/>
        </w:rPr>
      </w:pPr>
      <w:r w:rsidRPr="00442EA1">
        <w:rPr>
          <w:rFonts w:eastAsia="Times New Roman" w:cs="Times New Roman"/>
          <w:b/>
          <w:color w:val="0D0D0D" w:themeColor="text1" w:themeTint="F2"/>
          <w:sz w:val="20"/>
          <w:szCs w:val="24"/>
          <w:lang w:eastAsia="tr-TR"/>
        </w:rPr>
        <w:t xml:space="preserve"> </w:t>
      </w:r>
    </w:p>
    <w:p w:rsidR="00FC6530" w:rsidRPr="000A51FA" w:rsidRDefault="00FC6530" w:rsidP="00FC6530">
      <w:pPr>
        <w:spacing w:after="0" w:line="240" w:lineRule="auto"/>
        <w:contextualSpacing/>
        <w:jc w:val="both"/>
        <w:rPr>
          <w:sz w:val="16"/>
          <w:szCs w:val="24"/>
        </w:rPr>
      </w:pPr>
      <w:r w:rsidRPr="00442EA1">
        <w:rPr>
          <w:rFonts w:eastAsia="Times New Roman" w:cs="Times New Roman"/>
          <w:b/>
          <w:color w:val="0D0D0D" w:themeColor="text1" w:themeTint="F2"/>
          <w:sz w:val="20"/>
          <w:szCs w:val="24"/>
          <w:lang w:eastAsia="tr-TR"/>
        </w:rPr>
        <w:t>A</w:t>
      </w:r>
      <w:r w:rsidRPr="000A51FA">
        <w:rPr>
          <w:sz w:val="16"/>
          <w:szCs w:val="24"/>
        </w:rPr>
        <w:t>. Uluslararası Hakemli Dergilerde Yayımlanan Makaleler</w:t>
      </w:r>
    </w:p>
    <w:p w:rsidR="00FC6530" w:rsidRPr="000A51FA" w:rsidRDefault="00FC6530" w:rsidP="00FC6530">
      <w:pPr>
        <w:spacing w:after="0" w:line="240" w:lineRule="auto"/>
        <w:contextualSpacing/>
        <w:jc w:val="both"/>
        <w:rPr>
          <w:sz w:val="16"/>
          <w:szCs w:val="24"/>
        </w:rPr>
      </w:pPr>
      <w:r w:rsidRPr="000A51FA">
        <w:rPr>
          <w:sz w:val="16"/>
          <w:szCs w:val="24"/>
        </w:rPr>
        <w:t>1. Yıldız, A., Kibici, Y., Bağcı, M., Dumlupunar, İ., Kocabaş, C., Arıtan, A.E., "Petrogenesis of the Post-collisional Eocene volcanic rocks from the Central Sakarya Zone (Northwestern Anatolia, Turkey): Implications for source characteristics, magma evolution, and tectonic setting ", Arab J. Geosciences, 8, 11239-11260, (2015).</w:t>
      </w:r>
    </w:p>
    <w:p w:rsidR="00FC6530" w:rsidRPr="000A51FA" w:rsidRDefault="00FC6530" w:rsidP="00FC6530">
      <w:pPr>
        <w:spacing w:after="0" w:line="240" w:lineRule="auto"/>
        <w:contextualSpacing/>
        <w:jc w:val="both"/>
        <w:rPr>
          <w:sz w:val="16"/>
          <w:szCs w:val="24"/>
        </w:rPr>
      </w:pPr>
    </w:p>
    <w:p w:rsidR="00FC6530" w:rsidRPr="000A51FA" w:rsidRDefault="00FC6530" w:rsidP="00FC6530">
      <w:pPr>
        <w:spacing w:after="0" w:line="240" w:lineRule="auto"/>
        <w:contextualSpacing/>
        <w:jc w:val="both"/>
        <w:rPr>
          <w:sz w:val="16"/>
          <w:szCs w:val="24"/>
        </w:rPr>
      </w:pPr>
      <w:r>
        <w:rPr>
          <w:sz w:val="16"/>
          <w:szCs w:val="24"/>
        </w:rPr>
        <w:t>2.</w:t>
      </w:r>
      <w:r w:rsidRPr="000A51FA">
        <w:rPr>
          <w:sz w:val="16"/>
          <w:szCs w:val="24"/>
        </w:rPr>
        <w:t xml:space="preserve"> Yıldız, A., Başaran, C., Bağcı, M., Gümüş, A., Çonkar, F.E., Ulutürk Y., Yalım, H.A., “The Measurement Of Soil Gases And Shallow Temperature For Determination Of Active Faults In Geothermal Area: Case Study From Ömer-Gecek, Afyonkarahisar (West Anatolia)”, Arabian J. Geosciences, 11, 246-252, (2018).</w:t>
      </w:r>
    </w:p>
    <w:p w:rsidR="00FC6530" w:rsidRPr="000A51FA" w:rsidRDefault="00FC6530" w:rsidP="00FC6530">
      <w:pPr>
        <w:spacing w:after="0" w:line="240" w:lineRule="auto"/>
        <w:contextualSpacing/>
        <w:jc w:val="both"/>
        <w:rPr>
          <w:sz w:val="16"/>
          <w:szCs w:val="24"/>
        </w:rPr>
      </w:pPr>
    </w:p>
    <w:p w:rsidR="00FC6530" w:rsidRPr="000A51FA" w:rsidRDefault="00FC6530" w:rsidP="00FC6530">
      <w:pPr>
        <w:spacing w:after="0" w:line="240" w:lineRule="auto"/>
        <w:contextualSpacing/>
        <w:jc w:val="both"/>
        <w:rPr>
          <w:sz w:val="16"/>
          <w:szCs w:val="24"/>
        </w:rPr>
      </w:pPr>
      <w:r>
        <w:rPr>
          <w:sz w:val="16"/>
          <w:szCs w:val="24"/>
        </w:rPr>
        <w:t>3.</w:t>
      </w:r>
      <w:r w:rsidRPr="000A51FA">
        <w:rPr>
          <w:sz w:val="16"/>
          <w:szCs w:val="24"/>
        </w:rPr>
        <w:t xml:space="preserve">  Yalım, H.A., Gümüş, A., Başaran, C., Bağcı, M., Yıldız, A., Açil, D., Özçelik, M., İlhan., M.Z., Ünal, R., 2018, Comparison of Radon concentration in soil Gas and Indoor Environment of Afyonkarahisar Province, Arabian Journal of Geosciences, 11,175-183, (2018). </w:t>
      </w:r>
    </w:p>
    <w:p w:rsidR="00FC6530" w:rsidRPr="000A51FA" w:rsidRDefault="00FC6530" w:rsidP="00FC6530">
      <w:pPr>
        <w:spacing w:after="0" w:line="240" w:lineRule="auto"/>
        <w:contextualSpacing/>
        <w:jc w:val="both"/>
        <w:rPr>
          <w:sz w:val="16"/>
          <w:szCs w:val="24"/>
        </w:rPr>
      </w:pPr>
    </w:p>
    <w:p w:rsidR="00FC6530" w:rsidRPr="000A51FA" w:rsidRDefault="00FC6530" w:rsidP="00FC6530">
      <w:pPr>
        <w:spacing w:after="0" w:line="240" w:lineRule="auto"/>
        <w:contextualSpacing/>
        <w:jc w:val="both"/>
        <w:rPr>
          <w:sz w:val="16"/>
          <w:szCs w:val="24"/>
        </w:rPr>
      </w:pPr>
      <w:r>
        <w:rPr>
          <w:sz w:val="16"/>
          <w:szCs w:val="24"/>
        </w:rPr>
        <w:t>4.</w:t>
      </w:r>
      <w:r w:rsidRPr="000A51FA">
        <w:rPr>
          <w:sz w:val="16"/>
          <w:szCs w:val="24"/>
        </w:rPr>
        <w:t xml:space="preserve">  Yıldız, A., Bağcı, M., Çetintaş, S., Demirbilek, M., Kibici, Y., İlbeyli, N., 2019, The determination of alteration extent using minero-petrographical, geochemical, and geomechanical properties in granitic rocks from the Tavşanlı Zone (NW Turkey), Arabian Journal of Geosciences, 12, 386-402, (2019).</w:t>
      </w:r>
    </w:p>
    <w:p w:rsidR="00FC6530" w:rsidRPr="000A51FA" w:rsidRDefault="00FC6530" w:rsidP="00FC6530">
      <w:pPr>
        <w:spacing w:after="0" w:line="240" w:lineRule="auto"/>
        <w:contextualSpacing/>
        <w:jc w:val="both"/>
        <w:rPr>
          <w:sz w:val="16"/>
          <w:szCs w:val="24"/>
        </w:rPr>
      </w:pPr>
    </w:p>
    <w:p w:rsidR="00FC6530" w:rsidRPr="000A51FA" w:rsidRDefault="00FC6530" w:rsidP="00FC6530">
      <w:pPr>
        <w:spacing w:after="0" w:line="240" w:lineRule="auto"/>
        <w:contextualSpacing/>
        <w:jc w:val="both"/>
        <w:rPr>
          <w:sz w:val="16"/>
          <w:szCs w:val="24"/>
        </w:rPr>
      </w:pPr>
      <w:r>
        <w:rPr>
          <w:sz w:val="16"/>
          <w:szCs w:val="24"/>
        </w:rPr>
        <w:lastRenderedPageBreak/>
        <w:t>5.</w:t>
      </w:r>
      <w:r w:rsidRPr="000A51FA">
        <w:rPr>
          <w:sz w:val="16"/>
          <w:szCs w:val="24"/>
        </w:rPr>
        <w:t xml:space="preserve">  Bağcı, M., Demirbilek, M., İlbeyli, N., Yıldız, A., Kibici, Y., 2019, Geochronological and geochemical constraints and origin of the Tavşanlı Zone plutonic rocks (NW Turkey), Turkish Journal of Earth Sciences, 28, 60-84, (2019).</w:t>
      </w:r>
    </w:p>
    <w:p w:rsidR="00FC6530" w:rsidRPr="000A51FA" w:rsidRDefault="00FC6530" w:rsidP="00FC6530">
      <w:pPr>
        <w:spacing w:after="0" w:line="240" w:lineRule="auto"/>
        <w:contextualSpacing/>
        <w:jc w:val="both"/>
        <w:rPr>
          <w:sz w:val="16"/>
          <w:szCs w:val="24"/>
        </w:rPr>
      </w:pPr>
    </w:p>
    <w:p w:rsidR="00FC6530" w:rsidRPr="000A51FA" w:rsidRDefault="00FC6530" w:rsidP="00FC6530">
      <w:pPr>
        <w:spacing w:after="0" w:line="240" w:lineRule="auto"/>
        <w:contextualSpacing/>
        <w:jc w:val="both"/>
        <w:rPr>
          <w:sz w:val="16"/>
          <w:szCs w:val="24"/>
        </w:rPr>
      </w:pPr>
      <w:r>
        <w:rPr>
          <w:sz w:val="16"/>
          <w:szCs w:val="24"/>
        </w:rPr>
        <w:t>6.</w:t>
      </w:r>
      <w:r w:rsidRPr="000A51FA">
        <w:rPr>
          <w:sz w:val="16"/>
          <w:szCs w:val="24"/>
        </w:rPr>
        <w:t xml:space="preserve"> Bağcı, M., Mineralogical, petrographic, and geochemical characterization of colored İscehisar marbles (Afyonkarahisar, W-Turkey), Turkish Journal of Earth Sciences, 29,946-975 (2020).</w:t>
      </w:r>
    </w:p>
    <w:p w:rsidR="00FC6530" w:rsidRPr="00442EA1" w:rsidRDefault="00FC6530" w:rsidP="00FC6530">
      <w:pPr>
        <w:spacing w:after="0" w:line="240" w:lineRule="auto"/>
        <w:ind w:left="426" w:hanging="426"/>
        <w:contextualSpacing/>
        <w:jc w:val="both"/>
        <w:rPr>
          <w:rFonts w:eastAsia="Times New Roman" w:cs="Times New Roman"/>
          <w:sz w:val="16"/>
          <w:szCs w:val="20"/>
          <w:lang w:eastAsia="tr-TR"/>
        </w:rPr>
      </w:pP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 xml:space="preserve">B.   Uluslararası Bilimsel Toplantılarda Sunulan ve Bildiri Kitabında (Proceedings) Basılan Bildiriler </w:t>
      </w:r>
    </w:p>
    <w:p w:rsidR="00FC6530" w:rsidRPr="003317FB" w:rsidRDefault="00FC6530" w:rsidP="00FC6530">
      <w:pPr>
        <w:spacing w:after="0" w:line="240" w:lineRule="auto"/>
        <w:contextualSpacing/>
        <w:jc w:val="both"/>
        <w:rPr>
          <w:sz w:val="16"/>
          <w:szCs w:val="24"/>
        </w:rPr>
      </w:pPr>
      <w:r w:rsidRPr="00442EA1">
        <w:rPr>
          <w:rFonts w:eastAsia="Times New Roman" w:cs="Times New Roman"/>
          <w:sz w:val="16"/>
          <w:szCs w:val="20"/>
          <w:lang w:eastAsia="tr-TR"/>
        </w:rPr>
        <w:t>1</w:t>
      </w:r>
      <w:r w:rsidRPr="003317FB">
        <w:rPr>
          <w:sz w:val="16"/>
          <w:szCs w:val="24"/>
        </w:rPr>
        <w:t xml:space="preserve">.B28. Çetintaş, S., Bağcı, M., Yıldız, M., Yıldız, A., Başaran, C., </w:t>
      </w:r>
      <w:r>
        <w:rPr>
          <w:sz w:val="16"/>
          <w:szCs w:val="24"/>
        </w:rPr>
        <w:t>(</w:t>
      </w:r>
      <w:r w:rsidRPr="003317FB">
        <w:rPr>
          <w:sz w:val="16"/>
          <w:szCs w:val="24"/>
        </w:rPr>
        <w:t>2017</w:t>
      </w:r>
      <w:r>
        <w:rPr>
          <w:sz w:val="16"/>
          <w:szCs w:val="24"/>
        </w:rPr>
        <w:t>).</w:t>
      </w:r>
      <w:r w:rsidRPr="003317FB">
        <w:rPr>
          <w:sz w:val="16"/>
          <w:szCs w:val="24"/>
        </w:rPr>
        <w:t xml:space="preserve"> İgnimbiritlerin Aşınma Özelliklerinin İncelenmesi, IV. Uluslararası Taş Kongresi, 20-25 Mart 2017, İzmir. 2017.</w:t>
      </w:r>
    </w:p>
    <w:p w:rsidR="00FC6530" w:rsidRPr="003317FB" w:rsidRDefault="00FC6530" w:rsidP="00FC6530">
      <w:pPr>
        <w:spacing w:after="0" w:line="240" w:lineRule="auto"/>
        <w:contextualSpacing/>
        <w:jc w:val="both"/>
        <w:rPr>
          <w:sz w:val="16"/>
          <w:szCs w:val="24"/>
        </w:rPr>
      </w:pPr>
      <w:r>
        <w:rPr>
          <w:sz w:val="16"/>
          <w:szCs w:val="24"/>
        </w:rPr>
        <w:t>2.</w:t>
      </w:r>
      <w:r w:rsidRPr="003317FB">
        <w:rPr>
          <w:sz w:val="16"/>
          <w:szCs w:val="24"/>
        </w:rPr>
        <w:t xml:space="preserve"> Yıldız, M., Yıldız, A., Bağcı, M., Çetintaş, S., Başaran, C., </w:t>
      </w:r>
      <w:r>
        <w:rPr>
          <w:sz w:val="16"/>
          <w:szCs w:val="24"/>
        </w:rPr>
        <w:t>(</w:t>
      </w:r>
      <w:r w:rsidRPr="003317FB">
        <w:rPr>
          <w:sz w:val="16"/>
          <w:szCs w:val="24"/>
        </w:rPr>
        <w:t>2017</w:t>
      </w:r>
      <w:r>
        <w:rPr>
          <w:sz w:val="16"/>
          <w:szCs w:val="24"/>
        </w:rPr>
        <w:t>).</w:t>
      </w:r>
      <w:r w:rsidRPr="003317FB">
        <w:rPr>
          <w:sz w:val="16"/>
          <w:szCs w:val="24"/>
        </w:rPr>
        <w:t xml:space="preserve"> Islatma-Kurutma Deneyi Yardımıyla İgnimbiritlerin Bozunma Durumlarının Araştırılması, IV. Uluslararası Taş Kongresi, 20-25 Mart 2017, İzmir. 2017.</w:t>
      </w:r>
    </w:p>
    <w:p w:rsidR="00FC6530" w:rsidRPr="003317FB" w:rsidRDefault="00FC6530" w:rsidP="00FC6530">
      <w:pPr>
        <w:spacing w:after="0" w:line="240" w:lineRule="auto"/>
        <w:contextualSpacing/>
        <w:jc w:val="both"/>
        <w:rPr>
          <w:sz w:val="16"/>
          <w:szCs w:val="24"/>
        </w:rPr>
      </w:pPr>
      <w:r w:rsidRPr="003317FB">
        <w:rPr>
          <w:sz w:val="16"/>
          <w:szCs w:val="24"/>
        </w:rPr>
        <w:t xml:space="preserve">B30. Bağcı, M., Çetintaş, S., Yıldız, M., Yıldız, A., Başaran, C., </w:t>
      </w:r>
      <w:r>
        <w:rPr>
          <w:sz w:val="16"/>
          <w:szCs w:val="24"/>
        </w:rPr>
        <w:t>(</w:t>
      </w:r>
      <w:r w:rsidRPr="003317FB">
        <w:rPr>
          <w:sz w:val="16"/>
          <w:szCs w:val="24"/>
        </w:rPr>
        <w:t>2017</w:t>
      </w:r>
      <w:r>
        <w:rPr>
          <w:sz w:val="16"/>
          <w:szCs w:val="24"/>
        </w:rPr>
        <w:t>).</w:t>
      </w:r>
      <w:r w:rsidRPr="003317FB">
        <w:rPr>
          <w:sz w:val="16"/>
          <w:szCs w:val="24"/>
        </w:rPr>
        <w:t xml:space="preserve"> Tuz Buharı Uygulamasının İgnimbiritlerin Fiziksel ve Mekanik Özelliklerine Etkisi, IV. Uluslararası Taş Kongresi, 20-25 Mart 2017, İzmir. 2017.</w:t>
      </w:r>
    </w:p>
    <w:p w:rsidR="00FC6530" w:rsidRPr="003317FB" w:rsidRDefault="00FC6530" w:rsidP="00FC6530">
      <w:pPr>
        <w:spacing w:after="0" w:line="240" w:lineRule="auto"/>
        <w:contextualSpacing/>
        <w:jc w:val="both"/>
        <w:rPr>
          <w:sz w:val="16"/>
          <w:szCs w:val="24"/>
        </w:rPr>
      </w:pPr>
      <w:r>
        <w:rPr>
          <w:sz w:val="16"/>
          <w:szCs w:val="24"/>
        </w:rPr>
        <w:t>3.</w:t>
      </w:r>
      <w:r w:rsidRPr="003317FB">
        <w:rPr>
          <w:sz w:val="16"/>
          <w:szCs w:val="24"/>
        </w:rPr>
        <w:t xml:space="preserve">  Bağcı, M., Kozak, M., Yıldız, A., Başaran, C, </w:t>
      </w:r>
      <w:r>
        <w:rPr>
          <w:sz w:val="16"/>
          <w:szCs w:val="24"/>
        </w:rPr>
        <w:t xml:space="preserve">(2017). </w:t>
      </w:r>
      <w:r w:rsidRPr="003317FB">
        <w:rPr>
          <w:sz w:val="16"/>
          <w:szCs w:val="24"/>
        </w:rPr>
        <w:t>İscehisar Boğaz mevkii (Afyonkarahisar) mermerlerinin mineralojik-petrografik ve jeokimyasal özellikleri, 70. Uluslararası Katılımlı, Türkiye Jeoloji Kurultayı, 10-14 Nisan 2017, Ankara,  2017.</w:t>
      </w:r>
    </w:p>
    <w:p w:rsidR="00FC6530" w:rsidRPr="003317FB" w:rsidRDefault="00FC6530" w:rsidP="00FC6530">
      <w:pPr>
        <w:spacing w:after="0" w:line="240" w:lineRule="auto"/>
        <w:contextualSpacing/>
        <w:jc w:val="both"/>
        <w:rPr>
          <w:sz w:val="16"/>
          <w:szCs w:val="24"/>
        </w:rPr>
      </w:pPr>
      <w:r>
        <w:rPr>
          <w:sz w:val="16"/>
          <w:szCs w:val="24"/>
        </w:rPr>
        <w:t>4.</w:t>
      </w:r>
      <w:r w:rsidRPr="003317FB">
        <w:rPr>
          <w:sz w:val="16"/>
          <w:szCs w:val="24"/>
        </w:rPr>
        <w:t xml:space="preserve">  Bağcı, M., Karataş, M.,</w:t>
      </w:r>
      <w:r>
        <w:rPr>
          <w:sz w:val="16"/>
          <w:szCs w:val="24"/>
        </w:rPr>
        <w:t xml:space="preserve"> (2017). </w:t>
      </w:r>
      <w:r w:rsidRPr="003317FB">
        <w:rPr>
          <w:sz w:val="16"/>
          <w:szCs w:val="24"/>
        </w:rPr>
        <w:t xml:space="preserve"> Muğla Bölgesi Mermer Sektörünün Swot Analiz Araştırması, 70. Uluslararası Katılımlı, Türkiye Jeoloji Kurultayı, 10-14 Nisan 2017, Ankara, 2017.</w:t>
      </w:r>
    </w:p>
    <w:p w:rsidR="00FC6530" w:rsidRPr="003317FB" w:rsidRDefault="00FC6530" w:rsidP="00FC6530">
      <w:pPr>
        <w:spacing w:after="0" w:line="240" w:lineRule="auto"/>
        <w:contextualSpacing/>
        <w:jc w:val="both"/>
        <w:rPr>
          <w:sz w:val="16"/>
          <w:szCs w:val="24"/>
        </w:rPr>
      </w:pPr>
      <w:r>
        <w:rPr>
          <w:sz w:val="16"/>
          <w:szCs w:val="24"/>
        </w:rPr>
        <w:t>5.</w:t>
      </w:r>
      <w:r w:rsidRPr="003317FB">
        <w:rPr>
          <w:sz w:val="16"/>
          <w:szCs w:val="24"/>
        </w:rPr>
        <w:t xml:space="preserve">  Özkayak, Ç., Yıldız, A., Özkaymak, A., Bağcı, M., Başaran, C., Altay, T.,</w:t>
      </w:r>
      <w:r>
        <w:rPr>
          <w:sz w:val="16"/>
          <w:szCs w:val="24"/>
        </w:rPr>
        <w:t xml:space="preserve"> (2017). </w:t>
      </w:r>
      <w:r w:rsidRPr="003317FB">
        <w:rPr>
          <w:sz w:val="16"/>
          <w:szCs w:val="24"/>
        </w:rPr>
        <w:t xml:space="preserve"> Seydiler (Afyonkarahisar) Ve Çevresinin Jeoturizm Potansiyelinin Belirlenmesi, 70. Uluslararası Katılımlı, Türkiye Jeoloji Kurultayı, 10-14 Nisan 2017, Ankara, 2017.</w:t>
      </w:r>
    </w:p>
    <w:p w:rsidR="00FC6530" w:rsidRPr="003317FB" w:rsidRDefault="00FC6530" w:rsidP="00FC6530">
      <w:pPr>
        <w:spacing w:after="0" w:line="240" w:lineRule="auto"/>
        <w:contextualSpacing/>
        <w:jc w:val="both"/>
        <w:rPr>
          <w:sz w:val="16"/>
          <w:szCs w:val="24"/>
        </w:rPr>
      </w:pPr>
      <w:r>
        <w:rPr>
          <w:sz w:val="16"/>
          <w:szCs w:val="24"/>
        </w:rPr>
        <w:t>6.</w:t>
      </w:r>
      <w:r w:rsidRPr="003317FB">
        <w:rPr>
          <w:sz w:val="16"/>
          <w:szCs w:val="24"/>
        </w:rPr>
        <w:t xml:space="preserve"> Yıldız, A., Bağcı, M., Başaran, C., Gümüş, A., Çonkar, F., Ulutürk, Y., Yalım, H.A., </w:t>
      </w:r>
      <w:r>
        <w:rPr>
          <w:sz w:val="16"/>
          <w:szCs w:val="24"/>
        </w:rPr>
        <w:t xml:space="preserve">(2017). </w:t>
      </w:r>
      <w:r w:rsidRPr="003317FB">
        <w:rPr>
          <w:sz w:val="16"/>
          <w:szCs w:val="24"/>
        </w:rPr>
        <w:t>“The Measurement of Soil Gases and Shallow Temperature for Determination of Active Faults in Geothermal Area: Case Study from Ömer-Gecek, Afyonkarahisar (West Anatolia)”, ICCESEN 2017 - 4th Internatıonal Conference On Computatıonal And Experımental Scıence And Engıneerıng, 04-08. 10.2017, Antalya.</w:t>
      </w:r>
    </w:p>
    <w:p w:rsidR="00FC6530" w:rsidRPr="003317FB" w:rsidRDefault="00FC6530" w:rsidP="00FC6530">
      <w:pPr>
        <w:spacing w:after="0" w:line="240" w:lineRule="auto"/>
        <w:contextualSpacing/>
        <w:jc w:val="both"/>
        <w:rPr>
          <w:sz w:val="16"/>
          <w:szCs w:val="24"/>
        </w:rPr>
      </w:pPr>
      <w:r>
        <w:rPr>
          <w:sz w:val="16"/>
          <w:szCs w:val="24"/>
        </w:rPr>
        <w:t>7.</w:t>
      </w:r>
      <w:r w:rsidRPr="003317FB">
        <w:rPr>
          <w:sz w:val="16"/>
          <w:szCs w:val="24"/>
        </w:rPr>
        <w:t xml:space="preserve"> Yalım, H.A., Gümüş, A., Başaran, C., Bağcı, M., Yıldız, A., Açil, D., Özçelik, M., İlhan., M.Z., Ünal, R., </w:t>
      </w:r>
      <w:r>
        <w:rPr>
          <w:sz w:val="16"/>
          <w:szCs w:val="24"/>
        </w:rPr>
        <w:t>(2017).</w:t>
      </w:r>
      <w:r w:rsidRPr="003317FB">
        <w:rPr>
          <w:sz w:val="16"/>
          <w:szCs w:val="24"/>
        </w:rPr>
        <w:t xml:space="preserve"> “Comparison Of Radon Concentrations İn Soil Gas And Indoor Environment Of Afyonkarahisar Province”, ICCESEN 2017 - 4th Internatıonal Conference On Computatıonal And Experımental Scıence And Engıneerıng, 04-08. 10.2017, Antalya.</w:t>
      </w:r>
    </w:p>
    <w:p w:rsidR="00FC6530" w:rsidRPr="003317FB" w:rsidRDefault="00FC6530" w:rsidP="00FC6530">
      <w:pPr>
        <w:spacing w:after="0" w:line="240" w:lineRule="auto"/>
        <w:contextualSpacing/>
        <w:jc w:val="both"/>
        <w:rPr>
          <w:sz w:val="16"/>
          <w:szCs w:val="24"/>
        </w:rPr>
      </w:pPr>
      <w:r>
        <w:rPr>
          <w:sz w:val="16"/>
          <w:szCs w:val="24"/>
        </w:rPr>
        <w:t>8.</w:t>
      </w:r>
      <w:r w:rsidRPr="003317FB">
        <w:rPr>
          <w:sz w:val="16"/>
          <w:szCs w:val="24"/>
        </w:rPr>
        <w:t xml:space="preserve"> Yıldız, A., Bağcı, M., Başaran, C., Çonkar, F.E., </w:t>
      </w:r>
      <w:r>
        <w:rPr>
          <w:sz w:val="16"/>
          <w:szCs w:val="24"/>
        </w:rPr>
        <w:t xml:space="preserve">(2017). </w:t>
      </w:r>
      <w:r w:rsidRPr="003317FB">
        <w:rPr>
          <w:sz w:val="16"/>
          <w:szCs w:val="24"/>
        </w:rPr>
        <w:t>“Bolvadin Ve Çevresinin Yeraltı Kaynaklarının Araştırılması”, Uluslararası Bolvadin Sempozyumu, 13-15. 10. 2017, Afyonkarahisar.</w:t>
      </w:r>
    </w:p>
    <w:p w:rsidR="00FC6530" w:rsidRPr="003317FB" w:rsidRDefault="00FC6530" w:rsidP="00FC6530">
      <w:pPr>
        <w:spacing w:after="0" w:line="240" w:lineRule="auto"/>
        <w:contextualSpacing/>
        <w:jc w:val="both"/>
        <w:rPr>
          <w:sz w:val="16"/>
          <w:szCs w:val="24"/>
        </w:rPr>
      </w:pPr>
      <w:r>
        <w:rPr>
          <w:sz w:val="16"/>
          <w:szCs w:val="24"/>
        </w:rPr>
        <w:t>9.</w:t>
      </w:r>
      <w:r w:rsidRPr="003317FB">
        <w:rPr>
          <w:sz w:val="16"/>
          <w:szCs w:val="24"/>
        </w:rPr>
        <w:t xml:space="preserve"> Kuşcu, M., Yıldız, A., Bağcı, M., “Farklı Jeolojik Yaşlı Afyonkarahisar Volkanitlerinin Doğaltaş Olarak Kullanılabilirliğinin Araştırılması</w:t>
      </w:r>
      <w:r>
        <w:rPr>
          <w:sz w:val="16"/>
          <w:szCs w:val="24"/>
        </w:rPr>
        <w:t xml:space="preserve"> (2017). </w:t>
      </w:r>
      <w:r w:rsidRPr="003317FB">
        <w:rPr>
          <w:sz w:val="16"/>
          <w:szCs w:val="24"/>
        </w:rPr>
        <w:t>” Türkiye 9. Uluslararası Mermer ve Doğaltaş Kongresi ve Sergisi Bildiriler Kitabı, 13-15. 12. 2017, Antalya.</w:t>
      </w:r>
    </w:p>
    <w:p w:rsidR="00FC6530" w:rsidRPr="003317FB" w:rsidRDefault="00FC6530" w:rsidP="00FC6530">
      <w:pPr>
        <w:spacing w:after="0" w:line="240" w:lineRule="auto"/>
        <w:contextualSpacing/>
        <w:jc w:val="both"/>
        <w:rPr>
          <w:sz w:val="16"/>
          <w:szCs w:val="24"/>
        </w:rPr>
      </w:pPr>
      <w:r>
        <w:rPr>
          <w:sz w:val="16"/>
          <w:szCs w:val="24"/>
        </w:rPr>
        <w:t>10.</w:t>
      </w:r>
      <w:r w:rsidRPr="003317FB">
        <w:rPr>
          <w:sz w:val="16"/>
          <w:szCs w:val="24"/>
        </w:rPr>
        <w:t xml:space="preserve"> Bağcı, M., Yıldız, A., Başaran, C., Çetintaş, S., Yıldız, M.,</w:t>
      </w:r>
      <w:r>
        <w:rPr>
          <w:sz w:val="16"/>
          <w:szCs w:val="24"/>
        </w:rPr>
        <w:t xml:space="preserve"> (2017). </w:t>
      </w:r>
      <w:r w:rsidRPr="003317FB">
        <w:rPr>
          <w:sz w:val="16"/>
          <w:szCs w:val="24"/>
        </w:rPr>
        <w:t xml:space="preserve"> “Donma-Çözünme İşleminin İgnimbiritlerin Mekanik Özelliklerine Etkisi” Türkiye 9. Uluslararası Mermer ve Doğaltaş Kongresi ve Sergisi Bildiriler Kitabı, 13-15. 12. 2017, Antalya.</w:t>
      </w:r>
    </w:p>
    <w:p w:rsidR="00FC6530" w:rsidRPr="003317FB" w:rsidRDefault="00FC6530" w:rsidP="00FC6530">
      <w:pPr>
        <w:spacing w:after="0" w:line="240" w:lineRule="auto"/>
        <w:contextualSpacing/>
        <w:jc w:val="both"/>
        <w:rPr>
          <w:sz w:val="16"/>
          <w:szCs w:val="24"/>
        </w:rPr>
      </w:pPr>
      <w:r>
        <w:rPr>
          <w:sz w:val="16"/>
          <w:szCs w:val="24"/>
        </w:rPr>
        <w:t>11.</w:t>
      </w:r>
      <w:r w:rsidRPr="003317FB">
        <w:rPr>
          <w:sz w:val="16"/>
          <w:szCs w:val="24"/>
        </w:rPr>
        <w:t xml:space="preserve"> Çetintaş, S., Bağcı, M., Yıldız, A., Başaran, C., Yıldız, M., Acar, S., </w:t>
      </w:r>
      <w:r>
        <w:rPr>
          <w:sz w:val="16"/>
          <w:szCs w:val="24"/>
        </w:rPr>
        <w:t xml:space="preserve">(2017). </w:t>
      </w:r>
      <w:r w:rsidRPr="003317FB">
        <w:rPr>
          <w:sz w:val="16"/>
          <w:szCs w:val="24"/>
        </w:rPr>
        <w:t>“İgnimbiritlerin Nemli Ortamlarda SO</w:t>
      </w:r>
      <w:r w:rsidRPr="001A1C4E">
        <w:rPr>
          <w:sz w:val="16"/>
          <w:szCs w:val="24"/>
          <w:vertAlign w:val="subscript"/>
        </w:rPr>
        <w:t>2</w:t>
      </w:r>
      <w:r w:rsidRPr="003317FB">
        <w:rPr>
          <w:sz w:val="16"/>
          <w:szCs w:val="24"/>
        </w:rPr>
        <w:t xml:space="preserve"> Etkisiyle Değişiminin İncelenmesi” , Türkiye 9. Uluslararası Mermer ve Doğaltaş Kongresi ve Sergisi Bildiriler Kitabı, 13-15. 12. 2017, Antalya.</w:t>
      </w:r>
    </w:p>
    <w:p w:rsidR="00FC6530" w:rsidRPr="003317FB" w:rsidRDefault="00FC6530" w:rsidP="00FC6530">
      <w:pPr>
        <w:spacing w:after="0" w:line="240" w:lineRule="auto"/>
        <w:contextualSpacing/>
        <w:jc w:val="both"/>
        <w:rPr>
          <w:sz w:val="16"/>
          <w:szCs w:val="24"/>
        </w:rPr>
      </w:pPr>
      <w:r>
        <w:rPr>
          <w:sz w:val="16"/>
          <w:szCs w:val="24"/>
        </w:rPr>
        <w:t>12.</w:t>
      </w:r>
      <w:r w:rsidRPr="003317FB">
        <w:rPr>
          <w:sz w:val="16"/>
          <w:szCs w:val="24"/>
        </w:rPr>
        <w:t xml:space="preserve"> Yalım, H.A., Gümüş, A., Bağcı, M., Başaran, C., Yıldız, A., (2017)</w:t>
      </w:r>
      <w:r>
        <w:rPr>
          <w:sz w:val="16"/>
          <w:szCs w:val="24"/>
        </w:rPr>
        <w:t>.</w:t>
      </w:r>
      <w:r w:rsidRPr="003317FB">
        <w:rPr>
          <w:sz w:val="16"/>
          <w:szCs w:val="24"/>
        </w:rPr>
        <w:t xml:space="preserve"> Radon Concentration In Soilgas And Its Correletion With The Geological Structure in Afyonkarahisar Provience, 2nd International Conference on Engineering Technology and Applied Sciences, 20-21.04.2017 Romanya.</w:t>
      </w:r>
    </w:p>
    <w:p w:rsidR="00FC6530" w:rsidRPr="003317FB" w:rsidRDefault="00FC6530" w:rsidP="00FC6530">
      <w:pPr>
        <w:spacing w:after="0" w:line="240" w:lineRule="auto"/>
        <w:contextualSpacing/>
        <w:jc w:val="both"/>
        <w:rPr>
          <w:sz w:val="16"/>
          <w:szCs w:val="24"/>
        </w:rPr>
      </w:pPr>
      <w:r>
        <w:rPr>
          <w:sz w:val="16"/>
          <w:szCs w:val="24"/>
        </w:rPr>
        <w:t>13.</w:t>
      </w:r>
      <w:r w:rsidRPr="003317FB">
        <w:rPr>
          <w:sz w:val="16"/>
          <w:szCs w:val="24"/>
        </w:rPr>
        <w:t xml:space="preserve"> Alper, G., Kibici, y., Yıldız, A., İlbeyli, N., Bağcı, M., (2017)</w:t>
      </w:r>
      <w:r>
        <w:rPr>
          <w:sz w:val="16"/>
          <w:szCs w:val="24"/>
        </w:rPr>
        <w:t>.</w:t>
      </w:r>
      <w:r w:rsidRPr="003317FB">
        <w:rPr>
          <w:sz w:val="16"/>
          <w:szCs w:val="24"/>
        </w:rPr>
        <w:t xml:space="preserve"> Geochemical Correlation of Post-Collisional Volcanism From The Sakarya Zone (Turkey) International Multidisciplinary Scientific Geoconference 2017, 28-29.06.2017, Bulgaristan.</w:t>
      </w:r>
    </w:p>
    <w:p w:rsidR="00FC6530" w:rsidRPr="003317FB" w:rsidRDefault="00FC6530" w:rsidP="00FC6530">
      <w:pPr>
        <w:spacing w:after="0" w:line="240" w:lineRule="auto"/>
        <w:contextualSpacing/>
        <w:jc w:val="both"/>
        <w:rPr>
          <w:sz w:val="16"/>
          <w:szCs w:val="24"/>
        </w:rPr>
      </w:pPr>
      <w:r>
        <w:rPr>
          <w:sz w:val="16"/>
          <w:szCs w:val="24"/>
        </w:rPr>
        <w:t>14.</w:t>
      </w:r>
      <w:r w:rsidRPr="003317FB">
        <w:rPr>
          <w:sz w:val="16"/>
          <w:szCs w:val="24"/>
        </w:rPr>
        <w:t xml:space="preserve"> Bağcı, M., Bayhan, M., (2018)</w:t>
      </w:r>
      <w:r>
        <w:rPr>
          <w:sz w:val="16"/>
          <w:szCs w:val="24"/>
        </w:rPr>
        <w:t>.</w:t>
      </w:r>
      <w:r w:rsidRPr="003317FB">
        <w:rPr>
          <w:sz w:val="16"/>
          <w:szCs w:val="24"/>
        </w:rPr>
        <w:t xml:space="preserve"> Işıkkara Köyü (Kütahya) Bazaltlarının Agrega Özelliklerinin Araştırılması, 71. Uluslararası Katılımlı Türkiye Jeoloji Kurultayı, 23-25.04. 2018, Ankara.</w:t>
      </w:r>
    </w:p>
    <w:p w:rsidR="00FC6530" w:rsidRPr="003317FB" w:rsidRDefault="00FC6530" w:rsidP="00FC6530">
      <w:pPr>
        <w:spacing w:after="0" w:line="240" w:lineRule="auto"/>
        <w:contextualSpacing/>
        <w:jc w:val="both"/>
        <w:rPr>
          <w:sz w:val="16"/>
          <w:szCs w:val="24"/>
        </w:rPr>
      </w:pPr>
      <w:r>
        <w:rPr>
          <w:sz w:val="16"/>
          <w:szCs w:val="24"/>
        </w:rPr>
        <w:t>15.</w:t>
      </w:r>
      <w:r w:rsidRPr="003317FB">
        <w:rPr>
          <w:sz w:val="16"/>
          <w:szCs w:val="24"/>
        </w:rPr>
        <w:t xml:space="preserve"> Kozak, M., Yıldız, A., Bağcı, M., Başaran, C., (2018)</w:t>
      </w:r>
      <w:r>
        <w:rPr>
          <w:sz w:val="16"/>
          <w:szCs w:val="24"/>
        </w:rPr>
        <w:t>.</w:t>
      </w:r>
      <w:r w:rsidRPr="003317FB">
        <w:rPr>
          <w:sz w:val="16"/>
          <w:szCs w:val="24"/>
        </w:rPr>
        <w:t xml:space="preserve"> The Geology and Mineralogy of Alteration in Afyon Volcanoclastics From Salar (Afyonkarahisar) Province, 9th International Symposium on Eastern Mediterranean Geology, 08-10.05.2018. Antalya.</w:t>
      </w:r>
    </w:p>
    <w:p w:rsidR="00FC6530" w:rsidRPr="003317FB" w:rsidRDefault="00FC6530" w:rsidP="00FC6530">
      <w:pPr>
        <w:spacing w:after="0" w:line="240" w:lineRule="auto"/>
        <w:contextualSpacing/>
        <w:jc w:val="both"/>
        <w:rPr>
          <w:sz w:val="16"/>
          <w:szCs w:val="24"/>
        </w:rPr>
      </w:pPr>
      <w:r>
        <w:rPr>
          <w:sz w:val="16"/>
          <w:szCs w:val="24"/>
        </w:rPr>
        <w:t>16.</w:t>
      </w:r>
      <w:r w:rsidRPr="003317FB">
        <w:rPr>
          <w:sz w:val="16"/>
          <w:szCs w:val="24"/>
        </w:rPr>
        <w:t xml:space="preserve"> Bağcı, M., Başaran, C., Çetintaş, S., Yıldız, A., (2018)</w:t>
      </w:r>
      <w:r>
        <w:rPr>
          <w:sz w:val="16"/>
          <w:szCs w:val="24"/>
        </w:rPr>
        <w:t>.</w:t>
      </w:r>
      <w:r w:rsidRPr="003317FB">
        <w:rPr>
          <w:sz w:val="16"/>
          <w:szCs w:val="24"/>
        </w:rPr>
        <w:t xml:space="preserve"> Mineralogic-Petrographic And Geochemical Characteristics of Altıntas (Kütahya) Marbles, 9th International Symposium on Eastern Mediterranean Geology, 08-10.05.2018. Antalya.</w:t>
      </w:r>
    </w:p>
    <w:p w:rsidR="00FC6530" w:rsidRPr="003317FB" w:rsidRDefault="00FC6530" w:rsidP="00FC6530">
      <w:pPr>
        <w:spacing w:after="0" w:line="240" w:lineRule="auto"/>
        <w:contextualSpacing/>
        <w:jc w:val="both"/>
        <w:rPr>
          <w:sz w:val="16"/>
          <w:szCs w:val="24"/>
        </w:rPr>
      </w:pPr>
      <w:r>
        <w:rPr>
          <w:sz w:val="16"/>
          <w:szCs w:val="24"/>
        </w:rPr>
        <w:t>17.</w:t>
      </w:r>
      <w:r w:rsidRPr="003317FB">
        <w:rPr>
          <w:sz w:val="16"/>
          <w:szCs w:val="24"/>
        </w:rPr>
        <w:t xml:space="preserve"> Bağcı, M., Kozak, M., (2018)</w:t>
      </w:r>
      <w:r>
        <w:rPr>
          <w:sz w:val="16"/>
          <w:szCs w:val="24"/>
        </w:rPr>
        <w:t>.</w:t>
      </w:r>
      <w:r w:rsidRPr="003317FB">
        <w:rPr>
          <w:sz w:val="16"/>
          <w:szCs w:val="24"/>
        </w:rPr>
        <w:t xml:space="preserve"> The Investigation of the physico-mechanical properties of Iscehisar (Afyonkarahisar) marbles, International Conference on Geology-Earth Science02-04.05.2018 Roma, İtalya.</w:t>
      </w:r>
    </w:p>
    <w:p w:rsidR="00FC6530" w:rsidRPr="003317FB" w:rsidRDefault="00FC6530" w:rsidP="00FC6530">
      <w:pPr>
        <w:spacing w:after="0" w:line="240" w:lineRule="auto"/>
        <w:contextualSpacing/>
        <w:jc w:val="both"/>
        <w:rPr>
          <w:sz w:val="16"/>
          <w:szCs w:val="24"/>
        </w:rPr>
      </w:pPr>
      <w:r>
        <w:rPr>
          <w:sz w:val="16"/>
          <w:szCs w:val="24"/>
        </w:rPr>
        <w:t>18.</w:t>
      </w:r>
      <w:r w:rsidRPr="003317FB">
        <w:rPr>
          <w:sz w:val="16"/>
          <w:szCs w:val="24"/>
        </w:rPr>
        <w:t xml:space="preserve"> Bağcı, M., Yıldız, A., Başaran, C., Çetintaş, S., (2018)</w:t>
      </w:r>
      <w:r>
        <w:rPr>
          <w:sz w:val="16"/>
          <w:szCs w:val="24"/>
        </w:rPr>
        <w:t>.</w:t>
      </w:r>
      <w:r w:rsidRPr="003317FB">
        <w:rPr>
          <w:sz w:val="16"/>
          <w:szCs w:val="24"/>
        </w:rPr>
        <w:t xml:space="preserve"> Mineralogical and Petrographical Properties of Aslanapa Marble from Kütahya Turkey, International Conference on Geology-Earth Science, 02-04. 05. 2018 Roma İtalya</w:t>
      </w:r>
    </w:p>
    <w:p w:rsidR="00FC6530" w:rsidRPr="003317FB" w:rsidRDefault="00FC6530" w:rsidP="00FC6530">
      <w:pPr>
        <w:spacing w:after="0" w:line="240" w:lineRule="auto"/>
        <w:contextualSpacing/>
        <w:jc w:val="both"/>
        <w:rPr>
          <w:sz w:val="16"/>
          <w:szCs w:val="24"/>
        </w:rPr>
      </w:pPr>
      <w:r>
        <w:rPr>
          <w:sz w:val="16"/>
          <w:szCs w:val="24"/>
        </w:rPr>
        <w:t>19</w:t>
      </w:r>
      <w:r w:rsidRPr="003317FB">
        <w:rPr>
          <w:sz w:val="16"/>
          <w:szCs w:val="24"/>
        </w:rPr>
        <w:t xml:space="preserve"> Yıldız, A., Kibici, Y., Bağcı, M</w:t>
      </w:r>
      <w:r>
        <w:rPr>
          <w:sz w:val="16"/>
          <w:szCs w:val="24"/>
        </w:rPr>
        <w:t>.,</w:t>
      </w:r>
      <w:r w:rsidRPr="003317FB">
        <w:rPr>
          <w:sz w:val="16"/>
          <w:szCs w:val="24"/>
        </w:rPr>
        <w:t xml:space="preserve"> Başaran, C., Çonkar, F.E., (2018)</w:t>
      </w:r>
      <w:r>
        <w:rPr>
          <w:sz w:val="16"/>
          <w:szCs w:val="24"/>
        </w:rPr>
        <w:t>.</w:t>
      </w:r>
      <w:r w:rsidRPr="003317FB">
        <w:rPr>
          <w:sz w:val="16"/>
          <w:szCs w:val="24"/>
        </w:rPr>
        <w:t xml:space="preserve"> Mineralogical-Petrographical and Physical-Mechanical Properties of Büyük Karabağ Marble from Bolvadin, Afyonkarahisar, Turkey, International Conference on Geology-Earth Science, 02-04. 05. 2018 Roma İtalya</w:t>
      </w:r>
    </w:p>
    <w:p w:rsidR="00FC6530" w:rsidRPr="003317FB" w:rsidRDefault="00FC6530" w:rsidP="00FC6530">
      <w:pPr>
        <w:spacing w:after="0" w:line="240" w:lineRule="auto"/>
        <w:contextualSpacing/>
        <w:jc w:val="both"/>
        <w:rPr>
          <w:sz w:val="16"/>
          <w:szCs w:val="24"/>
        </w:rPr>
      </w:pPr>
      <w:r>
        <w:rPr>
          <w:sz w:val="16"/>
          <w:szCs w:val="24"/>
        </w:rPr>
        <w:t>20.</w:t>
      </w:r>
      <w:r w:rsidRPr="003317FB">
        <w:rPr>
          <w:sz w:val="16"/>
          <w:szCs w:val="24"/>
        </w:rPr>
        <w:t xml:space="preserve"> Yıldız, A., Başaran, C., Bağcı, M., (2018)</w:t>
      </w:r>
      <w:r>
        <w:rPr>
          <w:sz w:val="16"/>
          <w:szCs w:val="24"/>
        </w:rPr>
        <w:t>.</w:t>
      </w:r>
      <w:r w:rsidRPr="003317FB">
        <w:rPr>
          <w:sz w:val="16"/>
          <w:szCs w:val="24"/>
        </w:rPr>
        <w:t xml:space="preserve"> The Reservoir Rock Properties of Heybeli Geothermal Area, International Conference on Geology-Earth Science, 02-04. 05. 2018 Roma İtalya.</w:t>
      </w:r>
    </w:p>
    <w:p w:rsidR="00FC6530" w:rsidRPr="003317FB" w:rsidRDefault="00FC6530" w:rsidP="00FC6530">
      <w:pPr>
        <w:spacing w:after="0" w:line="240" w:lineRule="auto"/>
        <w:contextualSpacing/>
        <w:jc w:val="both"/>
        <w:rPr>
          <w:sz w:val="16"/>
          <w:szCs w:val="24"/>
        </w:rPr>
      </w:pPr>
      <w:r>
        <w:rPr>
          <w:sz w:val="16"/>
          <w:szCs w:val="24"/>
        </w:rPr>
        <w:t>21.</w:t>
      </w:r>
      <w:r w:rsidRPr="003317FB">
        <w:rPr>
          <w:sz w:val="16"/>
          <w:szCs w:val="24"/>
        </w:rPr>
        <w:t xml:space="preserve"> Yalım, H.A., Gümüş, A., Başaran, C., Bağcı, M., Yıldız, A., Ünal, R., (2018)</w:t>
      </w:r>
      <w:r>
        <w:rPr>
          <w:sz w:val="16"/>
          <w:szCs w:val="24"/>
        </w:rPr>
        <w:t>.</w:t>
      </w:r>
      <w:r w:rsidRPr="003317FB">
        <w:rPr>
          <w:sz w:val="16"/>
          <w:szCs w:val="24"/>
        </w:rPr>
        <w:t xml:space="preserve"> Afyonkarahisar’da Yapılan Faklı Ortamlarda Radon Konsantrasyonu Belirleme Çalışmaları, VIII. Uluslararası Afyonkarahisar Araştırmaları Sempozyumu 05-07.04.2018, Afyonkarahisar.</w:t>
      </w:r>
    </w:p>
    <w:p w:rsidR="00FC6530" w:rsidRPr="003317FB" w:rsidRDefault="00FC6530" w:rsidP="00FC6530">
      <w:pPr>
        <w:spacing w:after="0" w:line="240" w:lineRule="auto"/>
        <w:contextualSpacing/>
        <w:jc w:val="both"/>
        <w:rPr>
          <w:sz w:val="16"/>
          <w:szCs w:val="24"/>
        </w:rPr>
      </w:pPr>
      <w:r>
        <w:rPr>
          <w:sz w:val="16"/>
          <w:szCs w:val="24"/>
        </w:rPr>
        <w:t>22.</w:t>
      </w:r>
      <w:r w:rsidRPr="003317FB">
        <w:rPr>
          <w:sz w:val="16"/>
          <w:szCs w:val="24"/>
        </w:rPr>
        <w:t xml:space="preserve"> Bağcı, M., Başaran, C., Yıldız, A., (2018)</w:t>
      </w:r>
      <w:r>
        <w:rPr>
          <w:sz w:val="16"/>
          <w:szCs w:val="24"/>
        </w:rPr>
        <w:t>.</w:t>
      </w:r>
      <w:r w:rsidRPr="003317FB">
        <w:rPr>
          <w:sz w:val="16"/>
          <w:szCs w:val="24"/>
        </w:rPr>
        <w:t xml:space="preserve"> Afyonkarahisar İli Doğaltaş Potansiyeli, VIII. Uluslararası Afyonkarahisar Araştırmaları Sempozyumu 05-07.04.2018, Afyonkarahisar.</w:t>
      </w:r>
    </w:p>
    <w:p w:rsidR="00FC6530" w:rsidRPr="003317FB" w:rsidRDefault="00FC6530" w:rsidP="00FC6530">
      <w:pPr>
        <w:spacing w:after="0" w:line="240" w:lineRule="auto"/>
        <w:contextualSpacing/>
        <w:jc w:val="both"/>
        <w:rPr>
          <w:sz w:val="16"/>
          <w:szCs w:val="24"/>
        </w:rPr>
      </w:pPr>
      <w:r>
        <w:rPr>
          <w:sz w:val="16"/>
          <w:szCs w:val="24"/>
        </w:rPr>
        <w:t>23.</w:t>
      </w:r>
      <w:r w:rsidRPr="003317FB">
        <w:rPr>
          <w:sz w:val="16"/>
          <w:szCs w:val="24"/>
        </w:rPr>
        <w:t xml:space="preserve"> Karabaşoğlu, A., Özkaymak, Ç., Yıldız, A., Bağcı, M., Başaran, C., (2018)</w:t>
      </w:r>
      <w:r>
        <w:rPr>
          <w:sz w:val="16"/>
          <w:szCs w:val="24"/>
        </w:rPr>
        <w:t>.</w:t>
      </w:r>
      <w:r w:rsidRPr="003317FB">
        <w:rPr>
          <w:sz w:val="16"/>
          <w:szCs w:val="24"/>
        </w:rPr>
        <w:t xml:space="preserve"> Seydiler (Afyonkarahisar) Ve Çevresinin Jeoturizm Özelliklerinin Değerlendirilmesi, VIII. Uluslararası Afyonkarahisar Araştırmaları Sempozyumu 05-07.04.2018, Afyonkarahisar.</w:t>
      </w:r>
    </w:p>
    <w:p w:rsidR="00FC6530" w:rsidRPr="003317FB" w:rsidRDefault="00FC6530" w:rsidP="00FC6530">
      <w:pPr>
        <w:spacing w:after="0" w:line="240" w:lineRule="auto"/>
        <w:contextualSpacing/>
        <w:jc w:val="both"/>
        <w:rPr>
          <w:sz w:val="16"/>
          <w:szCs w:val="24"/>
        </w:rPr>
      </w:pPr>
      <w:r>
        <w:rPr>
          <w:sz w:val="16"/>
          <w:szCs w:val="24"/>
        </w:rPr>
        <w:t>24.</w:t>
      </w:r>
      <w:r w:rsidRPr="003317FB">
        <w:rPr>
          <w:sz w:val="16"/>
          <w:szCs w:val="24"/>
        </w:rPr>
        <w:t xml:space="preserve"> Kozak, M., Yıldız, A., Başaran, C., Bağcı, M., Özyıldırım, Ö., (2018)</w:t>
      </w:r>
      <w:r>
        <w:rPr>
          <w:sz w:val="16"/>
          <w:szCs w:val="24"/>
        </w:rPr>
        <w:t>.</w:t>
      </w:r>
      <w:r w:rsidRPr="003317FB">
        <w:rPr>
          <w:sz w:val="16"/>
          <w:szCs w:val="24"/>
        </w:rPr>
        <w:t xml:space="preserve"> Salar (Afyonkarahisar) ve Çevresinin Jeotermal Potansiyelinin Jeolojik, Hidrojeokimyasal ve Jeofizik Yöntemlerle Araştırılması, IV. Uluslararası Katılımlı Jeotermal Kaynaklar ve Doğal Mineralli Sular Sempozyumu ve Sergisi, 21-23. 02. 2018, Afyonkarahisar.</w:t>
      </w:r>
    </w:p>
    <w:p w:rsidR="00FC6530" w:rsidRPr="003317FB" w:rsidRDefault="00FC6530" w:rsidP="00FC6530">
      <w:pPr>
        <w:spacing w:after="0" w:line="240" w:lineRule="auto"/>
        <w:contextualSpacing/>
        <w:jc w:val="both"/>
        <w:rPr>
          <w:sz w:val="16"/>
          <w:szCs w:val="24"/>
        </w:rPr>
      </w:pPr>
      <w:r>
        <w:rPr>
          <w:sz w:val="16"/>
          <w:szCs w:val="24"/>
        </w:rPr>
        <w:t>25.</w:t>
      </w:r>
      <w:r w:rsidRPr="003317FB">
        <w:rPr>
          <w:sz w:val="16"/>
          <w:szCs w:val="24"/>
        </w:rPr>
        <w:t xml:space="preserve"> Yıldız, A., Başaran, C., Bağcı, M., Ulutürk, Y., Özkaymak, Ç., (2018)</w:t>
      </w:r>
      <w:r>
        <w:rPr>
          <w:sz w:val="16"/>
          <w:szCs w:val="24"/>
        </w:rPr>
        <w:t>.</w:t>
      </w:r>
      <w:r w:rsidRPr="003317FB">
        <w:rPr>
          <w:sz w:val="16"/>
          <w:szCs w:val="24"/>
        </w:rPr>
        <w:t xml:space="preserve"> Dünden Bugüne Afyonkarahisar’da Jeotermalin Gelişimi, , IV. Uluslararası Katılımlı Jeotermal Kaynaklar ve Doğal Mineralli Sular Sempozyumu ve Sergisi, 21-23. 02. 2018, Afyonkarahisar.</w:t>
      </w:r>
    </w:p>
    <w:p w:rsidR="00FC6530" w:rsidRPr="003317FB" w:rsidRDefault="00FC6530" w:rsidP="00FC6530">
      <w:pPr>
        <w:spacing w:after="0" w:line="240" w:lineRule="auto"/>
        <w:contextualSpacing/>
        <w:jc w:val="both"/>
        <w:rPr>
          <w:sz w:val="16"/>
          <w:szCs w:val="24"/>
        </w:rPr>
      </w:pPr>
      <w:r>
        <w:rPr>
          <w:sz w:val="16"/>
          <w:szCs w:val="24"/>
        </w:rPr>
        <w:t>26.</w:t>
      </w:r>
      <w:r w:rsidRPr="003317FB">
        <w:rPr>
          <w:sz w:val="16"/>
          <w:szCs w:val="24"/>
        </w:rPr>
        <w:t xml:space="preserve"> Bağcı, M., Yıldız, A., Başaran, C., Ulutürk, Y., (2018)</w:t>
      </w:r>
      <w:r>
        <w:rPr>
          <w:sz w:val="16"/>
          <w:szCs w:val="24"/>
        </w:rPr>
        <w:t>.</w:t>
      </w:r>
      <w:r w:rsidRPr="003317FB">
        <w:rPr>
          <w:sz w:val="16"/>
          <w:szCs w:val="24"/>
        </w:rPr>
        <w:t xml:space="preserve"> Ömer-Gecek (Afyonkarahisar) Jeotermal Sahasındaki Rezervuar Kayaçların Mineralojik-Petrografik ve Jeokimyasal Özellikleri, IV. Uluslararası Katılımlı Jeotermal Kaynaklar ve Doğal Mineralli Sular Sempozyumu ve Sergisi, 21-23. 02. 2018, Afyonkarahisar.</w:t>
      </w:r>
    </w:p>
    <w:p w:rsidR="00FC6530" w:rsidRPr="003317FB" w:rsidRDefault="00FC6530" w:rsidP="00FC6530">
      <w:pPr>
        <w:spacing w:after="0" w:line="240" w:lineRule="auto"/>
        <w:contextualSpacing/>
        <w:jc w:val="both"/>
        <w:rPr>
          <w:sz w:val="16"/>
          <w:szCs w:val="24"/>
        </w:rPr>
      </w:pPr>
      <w:r>
        <w:rPr>
          <w:sz w:val="16"/>
          <w:szCs w:val="24"/>
        </w:rPr>
        <w:t>27.</w:t>
      </w:r>
      <w:r w:rsidRPr="003317FB">
        <w:rPr>
          <w:sz w:val="16"/>
          <w:szCs w:val="24"/>
        </w:rPr>
        <w:t xml:space="preserve"> Sarıdaş, G., Bağcı, M.,</w:t>
      </w:r>
      <w:r>
        <w:rPr>
          <w:sz w:val="16"/>
          <w:szCs w:val="24"/>
        </w:rPr>
        <w:t xml:space="preserve"> </w:t>
      </w:r>
      <w:r w:rsidRPr="003317FB">
        <w:rPr>
          <w:sz w:val="16"/>
          <w:szCs w:val="24"/>
        </w:rPr>
        <w:t>(2019)</w:t>
      </w:r>
      <w:r>
        <w:rPr>
          <w:sz w:val="16"/>
          <w:szCs w:val="24"/>
        </w:rPr>
        <w:t>.</w:t>
      </w:r>
      <w:r w:rsidRPr="003317FB">
        <w:rPr>
          <w:sz w:val="16"/>
          <w:szCs w:val="24"/>
        </w:rPr>
        <w:t xml:space="preserve"> İscehisar (Afyonkarahisar) Yöresindeki Menekşe (Pavonazzetto) Mermer Ocaklarının Mineralojik-Petrografik Özelliklerinin İncelenmesi, 72. Uluslararası Katılımlı Türkiye Jeoloji Kurultayı, 28 Ocak-01 Şubat 2019, Ankara.</w:t>
      </w:r>
    </w:p>
    <w:p w:rsidR="00FC6530" w:rsidRPr="003317FB" w:rsidRDefault="00FC6530" w:rsidP="00FC6530">
      <w:pPr>
        <w:spacing w:after="0" w:line="240" w:lineRule="auto"/>
        <w:contextualSpacing/>
        <w:jc w:val="both"/>
        <w:rPr>
          <w:sz w:val="16"/>
          <w:szCs w:val="24"/>
        </w:rPr>
      </w:pPr>
      <w:r>
        <w:rPr>
          <w:sz w:val="16"/>
          <w:szCs w:val="24"/>
        </w:rPr>
        <w:lastRenderedPageBreak/>
        <w:t>28.</w:t>
      </w:r>
      <w:r w:rsidRPr="003317FB">
        <w:rPr>
          <w:sz w:val="16"/>
          <w:szCs w:val="24"/>
        </w:rPr>
        <w:t xml:space="preserve"> Kozak, M., Yıldız, A., Bağcı, M., Başaran, C., (2019)</w:t>
      </w:r>
      <w:r>
        <w:rPr>
          <w:sz w:val="16"/>
          <w:szCs w:val="24"/>
        </w:rPr>
        <w:t>.</w:t>
      </w:r>
      <w:r w:rsidRPr="003317FB">
        <w:rPr>
          <w:sz w:val="16"/>
          <w:szCs w:val="24"/>
        </w:rPr>
        <w:t xml:space="preserve"> Afyonkarahisar’ın Güneyindeki Volkaniklerdeki Alterasyonun Mineralojisi ve Jeokimyası, 72. Uluslararası Katılımlı Türkiye Jeoloji Kurultayı, 28 Ocak-01 Şubat 2019, Ankara.</w:t>
      </w:r>
    </w:p>
    <w:p w:rsidR="00FC6530" w:rsidRPr="003317FB" w:rsidRDefault="00FC6530" w:rsidP="00FC6530">
      <w:pPr>
        <w:spacing w:after="0" w:line="240" w:lineRule="auto"/>
        <w:contextualSpacing/>
        <w:jc w:val="both"/>
        <w:rPr>
          <w:sz w:val="16"/>
          <w:szCs w:val="24"/>
        </w:rPr>
      </w:pPr>
      <w:r>
        <w:rPr>
          <w:sz w:val="16"/>
          <w:szCs w:val="24"/>
        </w:rPr>
        <w:t>29.</w:t>
      </w:r>
      <w:r w:rsidRPr="003317FB">
        <w:rPr>
          <w:sz w:val="16"/>
          <w:szCs w:val="24"/>
        </w:rPr>
        <w:t xml:space="preserve"> Bağcı, M., Yıldız, A., Başaran, C., İşoğlu, S. Serkan., (2019)</w:t>
      </w:r>
      <w:r>
        <w:rPr>
          <w:sz w:val="16"/>
          <w:szCs w:val="24"/>
        </w:rPr>
        <w:t>.</w:t>
      </w:r>
      <w:r w:rsidRPr="003317FB">
        <w:rPr>
          <w:sz w:val="16"/>
          <w:szCs w:val="24"/>
        </w:rPr>
        <w:t xml:space="preserve"> Investigation of The Usability of Altıntaş Marbles as Natural Building Stone, 1 st International Symposium on Innovations in Civil Engineering and Technology (ICIVILTECH 2019) 23-25 October 2019 Afyonkarahisar.</w:t>
      </w:r>
    </w:p>
    <w:p w:rsidR="00FC6530" w:rsidRPr="003317FB" w:rsidRDefault="00FC6530" w:rsidP="00FC6530">
      <w:pPr>
        <w:spacing w:after="0" w:line="240" w:lineRule="auto"/>
        <w:contextualSpacing/>
        <w:jc w:val="both"/>
        <w:rPr>
          <w:sz w:val="16"/>
          <w:szCs w:val="24"/>
        </w:rPr>
      </w:pPr>
      <w:r>
        <w:rPr>
          <w:sz w:val="16"/>
          <w:szCs w:val="24"/>
        </w:rPr>
        <w:t>30.</w:t>
      </w:r>
      <w:r w:rsidRPr="003317FB">
        <w:rPr>
          <w:sz w:val="16"/>
          <w:szCs w:val="24"/>
        </w:rPr>
        <w:t xml:space="preserve"> Yıldız, A., Ersoy, B., Başer, H., Başaran, C., Bağcı, M., (2019) The Determination of Mineralogical-Petrographical And Geochemical Properties of Feldspars of Buldan (Denizli) Province For Their Usage in Ceramic Industry, The Internatinonal Conference on Materials Science, Mechanical and Automotive Engineerings and Technology (IMSMATEC’19), 21-23 June 2019, Nevşehir.</w:t>
      </w:r>
    </w:p>
    <w:p w:rsidR="00FC6530" w:rsidRPr="003317FB" w:rsidRDefault="00FC6530" w:rsidP="00FC6530">
      <w:pPr>
        <w:spacing w:after="0" w:line="240" w:lineRule="auto"/>
        <w:contextualSpacing/>
        <w:jc w:val="both"/>
        <w:rPr>
          <w:sz w:val="16"/>
          <w:szCs w:val="24"/>
        </w:rPr>
      </w:pPr>
      <w:r>
        <w:rPr>
          <w:sz w:val="16"/>
          <w:szCs w:val="24"/>
        </w:rPr>
        <w:t>31.</w:t>
      </w:r>
      <w:r w:rsidRPr="003317FB">
        <w:rPr>
          <w:sz w:val="16"/>
          <w:szCs w:val="24"/>
        </w:rPr>
        <w:t xml:space="preserve"> Bağcı, M., Başaran, C., Yıldız, A., Keskin, A., (2019) Investigation of Geology and Mineralogic‐Petrographic Properties of Kütahya Marble in Tepecik Village (Çavdarhisar), Türkiye 10. Uluslararası Mermer Ve Doğal Taş </w:t>
      </w:r>
      <w:r>
        <w:rPr>
          <w:sz w:val="16"/>
          <w:szCs w:val="24"/>
        </w:rPr>
        <w:t>K</w:t>
      </w:r>
      <w:r w:rsidRPr="003317FB">
        <w:rPr>
          <w:sz w:val="16"/>
          <w:szCs w:val="24"/>
        </w:rPr>
        <w:t>ongresi ve Sergisi, 13-14 December, Bursa.</w:t>
      </w:r>
    </w:p>
    <w:p w:rsidR="00FC6530" w:rsidRPr="00442EA1" w:rsidRDefault="00FC6530" w:rsidP="00FC6530">
      <w:pPr>
        <w:spacing w:after="0" w:line="240" w:lineRule="auto"/>
        <w:ind w:left="426" w:hanging="426"/>
        <w:contextualSpacing/>
        <w:jc w:val="both"/>
        <w:rPr>
          <w:rFonts w:eastAsia="Times New Roman" w:cs="Times New Roman"/>
          <w:sz w:val="16"/>
          <w:szCs w:val="20"/>
          <w:lang w:eastAsia="tr-TR"/>
        </w:rPr>
      </w:pP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C. Yazılan Ulusal/Uluslararası Kitaplar ve Kitaplarda Bölümler</w:t>
      </w:r>
    </w:p>
    <w:p w:rsidR="00FC6530" w:rsidRPr="00442EA1" w:rsidRDefault="00FC6530" w:rsidP="00FC653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 …</w:t>
      </w: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D. Ulusal Hakemli Dergilerde Yayımlanan Makaleler</w:t>
      </w:r>
    </w:p>
    <w:p w:rsidR="00FC6530" w:rsidRPr="0051298A" w:rsidRDefault="00FC6530" w:rsidP="00FC6530">
      <w:pPr>
        <w:spacing w:after="0" w:line="240" w:lineRule="auto"/>
        <w:contextualSpacing/>
        <w:jc w:val="both"/>
        <w:rPr>
          <w:sz w:val="16"/>
          <w:szCs w:val="24"/>
        </w:rPr>
      </w:pPr>
      <w:r w:rsidRPr="00442EA1">
        <w:rPr>
          <w:rFonts w:eastAsia="Times New Roman" w:cs="Times New Roman"/>
          <w:sz w:val="16"/>
          <w:szCs w:val="20"/>
          <w:lang w:eastAsia="tr-TR"/>
        </w:rPr>
        <w:t>1</w:t>
      </w:r>
      <w:r w:rsidRPr="0051298A">
        <w:rPr>
          <w:sz w:val="16"/>
          <w:szCs w:val="24"/>
        </w:rPr>
        <w:t xml:space="preserve">. Özkaymak, Ç., Yıldız, A., Karabaşoğlu, A., Bağcı, M., Başaran, C., </w:t>
      </w:r>
      <w:r>
        <w:rPr>
          <w:sz w:val="16"/>
          <w:szCs w:val="24"/>
        </w:rPr>
        <w:t xml:space="preserve">(2017). </w:t>
      </w:r>
      <w:r w:rsidRPr="0051298A">
        <w:rPr>
          <w:sz w:val="16"/>
          <w:szCs w:val="24"/>
        </w:rPr>
        <w:t xml:space="preserve">“Seydiler (Afyonkarahisar) ve Çevresinin Jeoturizm Potansiyelinin Belirlenmesi” Türkiye Jeoloji Bülteni Geological Bulletin of Turkey 60 -3, 259-282, </w:t>
      </w:r>
    </w:p>
    <w:p w:rsidR="00FC6530" w:rsidRPr="0051298A" w:rsidRDefault="00FC6530" w:rsidP="00FC6530">
      <w:pPr>
        <w:spacing w:after="0" w:line="240" w:lineRule="auto"/>
        <w:contextualSpacing/>
        <w:jc w:val="both"/>
        <w:rPr>
          <w:sz w:val="16"/>
          <w:szCs w:val="24"/>
        </w:rPr>
      </w:pPr>
      <w:r>
        <w:rPr>
          <w:sz w:val="16"/>
          <w:szCs w:val="24"/>
        </w:rPr>
        <w:t>2.</w:t>
      </w:r>
      <w:r w:rsidRPr="0051298A">
        <w:rPr>
          <w:sz w:val="16"/>
          <w:szCs w:val="24"/>
        </w:rPr>
        <w:t xml:space="preserve"> Bağcı, M., Karataş, M., </w:t>
      </w:r>
      <w:r>
        <w:rPr>
          <w:sz w:val="16"/>
          <w:szCs w:val="24"/>
        </w:rPr>
        <w:t xml:space="preserve">(2017). </w:t>
      </w:r>
      <w:r w:rsidRPr="0051298A">
        <w:rPr>
          <w:sz w:val="16"/>
          <w:szCs w:val="24"/>
        </w:rPr>
        <w:t xml:space="preserve">“Muğla mermer sektörünün Swot analiz araştırması”, Afyon Kocatepe Üniversitesi Fen ve Mühendislik Bilimleri Dergisi, 17-2,736-752  </w:t>
      </w:r>
    </w:p>
    <w:p w:rsidR="00FC6530" w:rsidRPr="0051298A" w:rsidRDefault="00FC6530" w:rsidP="00FC6530">
      <w:pPr>
        <w:spacing w:after="0" w:line="240" w:lineRule="auto"/>
        <w:contextualSpacing/>
        <w:jc w:val="both"/>
        <w:rPr>
          <w:sz w:val="16"/>
          <w:szCs w:val="24"/>
        </w:rPr>
      </w:pPr>
      <w:r>
        <w:rPr>
          <w:sz w:val="16"/>
          <w:szCs w:val="24"/>
        </w:rPr>
        <w:t>3.</w:t>
      </w:r>
      <w:r w:rsidRPr="0051298A">
        <w:rPr>
          <w:sz w:val="16"/>
          <w:szCs w:val="24"/>
        </w:rPr>
        <w:t xml:space="preserve"> Yıldız, A., Bağcı, M., Başaran, C., Çonkar, E., Ayday, C., </w:t>
      </w:r>
      <w:r>
        <w:rPr>
          <w:sz w:val="16"/>
          <w:szCs w:val="24"/>
        </w:rPr>
        <w:t xml:space="preserve">(2017). </w:t>
      </w:r>
      <w:r w:rsidRPr="0051298A">
        <w:rPr>
          <w:sz w:val="16"/>
          <w:szCs w:val="24"/>
        </w:rPr>
        <w:t xml:space="preserve">“Landsat 8 Uydu Verilerinin Jeotermal Saha Araştırmalarında Kullanılması: Gazlıgöl (Afyonkarahisar) Çalışması”, Afyon Kocatepe Üniversitesi Fen ve Mühendislik Bilimleri Dergisi, Özel Sayı (277-284). </w:t>
      </w:r>
    </w:p>
    <w:p w:rsidR="00FC6530" w:rsidRPr="0051298A" w:rsidRDefault="00FC6530" w:rsidP="00FC6530">
      <w:pPr>
        <w:spacing w:after="0" w:line="240" w:lineRule="auto"/>
        <w:contextualSpacing/>
        <w:jc w:val="both"/>
        <w:rPr>
          <w:sz w:val="16"/>
          <w:szCs w:val="24"/>
        </w:rPr>
      </w:pPr>
      <w:r>
        <w:rPr>
          <w:sz w:val="16"/>
          <w:szCs w:val="24"/>
        </w:rPr>
        <w:t>4.</w:t>
      </w:r>
      <w:r w:rsidRPr="0051298A">
        <w:rPr>
          <w:sz w:val="16"/>
          <w:szCs w:val="24"/>
        </w:rPr>
        <w:t xml:space="preserve"> Yıldız, A., Ersoy, B., Başer, H., Başaran, C., Bağcı, M., </w:t>
      </w:r>
      <w:r>
        <w:rPr>
          <w:sz w:val="16"/>
          <w:szCs w:val="24"/>
        </w:rPr>
        <w:t xml:space="preserve">(2019). </w:t>
      </w:r>
      <w:r w:rsidRPr="0051298A">
        <w:rPr>
          <w:sz w:val="16"/>
          <w:szCs w:val="24"/>
        </w:rPr>
        <w:t xml:space="preserve">“Buldan (Denizli) İlçesi Feldispatlarının Seramik Sektöründe Kullanımına Yönelik Mineralojik-Petrografik ve Jeokimyasal Özelliklerinin Belirlenmesi”, Nevşehir Bilim ve Teknoloji Dergisi, 8-1, 47-53, </w:t>
      </w:r>
    </w:p>
    <w:p w:rsidR="00FC6530" w:rsidRPr="0051298A" w:rsidRDefault="00FC6530" w:rsidP="00FC6530">
      <w:pPr>
        <w:spacing w:after="0" w:line="240" w:lineRule="auto"/>
        <w:contextualSpacing/>
        <w:jc w:val="both"/>
        <w:rPr>
          <w:sz w:val="16"/>
          <w:szCs w:val="24"/>
        </w:rPr>
      </w:pPr>
      <w:r>
        <w:rPr>
          <w:sz w:val="16"/>
          <w:szCs w:val="24"/>
        </w:rPr>
        <w:t>5.</w:t>
      </w:r>
      <w:r w:rsidRPr="0051298A">
        <w:rPr>
          <w:sz w:val="16"/>
          <w:szCs w:val="24"/>
        </w:rPr>
        <w:t xml:space="preserve"> Başer, H., Yıldız, A., Ersoy, B., Başaran, C., Bağcı, M., </w:t>
      </w:r>
      <w:r>
        <w:rPr>
          <w:sz w:val="16"/>
          <w:szCs w:val="24"/>
        </w:rPr>
        <w:t xml:space="preserve">(2019). </w:t>
      </w:r>
      <w:r w:rsidRPr="0051298A">
        <w:rPr>
          <w:sz w:val="16"/>
          <w:szCs w:val="24"/>
        </w:rPr>
        <w:t xml:space="preserve">“Buldan (Denizli) Feldspatlarında Pişme Davranışı Üzerinde Mineralojik ve Jeokimyasal Özelliklerin Etkisi”, Afyon Kocatepe Üniversitesi Fen ve Mühendislik Bilimleri Dergisi, 19-1, 334-341, </w:t>
      </w:r>
    </w:p>
    <w:p w:rsidR="00FC6530" w:rsidRPr="0051298A" w:rsidRDefault="00FC6530" w:rsidP="00FC6530">
      <w:pPr>
        <w:spacing w:after="0" w:line="240" w:lineRule="auto"/>
        <w:contextualSpacing/>
        <w:jc w:val="both"/>
        <w:rPr>
          <w:sz w:val="16"/>
          <w:szCs w:val="24"/>
        </w:rPr>
      </w:pPr>
      <w:r>
        <w:rPr>
          <w:sz w:val="16"/>
          <w:szCs w:val="24"/>
        </w:rPr>
        <w:t>6.</w:t>
      </w:r>
      <w:r w:rsidRPr="0051298A">
        <w:rPr>
          <w:sz w:val="16"/>
          <w:szCs w:val="24"/>
        </w:rPr>
        <w:t xml:space="preserve"> Yıldız, A., Başaran, C., Bağcı, M., Dülger, A., Ulutürk, Y.,</w:t>
      </w:r>
      <w:r>
        <w:rPr>
          <w:sz w:val="16"/>
          <w:szCs w:val="24"/>
        </w:rPr>
        <w:t xml:space="preserve"> (2020). </w:t>
      </w:r>
      <w:r w:rsidRPr="0051298A">
        <w:rPr>
          <w:sz w:val="16"/>
          <w:szCs w:val="24"/>
        </w:rPr>
        <w:t xml:space="preserve">“Borehole Geology and Alteration Mineralogy of Well Bayatcık-1, Bayatcık Geothermal Area, Afyonkarahisar”, Afyon Kocatepe Üniversitesi Fen ve Mühendislik Bilimleri Dergisi, 20-4, 683-692, </w:t>
      </w:r>
    </w:p>
    <w:p w:rsidR="00FC6530" w:rsidRPr="0051298A" w:rsidRDefault="00FC6530" w:rsidP="00FC6530">
      <w:pPr>
        <w:spacing w:after="0" w:line="240" w:lineRule="auto"/>
        <w:contextualSpacing/>
        <w:jc w:val="both"/>
        <w:rPr>
          <w:sz w:val="16"/>
          <w:szCs w:val="24"/>
        </w:rPr>
      </w:pPr>
      <w:r>
        <w:rPr>
          <w:sz w:val="16"/>
          <w:szCs w:val="24"/>
        </w:rPr>
        <w:t>7.</w:t>
      </w:r>
      <w:r w:rsidRPr="0051298A">
        <w:rPr>
          <w:sz w:val="16"/>
          <w:szCs w:val="24"/>
        </w:rPr>
        <w:t xml:space="preserve"> Bağcı, M., Yıldız, A., Başaran, C., </w:t>
      </w:r>
      <w:r>
        <w:rPr>
          <w:sz w:val="16"/>
          <w:szCs w:val="24"/>
        </w:rPr>
        <w:t xml:space="preserve">(2020). </w:t>
      </w:r>
      <w:r w:rsidRPr="0051298A">
        <w:rPr>
          <w:sz w:val="16"/>
          <w:szCs w:val="24"/>
        </w:rPr>
        <w:t xml:space="preserve">“The Mineropetrographic and Geochemical Properties of Reservoir Rocks (Ömer-Gecek/ Afyonkarahisar Geothermal Field)”, Afyon Kocatepe Üniversitesi Fen ve Mühendislik Bilimleri Dergisi, 20-3, 506-517, </w:t>
      </w:r>
    </w:p>
    <w:p w:rsidR="00FC6530" w:rsidRPr="00442EA1" w:rsidRDefault="00FC6530" w:rsidP="00FC6530">
      <w:pPr>
        <w:spacing w:after="0" w:line="240" w:lineRule="auto"/>
        <w:ind w:left="426" w:hanging="426"/>
        <w:contextualSpacing/>
        <w:jc w:val="both"/>
        <w:rPr>
          <w:rFonts w:eastAsia="Times New Roman" w:cs="Times New Roman"/>
          <w:sz w:val="16"/>
          <w:szCs w:val="20"/>
          <w:lang w:eastAsia="tr-TR"/>
        </w:rPr>
      </w:pP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E. Ulusal Bilimsel Toplantılarda Sunulan ve Bildiri Kitaplarında Basılan Bildiriler</w:t>
      </w:r>
    </w:p>
    <w:p w:rsidR="00FC6530" w:rsidRPr="00952481" w:rsidRDefault="00FC6530" w:rsidP="00FC6530">
      <w:pPr>
        <w:spacing w:after="0" w:line="240" w:lineRule="auto"/>
        <w:contextualSpacing/>
        <w:rPr>
          <w:sz w:val="16"/>
          <w:szCs w:val="24"/>
        </w:rPr>
      </w:pPr>
      <w:r w:rsidRPr="00442EA1">
        <w:rPr>
          <w:rFonts w:eastAsia="Times New Roman" w:cs="Times New Roman"/>
          <w:sz w:val="16"/>
          <w:szCs w:val="20"/>
          <w:lang w:eastAsia="tr-TR"/>
        </w:rPr>
        <w:t>1.</w:t>
      </w:r>
      <w:r>
        <w:rPr>
          <w:rFonts w:eastAsia="Times New Roman" w:cs="Times New Roman"/>
          <w:b/>
          <w:sz w:val="16"/>
          <w:szCs w:val="20"/>
          <w:lang w:eastAsia="tr-TR"/>
        </w:rPr>
        <w:t xml:space="preserve"> </w:t>
      </w:r>
      <w:r w:rsidRPr="00952481">
        <w:rPr>
          <w:sz w:val="16"/>
          <w:szCs w:val="24"/>
        </w:rPr>
        <w:t>Yıldız, A., Bağcı, M., Başaran, C., Çonkar, E., Ayday, C.,</w:t>
      </w:r>
      <w:r>
        <w:rPr>
          <w:sz w:val="16"/>
          <w:szCs w:val="24"/>
        </w:rPr>
        <w:t xml:space="preserve"> (2017). </w:t>
      </w:r>
      <w:r w:rsidRPr="00952481">
        <w:rPr>
          <w:sz w:val="16"/>
          <w:szCs w:val="24"/>
        </w:rPr>
        <w:t xml:space="preserve"> Landsat 8 Uydu Verilerinin Jeotermal Saha Araştırmalarında Kullanılması: Gazlıgöl</w:t>
      </w:r>
      <w:r>
        <w:rPr>
          <w:sz w:val="16"/>
          <w:szCs w:val="24"/>
        </w:rPr>
        <w:t xml:space="preserve"> </w:t>
      </w:r>
      <w:r w:rsidRPr="00952481">
        <w:rPr>
          <w:sz w:val="16"/>
          <w:szCs w:val="24"/>
        </w:rPr>
        <w:t xml:space="preserve">(Afyonkarahisar) Çalışması, TUFUAB IX. Teknik Sempozyumu, 27-28.Nisan 2017, Afyonkarahisar, </w:t>
      </w:r>
    </w:p>
    <w:p w:rsidR="00FC6530" w:rsidRPr="00442EA1" w:rsidRDefault="00FC6530" w:rsidP="00FC6530">
      <w:pPr>
        <w:spacing w:after="0" w:line="240" w:lineRule="auto"/>
        <w:contextualSpacing/>
      </w:pPr>
    </w:p>
    <w:p w:rsidR="00FC6530" w:rsidRDefault="00FC6530">
      <w:pPr>
        <w:rPr>
          <w:rFonts w:eastAsia="Times New Roman" w:cs="Times New Roman"/>
          <w:b/>
          <w:sz w:val="20"/>
          <w:szCs w:val="28"/>
          <w:lang w:eastAsia="tr-TR"/>
        </w:rPr>
      </w:pPr>
      <w:r>
        <w:rPr>
          <w:rFonts w:eastAsia="Times New Roman" w:cs="Times New Roman"/>
          <w:b/>
          <w:sz w:val="20"/>
          <w:szCs w:val="28"/>
          <w:lang w:eastAsia="tr-TR"/>
        </w:rPr>
        <w:br w:type="page"/>
      </w:r>
    </w:p>
    <w:p w:rsidR="00FC6530" w:rsidRPr="00442EA1" w:rsidRDefault="00FC6530" w:rsidP="00FC6530">
      <w:pPr>
        <w:spacing w:after="0" w:line="240" w:lineRule="auto"/>
        <w:jc w:val="center"/>
        <w:rPr>
          <w:rFonts w:eastAsia="Times New Roman" w:cs="Times New Roman"/>
          <w:b/>
          <w:sz w:val="20"/>
          <w:szCs w:val="28"/>
          <w:lang w:eastAsia="tr-TR"/>
        </w:rPr>
      </w:pPr>
      <w:r w:rsidRPr="00442EA1">
        <w:rPr>
          <w:rFonts w:eastAsia="Times New Roman" w:cs="Times New Roman"/>
          <w:b/>
          <w:sz w:val="20"/>
          <w:szCs w:val="28"/>
          <w:lang w:eastAsia="tr-TR"/>
        </w:rPr>
        <w:lastRenderedPageBreak/>
        <w:t>ÖZGEÇMİŞ</w:t>
      </w:r>
    </w:p>
    <w:tbl>
      <w:tblPr>
        <w:tblStyle w:val="TabloKlavuzu"/>
        <w:tblW w:w="0" w:type="auto"/>
        <w:tblLook w:val="04A0" w:firstRow="1" w:lastRow="0" w:firstColumn="1" w:lastColumn="0" w:noHBand="0" w:noVBand="1"/>
      </w:tblPr>
      <w:tblGrid>
        <w:gridCol w:w="1980"/>
        <w:gridCol w:w="7082"/>
      </w:tblGrid>
      <w:tr w:rsidR="00FC6530" w:rsidRPr="00442EA1" w:rsidTr="00FC6530">
        <w:tc>
          <w:tcPr>
            <w:tcW w:w="1980" w:type="dxa"/>
            <w:tcBorders>
              <w:top w:val="single" w:sz="18" w:space="0" w:color="auto"/>
              <w:bottom w:val="single" w:sz="4" w:space="0" w:color="auto"/>
            </w:tcBorders>
          </w:tcPr>
          <w:p w:rsidR="00FC6530" w:rsidRPr="00442EA1" w:rsidRDefault="00FC6530" w:rsidP="00FC6530">
            <w:pPr>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FC6530" w:rsidRPr="00442EA1" w:rsidRDefault="00FC6530" w:rsidP="00FC6530">
            <w:pPr>
              <w:jc w:val="both"/>
              <w:rPr>
                <w:b/>
                <w:sz w:val="16"/>
                <w:szCs w:val="24"/>
              </w:rPr>
            </w:pPr>
            <w:r>
              <w:rPr>
                <w:b/>
                <w:sz w:val="16"/>
                <w:szCs w:val="24"/>
              </w:rPr>
              <w:t>Metin ERSOY</w:t>
            </w:r>
          </w:p>
        </w:tc>
      </w:tr>
      <w:tr w:rsidR="00FC6530" w:rsidRPr="00442EA1" w:rsidTr="00FC6530">
        <w:tc>
          <w:tcPr>
            <w:tcW w:w="1980" w:type="dxa"/>
          </w:tcPr>
          <w:p w:rsidR="00FC6530" w:rsidRPr="00442EA1" w:rsidRDefault="00FC6530" w:rsidP="00FC6530">
            <w:pPr>
              <w:jc w:val="both"/>
              <w:rPr>
                <w:b/>
                <w:sz w:val="16"/>
                <w:szCs w:val="24"/>
              </w:rPr>
            </w:pPr>
            <w:r w:rsidRPr="00442EA1">
              <w:rPr>
                <w:b/>
                <w:sz w:val="16"/>
                <w:szCs w:val="24"/>
              </w:rPr>
              <w:t>UNVANI</w:t>
            </w:r>
            <w:r w:rsidRPr="00442EA1">
              <w:rPr>
                <w:b/>
                <w:sz w:val="16"/>
                <w:szCs w:val="24"/>
              </w:rPr>
              <w:tab/>
            </w:r>
          </w:p>
        </w:tc>
        <w:tc>
          <w:tcPr>
            <w:tcW w:w="7082" w:type="dxa"/>
          </w:tcPr>
          <w:p w:rsidR="00FC6530" w:rsidRPr="00442EA1" w:rsidRDefault="00FC6530" w:rsidP="00FC6530">
            <w:pPr>
              <w:jc w:val="both"/>
              <w:rPr>
                <w:b/>
                <w:sz w:val="16"/>
                <w:szCs w:val="24"/>
              </w:rPr>
            </w:pPr>
            <w:r>
              <w:rPr>
                <w:b/>
                <w:sz w:val="16"/>
                <w:szCs w:val="24"/>
              </w:rPr>
              <w:t>Doç. Dr.</w:t>
            </w:r>
          </w:p>
        </w:tc>
      </w:tr>
    </w:tbl>
    <w:p w:rsidR="00FC6530" w:rsidRPr="00442EA1" w:rsidRDefault="00FC6530" w:rsidP="00FC6530">
      <w:pPr>
        <w:tabs>
          <w:tab w:val="left" w:pos="3828"/>
        </w:tabs>
        <w:spacing w:after="0" w:line="240" w:lineRule="auto"/>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980"/>
        <w:gridCol w:w="2806"/>
        <w:gridCol w:w="3006"/>
        <w:gridCol w:w="1270"/>
      </w:tblGrid>
      <w:tr w:rsidR="00FC6530" w:rsidRPr="00442EA1" w:rsidTr="00FC6530">
        <w:tc>
          <w:tcPr>
            <w:tcW w:w="9062" w:type="dxa"/>
            <w:gridSpan w:val="4"/>
            <w:tcBorders>
              <w:top w:val="single" w:sz="18" w:space="0" w:color="auto"/>
            </w:tcBorders>
          </w:tcPr>
          <w:p w:rsidR="00FC6530" w:rsidRPr="00442EA1" w:rsidRDefault="00FC6530" w:rsidP="00FC6530">
            <w:pPr>
              <w:jc w:val="both"/>
              <w:rPr>
                <w:b/>
                <w:sz w:val="20"/>
                <w:szCs w:val="24"/>
              </w:rPr>
            </w:pPr>
            <w:r w:rsidRPr="00442EA1">
              <w:rPr>
                <w:b/>
                <w:sz w:val="20"/>
                <w:szCs w:val="24"/>
              </w:rPr>
              <w:t xml:space="preserve">ALINAN DERECELER </w:t>
            </w:r>
          </w:p>
        </w:tc>
      </w:tr>
      <w:tr w:rsidR="00FC6530" w:rsidRPr="00442EA1" w:rsidTr="00FC6530">
        <w:tc>
          <w:tcPr>
            <w:tcW w:w="1980" w:type="dxa"/>
          </w:tcPr>
          <w:p w:rsidR="00FC6530" w:rsidRPr="00442EA1" w:rsidRDefault="00FC6530" w:rsidP="00FC6530">
            <w:pPr>
              <w:jc w:val="center"/>
              <w:rPr>
                <w:b/>
                <w:sz w:val="16"/>
                <w:szCs w:val="24"/>
              </w:rPr>
            </w:pPr>
            <w:r w:rsidRPr="00442EA1">
              <w:rPr>
                <w:b/>
                <w:sz w:val="16"/>
                <w:szCs w:val="24"/>
              </w:rPr>
              <w:t>Alınan Derece</w:t>
            </w:r>
          </w:p>
        </w:tc>
        <w:tc>
          <w:tcPr>
            <w:tcW w:w="2806" w:type="dxa"/>
          </w:tcPr>
          <w:p w:rsidR="00FC6530" w:rsidRPr="00442EA1" w:rsidRDefault="00FC6530" w:rsidP="00FC6530">
            <w:pPr>
              <w:jc w:val="center"/>
              <w:rPr>
                <w:b/>
                <w:sz w:val="16"/>
                <w:szCs w:val="24"/>
              </w:rPr>
            </w:pPr>
            <w:r w:rsidRPr="00442EA1">
              <w:rPr>
                <w:b/>
                <w:sz w:val="16"/>
                <w:szCs w:val="24"/>
              </w:rPr>
              <w:t>Bölüm/program</w:t>
            </w:r>
          </w:p>
        </w:tc>
        <w:tc>
          <w:tcPr>
            <w:tcW w:w="3006" w:type="dxa"/>
          </w:tcPr>
          <w:p w:rsidR="00FC6530" w:rsidRPr="00442EA1" w:rsidRDefault="00FC6530" w:rsidP="00FC6530">
            <w:pPr>
              <w:jc w:val="center"/>
              <w:rPr>
                <w:b/>
                <w:sz w:val="16"/>
                <w:szCs w:val="24"/>
              </w:rPr>
            </w:pPr>
            <w:r w:rsidRPr="00442EA1">
              <w:rPr>
                <w:b/>
                <w:sz w:val="16"/>
                <w:szCs w:val="24"/>
              </w:rPr>
              <w:t>Üniversite</w:t>
            </w:r>
          </w:p>
        </w:tc>
        <w:tc>
          <w:tcPr>
            <w:tcW w:w="1270" w:type="dxa"/>
          </w:tcPr>
          <w:p w:rsidR="00FC6530" w:rsidRPr="00442EA1" w:rsidRDefault="00FC6530" w:rsidP="00FC6530">
            <w:pPr>
              <w:jc w:val="center"/>
              <w:rPr>
                <w:b/>
                <w:sz w:val="16"/>
                <w:szCs w:val="24"/>
              </w:rPr>
            </w:pPr>
            <w:r w:rsidRPr="00442EA1">
              <w:rPr>
                <w:b/>
                <w:sz w:val="16"/>
                <w:szCs w:val="24"/>
              </w:rPr>
              <w:t>Tarih</w:t>
            </w:r>
          </w:p>
        </w:tc>
      </w:tr>
      <w:tr w:rsidR="00FC6530" w:rsidRPr="00442EA1" w:rsidTr="00FC6530">
        <w:tc>
          <w:tcPr>
            <w:tcW w:w="1980" w:type="dxa"/>
            <w:vAlign w:val="center"/>
          </w:tcPr>
          <w:p w:rsidR="00FC6530" w:rsidRPr="00442EA1" w:rsidRDefault="00FC6530" w:rsidP="00FC6530">
            <w:pPr>
              <w:jc w:val="both"/>
              <w:rPr>
                <w:sz w:val="16"/>
                <w:szCs w:val="24"/>
              </w:rPr>
            </w:pPr>
            <w:r w:rsidRPr="00442EA1">
              <w:rPr>
                <w:sz w:val="16"/>
                <w:szCs w:val="24"/>
              </w:rPr>
              <w:t>Ön lisans</w:t>
            </w:r>
          </w:p>
        </w:tc>
        <w:tc>
          <w:tcPr>
            <w:tcW w:w="2806" w:type="dxa"/>
            <w:vAlign w:val="center"/>
          </w:tcPr>
          <w:p w:rsidR="00FC6530" w:rsidRPr="00442EA1" w:rsidRDefault="00FC6530" w:rsidP="00FC6530">
            <w:pPr>
              <w:jc w:val="both"/>
              <w:rPr>
                <w:sz w:val="16"/>
                <w:szCs w:val="24"/>
              </w:rPr>
            </w:pPr>
          </w:p>
        </w:tc>
        <w:tc>
          <w:tcPr>
            <w:tcW w:w="3006" w:type="dxa"/>
            <w:vAlign w:val="center"/>
          </w:tcPr>
          <w:p w:rsidR="00FC6530" w:rsidRPr="00442EA1" w:rsidRDefault="00FC6530" w:rsidP="00FC6530">
            <w:pPr>
              <w:jc w:val="both"/>
              <w:rPr>
                <w:sz w:val="16"/>
                <w:szCs w:val="24"/>
              </w:rPr>
            </w:pPr>
          </w:p>
        </w:tc>
        <w:tc>
          <w:tcPr>
            <w:tcW w:w="1270" w:type="dxa"/>
            <w:vAlign w:val="center"/>
          </w:tcPr>
          <w:p w:rsidR="00FC6530" w:rsidRPr="00442EA1" w:rsidRDefault="00FC6530" w:rsidP="00FC6530">
            <w:pPr>
              <w:jc w:val="center"/>
              <w:rPr>
                <w:sz w:val="16"/>
                <w:szCs w:val="24"/>
              </w:rPr>
            </w:pPr>
          </w:p>
        </w:tc>
      </w:tr>
      <w:tr w:rsidR="00FC6530" w:rsidRPr="00442EA1" w:rsidTr="00FC6530">
        <w:trPr>
          <w:trHeight w:val="70"/>
        </w:trPr>
        <w:tc>
          <w:tcPr>
            <w:tcW w:w="1980" w:type="dxa"/>
            <w:vAlign w:val="center"/>
          </w:tcPr>
          <w:p w:rsidR="00FC6530" w:rsidRPr="00442EA1" w:rsidRDefault="00FC6530" w:rsidP="00FC6530">
            <w:pPr>
              <w:jc w:val="both"/>
              <w:rPr>
                <w:sz w:val="16"/>
                <w:szCs w:val="24"/>
              </w:rPr>
            </w:pPr>
            <w:r w:rsidRPr="00442EA1">
              <w:rPr>
                <w:sz w:val="16"/>
                <w:szCs w:val="24"/>
              </w:rPr>
              <w:t>Lisans</w:t>
            </w:r>
          </w:p>
        </w:tc>
        <w:tc>
          <w:tcPr>
            <w:tcW w:w="2806" w:type="dxa"/>
            <w:vAlign w:val="center"/>
          </w:tcPr>
          <w:p w:rsidR="00FC6530" w:rsidRPr="00442EA1" w:rsidRDefault="00FC6530" w:rsidP="00FC6530">
            <w:pPr>
              <w:jc w:val="both"/>
              <w:rPr>
                <w:sz w:val="16"/>
                <w:szCs w:val="24"/>
              </w:rPr>
            </w:pPr>
            <w:r>
              <w:rPr>
                <w:sz w:val="16"/>
                <w:szCs w:val="24"/>
              </w:rPr>
              <w:t>Maden Mühendisi</w:t>
            </w:r>
          </w:p>
        </w:tc>
        <w:tc>
          <w:tcPr>
            <w:tcW w:w="3006" w:type="dxa"/>
            <w:vAlign w:val="center"/>
          </w:tcPr>
          <w:p w:rsidR="00FC6530" w:rsidRPr="00442EA1" w:rsidRDefault="00FC6530" w:rsidP="00FC6530">
            <w:pPr>
              <w:jc w:val="both"/>
              <w:rPr>
                <w:sz w:val="16"/>
                <w:szCs w:val="24"/>
              </w:rPr>
            </w:pPr>
            <w:r>
              <w:rPr>
                <w:sz w:val="16"/>
                <w:szCs w:val="24"/>
              </w:rPr>
              <w:t>Anadolu Üniversitesi Müh. Mim. Fak.</w:t>
            </w:r>
          </w:p>
        </w:tc>
        <w:tc>
          <w:tcPr>
            <w:tcW w:w="1270" w:type="dxa"/>
            <w:vAlign w:val="center"/>
          </w:tcPr>
          <w:p w:rsidR="00FC6530" w:rsidRPr="00442EA1" w:rsidRDefault="00FC6530" w:rsidP="00FC6530">
            <w:pPr>
              <w:jc w:val="center"/>
              <w:rPr>
                <w:sz w:val="16"/>
                <w:szCs w:val="24"/>
              </w:rPr>
            </w:pPr>
            <w:r>
              <w:rPr>
                <w:sz w:val="16"/>
                <w:szCs w:val="24"/>
              </w:rPr>
              <w:t>1989</w:t>
            </w:r>
          </w:p>
        </w:tc>
      </w:tr>
      <w:tr w:rsidR="00FC6530" w:rsidRPr="00442EA1" w:rsidTr="00FC6530">
        <w:trPr>
          <w:trHeight w:val="70"/>
        </w:trPr>
        <w:tc>
          <w:tcPr>
            <w:tcW w:w="1980" w:type="dxa"/>
            <w:tcBorders>
              <w:bottom w:val="single" w:sz="4" w:space="0" w:color="auto"/>
            </w:tcBorders>
            <w:vAlign w:val="center"/>
          </w:tcPr>
          <w:p w:rsidR="00FC6530" w:rsidRPr="00442EA1" w:rsidRDefault="00FC6530" w:rsidP="00FC6530">
            <w:pPr>
              <w:jc w:val="both"/>
              <w:rPr>
                <w:sz w:val="16"/>
                <w:szCs w:val="24"/>
              </w:rPr>
            </w:pPr>
            <w:r w:rsidRPr="00442EA1">
              <w:rPr>
                <w:sz w:val="16"/>
                <w:szCs w:val="24"/>
              </w:rPr>
              <w:t>Yüksek lisans</w:t>
            </w:r>
          </w:p>
        </w:tc>
        <w:tc>
          <w:tcPr>
            <w:tcW w:w="2806" w:type="dxa"/>
            <w:tcBorders>
              <w:bottom w:val="single" w:sz="4" w:space="0" w:color="auto"/>
            </w:tcBorders>
            <w:vAlign w:val="center"/>
          </w:tcPr>
          <w:p w:rsidR="00FC6530" w:rsidRPr="00442EA1" w:rsidRDefault="00FC6530" w:rsidP="00FC6530">
            <w:pPr>
              <w:jc w:val="both"/>
              <w:rPr>
                <w:sz w:val="16"/>
                <w:szCs w:val="24"/>
              </w:rPr>
            </w:pPr>
            <w:r>
              <w:rPr>
                <w:sz w:val="16"/>
                <w:szCs w:val="24"/>
              </w:rPr>
              <w:t>Maden Yüksek Mühendisi</w:t>
            </w:r>
          </w:p>
        </w:tc>
        <w:tc>
          <w:tcPr>
            <w:tcW w:w="3006" w:type="dxa"/>
            <w:tcBorders>
              <w:bottom w:val="single" w:sz="4" w:space="0" w:color="auto"/>
            </w:tcBorders>
            <w:vAlign w:val="center"/>
          </w:tcPr>
          <w:p w:rsidR="00FC6530" w:rsidRPr="00442EA1" w:rsidRDefault="00FC6530" w:rsidP="00FC6530">
            <w:pPr>
              <w:jc w:val="both"/>
              <w:rPr>
                <w:sz w:val="16"/>
                <w:szCs w:val="24"/>
              </w:rPr>
            </w:pPr>
            <w:r>
              <w:rPr>
                <w:sz w:val="16"/>
                <w:szCs w:val="24"/>
              </w:rPr>
              <w:t>Anadolu Üniversitesi Fen Bil. Enst.</w:t>
            </w:r>
          </w:p>
        </w:tc>
        <w:tc>
          <w:tcPr>
            <w:tcW w:w="1270" w:type="dxa"/>
            <w:tcBorders>
              <w:bottom w:val="single" w:sz="4" w:space="0" w:color="auto"/>
            </w:tcBorders>
            <w:vAlign w:val="center"/>
          </w:tcPr>
          <w:p w:rsidR="00FC6530" w:rsidRPr="00442EA1" w:rsidRDefault="00FC6530" w:rsidP="00FC6530">
            <w:pPr>
              <w:jc w:val="center"/>
              <w:rPr>
                <w:sz w:val="16"/>
                <w:szCs w:val="24"/>
              </w:rPr>
            </w:pPr>
            <w:r>
              <w:rPr>
                <w:sz w:val="16"/>
                <w:szCs w:val="24"/>
              </w:rPr>
              <w:t>1992</w:t>
            </w:r>
          </w:p>
        </w:tc>
      </w:tr>
      <w:tr w:rsidR="00FC6530" w:rsidRPr="00442EA1" w:rsidTr="00FC6530">
        <w:trPr>
          <w:trHeight w:val="251"/>
        </w:trPr>
        <w:tc>
          <w:tcPr>
            <w:tcW w:w="1980" w:type="dxa"/>
            <w:vAlign w:val="center"/>
          </w:tcPr>
          <w:p w:rsidR="00FC6530" w:rsidRPr="00442EA1" w:rsidRDefault="00FC6530" w:rsidP="00FC6530">
            <w:pPr>
              <w:jc w:val="both"/>
              <w:rPr>
                <w:sz w:val="16"/>
                <w:szCs w:val="24"/>
              </w:rPr>
            </w:pPr>
            <w:r w:rsidRPr="00442EA1">
              <w:rPr>
                <w:sz w:val="16"/>
                <w:szCs w:val="24"/>
              </w:rPr>
              <w:t>Doktora</w:t>
            </w:r>
          </w:p>
        </w:tc>
        <w:tc>
          <w:tcPr>
            <w:tcW w:w="2806" w:type="dxa"/>
            <w:vAlign w:val="center"/>
          </w:tcPr>
          <w:p w:rsidR="00FC6530" w:rsidRPr="00442EA1" w:rsidRDefault="00FC6530" w:rsidP="00FC6530">
            <w:pPr>
              <w:jc w:val="both"/>
              <w:rPr>
                <w:sz w:val="16"/>
                <w:szCs w:val="24"/>
              </w:rPr>
            </w:pPr>
            <w:r>
              <w:rPr>
                <w:sz w:val="16"/>
                <w:szCs w:val="24"/>
              </w:rPr>
              <w:t>Dr. Mühendis</w:t>
            </w:r>
          </w:p>
        </w:tc>
        <w:tc>
          <w:tcPr>
            <w:tcW w:w="3006" w:type="dxa"/>
            <w:vAlign w:val="center"/>
          </w:tcPr>
          <w:p w:rsidR="00FC6530" w:rsidRPr="00442EA1" w:rsidRDefault="00FC6530" w:rsidP="00FC6530">
            <w:pPr>
              <w:jc w:val="both"/>
              <w:rPr>
                <w:sz w:val="16"/>
                <w:szCs w:val="24"/>
              </w:rPr>
            </w:pPr>
            <w:r>
              <w:rPr>
                <w:sz w:val="16"/>
                <w:szCs w:val="24"/>
              </w:rPr>
              <w:t>Dokuz Eylül Üniversitesi Fen Bil. Enst.</w:t>
            </w:r>
          </w:p>
        </w:tc>
        <w:tc>
          <w:tcPr>
            <w:tcW w:w="1270" w:type="dxa"/>
            <w:vAlign w:val="center"/>
          </w:tcPr>
          <w:p w:rsidR="00FC6530" w:rsidRPr="00442EA1" w:rsidRDefault="00FC6530" w:rsidP="00FC6530">
            <w:pPr>
              <w:jc w:val="center"/>
              <w:rPr>
                <w:sz w:val="16"/>
                <w:szCs w:val="24"/>
              </w:rPr>
            </w:pPr>
            <w:r>
              <w:rPr>
                <w:sz w:val="16"/>
                <w:szCs w:val="24"/>
              </w:rPr>
              <w:t>2000</w:t>
            </w:r>
          </w:p>
        </w:tc>
      </w:tr>
    </w:tbl>
    <w:p w:rsidR="00FC6530" w:rsidRPr="00442EA1" w:rsidRDefault="00FC6530" w:rsidP="00FC6530">
      <w:pPr>
        <w:tabs>
          <w:tab w:val="left" w:pos="3828"/>
        </w:tabs>
        <w:spacing w:after="0" w:line="240" w:lineRule="auto"/>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1841"/>
        <w:gridCol w:w="2695"/>
        <w:gridCol w:w="1837"/>
      </w:tblGrid>
      <w:tr w:rsidR="00FC6530" w:rsidRPr="00442EA1" w:rsidTr="00FC6530">
        <w:tc>
          <w:tcPr>
            <w:tcW w:w="9062" w:type="dxa"/>
            <w:gridSpan w:val="4"/>
            <w:tcBorders>
              <w:top w:val="single" w:sz="18" w:space="0" w:color="auto"/>
            </w:tcBorders>
          </w:tcPr>
          <w:p w:rsidR="00FC6530" w:rsidRPr="00442EA1" w:rsidRDefault="00FC6530" w:rsidP="00FC6530">
            <w:pPr>
              <w:jc w:val="both"/>
              <w:rPr>
                <w:b/>
                <w:sz w:val="20"/>
                <w:szCs w:val="24"/>
              </w:rPr>
            </w:pPr>
            <w:r w:rsidRPr="00442EA1">
              <w:rPr>
                <w:b/>
                <w:sz w:val="20"/>
                <w:szCs w:val="24"/>
              </w:rPr>
              <w:t>KURUMLA İLGİLİ BİLGİLER</w:t>
            </w:r>
          </w:p>
        </w:tc>
      </w:tr>
      <w:tr w:rsidR="00FC6530" w:rsidRPr="00442EA1" w:rsidTr="00FC6530">
        <w:tc>
          <w:tcPr>
            <w:tcW w:w="2689" w:type="dxa"/>
          </w:tcPr>
          <w:p w:rsidR="00FC6530" w:rsidRPr="00442EA1" w:rsidRDefault="00FC6530" w:rsidP="00FC6530">
            <w:pPr>
              <w:jc w:val="both"/>
              <w:rPr>
                <w:sz w:val="16"/>
                <w:szCs w:val="24"/>
              </w:rPr>
            </w:pPr>
            <w:r w:rsidRPr="00442EA1">
              <w:rPr>
                <w:sz w:val="16"/>
                <w:szCs w:val="24"/>
              </w:rPr>
              <w:t>Kuruma ilk atanma tarihi</w:t>
            </w:r>
          </w:p>
        </w:tc>
        <w:tc>
          <w:tcPr>
            <w:tcW w:w="6373" w:type="dxa"/>
            <w:gridSpan w:val="3"/>
          </w:tcPr>
          <w:p w:rsidR="00FC6530" w:rsidRPr="00442EA1" w:rsidRDefault="00FC6530" w:rsidP="00FC6530">
            <w:pPr>
              <w:jc w:val="both"/>
              <w:rPr>
                <w:sz w:val="16"/>
                <w:szCs w:val="24"/>
              </w:rPr>
            </w:pPr>
            <w:r>
              <w:rPr>
                <w:sz w:val="16"/>
                <w:szCs w:val="24"/>
              </w:rPr>
              <w:t>1994</w:t>
            </w:r>
          </w:p>
        </w:tc>
      </w:tr>
      <w:tr w:rsidR="00FC6530" w:rsidRPr="00442EA1" w:rsidTr="00FC6530">
        <w:tc>
          <w:tcPr>
            <w:tcW w:w="2689" w:type="dxa"/>
          </w:tcPr>
          <w:p w:rsidR="00FC6530" w:rsidRPr="00442EA1" w:rsidRDefault="00FC6530" w:rsidP="00FC6530">
            <w:pPr>
              <w:jc w:val="both"/>
              <w:rPr>
                <w:sz w:val="16"/>
                <w:szCs w:val="24"/>
              </w:rPr>
            </w:pPr>
            <w:r w:rsidRPr="00442EA1">
              <w:rPr>
                <w:sz w:val="16"/>
                <w:szCs w:val="24"/>
              </w:rPr>
              <w:t>Kurumdaki hizmet süresi</w:t>
            </w:r>
          </w:p>
        </w:tc>
        <w:tc>
          <w:tcPr>
            <w:tcW w:w="6373" w:type="dxa"/>
            <w:gridSpan w:val="3"/>
          </w:tcPr>
          <w:p w:rsidR="00FC6530" w:rsidRPr="00442EA1" w:rsidRDefault="00FC6530" w:rsidP="00FC6530">
            <w:pPr>
              <w:jc w:val="both"/>
              <w:rPr>
                <w:sz w:val="16"/>
                <w:szCs w:val="24"/>
              </w:rPr>
            </w:pPr>
            <w:r>
              <w:rPr>
                <w:sz w:val="16"/>
                <w:szCs w:val="24"/>
              </w:rPr>
              <w:t>27</w:t>
            </w:r>
          </w:p>
        </w:tc>
      </w:tr>
      <w:tr w:rsidR="00FC6530" w:rsidRPr="00442EA1" w:rsidTr="00FC6530">
        <w:tc>
          <w:tcPr>
            <w:tcW w:w="4530" w:type="dxa"/>
            <w:gridSpan w:val="2"/>
          </w:tcPr>
          <w:p w:rsidR="00FC6530" w:rsidRPr="00442EA1" w:rsidRDefault="00FC6530" w:rsidP="00FC6530">
            <w:pPr>
              <w:jc w:val="both"/>
              <w:rPr>
                <w:b/>
                <w:i/>
                <w:sz w:val="16"/>
                <w:szCs w:val="24"/>
              </w:rPr>
            </w:pPr>
            <w:r w:rsidRPr="00442EA1">
              <w:rPr>
                <w:b/>
                <w:i/>
                <w:sz w:val="20"/>
                <w:szCs w:val="24"/>
              </w:rPr>
              <w:t>Kurumda alınan unvanlar</w:t>
            </w:r>
          </w:p>
        </w:tc>
        <w:tc>
          <w:tcPr>
            <w:tcW w:w="2695" w:type="dxa"/>
          </w:tcPr>
          <w:p w:rsidR="00FC6530" w:rsidRPr="00442EA1" w:rsidRDefault="00FC6530" w:rsidP="00FC6530">
            <w:pPr>
              <w:jc w:val="center"/>
              <w:rPr>
                <w:b/>
                <w:sz w:val="16"/>
                <w:szCs w:val="24"/>
              </w:rPr>
            </w:pPr>
            <w:r w:rsidRPr="00442EA1">
              <w:rPr>
                <w:b/>
                <w:sz w:val="16"/>
                <w:szCs w:val="24"/>
              </w:rPr>
              <w:t>Birim</w:t>
            </w:r>
          </w:p>
        </w:tc>
        <w:tc>
          <w:tcPr>
            <w:tcW w:w="1837" w:type="dxa"/>
          </w:tcPr>
          <w:p w:rsidR="00FC6530" w:rsidRPr="00442EA1" w:rsidRDefault="00FC6530" w:rsidP="00FC6530">
            <w:pPr>
              <w:jc w:val="center"/>
              <w:rPr>
                <w:b/>
                <w:sz w:val="16"/>
                <w:szCs w:val="24"/>
              </w:rPr>
            </w:pPr>
            <w:r w:rsidRPr="00442EA1">
              <w:rPr>
                <w:b/>
                <w:sz w:val="16"/>
                <w:szCs w:val="24"/>
              </w:rPr>
              <w:t>Tarih</w:t>
            </w:r>
          </w:p>
        </w:tc>
      </w:tr>
      <w:tr w:rsidR="00FC6530" w:rsidRPr="00442EA1" w:rsidTr="00FC6530">
        <w:tc>
          <w:tcPr>
            <w:tcW w:w="4530" w:type="dxa"/>
            <w:gridSpan w:val="2"/>
          </w:tcPr>
          <w:p w:rsidR="00FC6530" w:rsidRPr="00442EA1" w:rsidRDefault="00FC6530" w:rsidP="00FC6530">
            <w:pPr>
              <w:ind w:left="1156"/>
              <w:jc w:val="both"/>
              <w:rPr>
                <w:sz w:val="16"/>
                <w:szCs w:val="24"/>
              </w:rPr>
            </w:pPr>
            <w:r>
              <w:rPr>
                <w:sz w:val="16"/>
                <w:szCs w:val="24"/>
              </w:rPr>
              <w:t>Öğr. Grv.</w:t>
            </w:r>
          </w:p>
        </w:tc>
        <w:tc>
          <w:tcPr>
            <w:tcW w:w="2695" w:type="dxa"/>
          </w:tcPr>
          <w:p w:rsidR="00FC6530" w:rsidRPr="00442EA1" w:rsidRDefault="00FC6530" w:rsidP="00FC6530">
            <w:pPr>
              <w:jc w:val="both"/>
              <w:rPr>
                <w:sz w:val="16"/>
                <w:szCs w:val="24"/>
              </w:rPr>
            </w:pPr>
            <w:r>
              <w:rPr>
                <w:sz w:val="16"/>
                <w:szCs w:val="24"/>
              </w:rPr>
              <w:t>Afyon MYO</w:t>
            </w:r>
          </w:p>
        </w:tc>
        <w:tc>
          <w:tcPr>
            <w:tcW w:w="1837" w:type="dxa"/>
            <w:vAlign w:val="center"/>
          </w:tcPr>
          <w:p w:rsidR="00FC6530" w:rsidRPr="00442EA1" w:rsidRDefault="00FC6530" w:rsidP="00FC6530">
            <w:pPr>
              <w:jc w:val="center"/>
              <w:rPr>
                <w:sz w:val="16"/>
                <w:szCs w:val="24"/>
              </w:rPr>
            </w:pPr>
            <w:r>
              <w:rPr>
                <w:sz w:val="16"/>
                <w:szCs w:val="24"/>
              </w:rPr>
              <w:t>1994</w:t>
            </w:r>
          </w:p>
        </w:tc>
      </w:tr>
      <w:tr w:rsidR="00FC6530" w:rsidRPr="00442EA1" w:rsidTr="00FC6530">
        <w:tc>
          <w:tcPr>
            <w:tcW w:w="4530" w:type="dxa"/>
            <w:gridSpan w:val="2"/>
          </w:tcPr>
          <w:p w:rsidR="00FC6530" w:rsidRPr="00442EA1" w:rsidRDefault="00FC6530" w:rsidP="00FC6530">
            <w:pPr>
              <w:ind w:left="1156"/>
              <w:jc w:val="both"/>
              <w:rPr>
                <w:sz w:val="16"/>
                <w:szCs w:val="24"/>
              </w:rPr>
            </w:pPr>
            <w:r>
              <w:rPr>
                <w:sz w:val="16"/>
                <w:szCs w:val="24"/>
              </w:rPr>
              <w:t>Öğr. Grv. Dr.</w:t>
            </w:r>
          </w:p>
        </w:tc>
        <w:tc>
          <w:tcPr>
            <w:tcW w:w="2695" w:type="dxa"/>
          </w:tcPr>
          <w:p w:rsidR="00FC6530" w:rsidRPr="00442EA1" w:rsidRDefault="00FC6530" w:rsidP="00FC6530">
            <w:pPr>
              <w:jc w:val="both"/>
              <w:rPr>
                <w:sz w:val="16"/>
                <w:szCs w:val="24"/>
              </w:rPr>
            </w:pPr>
            <w:r>
              <w:rPr>
                <w:sz w:val="16"/>
                <w:szCs w:val="24"/>
              </w:rPr>
              <w:t>Afyon MYO</w:t>
            </w:r>
          </w:p>
        </w:tc>
        <w:tc>
          <w:tcPr>
            <w:tcW w:w="1837" w:type="dxa"/>
            <w:vAlign w:val="center"/>
          </w:tcPr>
          <w:p w:rsidR="00FC6530" w:rsidRPr="00442EA1" w:rsidRDefault="00FC6530" w:rsidP="00FC6530">
            <w:pPr>
              <w:jc w:val="center"/>
              <w:rPr>
                <w:sz w:val="16"/>
                <w:szCs w:val="24"/>
              </w:rPr>
            </w:pPr>
            <w:r>
              <w:rPr>
                <w:sz w:val="16"/>
                <w:szCs w:val="24"/>
              </w:rPr>
              <w:t>2000</w:t>
            </w:r>
          </w:p>
        </w:tc>
      </w:tr>
      <w:tr w:rsidR="00FC6530" w:rsidRPr="00442EA1" w:rsidTr="00FC6530">
        <w:tc>
          <w:tcPr>
            <w:tcW w:w="4530" w:type="dxa"/>
            <w:gridSpan w:val="2"/>
          </w:tcPr>
          <w:p w:rsidR="00FC6530" w:rsidRPr="00442EA1" w:rsidRDefault="00FC6530" w:rsidP="00FC6530">
            <w:pPr>
              <w:ind w:left="1156"/>
              <w:jc w:val="both"/>
              <w:rPr>
                <w:sz w:val="16"/>
                <w:szCs w:val="24"/>
              </w:rPr>
            </w:pPr>
            <w:r>
              <w:rPr>
                <w:sz w:val="16"/>
                <w:szCs w:val="24"/>
              </w:rPr>
              <w:t>Yrd. Doç. Dr.</w:t>
            </w:r>
          </w:p>
        </w:tc>
        <w:tc>
          <w:tcPr>
            <w:tcW w:w="2695" w:type="dxa"/>
          </w:tcPr>
          <w:p w:rsidR="00FC6530" w:rsidRPr="00442EA1" w:rsidRDefault="00FC6530" w:rsidP="00FC6530">
            <w:pPr>
              <w:jc w:val="both"/>
              <w:rPr>
                <w:sz w:val="16"/>
                <w:szCs w:val="24"/>
              </w:rPr>
            </w:pPr>
            <w:r>
              <w:rPr>
                <w:sz w:val="16"/>
                <w:szCs w:val="24"/>
              </w:rPr>
              <w:t>Afyon MYO</w:t>
            </w:r>
          </w:p>
        </w:tc>
        <w:tc>
          <w:tcPr>
            <w:tcW w:w="1837" w:type="dxa"/>
            <w:vAlign w:val="center"/>
          </w:tcPr>
          <w:p w:rsidR="00FC6530" w:rsidRPr="00442EA1" w:rsidRDefault="00FC6530" w:rsidP="00FC6530">
            <w:pPr>
              <w:jc w:val="center"/>
              <w:rPr>
                <w:sz w:val="16"/>
                <w:szCs w:val="24"/>
              </w:rPr>
            </w:pPr>
            <w:r>
              <w:rPr>
                <w:sz w:val="16"/>
                <w:szCs w:val="24"/>
              </w:rPr>
              <w:t>2001</w:t>
            </w:r>
          </w:p>
        </w:tc>
      </w:tr>
      <w:tr w:rsidR="00FC6530" w:rsidRPr="00442EA1" w:rsidTr="00FC6530">
        <w:tc>
          <w:tcPr>
            <w:tcW w:w="4530" w:type="dxa"/>
            <w:gridSpan w:val="2"/>
          </w:tcPr>
          <w:p w:rsidR="00FC6530" w:rsidRPr="00442EA1" w:rsidRDefault="00FC6530" w:rsidP="00FC6530">
            <w:pPr>
              <w:ind w:left="1156"/>
              <w:jc w:val="both"/>
              <w:rPr>
                <w:sz w:val="16"/>
                <w:szCs w:val="24"/>
              </w:rPr>
            </w:pPr>
            <w:r>
              <w:rPr>
                <w:sz w:val="16"/>
                <w:szCs w:val="24"/>
              </w:rPr>
              <w:t>Doç. Dr.</w:t>
            </w:r>
          </w:p>
        </w:tc>
        <w:tc>
          <w:tcPr>
            <w:tcW w:w="2695" w:type="dxa"/>
          </w:tcPr>
          <w:p w:rsidR="00FC6530" w:rsidRPr="00442EA1" w:rsidRDefault="00FC6530" w:rsidP="00FC6530">
            <w:pPr>
              <w:jc w:val="both"/>
              <w:rPr>
                <w:sz w:val="16"/>
                <w:szCs w:val="24"/>
              </w:rPr>
            </w:pPr>
            <w:r>
              <w:rPr>
                <w:sz w:val="16"/>
                <w:szCs w:val="24"/>
              </w:rPr>
              <w:t>Afyon MYO</w:t>
            </w:r>
          </w:p>
        </w:tc>
        <w:tc>
          <w:tcPr>
            <w:tcW w:w="1837" w:type="dxa"/>
            <w:vAlign w:val="center"/>
          </w:tcPr>
          <w:p w:rsidR="00FC6530" w:rsidRPr="00442EA1" w:rsidRDefault="00FC6530" w:rsidP="00FC6530">
            <w:pPr>
              <w:jc w:val="center"/>
              <w:rPr>
                <w:sz w:val="16"/>
                <w:szCs w:val="24"/>
              </w:rPr>
            </w:pPr>
            <w:r>
              <w:rPr>
                <w:sz w:val="16"/>
                <w:szCs w:val="24"/>
              </w:rPr>
              <w:t>2017</w:t>
            </w:r>
          </w:p>
        </w:tc>
      </w:tr>
      <w:tr w:rsidR="00FC6530" w:rsidRPr="00442EA1" w:rsidTr="00FC6530">
        <w:tc>
          <w:tcPr>
            <w:tcW w:w="4530" w:type="dxa"/>
            <w:gridSpan w:val="2"/>
            <w:tcBorders>
              <w:bottom w:val="single" w:sz="4" w:space="0" w:color="auto"/>
            </w:tcBorders>
          </w:tcPr>
          <w:p w:rsidR="00FC6530" w:rsidRDefault="00FC6530" w:rsidP="00FC6530">
            <w:pPr>
              <w:ind w:left="1156"/>
              <w:jc w:val="both"/>
              <w:rPr>
                <w:sz w:val="16"/>
                <w:szCs w:val="24"/>
              </w:rPr>
            </w:pPr>
          </w:p>
        </w:tc>
        <w:tc>
          <w:tcPr>
            <w:tcW w:w="2695" w:type="dxa"/>
            <w:tcBorders>
              <w:bottom w:val="single" w:sz="4" w:space="0" w:color="auto"/>
            </w:tcBorders>
          </w:tcPr>
          <w:p w:rsidR="00FC6530" w:rsidRDefault="00FC6530" w:rsidP="00FC6530">
            <w:pPr>
              <w:jc w:val="both"/>
              <w:rPr>
                <w:sz w:val="16"/>
                <w:szCs w:val="24"/>
              </w:rPr>
            </w:pPr>
          </w:p>
        </w:tc>
        <w:tc>
          <w:tcPr>
            <w:tcW w:w="1837" w:type="dxa"/>
            <w:tcBorders>
              <w:bottom w:val="single" w:sz="4" w:space="0" w:color="auto"/>
            </w:tcBorders>
            <w:vAlign w:val="center"/>
          </w:tcPr>
          <w:p w:rsidR="00FC6530" w:rsidRDefault="00FC6530" w:rsidP="00FC6530">
            <w:pPr>
              <w:jc w:val="center"/>
              <w:rPr>
                <w:sz w:val="16"/>
                <w:szCs w:val="24"/>
              </w:rPr>
            </w:pPr>
          </w:p>
        </w:tc>
      </w:tr>
    </w:tbl>
    <w:p w:rsidR="00FC6530" w:rsidRPr="00442EA1" w:rsidRDefault="00FC6530" w:rsidP="00FC6530">
      <w:pPr>
        <w:tabs>
          <w:tab w:val="left" w:pos="3828"/>
        </w:tabs>
        <w:spacing w:after="0" w:line="240" w:lineRule="auto"/>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4530"/>
        <w:gridCol w:w="2099"/>
        <w:gridCol w:w="2433"/>
      </w:tblGrid>
      <w:tr w:rsidR="00FC6530" w:rsidRPr="00442EA1" w:rsidTr="00FC6530">
        <w:tc>
          <w:tcPr>
            <w:tcW w:w="9062" w:type="dxa"/>
            <w:gridSpan w:val="3"/>
            <w:tcBorders>
              <w:top w:val="single" w:sz="18" w:space="0" w:color="auto"/>
            </w:tcBorders>
          </w:tcPr>
          <w:p w:rsidR="00FC6530" w:rsidRPr="00442EA1" w:rsidRDefault="00FC6530" w:rsidP="00FC6530">
            <w:pPr>
              <w:jc w:val="both"/>
              <w:rPr>
                <w:sz w:val="20"/>
                <w:szCs w:val="24"/>
              </w:rPr>
            </w:pPr>
            <w:r w:rsidRPr="00442EA1">
              <w:rPr>
                <w:b/>
                <w:sz w:val="20"/>
                <w:szCs w:val="24"/>
              </w:rPr>
              <w:t xml:space="preserve">DİĞER İŞ DENEYİMİ </w:t>
            </w:r>
          </w:p>
        </w:tc>
      </w:tr>
      <w:tr w:rsidR="00FC6530" w:rsidRPr="00442EA1" w:rsidTr="00FC6530">
        <w:tc>
          <w:tcPr>
            <w:tcW w:w="4530" w:type="dxa"/>
          </w:tcPr>
          <w:p w:rsidR="00FC6530" w:rsidRPr="00442EA1" w:rsidRDefault="00FC6530" w:rsidP="00FC6530">
            <w:pPr>
              <w:jc w:val="both"/>
              <w:rPr>
                <w:sz w:val="16"/>
                <w:szCs w:val="24"/>
              </w:rPr>
            </w:pPr>
            <w:r w:rsidRPr="00442EA1">
              <w:rPr>
                <w:sz w:val="16"/>
                <w:szCs w:val="24"/>
              </w:rPr>
              <w:t>Çalışılan Kurum /işletme</w:t>
            </w:r>
          </w:p>
        </w:tc>
        <w:tc>
          <w:tcPr>
            <w:tcW w:w="2099" w:type="dxa"/>
          </w:tcPr>
          <w:p w:rsidR="00FC6530" w:rsidRPr="00442EA1" w:rsidRDefault="00FC6530" w:rsidP="00FC6530">
            <w:pPr>
              <w:jc w:val="both"/>
              <w:rPr>
                <w:sz w:val="16"/>
                <w:szCs w:val="24"/>
              </w:rPr>
            </w:pPr>
            <w:r w:rsidRPr="00442EA1">
              <w:rPr>
                <w:sz w:val="16"/>
                <w:szCs w:val="24"/>
              </w:rPr>
              <w:t>Çalışma süresi</w:t>
            </w:r>
          </w:p>
        </w:tc>
        <w:tc>
          <w:tcPr>
            <w:tcW w:w="2433" w:type="dxa"/>
          </w:tcPr>
          <w:p w:rsidR="00FC6530" w:rsidRPr="00442EA1" w:rsidRDefault="00FC6530" w:rsidP="00FC6530">
            <w:pPr>
              <w:jc w:val="both"/>
              <w:rPr>
                <w:sz w:val="16"/>
                <w:szCs w:val="24"/>
              </w:rPr>
            </w:pPr>
            <w:r w:rsidRPr="00442EA1">
              <w:rPr>
                <w:sz w:val="16"/>
                <w:szCs w:val="24"/>
              </w:rPr>
              <w:t>Pozisyon/Unvan</w:t>
            </w:r>
          </w:p>
        </w:tc>
      </w:tr>
      <w:tr w:rsidR="00FC6530" w:rsidRPr="00442EA1" w:rsidTr="00FC6530">
        <w:tc>
          <w:tcPr>
            <w:tcW w:w="4530" w:type="dxa"/>
          </w:tcPr>
          <w:p w:rsidR="00FC6530" w:rsidRPr="00442EA1" w:rsidRDefault="00FC6530" w:rsidP="00FC6530">
            <w:pPr>
              <w:jc w:val="both"/>
              <w:rPr>
                <w:sz w:val="16"/>
                <w:szCs w:val="24"/>
              </w:rPr>
            </w:pPr>
            <w:r>
              <w:rPr>
                <w:sz w:val="16"/>
                <w:szCs w:val="24"/>
              </w:rPr>
              <w:t>Yapısan Yapı Sanayi ve Tic. AŞ</w:t>
            </w:r>
          </w:p>
        </w:tc>
        <w:tc>
          <w:tcPr>
            <w:tcW w:w="2099" w:type="dxa"/>
          </w:tcPr>
          <w:p w:rsidR="00FC6530" w:rsidRPr="00442EA1" w:rsidRDefault="00FC6530" w:rsidP="00FC6530">
            <w:pPr>
              <w:jc w:val="both"/>
              <w:rPr>
                <w:sz w:val="16"/>
                <w:szCs w:val="24"/>
              </w:rPr>
            </w:pPr>
            <w:r>
              <w:rPr>
                <w:sz w:val="16"/>
                <w:szCs w:val="24"/>
              </w:rPr>
              <w:t>1989-1992</w:t>
            </w:r>
          </w:p>
        </w:tc>
        <w:tc>
          <w:tcPr>
            <w:tcW w:w="2433" w:type="dxa"/>
          </w:tcPr>
          <w:p w:rsidR="00FC6530" w:rsidRPr="00442EA1" w:rsidRDefault="00FC6530" w:rsidP="00FC6530">
            <w:pPr>
              <w:jc w:val="both"/>
              <w:rPr>
                <w:sz w:val="16"/>
                <w:szCs w:val="24"/>
              </w:rPr>
            </w:pPr>
            <w:r>
              <w:rPr>
                <w:sz w:val="16"/>
                <w:szCs w:val="24"/>
              </w:rPr>
              <w:t>Şantiye şefi</w:t>
            </w:r>
          </w:p>
        </w:tc>
      </w:tr>
      <w:tr w:rsidR="00FC6530" w:rsidRPr="00442EA1" w:rsidTr="00FC6530">
        <w:tc>
          <w:tcPr>
            <w:tcW w:w="4530" w:type="dxa"/>
          </w:tcPr>
          <w:p w:rsidR="00FC6530" w:rsidRDefault="00FC6530" w:rsidP="00FC6530">
            <w:pPr>
              <w:jc w:val="both"/>
              <w:rPr>
                <w:sz w:val="16"/>
                <w:szCs w:val="24"/>
              </w:rPr>
            </w:pPr>
          </w:p>
        </w:tc>
        <w:tc>
          <w:tcPr>
            <w:tcW w:w="2099" w:type="dxa"/>
          </w:tcPr>
          <w:p w:rsidR="00FC6530" w:rsidRDefault="00FC6530" w:rsidP="00FC6530">
            <w:pPr>
              <w:jc w:val="both"/>
              <w:rPr>
                <w:sz w:val="16"/>
                <w:szCs w:val="24"/>
              </w:rPr>
            </w:pPr>
          </w:p>
        </w:tc>
        <w:tc>
          <w:tcPr>
            <w:tcW w:w="2433" w:type="dxa"/>
          </w:tcPr>
          <w:p w:rsidR="00FC6530" w:rsidRDefault="00FC6530" w:rsidP="00FC6530">
            <w:pPr>
              <w:jc w:val="both"/>
              <w:rPr>
                <w:sz w:val="16"/>
                <w:szCs w:val="24"/>
              </w:rPr>
            </w:pPr>
          </w:p>
        </w:tc>
      </w:tr>
    </w:tbl>
    <w:p w:rsidR="00FC6530" w:rsidRPr="00442EA1" w:rsidRDefault="00FC6530" w:rsidP="00FC6530">
      <w:pPr>
        <w:tabs>
          <w:tab w:val="left" w:pos="3828"/>
        </w:tabs>
        <w:spacing w:after="0" w:line="240" w:lineRule="auto"/>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672"/>
        <w:gridCol w:w="5274"/>
        <w:gridCol w:w="1270"/>
      </w:tblGrid>
      <w:tr w:rsidR="00FC6530" w:rsidRPr="00442EA1" w:rsidTr="00FC6530">
        <w:tc>
          <w:tcPr>
            <w:tcW w:w="9062" w:type="dxa"/>
            <w:gridSpan w:val="4"/>
            <w:tcBorders>
              <w:top w:val="single" w:sz="18" w:space="0" w:color="auto"/>
            </w:tcBorders>
          </w:tcPr>
          <w:p w:rsidR="00FC6530" w:rsidRPr="00442EA1" w:rsidRDefault="00FC6530" w:rsidP="00FC6530">
            <w:pPr>
              <w:jc w:val="both"/>
              <w:rPr>
                <w:sz w:val="20"/>
                <w:szCs w:val="24"/>
              </w:rPr>
            </w:pPr>
            <w:r w:rsidRPr="00442EA1">
              <w:rPr>
                <w:b/>
                <w:sz w:val="20"/>
                <w:szCs w:val="24"/>
              </w:rPr>
              <w:t xml:space="preserve">DANIŞMANLIKLAR </w:t>
            </w:r>
          </w:p>
        </w:tc>
      </w:tr>
      <w:tr w:rsidR="00FC6530" w:rsidRPr="00442EA1" w:rsidTr="00FC6530">
        <w:tc>
          <w:tcPr>
            <w:tcW w:w="846" w:type="dxa"/>
          </w:tcPr>
          <w:p w:rsidR="00FC6530" w:rsidRPr="00442EA1" w:rsidRDefault="00FC6530" w:rsidP="00FC6530">
            <w:pPr>
              <w:jc w:val="center"/>
              <w:rPr>
                <w:b/>
                <w:sz w:val="16"/>
                <w:szCs w:val="24"/>
              </w:rPr>
            </w:pPr>
            <w:r w:rsidRPr="00442EA1">
              <w:rPr>
                <w:b/>
                <w:sz w:val="16"/>
                <w:szCs w:val="24"/>
              </w:rPr>
              <w:t>Yıl</w:t>
            </w:r>
          </w:p>
        </w:tc>
        <w:tc>
          <w:tcPr>
            <w:tcW w:w="1672" w:type="dxa"/>
          </w:tcPr>
          <w:p w:rsidR="00FC6530" w:rsidRPr="00442EA1" w:rsidRDefault="00FC6530" w:rsidP="00FC6530">
            <w:pPr>
              <w:jc w:val="center"/>
              <w:rPr>
                <w:b/>
                <w:sz w:val="16"/>
                <w:szCs w:val="24"/>
              </w:rPr>
            </w:pPr>
            <w:r w:rsidRPr="00442EA1">
              <w:rPr>
                <w:b/>
                <w:sz w:val="16"/>
                <w:szCs w:val="24"/>
              </w:rPr>
              <w:t>Yüksek Lisans/ Doktora</w:t>
            </w:r>
          </w:p>
        </w:tc>
        <w:tc>
          <w:tcPr>
            <w:tcW w:w="5274" w:type="dxa"/>
          </w:tcPr>
          <w:p w:rsidR="00FC6530" w:rsidRPr="00442EA1" w:rsidRDefault="00FC6530" w:rsidP="00FC6530">
            <w:pPr>
              <w:jc w:val="center"/>
              <w:rPr>
                <w:b/>
                <w:sz w:val="16"/>
                <w:szCs w:val="24"/>
              </w:rPr>
            </w:pPr>
            <w:r w:rsidRPr="00442EA1">
              <w:rPr>
                <w:b/>
                <w:sz w:val="16"/>
                <w:szCs w:val="24"/>
              </w:rPr>
              <w:t>Tez Adı</w:t>
            </w:r>
          </w:p>
        </w:tc>
        <w:tc>
          <w:tcPr>
            <w:tcW w:w="1270" w:type="dxa"/>
            <w:vAlign w:val="center"/>
          </w:tcPr>
          <w:p w:rsidR="00FC6530" w:rsidRPr="00442EA1" w:rsidRDefault="00FC6530" w:rsidP="00FC6530">
            <w:pPr>
              <w:jc w:val="center"/>
              <w:rPr>
                <w:b/>
                <w:sz w:val="16"/>
                <w:szCs w:val="24"/>
              </w:rPr>
            </w:pPr>
            <w:r w:rsidRPr="00442EA1">
              <w:rPr>
                <w:b/>
                <w:sz w:val="16"/>
                <w:szCs w:val="24"/>
              </w:rPr>
              <w:t>Bitiş Tarihi</w:t>
            </w:r>
          </w:p>
        </w:tc>
      </w:tr>
      <w:tr w:rsidR="00FC6530" w:rsidRPr="00442EA1" w:rsidTr="00FC6530">
        <w:tc>
          <w:tcPr>
            <w:tcW w:w="846" w:type="dxa"/>
            <w:vAlign w:val="center"/>
          </w:tcPr>
          <w:p w:rsidR="00FC6530" w:rsidRPr="00442EA1" w:rsidRDefault="00FC6530" w:rsidP="00FC6530">
            <w:pPr>
              <w:jc w:val="center"/>
              <w:rPr>
                <w:sz w:val="16"/>
                <w:szCs w:val="24"/>
              </w:rPr>
            </w:pPr>
            <w:r>
              <w:rPr>
                <w:sz w:val="16"/>
                <w:szCs w:val="24"/>
              </w:rPr>
              <w:t>2</w:t>
            </w:r>
          </w:p>
        </w:tc>
        <w:tc>
          <w:tcPr>
            <w:tcW w:w="1672" w:type="dxa"/>
            <w:vAlign w:val="center"/>
          </w:tcPr>
          <w:p w:rsidR="00FC6530" w:rsidRPr="00442EA1" w:rsidRDefault="00FC6530" w:rsidP="00FC6530">
            <w:pPr>
              <w:jc w:val="center"/>
              <w:rPr>
                <w:sz w:val="16"/>
                <w:szCs w:val="24"/>
              </w:rPr>
            </w:pPr>
            <w:r>
              <w:rPr>
                <w:sz w:val="16"/>
                <w:szCs w:val="24"/>
              </w:rPr>
              <w:t>Yüksek Lisans</w:t>
            </w:r>
          </w:p>
        </w:tc>
        <w:tc>
          <w:tcPr>
            <w:tcW w:w="5274" w:type="dxa"/>
          </w:tcPr>
          <w:p w:rsidR="00FC6530" w:rsidRPr="00442EA1" w:rsidRDefault="00FC6530" w:rsidP="00FC6530">
            <w:pPr>
              <w:jc w:val="both"/>
              <w:rPr>
                <w:sz w:val="16"/>
                <w:szCs w:val="24"/>
              </w:rPr>
            </w:pPr>
            <w:r w:rsidRPr="00E9238B">
              <w:rPr>
                <w:sz w:val="16"/>
                <w:szCs w:val="24"/>
              </w:rPr>
              <w:t>Zafer YÜKSEL</w:t>
            </w:r>
            <w:r>
              <w:rPr>
                <w:sz w:val="16"/>
                <w:szCs w:val="24"/>
              </w:rPr>
              <w:t xml:space="preserve">; </w:t>
            </w:r>
            <w:r w:rsidRPr="00E9238B">
              <w:rPr>
                <w:sz w:val="16"/>
                <w:szCs w:val="24"/>
              </w:rPr>
              <w:t>İscehisar Aktaşören mevkii mermer ocağında sahanın jeolojik özelliklerinin elmas tel kesme performansına etkisi</w:t>
            </w:r>
          </w:p>
        </w:tc>
        <w:tc>
          <w:tcPr>
            <w:tcW w:w="1270" w:type="dxa"/>
            <w:vAlign w:val="center"/>
          </w:tcPr>
          <w:p w:rsidR="00FC6530" w:rsidRPr="00442EA1" w:rsidRDefault="00FC6530" w:rsidP="00FC6530">
            <w:pPr>
              <w:jc w:val="center"/>
              <w:rPr>
                <w:sz w:val="16"/>
                <w:szCs w:val="24"/>
              </w:rPr>
            </w:pPr>
            <w:r>
              <w:rPr>
                <w:sz w:val="16"/>
                <w:szCs w:val="24"/>
              </w:rPr>
              <w:t>2010</w:t>
            </w:r>
          </w:p>
        </w:tc>
      </w:tr>
      <w:tr w:rsidR="00FC6530" w:rsidRPr="00442EA1" w:rsidTr="00FC6530">
        <w:tc>
          <w:tcPr>
            <w:tcW w:w="846" w:type="dxa"/>
            <w:vAlign w:val="center"/>
          </w:tcPr>
          <w:p w:rsidR="00FC6530" w:rsidRPr="00442EA1" w:rsidRDefault="00FC6530" w:rsidP="00FC6530">
            <w:pPr>
              <w:jc w:val="center"/>
              <w:rPr>
                <w:sz w:val="16"/>
                <w:szCs w:val="24"/>
              </w:rPr>
            </w:pPr>
            <w:r>
              <w:rPr>
                <w:sz w:val="16"/>
                <w:szCs w:val="24"/>
              </w:rPr>
              <w:t>2</w:t>
            </w:r>
          </w:p>
        </w:tc>
        <w:tc>
          <w:tcPr>
            <w:tcW w:w="1672" w:type="dxa"/>
            <w:vAlign w:val="center"/>
          </w:tcPr>
          <w:p w:rsidR="00FC6530" w:rsidRPr="00442EA1" w:rsidRDefault="00FC6530" w:rsidP="00FC6530">
            <w:pPr>
              <w:jc w:val="center"/>
              <w:rPr>
                <w:sz w:val="16"/>
                <w:szCs w:val="24"/>
              </w:rPr>
            </w:pPr>
            <w:r>
              <w:rPr>
                <w:sz w:val="16"/>
                <w:szCs w:val="24"/>
              </w:rPr>
              <w:t>Yüksek Lisans</w:t>
            </w:r>
          </w:p>
        </w:tc>
        <w:tc>
          <w:tcPr>
            <w:tcW w:w="5274" w:type="dxa"/>
          </w:tcPr>
          <w:p w:rsidR="00FC6530" w:rsidRPr="00442EA1" w:rsidRDefault="00FC6530" w:rsidP="00FC6530">
            <w:pPr>
              <w:jc w:val="both"/>
              <w:rPr>
                <w:sz w:val="16"/>
                <w:szCs w:val="24"/>
              </w:rPr>
            </w:pPr>
            <w:r w:rsidRPr="00E9238B">
              <w:rPr>
                <w:sz w:val="16"/>
                <w:szCs w:val="24"/>
              </w:rPr>
              <w:t>Kadriye DAĞLI</w:t>
            </w:r>
            <w:r>
              <w:rPr>
                <w:sz w:val="16"/>
                <w:szCs w:val="24"/>
              </w:rPr>
              <w:t>; Doğal Taş Fabrikaları</w:t>
            </w:r>
            <w:r w:rsidRPr="00E9238B">
              <w:rPr>
                <w:sz w:val="16"/>
                <w:szCs w:val="24"/>
              </w:rPr>
              <w:t>nda Üretim Sürecinin Kalite Kontrol Grafikleri İle Değerlendirilmesi</w:t>
            </w:r>
          </w:p>
        </w:tc>
        <w:tc>
          <w:tcPr>
            <w:tcW w:w="1270" w:type="dxa"/>
            <w:vAlign w:val="center"/>
          </w:tcPr>
          <w:p w:rsidR="00FC6530" w:rsidRPr="00442EA1" w:rsidRDefault="00FC6530" w:rsidP="00FC6530">
            <w:pPr>
              <w:jc w:val="center"/>
              <w:rPr>
                <w:sz w:val="16"/>
                <w:szCs w:val="24"/>
              </w:rPr>
            </w:pPr>
            <w:r>
              <w:rPr>
                <w:sz w:val="16"/>
                <w:szCs w:val="24"/>
              </w:rPr>
              <w:t>2019</w:t>
            </w:r>
          </w:p>
        </w:tc>
      </w:tr>
      <w:tr w:rsidR="00FC6530" w:rsidRPr="00442EA1" w:rsidTr="00FC6530">
        <w:tc>
          <w:tcPr>
            <w:tcW w:w="846" w:type="dxa"/>
            <w:vAlign w:val="center"/>
          </w:tcPr>
          <w:p w:rsidR="00FC6530" w:rsidRPr="00442EA1" w:rsidRDefault="00FC6530" w:rsidP="00FC6530">
            <w:pPr>
              <w:jc w:val="center"/>
              <w:rPr>
                <w:sz w:val="16"/>
                <w:szCs w:val="24"/>
              </w:rPr>
            </w:pPr>
          </w:p>
        </w:tc>
        <w:tc>
          <w:tcPr>
            <w:tcW w:w="1672" w:type="dxa"/>
            <w:vAlign w:val="center"/>
          </w:tcPr>
          <w:p w:rsidR="00FC6530" w:rsidRPr="00442EA1" w:rsidRDefault="00FC6530" w:rsidP="00FC6530">
            <w:pPr>
              <w:jc w:val="center"/>
              <w:rPr>
                <w:sz w:val="20"/>
                <w:szCs w:val="24"/>
              </w:rPr>
            </w:pPr>
          </w:p>
        </w:tc>
        <w:tc>
          <w:tcPr>
            <w:tcW w:w="5274" w:type="dxa"/>
          </w:tcPr>
          <w:p w:rsidR="00FC6530" w:rsidRPr="00442EA1" w:rsidRDefault="00FC6530" w:rsidP="00FC6530">
            <w:pPr>
              <w:jc w:val="both"/>
              <w:rPr>
                <w:sz w:val="16"/>
                <w:szCs w:val="24"/>
              </w:rPr>
            </w:pPr>
          </w:p>
        </w:tc>
        <w:tc>
          <w:tcPr>
            <w:tcW w:w="1270" w:type="dxa"/>
            <w:vAlign w:val="center"/>
          </w:tcPr>
          <w:p w:rsidR="00FC6530" w:rsidRPr="00442EA1" w:rsidRDefault="00FC6530" w:rsidP="00FC6530">
            <w:pPr>
              <w:jc w:val="center"/>
              <w:rPr>
                <w:sz w:val="16"/>
                <w:szCs w:val="24"/>
              </w:rPr>
            </w:pPr>
          </w:p>
        </w:tc>
      </w:tr>
    </w:tbl>
    <w:p w:rsidR="00FC6530" w:rsidRPr="00442EA1" w:rsidRDefault="00FC6530" w:rsidP="00FC6530">
      <w:pPr>
        <w:tabs>
          <w:tab w:val="left" w:pos="3828"/>
        </w:tabs>
        <w:spacing w:after="0" w:line="240" w:lineRule="auto"/>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984"/>
        <w:gridCol w:w="2948"/>
        <w:gridCol w:w="3284"/>
      </w:tblGrid>
      <w:tr w:rsidR="00FC6530" w:rsidRPr="00442EA1" w:rsidTr="00FC6530">
        <w:tc>
          <w:tcPr>
            <w:tcW w:w="9062" w:type="dxa"/>
            <w:gridSpan w:val="4"/>
            <w:tcBorders>
              <w:top w:val="single" w:sz="18" w:space="0" w:color="auto"/>
            </w:tcBorders>
          </w:tcPr>
          <w:p w:rsidR="00FC6530" w:rsidRPr="00442EA1" w:rsidRDefault="00FC6530" w:rsidP="00FC6530">
            <w:pPr>
              <w:jc w:val="both"/>
              <w:rPr>
                <w:sz w:val="20"/>
                <w:szCs w:val="24"/>
              </w:rPr>
            </w:pPr>
            <w:r w:rsidRPr="00442EA1">
              <w:rPr>
                <w:b/>
                <w:sz w:val="20"/>
                <w:szCs w:val="24"/>
              </w:rPr>
              <w:t xml:space="preserve">PATENTLER /ÖDÜLLER </w:t>
            </w:r>
          </w:p>
        </w:tc>
      </w:tr>
      <w:tr w:rsidR="00FC6530" w:rsidRPr="00442EA1" w:rsidTr="00FC6530">
        <w:tc>
          <w:tcPr>
            <w:tcW w:w="846" w:type="dxa"/>
          </w:tcPr>
          <w:p w:rsidR="00FC6530" w:rsidRPr="00442EA1" w:rsidRDefault="00FC6530" w:rsidP="00FC6530">
            <w:pPr>
              <w:jc w:val="center"/>
              <w:rPr>
                <w:b/>
                <w:sz w:val="16"/>
                <w:szCs w:val="24"/>
              </w:rPr>
            </w:pPr>
            <w:r w:rsidRPr="00442EA1">
              <w:rPr>
                <w:b/>
                <w:sz w:val="16"/>
                <w:szCs w:val="24"/>
              </w:rPr>
              <w:t>Yıl</w:t>
            </w:r>
          </w:p>
        </w:tc>
        <w:tc>
          <w:tcPr>
            <w:tcW w:w="1984" w:type="dxa"/>
          </w:tcPr>
          <w:p w:rsidR="00FC6530" w:rsidRPr="00442EA1" w:rsidRDefault="00FC6530" w:rsidP="00FC6530">
            <w:pPr>
              <w:jc w:val="center"/>
              <w:rPr>
                <w:b/>
                <w:sz w:val="16"/>
                <w:szCs w:val="24"/>
              </w:rPr>
            </w:pPr>
            <w:r w:rsidRPr="00442EA1">
              <w:rPr>
                <w:b/>
                <w:sz w:val="16"/>
                <w:szCs w:val="24"/>
              </w:rPr>
              <w:t>Patent / Ödül Adı</w:t>
            </w:r>
          </w:p>
        </w:tc>
        <w:tc>
          <w:tcPr>
            <w:tcW w:w="2948" w:type="dxa"/>
          </w:tcPr>
          <w:p w:rsidR="00FC6530" w:rsidRPr="00442EA1" w:rsidRDefault="00FC6530" w:rsidP="00FC6530">
            <w:pPr>
              <w:jc w:val="center"/>
              <w:rPr>
                <w:sz w:val="16"/>
                <w:szCs w:val="24"/>
              </w:rPr>
            </w:pPr>
            <w:r w:rsidRPr="00442EA1">
              <w:rPr>
                <w:b/>
                <w:sz w:val="16"/>
                <w:szCs w:val="24"/>
              </w:rPr>
              <w:t xml:space="preserve">Alan </w:t>
            </w:r>
          </w:p>
        </w:tc>
        <w:tc>
          <w:tcPr>
            <w:tcW w:w="3284" w:type="dxa"/>
          </w:tcPr>
          <w:p w:rsidR="00FC6530" w:rsidRPr="00442EA1" w:rsidRDefault="00FC6530" w:rsidP="00FC6530">
            <w:pPr>
              <w:jc w:val="center"/>
              <w:rPr>
                <w:b/>
                <w:sz w:val="16"/>
                <w:szCs w:val="24"/>
              </w:rPr>
            </w:pPr>
            <w:r w:rsidRPr="00442EA1">
              <w:rPr>
                <w:b/>
                <w:sz w:val="16"/>
                <w:szCs w:val="24"/>
              </w:rPr>
              <w:t>Kurum</w:t>
            </w:r>
          </w:p>
        </w:tc>
      </w:tr>
      <w:tr w:rsidR="00FC6530" w:rsidRPr="00442EA1" w:rsidTr="00FC6530">
        <w:tc>
          <w:tcPr>
            <w:tcW w:w="846" w:type="dxa"/>
            <w:vAlign w:val="center"/>
          </w:tcPr>
          <w:p w:rsidR="00FC6530" w:rsidRPr="00442EA1" w:rsidRDefault="00FC6530" w:rsidP="00FC6530">
            <w:pPr>
              <w:jc w:val="center"/>
              <w:rPr>
                <w:sz w:val="16"/>
                <w:szCs w:val="24"/>
              </w:rPr>
            </w:pPr>
          </w:p>
        </w:tc>
        <w:tc>
          <w:tcPr>
            <w:tcW w:w="1984" w:type="dxa"/>
            <w:vAlign w:val="center"/>
          </w:tcPr>
          <w:p w:rsidR="00FC6530" w:rsidRPr="00442EA1" w:rsidRDefault="00FC6530" w:rsidP="00FC6530">
            <w:pPr>
              <w:jc w:val="both"/>
              <w:rPr>
                <w:sz w:val="16"/>
                <w:szCs w:val="24"/>
              </w:rPr>
            </w:pPr>
          </w:p>
        </w:tc>
        <w:tc>
          <w:tcPr>
            <w:tcW w:w="2948" w:type="dxa"/>
            <w:vAlign w:val="center"/>
          </w:tcPr>
          <w:p w:rsidR="00FC6530" w:rsidRPr="00442EA1" w:rsidRDefault="00FC6530" w:rsidP="00FC6530">
            <w:pPr>
              <w:jc w:val="center"/>
              <w:rPr>
                <w:sz w:val="16"/>
                <w:szCs w:val="24"/>
              </w:rPr>
            </w:pPr>
          </w:p>
        </w:tc>
        <w:tc>
          <w:tcPr>
            <w:tcW w:w="3284" w:type="dxa"/>
            <w:vAlign w:val="center"/>
          </w:tcPr>
          <w:p w:rsidR="00FC6530" w:rsidRPr="00442EA1" w:rsidRDefault="00FC6530" w:rsidP="00FC6530">
            <w:pPr>
              <w:jc w:val="center"/>
              <w:rPr>
                <w:sz w:val="16"/>
                <w:szCs w:val="24"/>
              </w:rPr>
            </w:pPr>
          </w:p>
        </w:tc>
      </w:tr>
    </w:tbl>
    <w:p w:rsidR="00FC6530" w:rsidRPr="00442EA1" w:rsidRDefault="00FC6530" w:rsidP="00FC6530">
      <w:pPr>
        <w:tabs>
          <w:tab w:val="left" w:pos="3828"/>
        </w:tabs>
        <w:spacing w:after="0" w:line="240" w:lineRule="auto"/>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842"/>
        <w:gridCol w:w="2971"/>
        <w:gridCol w:w="3249"/>
      </w:tblGrid>
      <w:tr w:rsidR="00FC6530" w:rsidRPr="00442EA1" w:rsidTr="00FC6530">
        <w:tc>
          <w:tcPr>
            <w:tcW w:w="9062" w:type="dxa"/>
            <w:gridSpan w:val="3"/>
            <w:tcBorders>
              <w:top w:val="single" w:sz="18" w:space="0" w:color="auto"/>
            </w:tcBorders>
          </w:tcPr>
          <w:p w:rsidR="00FC6530" w:rsidRPr="00442EA1" w:rsidRDefault="00FC6530" w:rsidP="00FC6530">
            <w:pPr>
              <w:jc w:val="both"/>
              <w:rPr>
                <w:sz w:val="20"/>
                <w:szCs w:val="24"/>
              </w:rPr>
            </w:pPr>
            <w:r w:rsidRPr="00442EA1">
              <w:rPr>
                <w:b/>
                <w:sz w:val="20"/>
                <w:szCs w:val="24"/>
              </w:rPr>
              <w:t>ÜYE OLUNAN MESLEKİ VE BİLİMSEL KURULUŞLAR</w:t>
            </w:r>
          </w:p>
        </w:tc>
      </w:tr>
      <w:tr w:rsidR="00FC6530" w:rsidRPr="00442EA1" w:rsidTr="00FC6530">
        <w:tc>
          <w:tcPr>
            <w:tcW w:w="2842" w:type="dxa"/>
          </w:tcPr>
          <w:p w:rsidR="00FC6530" w:rsidRPr="00442EA1" w:rsidRDefault="00FC6530" w:rsidP="00FC6530">
            <w:pPr>
              <w:jc w:val="center"/>
              <w:rPr>
                <w:b/>
                <w:sz w:val="16"/>
                <w:szCs w:val="24"/>
              </w:rPr>
            </w:pPr>
            <w:r w:rsidRPr="00442EA1">
              <w:rPr>
                <w:b/>
                <w:sz w:val="16"/>
                <w:szCs w:val="24"/>
              </w:rPr>
              <w:t>Kurum / Kuruluş adı</w:t>
            </w:r>
          </w:p>
        </w:tc>
        <w:tc>
          <w:tcPr>
            <w:tcW w:w="2971" w:type="dxa"/>
          </w:tcPr>
          <w:p w:rsidR="00FC6530" w:rsidRPr="00442EA1" w:rsidRDefault="00FC6530" w:rsidP="00FC6530">
            <w:pPr>
              <w:jc w:val="center"/>
              <w:rPr>
                <w:b/>
                <w:sz w:val="16"/>
                <w:szCs w:val="24"/>
              </w:rPr>
            </w:pPr>
            <w:r w:rsidRPr="00442EA1">
              <w:rPr>
                <w:b/>
                <w:sz w:val="16"/>
                <w:szCs w:val="24"/>
              </w:rPr>
              <w:t>Üye olunan yıl</w:t>
            </w:r>
          </w:p>
        </w:tc>
        <w:tc>
          <w:tcPr>
            <w:tcW w:w="3249" w:type="dxa"/>
          </w:tcPr>
          <w:p w:rsidR="00FC6530" w:rsidRPr="00442EA1" w:rsidRDefault="00FC6530" w:rsidP="00FC6530">
            <w:pPr>
              <w:jc w:val="center"/>
              <w:rPr>
                <w:b/>
                <w:sz w:val="16"/>
                <w:szCs w:val="24"/>
              </w:rPr>
            </w:pPr>
            <w:r w:rsidRPr="00442EA1">
              <w:rPr>
                <w:b/>
                <w:sz w:val="16"/>
                <w:szCs w:val="24"/>
              </w:rPr>
              <w:t>Görev</w:t>
            </w:r>
          </w:p>
        </w:tc>
      </w:tr>
      <w:tr w:rsidR="00FC6530" w:rsidRPr="00442EA1" w:rsidTr="00FC6530">
        <w:tc>
          <w:tcPr>
            <w:tcW w:w="2842" w:type="dxa"/>
          </w:tcPr>
          <w:p w:rsidR="00FC6530" w:rsidRPr="00442EA1" w:rsidRDefault="00FC6530" w:rsidP="00FC6530">
            <w:pPr>
              <w:jc w:val="both"/>
              <w:rPr>
                <w:sz w:val="16"/>
                <w:szCs w:val="24"/>
              </w:rPr>
            </w:pPr>
            <w:r>
              <w:rPr>
                <w:sz w:val="16"/>
                <w:szCs w:val="24"/>
              </w:rPr>
              <w:t>TMMOB Maden Mühendisleri Odası</w:t>
            </w:r>
          </w:p>
        </w:tc>
        <w:tc>
          <w:tcPr>
            <w:tcW w:w="2971" w:type="dxa"/>
          </w:tcPr>
          <w:p w:rsidR="00FC6530" w:rsidRPr="00442EA1" w:rsidRDefault="00FC6530" w:rsidP="00FC6530">
            <w:pPr>
              <w:jc w:val="center"/>
              <w:rPr>
                <w:sz w:val="16"/>
                <w:szCs w:val="24"/>
              </w:rPr>
            </w:pPr>
            <w:r>
              <w:rPr>
                <w:sz w:val="16"/>
                <w:szCs w:val="24"/>
              </w:rPr>
              <w:t>1989</w:t>
            </w:r>
          </w:p>
        </w:tc>
        <w:tc>
          <w:tcPr>
            <w:tcW w:w="3249" w:type="dxa"/>
          </w:tcPr>
          <w:p w:rsidR="00FC6530" w:rsidRPr="00442EA1" w:rsidRDefault="00FC6530" w:rsidP="00FC6530">
            <w:pPr>
              <w:jc w:val="both"/>
              <w:rPr>
                <w:sz w:val="16"/>
                <w:szCs w:val="24"/>
              </w:rPr>
            </w:pPr>
            <w:r>
              <w:rPr>
                <w:sz w:val="16"/>
                <w:szCs w:val="24"/>
              </w:rPr>
              <w:t>Üye (1989-DE)</w:t>
            </w:r>
          </w:p>
        </w:tc>
      </w:tr>
      <w:tr w:rsidR="00FC6530" w:rsidRPr="00442EA1" w:rsidTr="00FC6530">
        <w:tc>
          <w:tcPr>
            <w:tcW w:w="2842" w:type="dxa"/>
          </w:tcPr>
          <w:p w:rsidR="00FC6530" w:rsidRDefault="00FC6530" w:rsidP="00FC6530">
            <w:pPr>
              <w:jc w:val="both"/>
              <w:rPr>
                <w:sz w:val="16"/>
                <w:szCs w:val="24"/>
              </w:rPr>
            </w:pPr>
          </w:p>
        </w:tc>
        <w:tc>
          <w:tcPr>
            <w:tcW w:w="2971" w:type="dxa"/>
          </w:tcPr>
          <w:p w:rsidR="00FC6530" w:rsidRDefault="00FC6530" w:rsidP="00FC6530">
            <w:pPr>
              <w:jc w:val="center"/>
              <w:rPr>
                <w:sz w:val="16"/>
                <w:szCs w:val="24"/>
              </w:rPr>
            </w:pPr>
          </w:p>
        </w:tc>
        <w:tc>
          <w:tcPr>
            <w:tcW w:w="3249" w:type="dxa"/>
          </w:tcPr>
          <w:p w:rsidR="00FC6530" w:rsidRDefault="00FC6530" w:rsidP="00FC6530">
            <w:pPr>
              <w:jc w:val="both"/>
              <w:rPr>
                <w:sz w:val="16"/>
                <w:szCs w:val="24"/>
              </w:rPr>
            </w:pPr>
          </w:p>
        </w:tc>
      </w:tr>
    </w:tbl>
    <w:p w:rsidR="00FC6530" w:rsidRPr="00652868" w:rsidRDefault="00FC6530" w:rsidP="00FC6530">
      <w:pPr>
        <w:tabs>
          <w:tab w:val="left" w:pos="3828"/>
        </w:tabs>
        <w:spacing w:after="0" w:line="240" w:lineRule="auto"/>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4961"/>
        <w:gridCol w:w="1698"/>
        <w:gridCol w:w="1557"/>
      </w:tblGrid>
      <w:tr w:rsidR="00FC6530" w:rsidRPr="00442EA1" w:rsidTr="00FC6530">
        <w:tc>
          <w:tcPr>
            <w:tcW w:w="9062" w:type="dxa"/>
            <w:gridSpan w:val="4"/>
            <w:tcBorders>
              <w:top w:val="single" w:sz="18" w:space="0" w:color="auto"/>
            </w:tcBorders>
          </w:tcPr>
          <w:p w:rsidR="00FC6530" w:rsidRPr="00442EA1" w:rsidRDefault="00FC6530" w:rsidP="00FC6530">
            <w:pPr>
              <w:jc w:val="both"/>
              <w:rPr>
                <w:sz w:val="20"/>
                <w:szCs w:val="24"/>
              </w:rPr>
            </w:pPr>
            <w:r w:rsidRPr="00442EA1">
              <w:rPr>
                <w:b/>
                <w:sz w:val="20"/>
                <w:szCs w:val="24"/>
              </w:rPr>
              <w:t xml:space="preserve">KURUMSAL </w:t>
            </w:r>
            <w:r>
              <w:rPr>
                <w:b/>
                <w:sz w:val="20"/>
                <w:szCs w:val="24"/>
              </w:rPr>
              <w:t>VE MESLEKİ HİZMETLER (Görevler)</w:t>
            </w:r>
          </w:p>
        </w:tc>
      </w:tr>
      <w:tr w:rsidR="00FC6530" w:rsidRPr="00442EA1" w:rsidTr="00FC6530">
        <w:tc>
          <w:tcPr>
            <w:tcW w:w="846" w:type="dxa"/>
          </w:tcPr>
          <w:p w:rsidR="00FC6530" w:rsidRPr="00442EA1" w:rsidRDefault="00FC6530" w:rsidP="00FC6530">
            <w:pPr>
              <w:jc w:val="center"/>
              <w:rPr>
                <w:b/>
                <w:sz w:val="16"/>
                <w:szCs w:val="24"/>
              </w:rPr>
            </w:pPr>
            <w:r w:rsidRPr="00442EA1">
              <w:rPr>
                <w:b/>
                <w:sz w:val="16"/>
                <w:szCs w:val="24"/>
              </w:rPr>
              <w:t>Yıl</w:t>
            </w:r>
          </w:p>
        </w:tc>
        <w:tc>
          <w:tcPr>
            <w:tcW w:w="4961" w:type="dxa"/>
          </w:tcPr>
          <w:p w:rsidR="00FC6530" w:rsidRPr="00442EA1" w:rsidRDefault="00FC6530" w:rsidP="00FC6530">
            <w:pPr>
              <w:jc w:val="center"/>
              <w:rPr>
                <w:b/>
                <w:sz w:val="16"/>
                <w:szCs w:val="24"/>
              </w:rPr>
            </w:pPr>
            <w:r w:rsidRPr="00442EA1">
              <w:rPr>
                <w:b/>
                <w:sz w:val="16"/>
                <w:szCs w:val="24"/>
              </w:rPr>
              <w:t>Görev</w:t>
            </w:r>
          </w:p>
        </w:tc>
        <w:tc>
          <w:tcPr>
            <w:tcW w:w="1698" w:type="dxa"/>
          </w:tcPr>
          <w:p w:rsidR="00FC6530" w:rsidRPr="00442EA1" w:rsidRDefault="00FC6530" w:rsidP="00FC6530">
            <w:pPr>
              <w:jc w:val="center"/>
              <w:rPr>
                <w:b/>
                <w:sz w:val="16"/>
                <w:szCs w:val="24"/>
              </w:rPr>
            </w:pPr>
            <w:r w:rsidRPr="00442EA1">
              <w:rPr>
                <w:b/>
                <w:sz w:val="16"/>
                <w:szCs w:val="24"/>
              </w:rPr>
              <w:t>Başlangıç tarihi</w:t>
            </w:r>
          </w:p>
        </w:tc>
        <w:tc>
          <w:tcPr>
            <w:tcW w:w="1557" w:type="dxa"/>
          </w:tcPr>
          <w:p w:rsidR="00FC6530" w:rsidRPr="00442EA1" w:rsidRDefault="00FC6530" w:rsidP="00FC6530">
            <w:pPr>
              <w:jc w:val="center"/>
              <w:rPr>
                <w:b/>
                <w:sz w:val="16"/>
                <w:szCs w:val="24"/>
              </w:rPr>
            </w:pPr>
            <w:r w:rsidRPr="00442EA1">
              <w:rPr>
                <w:b/>
                <w:sz w:val="16"/>
                <w:szCs w:val="24"/>
              </w:rPr>
              <w:t>Bitiş Tarihi</w:t>
            </w:r>
          </w:p>
        </w:tc>
      </w:tr>
      <w:tr w:rsidR="00FC6530" w:rsidRPr="00442EA1" w:rsidTr="00FC6530">
        <w:tc>
          <w:tcPr>
            <w:tcW w:w="846" w:type="dxa"/>
            <w:vAlign w:val="center"/>
          </w:tcPr>
          <w:p w:rsidR="00FC6530" w:rsidRPr="00442EA1" w:rsidRDefault="00FC6530" w:rsidP="00FC6530">
            <w:pPr>
              <w:jc w:val="center"/>
              <w:rPr>
                <w:sz w:val="16"/>
                <w:szCs w:val="24"/>
              </w:rPr>
            </w:pPr>
            <w:r>
              <w:rPr>
                <w:sz w:val="16"/>
                <w:szCs w:val="24"/>
              </w:rPr>
              <w:t>12</w:t>
            </w:r>
          </w:p>
        </w:tc>
        <w:tc>
          <w:tcPr>
            <w:tcW w:w="4961" w:type="dxa"/>
          </w:tcPr>
          <w:p w:rsidR="00FC6530" w:rsidRPr="00442EA1" w:rsidRDefault="00FC6530" w:rsidP="00FC6530">
            <w:pPr>
              <w:jc w:val="both"/>
              <w:rPr>
                <w:sz w:val="16"/>
                <w:szCs w:val="24"/>
              </w:rPr>
            </w:pPr>
            <w:r>
              <w:rPr>
                <w:sz w:val="16"/>
                <w:szCs w:val="24"/>
              </w:rPr>
              <w:t>AKÜ Afyon MYO Müdür Yardımcısı</w:t>
            </w:r>
          </w:p>
        </w:tc>
        <w:tc>
          <w:tcPr>
            <w:tcW w:w="1698" w:type="dxa"/>
            <w:vAlign w:val="center"/>
          </w:tcPr>
          <w:p w:rsidR="00FC6530" w:rsidRPr="00442EA1" w:rsidRDefault="00FC6530" w:rsidP="00FC6530">
            <w:pPr>
              <w:jc w:val="center"/>
              <w:rPr>
                <w:sz w:val="16"/>
                <w:szCs w:val="24"/>
              </w:rPr>
            </w:pPr>
            <w:r>
              <w:rPr>
                <w:sz w:val="16"/>
                <w:szCs w:val="24"/>
              </w:rPr>
              <w:t>1999</w:t>
            </w:r>
          </w:p>
        </w:tc>
        <w:tc>
          <w:tcPr>
            <w:tcW w:w="1557" w:type="dxa"/>
            <w:vAlign w:val="center"/>
          </w:tcPr>
          <w:p w:rsidR="00FC6530" w:rsidRPr="00442EA1" w:rsidRDefault="00FC6530" w:rsidP="00FC6530">
            <w:pPr>
              <w:jc w:val="center"/>
              <w:rPr>
                <w:sz w:val="16"/>
                <w:szCs w:val="24"/>
              </w:rPr>
            </w:pPr>
            <w:r w:rsidRPr="00836181">
              <w:rPr>
                <w:sz w:val="16"/>
                <w:szCs w:val="24"/>
              </w:rPr>
              <w:t>2011</w:t>
            </w:r>
          </w:p>
        </w:tc>
      </w:tr>
      <w:tr w:rsidR="00FC6530" w:rsidRPr="00442EA1" w:rsidTr="00FC6530">
        <w:tc>
          <w:tcPr>
            <w:tcW w:w="846" w:type="dxa"/>
            <w:vAlign w:val="center"/>
          </w:tcPr>
          <w:p w:rsidR="00FC6530" w:rsidRPr="00442EA1" w:rsidRDefault="00FC6530" w:rsidP="00FC6530">
            <w:pPr>
              <w:jc w:val="center"/>
              <w:rPr>
                <w:sz w:val="16"/>
                <w:szCs w:val="24"/>
              </w:rPr>
            </w:pPr>
            <w:r>
              <w:rPr>
                <w:sz w:val="16"/>
                <w:szCs w:val="24"/>
              </w:rPr>
              <w:t>2</w:t>
            </w:r>
          </w:p>
        </w:tc>
        <w:tc>
          <w:tcPr>
            <w:tcW w:w="4961" w:type="dxa"/>
          </w:tcPr>
          <w:p w:rsidR="00FC6530" w:rsidRPr="00442EA1" w:rsidRDefault="00FC6530" w:rsidP="00FC6530">
            <w:pPr>
              <w:jc w:val="both"/>
              <w:rPr>
                <w:sz w:val="16"/>
                <w:szCs w:val="24"/>
              </w:rPr>
            </w:pPr>
            <w:r>
              <w:rPr>
                <w:sz w:val="16"/>
                <w:szCs w:val="24"/>
              </w:rPr>
              <w:t>TMMOB Maden Müh. Odası Afyonkarahisar İl Temsilcisi</w:t>
            </w:r>
          </w:p>
        </w:tc>
        <w:tc>
          <w:tcPr>
            <w:tcW w:w="1698" w:type="dxa"/>
            <w:vAlign w:val="center"/>
          </w:tcPr>
          <w:p w:rsidR="00FC6530" w:rsidRPr="00442EA1" w:rsidRDefault="00FC6530" w:rsidP="00FC6530">
            <w:pPr>
              <w:jc w:val="center"/>
              <w:rPr>
                <w:sz w:val="16"/>
                <w:szCs w:val="24"/>
              </w:rPr>
            </w:pPr>
            <w:r>
              <w:rPr>
                <w:sz w:val="16"/>
                <w:szCs w:val="24"/>
              </w:rPr>
              <w:t>2007</w:t>
            </w:r>
          </w:p>
        </w:tc>
        <w:tc>
          <w:tcPr>
            <w:tcW w:w="1557" w:type="dxa"/>
            <w:vAlign w:val="center"/>
          </w:tcPr>
          <w:p w:rsidR="00FC6530" w:rsidRPr="00442EA1" w:rsidRDefault="00FC6530" w:rsidP="00FC6530">
            <w:pPr>
              <w:jc w:val="center"/>
              <w:rPr>
                <w:sz w:val="16"/>
                <w:szCs w:val="24"/>
              </w:rPr>
            </w:pPr>
            <w:r>
              <w:rPr>
                <w:sz w:val="16"/>
                <w:szCs w:val="24"/>
              </w:rPr>
              <w:t>2009</w:t>
            </w:r>
          </w:p>
        </w:tc>
      </w:tr>
      <w:tr w:rsidR="00FC6530" w:rsidRPr="00442EA1" w:rsidTr="00FC6530">
        <w:tc>
          <w:tcPr>
            <w:tcW w:w="846" w:type="dxa"/>
            <w:vAlign w:val="center"/>
          </w:tcPr>
          <w:p w:rsidR="00FC6530" w:rsidRPr="00442EA1" w:rsidRDefault="00FC6530" w:rsidP="00FC6530">
            <w:pPr>
              <w:jc w:val="center"/>
              <w:rPr>
                <w:sz w:val="16"/>
                <w:szCs w:val="24"/>
              </w:rPr>
            </w:pPr>
            <w:r>
              <w:rPr>
                <w:sz w:val="16"/>
                <w:szCs w:val="24"/>
              </w:rPr>
              <w:t>5</w:t>
            </w:r>
          </w:p>
        </w:tc>
        <w:tc>
          <w:tcPr>
            <w:tcW w:w="4961" w:type="dxa"/>
          </w:tcPr>
          <w:p w:rsidR="00FC6530" w:rsidRPr="00442EA1" w:rsidRDefault="00FC6530" w:rsidP="00FC6530">
            <w:pPr>
              <w:jc w:val="both"/>
              <w:rPr>
                <w:sz w:val="16"/>
                <w:szCs w:val="24"/>
              </w:rPr>
            </w:pPr>
            <w:r>
              <w:rPr>
                <w:sz w:val="16"/>
                <w:szCs w:val="24"/>
              </w:rPr>
              <w:t>TMMOB Maden Müh. Odası Afyonkarahisar İl Temsilcisi Yardımcısı</w:t>
            </w:r>
          </w:p>
        </w:tc>
        <w:tc>
          <w:tcPr>
            <w:tcW w:w="1698" w:type="dxa"/>
            <w:vAlign w:val="center"/>
          </w:tcPr>
          <w:p w:rsidR="00FC6530" w:rsidRPr="00442EA1" w:rsidRDefault="00FC6530" w:rsidP="00FC6530">
            <w:pPr>
              <w:jc w:val="center"/>
              <w:rPr>
                <w:sz w:val="16"/>
                <w:szCs w:val="24"/>
              </w:rPr>
            </w:pPr>
            <w:r>
              <w:rPr>
                <w:sz w:val="16"/>
                <w:szCs w:val="24"/>
              </w:rPr>
              <w:t>2002</w:t>
            </w:r>
          </w:p>
        </w:tc>
        <w:tc>
          <w:tcPr>
            <w:tcW w:w="1557" w:type="dxa"/>
            <w:vAlign w:val="center"/>
          </w:tcPr>
          <w:p w:rsidR="00FC6530" w:rsidRPr="00442EA1" w:rsidRDefault="00FC6530" w:rsidP="00FC6530">
            <w:pPr>
              <w:jc w:val="center"/>
              <w:rPr>
                <w:sz w:val="16"/>
                <w:szCs w:val="24"/>
              </w:rPr>
            </w:pPr>
            <w:r>
              <w:rPr>
                <w:sz w:val="16"/>
                <w:szCs w:val="24"/>
              </w:rPr>
              <w:t>2007</w:t>
            </w:r>
          </w:p>
        </w:tc>
      </w:tr>
      <w:tr w:rsidR="00FC6530" w:rsidRPr="00442EA1" w:rsidTr="00FC6530">
        <w:tc>
          <w:tcPr>
            <w:tcW w:w="846" w:type="dxa"/>
            <w:vAlign w:val="center"/>
          </w:tcPr>
          <w:p w:rsidR="00FC6530" w:rsidRDefault="00FC6530" w:rsidP="00FC6530">
            <w:pPr>
              <w:jc w:val="center"/>
              <w:rPr>
                <w:sz w:val="16"/>
                <w:szCs w:val="24"/>
              </w:rPr>
            </w:pPr>
          </w:p>
        </w:tc>
        <w:tc>
          <w:tcPr>
            <w:tcW w:w="4961" w:type="dxa"/>
          </w:tcPr>
          <w:p w:rsidR="00FC6530" w:rsidRDefault="00FC6530" w:rsidP="00FC6530">
            <w:pPr>
              <w:jc w:val="both"/>
              <w:rPr>
                <w:sz w:val="16"/>
                <w:szCs w:val="24"/>
              </w:rPr>
            </w:pPr>
          </w:p>
        </w:tc>
        <w:tc>
          <w:tcPr>
            <w:tcW w:w="1698" w:type="dxa"/>
            <w:vAlign w:val="center"/>
          </w:tcPr>
          <w:p w:rsidR="00FC6530" w:rsidRDefault="00FC6530" w:rsidP="00FC6530">
            <w:pPr>
              <w:jc w:val="center"/>
              <w:rPr>
                <w:sz w:val="16"/>
                <w:szCs w:val="24"/>
              </w:rPr>
            </w:pPr>
          </w:p>
        </w:tc>
        <w:tc>
          <w:tcPr>
            <w:tcW w:w="1557" w:type="dxa"/>
            <w:vAlign w:val="center"/>
          </w:tcPr>
          <w:p w:rsidR="00FC6530" w:rsidRDefault="00FC6530" w:rsidP="00FC6530">
            <w:pPr>
              <w:jc w:val="center"/>
              <w:rPr>
                <w:sz w:val="16"/>
                <w:szCs w:val="24"/>
              </w:rPr>
            </w:pPr>
          </w:p>
        </w:tc>
      </w:tr>
    </w:tbl>
    <w:p w:rsidR="00FC6530" w:rsidRDefault="00FC6530" w:rsidP="00FC6530">
      <w:pPr>
        <w:tabs>
          <w:tab w:val="left" w:pos="3828"/>
        </w:tabs>
        <w:spacing w:after="0" w:line="240" w:lineRule="auto"/>
        <w:jc w:val="both"/>
        <w:rPr>
          <w:rFonts w:eastAsia="Times New Roman" w:cs="Times New Roman"/>
          <w:b/>
          <w:color w:val="0D0D0D" w:themeColor="text1" w:themeTint="F2"/>
          <w:sz w:val="20"/>
          <w:szCs w:val="24"/>
          <w:u w:val="single"/>
          <w:lang w:eastAsia="tr-TR"/>
        </w:rPr>
      </w:pPr>
    </w:p>
    <w:p w:rsidR="00FC6530" w:rsidRPr="00442EA1" w:rsidRDefault="00FC6530" w:rsidP="00FC6530">
      <w:pPr>
        <w:tabs>
          <w:tab w:val="left" w:pos="3828"/>
        </w:tabs>
        <w:spacing w:before="60" w:after="60" w:line="240" w:lineRule="auto"/>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u w:val="single"/>
          <w:lang w:eastAsia="tr-TR"/>
        </w:rPr>
        <w:t>SON BEŞ YILDAKİ</w:t>
      </w:r>
      <w:r w:rsidRPr="00442EA1">
        <w:rPr>
          <w:rFonts w:eastAsia="Times New Roman" w:cs="Times New Roman"/>
          <w:b/>
          <w:color w:val="0D0D0D" w:themeColor="text1" w:themeTint="F2"/>
          <w:sz w:val="20"/>
          <w:szCs w:val="24"/>
          <w:lang w:eastAsia="tr-TR"/>
        </w:rPr>
        <w:t xml:space="preserve"> BELLİ BAŞLI YAYINLAR</w:t>
      </w:r>
    </w:p>
    <w:p w:rsidR="00FC6530" w:rsidRPr="00442EA1" w:rsidRDefault="00FC6530" w:rsidP="00FC6530">
      <w:pPr>
        <w:tabs>
          <w:tab w:val="left" w:pos="3828"/>
        </w:tabs>
        <w:spacing w:before="60" w:after="60" w:line="240" w:lineRule="auto"/>
        <w:jc w:val="both"/>
        <w:rPr>
          <w:rFonts w:eastAsia="Times New Roman" w:cs="Times New Roman"/>
          <w:color w:val="0D0D0D" w:themeColor="text1" w:themeTint="F2"/>
          <w:sz w:val="14"/>
          <w:szCs w:val="24"/>
          <w:lang w:eastAsia="tr-TR"/>
        </w:rPr>
      </w:pPr>
    </w:p>
    <w:p w:rsidR="00FC6530" w:rsidRPr="00442EA1" w:rsidRDefault="00FC6530" w:rsidP="00FC6530">
      <w:pPr>
        <w:tabs>
          <w:tab w:val="left" w:pos="3828"/>
        </w:tabs>
        <w:spacing w:before="60" w:after="60" w:line="240" w:lineRule="auto"/>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A. Uluslararası Hakemli Dergilerde Yayımlanan Makaleler</w:t>
      </w:r>
    </w:p>
    <w:p w:rsidR="00FC6530" w:rsidRDefault="00FC6530" w:rsidP="00FC6530">
      <w:pPr>
        <w:spacing w:before="60" w:after="60" w:line="240" w:lineRule="auto"/>
        <w:ind w:left="284" w:hanging="142"/>
        <w:jc w:val="both"/>
        <w:rPr>
          <w:rFonts w:eastAsia="Times New Roman" w:cs="Times New Roman"/>
          <w:sz w:val="16"/>
          <w:szCs w:val="20"/>
          <w:lang w:eastAsia="tr-TR"/>
        </w:rPr>
      </w:pPr>
      <w:r>
        <w:rPr>
          <w:rFonts w:eastAsia="Times New Roman" w:cs="Times New Roman"/>
          <w:sz w:val="16"/>
          <w:szCs w:val="20"/>
          <w:lang w:eastAsia="tr-TR"/>
        </w:rPr>
        <w:t xml:space="preserve">1. M. </w:t>
      </w:r>
      <w:r w:rsidRPr="00836181">
        <w:rPr>
          <w:rFonts w:eastAsia="Times New Roman" w:cs="Times New Roman"/>
          <w:sz w:val="16"/>
          <w:szCs w:val="20"/>
          <w:lang w:eastAsia="tr-TR"/>
        </w:rPr>
        <w:t>Ersoy</w:t>
      </w:r>
      <w:r>
        <w:rPr>
          <w:rFonts w:eastAsia="Times New Roman" w:cs="Times New Roman"/>
          <w:sz w:val="16"/>
          <w:szCs w:val="20"/>
          <w:lang w:eastAsia="tr-TR"/>
        </w:rPr>
        <w:t>,</w:t>
      </w:r>
      <w:r w:rsidRPr="00836181">
        <w:rPr>
          <w:rFonts w:eastAsia="Times New Roman" w:cs="Times New Roman"/>
          <w:sz w:val="16"/>
          <w:szCs w:val="20"/>
          <w:lang w:eastAsia="tr-TR"/>
        </w:rPr>
        <w:t xml:space="preserve"> </w:t>
      </w:r>
      <w:r>
        <w:rPr>
          <w:rFonts w:eastAsia="Times New Roman" w:cs="Times New Roman"/>
          <w:sz w:val="16"/>
          <w:szCs w:val="20"/>
          <w:lang w:eastAsia="tr-TR"/>
        </w:rPr>
        <w:t xml:space="preserve">L. Yesilkaya </w:t>
      </w:r>
      <w:r w:rsidRPr="00836181">
        <w:rPr>
          <w:rFonts w:eastAsia="Times New Roman" w:cs="Times New Roman"/>
          <w:sz w:val="16"/>
          <w:szCs w:val="20"/>
          <w:lang w:eastAsia="tr-TR"/>
        </w:rPr>
        <w:t>(2016) Comparison of the occupational</w:t>
      </w:r>
      <w:r>
        <w:rPr>
          <w:rFonts w:eastAsia="Times New Roman" w:cs="Times New Roman"/>
          <w:sz w:val="16"/>
          <w:szCs w:val="20"/>
          <w:lang w:eastAsia="tr-TR"/>
        </w:rPr>
        <w:t xml:space="preserve"> </w:t>
      </w:r>
      <w:r w:rsidRPr="00836181">
        <w:rPr>
          <w:rFonts w:eastAsia="Times New Roman" w:cs="Times New Roman"/>
          <w:sz w:val="16"/>
          <w:szCs w:val="20"/>
          <w:lang w:eastAsia="tr-TR"/>
        </w:rPr>
        <w:t>safety applications in marble quarries of Carrara (Italy) and Iscehisar (Turkey) by using Elmeri</w:t>
      </w:r>
      <w:r>
        <w:rPr>
          <w:rFonts w:eastAsia="Times New Roman" w:cs="Times New Roman"/>
          <w:sz w:val="16"/>
          <w:szCs w:val="20"/>
          <w:lang w:eastAsia="tr-TR"/>
        </w:rPr>
        <w:t xml:space="preserve"> </w:t>
      </w:r>
      <w:r w:rsidRPr="00836181">
        <w:rPr>
          <w:rFonts w:eastAsia="Times New Roman" w:cs="Times New Roman"/>
          <w:sz w:val="16"/>
          <w:szCs w:val="20"/>
          <w:lang w:eastAsia="tr-TR"/>
        </w:rPr>
        <w:t>method, International Journal of Injury Control and Safety Promotion, 23:1, 29-63, DOI:10.1080/17457300.2014.945464</w:t>
      </w:r>
    </w:p>
    <w:p w:rsidR="00FC6530" w:rsidRDefault="00FC6530" w:rsidP="00FC6530">
      <w:pPr>
        <w:spacing w:before="60" w:after="60" w:line="240" w:lineRule="auto"/>
        <w:ind w:left="284" w:hanging="142"/>
        <w:jc w:val="both"/>
        <w:rPr>
          <w:rFonts w:eastAsia="Times New Roman" w:cs="Times New Roman"/>
          <w:sz w:val="16"/>
          <w:szCs w:val="20"/>
          <w:lang w:eastAsia="tr-TR"/>
        </w:rPr>
      </w:pPr>
      <w:r>
        <w:rPr>
          <w:rFonts w:eastAsia="Times New Roman" w:cs="Times New Roman"/>
          <w:sz w:val="16"/>
          <w:szCs w:val="20"/>
          <w:lang w:eastAsia="tr-TR"/>
        </w:rPr>
        <w:t xml:space="preserve">2. M. Ersoy, A. Yıldız &amp; </w:t>
      </w:r>
      <w:r w:rsidRPr="0021298C">
        <w:rPr>
          <w:rFonts w:eastAsia="Times New Roman" w:cs="Times New Roman"/>
          <w:sz w:val="16"/>
          <w:szCs w:val="20"/>
          <w:lang w:eastAsia="tr-TR"/>
        </w:rPr>
        <w:t>V</w:t>
      </w:r>
      <w:r>
        <w:rPr>
          <w:rFonts w:eastAsia="Times New Roman" w:cs="Times New Roman"/>
          <w:sz w:val="16"/>
          <w:szCs w:val="20"/>
          <w:lang w:eastAsia="tr-TR"/>
        </w:rPr>
        <w:t>. Turgut</w:t>
      </w:r>
      <w:r w:rsidRPr="0021298C">
        <w:rPr>
          <w:rFonts w:eastAsia="Times New Roman" w:cs="Times New Roman"/>
          <w:sz w:val="16"/>
          <w:szCs w:val="20"/>
          <w:lang w:eastAsia="tr-TR"/>
        </w:rPr>
        <w:t xml:space="preserve"> </w:t>
      </w:r>
      <w:r>
        <w:rPr>
          <w:rFonts w:eastAsia="Times New Roman" w:cs="Times New Roman"/>
          <w:sz w:val="16"/>
          <w:szCs w:val="20"/>
          <w:lang w:eastAsia="tr-TR"/>
        </w:rPr>
        <w:t xml:space="preserve">(2016) </w:t>
      </w:r>
      <w:r w:rsidRPr="0021298C">
        <w:rPr>
          <w:rFonts w:eastAsia="Times New Roman" w:cs="Times New Roman"/>
          <w:sz w:val="16"/>
          <w:szCs w:val="20"/>
          <w:lang w:eastAsia="tr-TR"/>
        </w:rPr>
        <w:t xml:space="preserve">Luminous transmittance of carbonate based natural </w:t>
      </w:r>
      <w:r>
        <w:rPr>
          <w:rFonts w:eastAsia="Times New Roman" w:cs="Times New Roman"/>
          <w:sz w:val="16"/>
          <w:szCs w:val="20"/>
          <w:lang w:eastAsia="tr-TR"/>
        </w:rPr>
        <w:t xml:space="preserve">Stones, </w:t>
      </w:r>
      <w:r w:rsidRPr="0021298C">
        <w:rPr>
          <w:rFonts w:eastAsia="Times New Roman" w:cs="Times New Roman"/>
          <w:sz w:val="16"/>
          <w:szCs w:val="20"/>
          <w:lang w:eastAsia="tr-TR"/>
        </w:rPr>
        <w:t>Materials Testing</w:t>
      </w:r>
      <w:r>
        <w:rPr>
          <w:rFonts w:eastAsia="Times New Roman" w:cs="Times New Roman"/>
          <w:sz w:val="16"/>
          <w:szCs w:val="20"/>
          <w:lang w:eastAsia="tr-TR"/>
        </w:rPr>
        <w:t xml:space="preserve"> 58(6), 575-584, DOI:</w:t>
      </w:r>
      <w:r w:rsidRPr="00A02AE0">
        <w:rPr>
          <w:rFonts w:eastAsia="Times New Roman" w:cs="Times New Roman"/>
          <w:sz w:val="16"/>
          <w:szCs w:val="20"/>
          <w:lang w:eastAsia="tr-TR"/>
        </w:rPr>
        <w:t>10.3139/120.110894</w:t>
      </w:r>
    </w:p>
    <w:p w:rsidR="00FC6530" w:rsidRPr="00442EA1" w:rsidRDefault="00FC6530" w:rsidP="00FC6530">
      <w:pPr>
        <w:spacing w:before="60" w:after="60" w:line="240" w:lineRule="auto"/>
        <w:ind w:left="284" w:hanging="142"/>
        <w:jc w:val="both"/>
        <w:rPr>
          <w:rFonts w:eastAsia="Times New Roman" w:cs="Times New Roman"/>
          <w:sz w:val="16"/>
          <w:szCs w:val="20"/>
          <w:lang w:eastAsia="tr-TR"/>
        </w:rPr>
      </w:pPr>
      <w:r w:rsidRPr="00A83031">
        <w:rPr>
          <w:rFonts w:eastAsia="Times New Roman" w:cs="Times New Roman"/>
          <w:sz w:val="16"/>
          <w:szCs w:val="20"/>
          <w:lang w:eastAsia="tr-TR"/>
        </w:rPr>
        <w:t>3.</w:t>
      </w:r>
      <w:r>
        <w:rPr>
          <w:rFonts w:eastAsia="Times New Roman" w:cs="Times New Roman"/>
          <w:sz w:val="16"/>
          <w:szCs w:val="20"/>
          <w:lang w:eastAsia="tr-TR"/>
        </w:rPr>
        <w:t xml:space="preserve"> M. Ersoy, A. Eleren &amp; S. Kayacan </w:t>
      </w:r>
      <w:r w:rsidRPr="00A02AE0">
        <w:rPr>
          <w:rFonts w:eastAsia="Times New Roman" w:cs="Times New Roman"/>
          <w:sz w:val="16"/>
          <w:szCs w:val="20"/>
          <w:lang w:eastAsia="tr-TR"/>
        </w:rPr>
        <w:t>(2017) An application of failure mode and effect analysis on ımproving occupational health and safety process of marble factories. Int J Natural</w:t>
      </w:r>
      <w:r>
        <w:rPr>
          <w:rFonts w:eastAsia="Times New Roman" w:cs="Times New Roman"/>
          <w:sz w:val="16"/>
          <w:szCs w:val="20"/>
          <w:lang w:eastAsia="tr-TR"/>
        </w:rPr>
        <w:t xml:space="preserve"> </w:t>
      </w:r>
      <w:r w:rsidRPr="00A02AE0">
        <w:rPr>
          <w:rFonts w:eastAsia="Times New Roman" w:cs="Times New Roman"/>
          <w:sz w:val="16"/>
          <w:szCs w:val="20"/>
          <w:lang w:eastAsia="tr-TR"/>
        </w:rPr>
        <w:t>Disaster Health Secur. 4(1), 22-29.</w:t>
      </w:r>
    </w:p>
    <w:p w:rsidR="00FC6530" w:rsidRDefault="00FC6530" w:rsidP="00FC6530">
      <w:pPr>
        <w:spacing w:before="60" w:after="60" w:line="240" w:lineRule="auto"/>
        <w:ind w:left="284" w:hanging="142"/>
        <w:jc w:val="both"/>
        <w:rPr>
          <w:rFonts w:eastAsia="Times New Roman" w:cs="Times New Roman"/>
          <w:sz w:val="16"/>
          <w:szCs w:val="20"/>
          <w:lang w:eastAsia="tr-TR"/>
        </w:rPr>
      </w:pPr>
      <w:r>
        <w:rPr>
          <w:rFonts w:eastAsia="Times New Roman" w:cs="Times New Roman"/>
          <w:sz w:val="16"/>
          <w:szCs w:val="20"/>
          <w:lang w:eastAsia="tr-TR"/>
        </w:rPr>
        <w:t>4. M. Ersoy,</w:t>
      </w:r>
      <w:r w:rsidRPr="004D08B8">
        <w:rPr>
          <w:rFonts w:eastAsia="Times New Roman" w:cs="Times New Roman"/>
          <w:sz w:val="16"/>
          <w:szCs w:val="20"/>
          <w:lang w:eastAsia="tr-TR"/>
        </w:rPr>
        <w:t xml:space="preserve"> M</w:t>
      </w:r>
      <w:r>
        <w:rPr>
          <w:rFonts w:eastAsia="Times New Roman" w:cs="Times New Roman"/>
          <w:sz w:val="16"/>
          <w:szCs w:val="20"/>
          <w:lang w:eastAsia="tr-TR"/>
        </w:rPr>
        <w:t>.</w:t>
      </w:r>
      <w:r w:rsidRPr="004D08B8">
        <w:rPr>
          <w:rFonts w:eastAsia="Times New Roman" w:cs="Times New Roman"/>
          <w:sz w:val="16"/>
          <w:szCs w:val="20"/>
          <w:lang w:eastAsia="tr-TR"/>
        </w:rPr>
        <w:t xml:space="preserve"> Y</w:t>
      </w:r>
      <w:r>
        <w:rPr>
          <w:rFonts w:eastAsia="Times New Roman" w:cs="Times New Roman"/>
          <w:sz w:val="16"/>
          <w:szCs w:val="20"/>
          <w:lang w:eastAsia="tr-TR"/>
        </w:rPr>
        <w:t>.</w:t>
      </w:r>
      <w:r w:rsidRPr="004D08B8">
        <w:rPr>
          <w:rFonts w:eastAsia="Times New Roman" w:cs="Times New Roman"/>
          <w:sz w:val="16"/>
          <w:szCs w:val="20"/>
          <w:lang w:eastAsia="tr-TR"/>
        </w:rPr>
        <w:t xml:space="preserve"> Çelik, L</w:t>
      </w:r>
      <w:r>
        <w:rPr>
          <w:rFonts w:eastAsia="Times New Roman" w:cs="Times New Roman"/>
          <w:sz w:val="16"/>
          <w:szCs w:val="20"/>
          <w:lang w:eastAsia="tr-TR"/>
        </w:rPr>
        <w:t xml:space="preserve">. Yeşilkaya, O. Çolak (2019) </w:t>
      </w:r>
      <w:r w:rsidRPr="003D4845">
        <w:rPr>
          <w:rFonts w:eastAsia="Times New Roman" w:cs="Times New Roman"/>
          <w:sz w:val="16"/>
          <w:szCs w:val="20"/>
          <w:lang w:eastAsia="tr-TR"/>
        </w:rPr>
        <w:t xml:space="preserve">İş sağlığı ve güvenliği problemlerinin çözümünde Fine-Kinney ve </w:t>
      </w:r>
      <w:r>
        <w:rPr>
          <w:rFonts w:eastAsia="Times New Roman" w:cs="Times New Roman"/>
          <w:sz w:val="16"/>
          <w:szCs w:val="20"/>
          <w:lang w:eastAsia="tr-TR"/>
        </w:rPr>
        <w:t>GİA</w:t>
      </w:r>
      <w:r w:rsidRPr="003D4845">
        <w:rPr>
          <w:rFonts w:eastAsia="Times New Roman" w:cs="Times New Roman"/>
          <w:sz w:val="16"/>
          <w:szCs w:val="20"/>
          <w:lang w:eastAsia="tr-TR"/>
        </w:rPr>
        <w:t xml:space="preserve"> yöntemlerinin</w:t>
      </w:r>
      <w:r>
        <w:rPr>
          <w:rFonts w:eastAsia="Times New Roman" w:cs="Times New Roman"/>
          <w:sz w:val="16"/>
          <w:szCs w:val="20"/>
          <w:lang w:eastAsia="tr-TR"/>
        </w:rPr>
        <w:t xml:space="preserve"> e</w:t>
      </w:r>
      <w:r w:rsidRPr="003D4845">
        <w:rPr>
          <w:rFonts w:eastAsia="Times New Roman" w:cs="Times New Roman"/>
          <w:sz w:val="16"/>
          <w:szCs w:val="20"/>
          <w:lang w:eastAsia="tr-TR"/>
        </w:rPr>
        <w:t>ntegrasyonu</w:t>
      </w:r>
      <w:r>
        <w:rPr>
          <w:rFonts w:eastAsia="Times New Roman" w:cs="Times New Roman"/>
          <w:sz w:val="16"/>
          <w:szCs w:val="20"/>
          <w:lang w:eastAsia="tr-TR"/>
        </w:rPr>
        <w:t xml:space="preserve">, </w:t>
      </w:r>
      <w:r w:rsidRPr="003D4845">
        <w:rPr>
          <w:rFonts w:eastAsia="Times New Roman" w:cs="Times New Roman"/>
          <w:sz w:val="16"/>
          <w:szCs w:val="20"/>
          <w:lang w:eastAsia="tr-TR"/>
        </w:rPr>
        <w:t>Journal of the Faculty of Engineering and Architectur</w:t>
      </w:r>
      <w:r>
        <w:rPr>
          <w:rFonts w:eastAsia="Times New Roman" w:cs="Times New Roman"/>
          <w:sz w:val="16"/>
          <w:szCs w:val="20"/>
          <w:lang w:eastAsia="tr-TR"/>
        </w:rPr>
        <w:t>e of Gazi University 34:2,</w:t>
      </w:r>
      <w:r w:rsidRPr="003D4845">
        <w:rPr>
          <w:rFonts w:eastAsia="Times New Roman" w:cs="Times New Roman"/>
          <w:sz w:val="16"/>
          <w:szCs w:val="20"/>
          <w:lang w:eastAsia="tr-TR"/>
        </w:rPr>
        <w:t xml:space="preserve"> 751-770</w:t>
      </w:r>
    </w:p>
    <w:p w:rsidR="00FC6530" w:rsidRPr="00A83031" w:rsidRDefault="00FC6530" w:rsidP="00FC6530">
      <w:pPr>
        <w:spacing w:before="60" w:after="60" w:line="240" w:lineRule="auto"/>
        <w:ind w:left="284" w:hanging="142"/>
        <w:jc w:val="both"/>
        <w:rPr>
          <w:rFonts w:eastAsia="Times New Roman" w:cs="Times New Roman"/>
          <w:sz w:val="16"/>
          <w:szCs w:val="20"/>
          <w:lang w:val="en-US" w:eastAsia="tr-TR"/>
        </w:rPr>
      </w:pPr>
      <w:r w:rsidRPr="00A83031">
        <w:rPr>
          <w:rFonts w:eastAsia="Times New Roman" w:cs="Times New Roman"/>
          <w:sz w:val="16"/>
          <w:szCs w:val="20"/>
          <w:lang w:val="en-US" w:eastAsia="tr-TR"/>
        </w:rPr>
        <w:lastRenderedPageBreak/>
        <w:t>5. M. Y. Çelik, M. Ersoy, M. Sert, Z. Arsoy, L. Yeşilkaya (</w:t>
      </w:r>
      <w:r>
        <w:rPr>
          <w:rFonts w:eastAsia="Times New Roman" w:cs="Times New Roman"/>
          <w:sz w:val="16"/>
          <w:szCs w:val="20"/>
          <w:lang w:val="en-US" w:eastAsia="tr-TR"/>
        </w:rPr>
        <w:t>20</w:t>
      </w:r>
      <w:r w:rsidRPr="00A83031">
        <w:rPr>
          <w:rFonts w:eastAsia="Times New Roman" w:cs="Times New Roman"/>
          <w:sz w:val="16"/>
          <w:szCs w:val="20"/>
          <w:lang w:val="en-US" w:eastAsia="tr-TR"/>
        </w:rPr>
        <w:t>2</w:t>
      </w:r>
      <w:r>
        <w:rPr>
          <w:rFonts w:eastAsia="Times New Roman" w:cs="Times New Roman"/>
          <w:sz w:val="16"/>
          <w:szCs w:val="20"/>
          <w:lang w:val="en-US" w:eastAsia="tr-TR"/>
        </w:rPr>
        <w:t>1</w:t>
      </w:r>
      <w:r w:rsidRPr="00A83031">
        <w:rPr>
          <w:rFonts w:eastAsia="Times New Roman" w:cs="Times New Roman"/>
          <w:sz w:val="16"/>
          <w:szCs w:val="20"/>
          <w:lang w:val="en-US" w:eastAsia="tr-TR"/>
        </w:rPr>
        <w:t xml:space="preserve">), Investigation of some </w:t>
      </w:r>
      <w:r>
        <w:rPr>
          <w:rFonts w:eastAsia="Times New Roman" w:cs="Times New Roman"/>
          <w:sz w:val="16"/>
          <w:szCs w:val="20"/>
          <w:lang w:val="en-US" w:eastAsia="tr-TR"/>
        </w:rPr>
        <w:t xml:space="preserve">atmospheric effects in the laboratory tests on deterioration of andesite (Iscehisar-Turkey) used as the building stone of cultural heritages, Arabian Journal of Geosciences, 14:103, </w:t>
      </w:r>
      <w:r w:rsidRPr="001D7C23">
        <w:rPr>
          <w:rFonts w:eastAsia="Times New Roman" w:cs="Times New Roman"/>
          <w:sz w:val="16"/>
          <w:szCs w:val="20"/>
          <w:lang w:val="en-US" w:eastAsia="tr-TR"/>
        </w:rPr>
        <w:t>DOI:10.1007/s12517-020-06339-x</w:t>
      </w:r>
    </w:p>
    <w:p w:rsidR="00FC6530" w:rsidRPr="00A83031" w:rsidRDefault="00FC6530" w:rsidP="00FC6530">
      <w:pPr>
        <w:spacing w:before="60" w:after="60" w:line="240" w:lineRule="auto"/>
        <w:ind w:left="284" w:hanging="142"/>
        <w:jc w:val="both"/>
        <w:rPr>
          <w:rFonts w:eastAsia="Times New Roman" w:cs="Times New Roman"/>
          <w:sz w:val="16"/>
          <w:szCs w:val="20"/>
          <w:lang w:val="en-US" w:eastAsia="tr-TR"/>
        </w:rPr>
      </w:pPr>
    </w:p>
    <w:p w:rsidR="00FC6530" w:rsidRPr="00442EA1" w:rsidRDefault="00FC6530" w:rsidP="00FC6530">
      <w:pPr>
        <w:tabs>
          <w:tab w:val="left" w:pos="3828"/>
        </w:tabs>
        <w:spacing w:before="60" w:after="60" w:line="240" w:lineRule="auto"/>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 xml:space="preserve">B.   Uluslararası Bilimsel Toplantılarda Sunulan ve Bildiri Kitabında (Proceedings) Basılan Bildiriler </w:t>
      </w:r>
    </w:p>
    <w:p w:rsidR="00FC6530" w:rsidRDefault="00FC6530" w:rsidP="00FC6530">
      <w:pPr>
        <w:spacing w:before="60" w:after="60" w:line="240" w:lineRule="auto"/>
        <w:ind w:left="284" w:hanging="142"/>
        <w:jc w:val="both"/>
        <w:rPr>
          <w:rFonts w:eastAsia="Times New Roman" w:cs="Times New Roman"/>
          <w:sz w:val="16"/>
          <w:szCs w:val="20"/>
          <w:lang w:eastAsia="tr-TR"/>
        </w:rPr>
      </w:pPr>
      <w:r>
        <w:rPr>
          <w:rFonts w:eastAsia="Times New Roman" w:cs="Times New Roman"/>
          <w:sz w:val="16"/>
          <w:szCs w:val="20"/>
          <w:lang w:eastAsia="tr-TR"/>
        </w:rPr>
        <w:t xml:space="preserve">1. </w:t>
      </w:r>
      <w:r w:rsidRPr="0021298C">
        <w:rPr>
          <w:rFonts w:eastAsia="Times New Roman" w:cs="Times New Roman"/>
          <w:sz w:val="16"/>
          <w:szCs w:val="20"/>
          <w:lang w:eastAsia="tr-TR"/>
        </w:rPr>
        <w:t>M. Ersoy &amp; M.Y. Çelik</w:t>
      </w:r>
      <w:r>
        <w:rPr>
          <w:rFonts w:eastAsia="Times New Roman" w:cs="Times New Roman"/>
          <w:sz w:val="16"/>
          <w:szCs w:val="20"/>
          <w:lang w:eastAsia="tr-TR"/>
        </w:rPr>
        <w:t xml:space="preserve"> (2016) </w:t>
      </w:r>
      <w:r w:rsidRPr="0021298C">
        <w:rPr>
          <w:rFonts w:eastAsia="Times New Roman" w:cs="Times New Roman"/>
          <w:sz w:val="16"/>
          <w:szCs w:val="20"/>
          <w:lang w:eastAsia="tr-TR"/>
        </w:rPr>
        <w:t>İş Sağlığı ve Güvenliği Tabanlı Problemlerin Çözümü için Yeni Bir Risk Analiz Yöntemi (HSA)</w:t>
      </w:r>
      <w:r>
        <w:rPr>
          <w:rFonts w:eastAsia="Times New Roman" w:cs="Times New Roman"/>
          <w:sz w:val="16"/>
          <w:szCs w:val="20"/>
          <w:lang w:eastAsia="tr-TR"/>
        </w:rPr>
        <w:t xml:space="preserve">, </w:t>
      </w:r>
      <w:r w:rsidRPr="003C1B0C">
        <w:rPr>
          <w:rFonts w:eastAsia="Times New Roman" w:cs="Times New Roman"/>
          <w:sz w:val="16"/>
          <w:szCs w:val="20"/>
          <w:lang w:eastAsia="tr-TR"/>
        </w:rPr>
        <w:t>8. Uluslararası Kırmataş Sempozyumu Bildiriler</w:t>
      </w:r>
      <w:r>
        <w:rPr>
          <w:rFonts w:eastAsia="Times New Roman" w:cs="Times New Roman"/>
          <w:sz w:val="16"/>
          <w:szCs w:val="20"/>
          <w:lang w:eastAsia="tr-TR"/>
        </w:rPr>
        <w:t xml:space="preserve"> </w:t>
      </w:r>
      <w:r w:rsidRPr="003C1B0C">
        <w:rPr>
          <w:rFonts w:eastAsia="Times New Roman" w:cs="Times New Roman"/>
          <w:sz w:val="16"/>
          <w:szCs w:val="20"/>
          <w:lang w:eastAsia="tr-TR"/>
        </w:rPr>
        <w:t>Kitabı</w:t>
      </w:r>
      <w:r>
        <w:rPr>
          <w:rFonts w:eastAsia="Times New Roman" w:cs="Times New Roman"/>
          <w:sz w:val="16"/>
          <w:szCs w:val="20"/>
          <w:lang w:eastAsia="tr-TR"/>
        </w:rPr>
        <w:t>, 460-476.</w:t>
      </w:r>
    </w:p>
    <w:p w:rsidR="00FC6530" w:rsidRDefault="00FC6530" w:rsidP="00FC6530">
      <w:pPr>
        <w:spacing w:before="60" w:after="60" w:line="240" w:lineRule="auto"/>
        <w:ind w:left="284" w:hanging="142"/>
        <w:jc w:val="both"/>
        <w:rPr>
          <w:rFonts w:eastAsia="Times New Roman" w:cs="Times New Roman"/>
          <w:sz w:val="16"/>
          <w:szCs w:val="20"/>
          <w:lang w:eastAsia="tr-TR"/>
        </w:rPr>
      </w:pPr>
      <w:r>
        <w:rPr>
          <w:rFonts w:eastAsia="Times New Roman" w:cs="Times New Roman"/>
          <w:sz w:val="16"/>
          <w:szCs w:val="20"/>
          <w:lang w:eastAsia="tr-TR"/>
        </w:rPr>
        <w:t xml:space="preserve">2. </w:t>
      </w:r>
      <w:r w:rsidRPr="003C1B0C">
        <w:rPr>
          <w:rFonts w:eastAsia="Times New Roman" w:cs="Times New Roman"/>
          <w:sz w:val="16"/>
          <w:szCs w:val="20"/>
          <w:lang w:eastAsia="tr-TR"/>
        </w:rPr>
        <w:t xml:space="preserve">M. Ersoy, M. Y. Çelik, L. Yeşilkaya &amp; G. Geçer </w:t>
      </w:r>
      <w:r>
        <w:rPr>
          <w:rFonts w:eastAsia="Times New Roman" w:cs="Times New Roman"/>
          <w:sz w:val="16"/>
          <w:szCs w:val="20"/>
          <w:lang w:eastAsia="tr-TR"/>
        </w:rPr>
        <w:t xml:space="preserve">(2016) </w:t>
      </w:r>
      <w:r w:rsidRPr="003C1B0C">
        <w:rPr>
          <w:rFonts w:eastAsia="Times New Roman" w:cs="Times New Roman"/>
          <w:sz w:val="16"/>
          <w:szCs w:val="20"/>
          <w:lang w:eastAsia="tr-TR"/>
        </w:rPr>
        <w:t>Bant Hızı/Kafa Devri Oranının Doğaltaşların Yüzey Özelliklerine Etkisi</w:t>
      </w:r>
      <w:r>
        <w:rPr>
          <w:rFonts w:eastAsia="Times New Roman" w:cs="Times New Roman"/>
          <w:sz w:val="16"/>
          <w:szCs w:val="20"/>
          <w:lang w:eastAsia="tr-TR"/>
        </w:rPr>
        <w:t>,</w:t>
      </w:r>
      <w:r w:rsidRPr="003C1B0C">
        <w:rPr>
          <w:rFonts w:eastAsia="Times New Roman" w:cs="Times New Roman"/>
          <w:sz w:val="16"/>
          <w:szCs w:val="20"/>
          <w:lang w:eastAsia="tr-TR"/>
        </w:rPr>
        <w:t xml:space="preserve"> 8. Uluslararası Kırmataş Sempozyumu Bildiriler</w:t>
      </w:r>
      <w:r>
        <w:rPr>
          <w:rFonts w:eastAsia="Times New Roman" w:cs="Times New Roman"/>
          <w:sz w:val="16"/>
          <w:szCs w:val="20"/>
          <w:lang w:eastAsia="tr-TR"/>
        </w:rPr>
        <w:t xml:space="preserve"> </w:t>
      </w:r>
      <w:r w:rsidRPr="003C1B0C">
        <w:rPr>
          <w:rFonts w:eastAsia="Times New Roman" w:cs="Times New Roman"/>
          <w:sz w:val="16"/>
          <w:szCs w:val="20"/>
          <w:lang w:eastAsia="tr-TR"/>
        </w:rPr>
        <w:t>Kitabı</w:t>
      </w:r>
      <w:r>
        <w:rPr>
          <w:rFonts w:eastAsia="Times New Roman" w:cs="Times New Roman"/>
          <w:sz w:val="16"/>
          <w:szCs w:val="20"/>
          <w:lang w:eastAsia="tr-TR"/>
        </w:rPr>
        <w:t>, 214-224.</w:t>
      </w:r>
    </w:p>
    <w:p w:rsidR="00FC6530" w:rsidRDefault="00FC6530" w:rsidP="00FC6530">
      <w:pPr>
        <w:spacing w:before="60" w:after="60" w:line="240" w:lineRule="auto"/>
        <w:ind w:left="284" w:hanging="142"/>
        <w:jc w:val="both"/>
        <w:rPr>
          <w:rFonts w:eastAsia="Times New Roman" w:cs="Times New Roman"/>
          <w:sz w:val="16"/>
          <w:szCs w:val="20"/>
          <w:lang w:eastAsia="tr-TR"/>
        </w:rPr>
      </w:pPr>
      <w:r>
        <w:rPr>
          <w:rFonts w:eastAsia="Times New Roman" w:cs="Times New Roman"/>
          <w:sz w:val="16"/>
          <w:szCs w:val="20"/>
          <w:lang w:eastAsia="tr-TR"/>
        </w:rPr>
        <w:t xml:space="preserve">3. </w:t>
      </w:r>
      <w:r w:rsidRPr="0021298C">
        <w:rPr>
          <w:rFonts w:eastAsia="Times New Roman" w:cs="Times New Roman"/>
          <w:sz w:val="16"/>
          <w:szCs w:val="20"/>
          <w:lang w:eastAsia="tr-TR"/>
        </w:rPr>
        <w:t>M.Y. Çelik, M. Ersoy &amp; A. Şahbaz</w:t>
      </w:r>
      <w:r>
        <w:rPr>
          <w:rFonts w:eastAsia="Times New Roman" w:cs="Times New Roman"/>
          <w:sz w:val="16"/>
          <w:szCs w:val="20"/>
          <w:lang w:eastAsia="tr-TR"/>
        </w:rPr>
        <w:t xml:space="preserve"> (2016) </w:t>
      </w:r>
      <w:r w:rsidRPr="0021298C">
        <w:rPr>
          <w:rFonts w:eastAsia="Times New Roman" w:cs="Times New Roman"/>
          <w:sz w:val="16"/>
          <w:szCs w:val="20"/>
          <w:lang w:eastAsia="tr-TR"/>
        </w:rPr>
        <w:t>Değişik Doğaltaş Agregaların Kilitli Beton Parke Bloklarının Mekanik Özelliklerine Etkisinin</w:t>
      </w:r>
      <w:r>
        <w:rPr>
          <w:rFonts w:eastAsia="Times New Roman" w:cs="Times New Roman"/>
          <w:sz w:val="16"/>
          <w:szCs w:val="20"/>
          <w:lang w:eastAsia="tr-TR"/>
        </w:rPr>
        <w:t xml:space="preserve"> </w:t>
      </w:r>
      <w:r w:rsidRPr="0021298C">
        <w:rPr>
          <w:rFonts w:eastAsia="Times New Roman" w:cs="Times New Roman"/>
          <w:sz w:val="16"/>
          <w:szCs w:val="20"/>
          <w:lang w:eastAsia="tr-TR"/>
        </w:rPr>
        <w:t>İncelenmesi</w:t>
      </w:r>
      <w:r>
        <w:rPr>
          <w:rFonts w:eastAsia="Times New Roman" w:cs="Times New Roman"/>
          <w:sz w:val="16"/>
          <w:szCs w:val="20"/>
          <w:lang w:eastAsia="tr-TR"/>
        </w:rPr>
        <w:t xml:space="preserve">, </w:t>
      </w:r>
      <w:r w:rsidRPr="003C1B0C">
        <w:rPr>
          <w:rFonts w:eastAsia="Times New Roman" w:cs="Times New Roman"/>
          <w:sz w:val="16"/>
          <w:szCs w:val="20"/>
          <w:lang w:eastAsia="tr-TR"/>
        </w:rPr>
        <w:t>8. Uluslararası Kırmataş Sempozyumu Bildiriler</w:t>
      </w:r>
      <w:r>
        <w:rPr>
          <w:rFonts w:eastAsia="Times New Roman" w:cs="Times New Roman"/>
          <w:sz w:val="16"/>
          <w:szCs w:val="20"/>
          <w:lang w:eastAsia="tr-TR"/>
        </w:rPr>
        <w:t xml:space="preserve"> </w:t>
      </w:r>
      <w:r w:rsidRPr="003C1B0C">
        <w:rPr>
          <w:rFonts w:eastAsia="Times New Roman" w:cs="Times New Roman"/>
          <w:sz w:val="16"/>
          <w:szCs w:val="20"/>
          <w:lang w:eastAsia="tr-TR"/>
        </w:rPr>
        <w:t>Kitabı</w:t>
      </w:r>
      <w:r>
        <w:rPr>
          <w:rFonts w:eastAsia="Times New Roman" w:cs="Times New Roman"/>
          <w:sz w:val="16"/>
          <w:szCs w:val="20"/>
          <w:lang w:eastAsia="tr-TR"/>
        </w:rPr>
        <w:t>, 38-46</w:t>
      </w:r>
    </w:p>
    <w:p w:rsidR="00FC6530" w:rsidRDefault="00FC6530" w:rsidP="00FC6530">
      <w:pPr>
        <w:spacing w:before="60" w:after="60" w:line="240" w:lineRule="auto"/>
        <w:ind w:left="284" w:hanging="142"/>
        <w:jc w:val="both"/>
        <w:rPr>
          <w:rFonts w:eastAsia="Times New Roman" w:cs="Times New Roman"/>
          <w:sz w:val="16"/>
          <w:szCs w:val="20"/>
          <w:lang w:eastAsia="tr-TR"/>
        </w:rPr>
      </w:pPr>
      <w:r>
        <w:rPr>
          <w:rFonts w:eastAsia="Times New Roman" w:cs="Times New Roman"/>
          <w:sz w:val="16"/>
          <w:szCs w:val="20"/>
          <w:lang w:eastAsia="tr-TR"/>
        </w:rPr>
        <w:t xml:space="preserve">4. </w:t>
      </w:r>
      <w:r w:rsidRPr="0021298C">
        <w:rPr>
          <w:rFonts w:eastAsia="Times New Roman" w:cs="Times New Roman"/>
          <w:sz w:val="16"/>
          <w:szCs w:val="20"/>
          <w:lang w:eastAsia="tr-TR"/>
        </w:rPr>
        <w:t>M.Y. Çelik, M. Ersoy &amp; A. Şahbaz</w:t>
      </w:r>
      <w:r>
        <w:rPr>
          <w:rFonts w:eastAsia="Times New Roman" w:cs="Times New Roman"/>
          <w:sz w:val="16"/>
          <w:szCs w:val="20"/>
          <w:lang w:eastAsia="tr-TR"/>
        </w:rPr>
        <w:t xml:space="preserve"> (2016) </w:t>
      </w:r>
      <w:r w:rsidRPr="0021298C">
        <w:rPr>
          <w:rFonts w:eastAsia="Times New Roman" w:cs="Times New Roman"/>
          <w:sz w:val="16"/>
          <w:szCs w:val="20"/>
          <w:lang w:eastAsia="tr-TR"/>
        </w:rPr>
        <w:t>Beyyazı (Afyonkarahisar) Mermerlerinin Beton Agregası Olarak Kullanılabilirliğinin İncelenmesi</w:t>
      </w:r>
      <w:r>
        <w:rPr>
          <w:rFonts w:eastAsia="Times New Roman" w:cs="Times New Roman"/>
          <w:sz w:val="16"/>
          <w:szCs w:val="20"/>
          <w:lang w:eastAsia="tr-TR"/>
        </w:rPr>
        <w:t xml:space="preserve">, </w:t>
      </w:r>
      <w:r w:rsidRPr="003C1B0C">
        <w:rPr>
          <w:rFonts w:eastAsia="Times New Roman" w:cs="Times New Roman"/>
          <w:sz w:val="16"/>
          <w:szCs w:val="20"/>
          <w:lang w:eastAsia="tr-TR"/>
        </w:rPr>
        <w:t>8. Uluslararası Kırmataş Sempozyumu Bildiriler</w:t>
      </w:r>
      <w:r>
        <w:rPr>
          <w:rFonts w:eastAsia="Times New Roman" w:cs="Times New Roman"/>
          <w:sz w:val="16"/>
          <w:szCs w:val="20"/>
          <w:lang w:eastAsia="tr-TR"/>
        </w:rPr>
        <w:t xml:space="preserve"> </w:t>
      </w:r>
      <w:r w:rsidRPr="003C1B0C">
        <w:rPr>
          <w:rFonts w:eastAsia="Times New Roman" w:cs="Times New Roman"/>
          <w:sz w:val="16"/>
          <w:szCs w:val="20"/>
          <w:lang w:eastAsia="tr-TR"/>
        </w:rPr>
        <w:t>Kitabı</w:t>
      </w:r>
      <w:r>
        <w:rPr>
          <w:rFonts w:eastAsia="Times New Roman" w:cs="Times New Roman"/>
          <w:sz w:val="16"/>
          <w:szCs w:val="20"/>
          <w:lang w:eastAsia="tr-TR"/>
        </w:rPr>
        <w:t>, 369-382.</w:t>
      </w:r>
    </w:p>
    <w:p w:rsidR="00FC6530" w:rsidRDefault="00FC6530" w:rsidP="00FC6530">
      <w:pPr>
        <w:spacing w:before="60" w:after="60" w:line="240" w:lineRule="auto"/>
        <w:ind w:left="284" w:hanging="142"/>
        <w:jc w:val="both"/>
        <w:rPr>
          <w:rFonts w:eastAsia="Times New Roman" w:cs="Times New Roman"/>
          <w:sz w:val="16"/>
          <w:szCs w:val="20"/>
          <w:lang w:eastAsia="tr-TR"/>
        </w:rPr>
      </w:pPr>
      <w:r>
        <w:rPr>
          <w:rFonts w:eastAsia="Times New Roman" w:cs="Times New Roman"/>
          <w:sz w:val="16"/>
          <w:szCs w:val="20"/>
          <w:lang w:eastAsia="tr-TR"/>
        </w:rPr>
        <w:t xml:space="preserve">4. </w:t>
      </w:r>
      <w:r w:rsidRPr="00A02AE0">
        <w:rPr>
          <w:rFonts w:eastAsia="Times New Roman" w:cs="Times New Roman"/>
          <w:sz w:val="16"/>
          <w:szCs w:val="20"/>
          <w:lang w:eastAsia="tr-TR"/>
        </w:rPr>
        <w:t>M. Ersoy, M. Y. Çelik, L. Yeşilkaya</w:t>
      </w:r>
      <w:r>
        <w:rPr>
          <w:rFonts w:eastAsia="Times New Roman" w:cs="Times New Roman"/>
          <w:sz w:val="16"/>
          <w:szCs w:val="20"/>
          <w:lang w:eastAsia="tr-TR"/>
        </w:rPr>
        <w:t xml:space="preserve"> (2017) </w:t>
      </w:r>
      <w:r w:rsidRPr="00A02AE0">
        <w:rPr>
          <w:rFonts w:eastAsia="Times New Roman" w:cs="Times New Roman"/>
          <w:sz w:val="16"/>
          <w:szCs w:val="20"/>
          <w:lang w:eastAsia="tr-TR"/>
        </w:rPr>
        <w:t>Mermer Blok Kesme Makinası Seçiminde, GİA (Gri İlişkisel Analiz)</w:t>
      </w:r>
      <w:r>
        <w:rPr>
          <w:rFonts w:eastAsia="Times New Roman" w:cs="Times New Roman"/>
          <w:sz w:val="16"/>
          <w:szCs w:val="20"/>
          <w:lang w:eastAsia="tr-TR"/>
        </w:rPr>
        <w:t xml:space="preserve"> </w:t>
      </w:r>
      <w:r w:rsidRPr="00A02AE0">
        <w:rPr>
          <w:rFonts w:eastAsia="Times New Roman" w:cs="Times New Roman"/>
          <w:sz w:val="16"/>
          <w:szCs w:val="20"/>
          <w:lang w:eastAsia="tr-TR"/>
        </w:rPr>
        <w:t>Yönteminin Uygulanması</w:t>
      </w:r>
      <w:r>
        <w:rPr>
          <w:rFonts w:eastAsia="Times New Roman" w:cs="Times New Roman"/>
          <w:sz w:val="16"/>
          <w:szCs w:val="20"/>
          <w:lang w:eastAsia="tr-TR"/>
        </w:rPr>
        <w:t>, Türkiye 9. Uluslararası Mermer v</w:t>
      </w:r>
      <w:r w:rsidRPr="00A02AE0">
        <w:rPr>
          <w:rFonts w:eastAsia="Times New Roman" w:cs="Times New Roman"/>
          <w:sz w:val="16"/>
          <w:szCs w:val="20"/>
          <w:lang w:eastAsia="tr-TR"/>
        </w:rPr>
        <w:t>e</w:t>
      </w:r>
      <w:r>
        <w:rPr>
          <w:rFonts w:eastAsia="Times New Roman" w:cs="Times New Roman"/>
          <w:sz w:val="16"/>
          <w:szCs w:val="20"/>
          <w:lang w:eastAsia="tr-TR"/>
        </w:rPr>
        <w:t xml:space="preserve"> </w:t>
      </w:r>
      <w:r w:rsidRPr="00A02AE0">
        <w:rPr>
          <w:rFonts w:eastAsia="Times New Roman" w:cs="Times New Roman"/>
          <w:sz w:val="16"/>
          <w:szCs w:val="20"/>
          <w:lang w:eastAsia="tr-TR"/>
        </w:rPr>
        <w:t>Doğaltaş Kongresi Ve Sergisi</w:t>
      </w:r>
      <w:r>
        <w:rPr>
          <w:rFonts w:eastAsia="Times New Roman" w:cs="Times New Roman"/>
          <w:sz w:val="16"/>
          <w:szCs w:val="20"/>
          <w:lang w:eastAsia="tr-TR"/>
        </w:rPr>
        <w:t xml:space="preserve"> </w:t>
      </w:r>
      <w:r w:rsidRPr="00A02AE0">
        <w:rPr>
          <w:rFonts w:eastAsia="Times New Roman" w:cs="Times New Roman"/>
          <w:sz w:val="16"/>
          <w:szCs w:val="20"/>
          <w:lang w:eastAsia="tr-TR"/>
        </w:rPr>
        <w:t>Bildiriler Kitabı</w:t>
      </w:r>
      <w:r>
        <w:rPr>
          <w:rFonts w:eastAsia="Times New Roman" w:cs="Times New Roman"/>
          <w:sz w:val="16"/>
          <w:szCs w:val="20"/>
          <w:lang w:eastAsia="tr-TR"/>
        </w:rPr>
        <w:t>, 73-87.</w:t>
      </w:r>
    </w:p>
    <w:p w:rsidR="00FC6530" w:rsidRDefault="00FC6530" w:rsidP="00FC6530">
      <w:pPr>
        <w:spacing w:before="60" w:after="60" w:line="240" w:lineRule="auto"/>
        <w:ind w:left="284" w:hanging="142"/>
        <w:jc w:val="both"/>
        <w:rPr>
          <w:rFonts w:eastAsia="Times New Roman" w:cs="Times New Roman"/>
          <w:sz w:val="16"/>
          <w:szCs w:val="20"/>
          <w:lang w:eastAsia="tr-TR"/>
        </w:rPr>
      </w:pPr>
      <w:r>
        <w:rPr>
          <w:rFonts w:eastAsia="Times New Roman" w:cs="Times New Roman"/>
          <w:sz w:val="16"/>
          <w:szCs w:val="20"/>
          <w:lang w:eastAsia="tr-TR"/>
        </w:rPr>
        <w:t xml:space="preserve">5. </w:t>
      </w:r>
      <w:r w:rsidRPr="007E45C0">
        <w:rPr>
          <w:rFonts w:eastAsia="Times New Roman" w:cs="Times New Roman"/>
          <w:sz w:val="16"/>
          <w:szCs w:val="20"/>
          <w:lang w:eastAsia="tr-TR"/>
        </w:rPr>
        <w:t>L. Yeşilkaya, M. Ersoy, M.Y. Çelik, N. Akalın</w:t>
      </w:r>
      <w:r>
        <w:rPr>
          <w:rFonts w:eastAsia="Times New Roman" w:cs="Times New Roman"/>
          <w:sz w:val="16"/>
          <w:szCs w:val="20"/>
          <w:lang w:eastAsia="tr-TR"/>
        </w:rPr>
        <w:t xml:space="preserve"> (2017) </w:t>
      </w:r>
      <w:r w:rsidRPr="007E45C0">
        <w:rPr>
          <w:rFonts w:eastAsia="Times New Roman" w:cs="Times New Roman"/>
          <w:sz w:val="16"/>
          <w:szCs w:val="20"/>
          <w:lang w:eastAsia="tr-TR"/>
        </w:rPr>
        <w:t>Çatlaklı Bej Mermer (Kireçtaşı) Blokların Sağlamlaştırılmasında Laboratuvar</w:t>
      </w:r>
      <w:r>
        <w:rPr>
          <w:rFonts w:eastAsia="Times New Roman" w:cs="Times New Roman"/>
          <w:sz w:val="16"/>
          <w:szCs w:val="20"/>
          <w:lang w:eastAsia="tr-TR"/>
        </w:rPr>
        <w:t xml:space="preserve"> </w:t>
      </w:r>
      <w:r w:rsidRPr="007E45C0">
        <w:rPr>
          <w:rFonts w:eastAsia="Times New Roman" w:cs="Times New Roman"/>
          <w:sz w:val="16"/>
          <w:szCs w:val="20"/>
          <w:lang w:eastAsia="tr-TR"/>
        </w:rPr>
        <w:t>Ölçekli Alternatif Yöntemlerin Araştırılması</w:t>
      </w:r>
      <w:r>
        <w:rPr>
          <w:rFonts w:eastAsia="Times New Roman" w:cs="Times New Roman"/>
          <w:sz w:val="16"/>
          <w:szCs w:val="20"/>
          <w:lang w:eastAsia="tr-TR"/>
        </w:rPr>
        <w:t>, Türkiye 9. Uluslararası Mermer v</w:t>
      </w:r>
      <w:r w:rsidRPr="00A02AE0">
        <w:rPr>
          <w:rFonts w:eastAsia="Times New Roman" w:cs="Times New Roman"/>
          <w:sz w:val="16"/>
          <w:szCs w:val="20"/>
          <w:lang w:eastAsia="tr-TR"/>
        </w:rPr>
        <w:t>e</w:t>
      </w:r>
      <w:r>
        <w:rPr>
          <w:rFonts w:eastAsia="Times New Roman" w:cs="Times New Roman"/>
          <w:sz w:val="16"/>
          <w:szCs w:val="20"/>
          <w:lang w:eastAsia="tr-TR"/>
        </w:rPr>
        <w:t xml:space="preserve"> </w:t>
      </w:r>
      <w:r w:rsidRPr="00A02AE0">
        <w:rPr>
          <w:rFonts w:eastAsia="Times New Roman" w:cs="Times New Roman"/>
          <w:sz w:val="16"/>
          <w:szCs w:val="20"/>
          <w:lang w:eastAsia="tr-TR"/>
        </w:rPr>
        <w:t>Doğaltaş Kongresi Ve Sergisi</w:t>
      </w:r>
      <w:r>
        <w:rPr>
          <w:rFonts w:eastAsia="Times New Roman" w:cs="Times New Roman"/>
          <w:sz w:val="16"/>
          <w:szCs w:val="20"/>
          <w:lang w:eastAsia="tr-TR"/>
        </w:rPr>
        <w:t xml:space="preserve"> </w:t>
      </w:r>
      <w:r w:rsidRPr="00A02AE0">
        <w:rPr>
          <w:rFonts w:eastAsia="Times New Roman" w:cs="Times New Roman"/>
          <w:sz w:val="16"/>
          <w:szCs w:val="20"/>
          <w:lang w:eastAsia="tr-TR"/>
        </w:rPr>
        <w:t>Bildiriler Kitabı</w:t>
      </w:r>
      <w:r>
        <w:rPr>
          <w:rFonts w:eastAsia="Times New Roman" w:cs="Times New Roman"/>
          <w:sz w:val="16"/>
          <w:szCs w:val="20"/>
          <w:lang w:eastAsia="tr-TR"/>
        </w:rPr>
        <w:t>, 283-295.</w:t>
      </w:r>
    </w:p>
    <w:p w:rsidR="00FC6530" w:rsidRDefault="00FC6530" w:rsidP="00FC6530">
      <w:pPr>
        <w:spacing w:before="60" w:after="60" w:line="240" w:lineRule="auto"/>
        <w:ind w:left="284" w:hanging="142"/>
        <w:jc w:val="both"/>
        <w:rPr>
          <w:rFonts w:eastAsia="Times New Roman" w:cs="Times New Roman"/>
          <w:sz w:val="16"/>
          <w:szCs w:val="20"/>
          <w:lang w:eastAsia="tr-TR"/>
        </w:rPr>
      </w:pPr>
      <w:r>
        <w:rPr>
          <w:rFonts w:eastAsia="Times New Roman" w:cs="Times New Roman"/>
          <w:sz w:val="16"/>
          <w:szCs w:val="20"/>
          <w:lang w:eastAsia="tr-TR"/>
        </w:rPr>
        <w:t xml:space="preserve">6. </w:t>
      </w:r>
      <w:r w:rsidRPr="007E45C0">
        <w:rPr>
          <w:rFonts w:eastAsia="Times New Roman" w:cs="Times New Roman"/>
          <w:sz w:val="16"/>
          <w:szCs w:val="20"/>
          <w:lang w:eastAsia="tr-TR"/>
        </w:rPr>
        <w:t>M.Y. Çelik, M. Ersoy. L. Yeşilkaya, S. Yılmaz, İ. Köken</w:t>
      </w:r>
      <w:r>
        <w:rPr>
          <w:rFonts w:eastAsia="Times New Roman" w:cs="Times New Roman"/>
          <w:sz w:val="16"/>
          <w:szCs w:val="20"/>
          <w:lang w:eastAsia="tr-TR"/>
        </w:rPr>
        <w:t xml:space="preserve"> (2017) </w:t>
      </w:r>
      <w:r w:rsidRPr="007E45C0">
        <w:rPr>
          <w:rFonts w:eastAsia="Times New Roman" w:cs="Times New Roman"/>
          <w:sz w:val="16"/>
          <w:szCs w:val="20"/>
          <w:lang w:eastAsia="tr-TR"/>
        </w:rPr>
        <w:t>Andezitlerde Farklı Sulu Ortamların Kapiler Su Emme Özelliğine Etkisinin</w:t>
      </w:r>
      <w:r>
        <w:rPr>
          <w:rFonts w:eastAsia="Times New Roman" w:cs="Times New Roman"/>
          <w:sz w:val="16"/>
          <w:szCs w:val="20"/>
          <w:lang w:eastAsia="tr-TR"/>
        </w:rPr>
        <w:t xml:space="preserve"> </w:t>
      </w:r>
      <w:r w:rsidRPr="007E45C0">
        <w:rPr>
          <w:rFonts w:eastAsia="Times New Roman" w:cs="Times New Roman"/>
          <w:sz w:val="16"/>
          <w:szCs w:val="20"/>
          <w:lang w:eastAsia="tr-TR"/>
        </w:rPr>
        <w:t>İncelenmesi</w:t>
      </w:r>
      <w:r>
        <w:rPr>
          <w:rFonts w:eastAsia="Times New Roman" w:cs="Times New Roman"/>
          <w:sz w:val="16"/>
          <w:szCs w:val="20"/>
          <w:lang w:eastAsia="tr-TR"/>
        </w:rPr>
        <w:t>, Türkiye 9. Uluslararası Mermer v</w:t>
      </w:r>
      <w:r w:rsidRPr="00A02AE0">
        <w:rPr>
          <w:rFonts w:eastAsia="Times New Roman" w:cs="Times New Roman"/>
          <w:sz w:val="16"/>
          <w:szCs w:val="20"/>
          <w:lang w:eastAsia="tr-TR"/>
        </w:rPr>
        <w:t>e</w:t>
      </w:r>
      <w:r>
        <w:rPr>
          <w:rFonts w:eastAsia="Times New Roman" w:cs="Times New Roman"/>
          <w:sz w:val="16"/>
          <w:szCs w:val="20"/>
          <w:lang w:eastAsia="tr-TR"/>
        </w:rPr>
        <w:t xml:space="preserve"> Doğaltaş Kongresi v</w:t>
      </w:r>
      <w:r w:rsidRPr="00A02AE0">
        <w:rPr>
          <w:rFonts w:eastAsia="Times New Roman" w:cs="Times New Roman"/>
          <w:sz w:val="16"/>
          <w:szCs w:val="20"/>
          <w:lang w:eastAsia="tr-TR"/>
        </w:rPr>
        <w:t>e Sergisi</w:t>
      </w:r>
      <w:r>
        <w:rPr>
          <w:rFonts w:eastAsia="Times New Roman" w:cs="Times New Roman"/>
          <w:sz w:val="16"/>
          <w:szCs w:val="20"/>
          <w:lang w:eastAsia="tr-TR"/>
        </w:rPr>
        <w:t xml:space="preserve"> </w:t>
      </w:r>
      <w:r w:rsidRPr="00A02AE0">
        <w:rPr>
          <w:rFonts w:eastAsia="Times New Roman" w:cs="Times New Roman"/>
          <w:sz w:val="16"/>
          <w:szCs w:val="20"/>
          <w:lang w:eastAsia="tr-TR"/>
        </w:rPr>
        <w:t>Bildiriler Kitabı</w:t>
      </w:r>
      <w:r>
        <w:rPr>
          <w:rFonts w:eastAsia="Times New Roman" w:cs="Times New Roman"/>
          <w:sz w:val="16"/>
          <w:szCs w:val="20"/>
          <w:lang w:eastAsia="tr-TR"/>
        </w:rPr>
        <w:t>, 295-305.</w:t>
      </w:r>
    </w:p>
    <w:p w:rsidR="00FC6530" w:rsidRDefault="00FC6530" w:rsidP="00FC6530">
      <w:pPr>
        <w:spacing w:before="60" w:after="60" w:line="240" w:lineRule="auto"/>
        <w:ind w:left="284" w:hanging="142"/>
        <w:jc w:val="both"/>
        <w:rPr>
          <w:rFonts w:eastAsia="Times New Roman" w:cs="Times New Roman"/>
          <w:sz w:val="16"/>
          <w:szCs w:val="20"/>
          <w:lang w:val="en-US" w:eastAsia="tr-TR"/>
        </w:rPr>
      </w:pPr>
      <w:r w:rsidRPr="00982865">
        <w:rPr>
          <w:rFonts w:eastAsia="Times New Roman" w:cs="Times New Roman"/>
          <w:sz w:val="16"/>
          <w:szCs w:val="20"/>
          <w:lang w:val="en-US" w:eastAsia="tr-TR"/>
        </w:rPr>
        <w:t xml:space="preserve">7. M. Ersoy (2018) Risk Assessment Based On Fuzzy-FCA (Failure-Consequence Analysis) Technique; An Example of Marble Plant, IMCOFE V. International Multidisciplinary </w:t>
      </w:r>
      <w:r>
        <w:rPr>
          <w:rFonts w:eastAsia="Times New Roman" w:cs="Times New Roman"/>
          <w:sz w:val="16"/>
          <w:szCs w:val="20"/>
          <w:lang w:val="en-US" w:eastAsia="tr-TR"/>
        </w:rPr>
        <w:t>Congress of Eurasia, 464-481</w:t>
      </w:r>
    </w:p>
    <w:p w:rsidR="00FC6530" w:rsidRPr="00982865" w:rsidRDefault="00FC6530" w:rsidP="00FC6530">
      <w:pPr>
        <w:spacing w:before="60" w:after="60" w:line="240" w:lineRule="auto"/>
        <w:ind w:left="284" w:hanging="142"/>
        <w:jc w:val="both"/>
        <w:rPr>
          <w:rFonts w:eastAsia="Times New Roman" w:cs="Times New Roman"/>
          <w:sz w:val="16"/>
          <w:szCs w:val="20"/>
          <w:lang w:val="en-US" w:eastAsia="tr-TR"/>
        </w:rPr>
      </w:pPr>
      <w:r>
        <w:rPr>
          <w:rFonts w:eastAsia="Times New Roman" w:cs="Times New Roman"/>
          <w:sz w:val="16"/>
          <w:szCs w:val="20"/>
          <w:lang w:val="en-US" w:eastAsia="tr-TR"/>
        </w:rPr>
        <w:t xml:space="preserve">8. </w:t>
      </w:r>
      <w:r w:rsidRPr="00E66D19">
        <w:rPr>
          <w:rFonts w:eastAsia="Times New Roman" w:cs="Times New Roman"/>
          <w:sz w:val="16"/>
          <w:szCs w:val="20"/>
          <w:lang w:val="en-US" w:eastAsia="tr-TR"/>
        </w:rPr>
        <w:t>M.Y</w:t>
      </w:r>
      <w:r>
        <w:rPr>
          <w:rFonts w:eastAsia="Times New Roman" w:cs="Times New Roman"/>
          <w:sz w:val="16"/>
          <w:szCs w:val="20"/>
          <w:lang w:val="en-US" w:eastAsia="tr-TR"/>
        </w:rPr>
        <w:t>. Çelik</w:t>
      </w:r>
      <w:r w:rsidRPr="00E66D19">
        <w:rPr>
          <w:rFonts w:eastAsia="Times New Roman" w:cs="Times New Roman"/>
          <w:sz w:val="16"/>
          <w:szCs w:val="20"/>
          <w:lang w:val="en-US" w:eastAsia="tr-TR"/>
        </w:rPr>
        <w:t>, Z</w:t>
      </w:r>
      <w:r>
        <w:rPr>
          <w:rFonts w:eastAsia="Times New Roman" w:cs="Times New Roman"/>
          <w:sz w:val="16"/>
          <w:szCs w:val="20"/>
          <w:lang w:val="en-US" w:eastAsia="tr-TR"/>
        </w:rPr>
        <w:t>.</w:t>
      </w:r>
      <w:r w:rsidRPr="00E66D19">
        <w:rPr>
          <w:rFonts w:eastAsia="Times New Roman" w:cs="Times New Roman"/>
          <w:sz w:val="16"/>
          <w:szCs w:val="20"/>
          <w:lang w:val="en-US" w:eastAsia="tr-TR"/>
        </w:rPr>
        <w:t xml:space="preserve"> Arsoy, M</w:t>
      </w:r>
      <w:r>
        <w:rPr>
          <w:rFonts w:eastAsia="Times New Roman" w:cs="Times New Roman"/>
          <w:sz w:val="16"/>
          <w:szCs w:val="20"/>
          <w:lang w:val="en-US" w:eastAsia="tr-TR"/>
        </w:rPr>
        <w:t>.</w:t>
      </w:r>
      <w:r w:rsidRPr="00E66D19">
        <w:rPr>
          <w:rFonts w:eastAsia="Times New Roman" w:cs="Times New Roman"/>
          <w:sz w:val="16"/>
          <w:szCs w:val="20"/>
          <w:lang w:val="en-US" w:eastAsia="tr-TR"/>
        </w:rPr>
        <w:t xml:space="preserve"> Sert, M</w:t>
      </w:r>
      <w:r>
        <w:rPr>
          <w:rFonts w:eastAsia="Times New Roman" w:cs="Times New Roman"/>
          <w:sz w:val="16"/>
          <w:szCs w:val="20"/>
          <w:lang w:val="en-US" w:eastAsia="tr-TR"/>
        </w:rPr>
        <w:t>.</w:t>
      </w:r>
      <w:r w:rsidRPr="00E66D19">
        <w:rPr>
          <w:rFonts w:eastAsia="Times New Roman" w:cs="Times New Roman"/>
          <w:sz w:val="16"/>
          <w:szCs w:val="20"/>
          <w:lang w:val="en-US" w:eastAsia="tr-TR"/>
        </w:rPr>
        <w:t xml:space="preserve"> Ersoy, A</w:t>
      </w:r>
      <w:r>
        <w:rPr>
          <w:rFonts w:eastAsia="Times New Roman" w:cs="Times New Roman"/>
          <w:sz w:val="16"/>
          <w:szCs w:val="20"/>
          <w:lang w:val="en-US" w:eastAsia="tr-TR"/>
        </w:rPr>
        <w:t>.</w:t>
      </w:r>
      <w:r w:rsidRPr="00E66D19">
        <w:rPr>
          <w:rFonts w:eastAsia="Times New Roman" w:cs="Times New Roman"/>
          <w:sz w:val="16"/>
          <w:szCs w:val="20"/>
          <w:lang w:val="en-US" w:eastAsia="tr-TR"/>
        </w:rPr>
        <w:t xml:space="preserve"> Şahbaz </w:t>
      </w:r>
      <w:r>
        <w:rPr>
          <w:rFonts w:eastAsia="Times New Roman" w:cs="Times New Roman"/>
          <w:sz w:val="16"/>
          <w:szCs w:val="20"/>
          <w:lang w:val="en-US" w:eastAsia="tr-TR"/>
        </w:rPr>
        <w:t xml:space="preserve">(2018) </w:t>
      </w:r>
      <w:r w:rsidRPr="00E66D19">
        <w:rPr>
          <w:rFonts w:eastAsia="Times New Roman" w:cs="Times New Roman"/>
          <w:sz w:val="16"/>
          <w:szCs w:val="20"/>
          <w:lang w:val="en-US" w:eastAsia="tr-TR"/>
        </w:rPr>
        <w:t>İscehisar (Afyonkarahisar) Andezitinin Beton Agregası Olarak</w:t>
      </w:r>
      <w:r>
        <w:rPr>
          <w:rFonts w:eastAsia="Times New Roman" w:cs="Times New Roman"/>
          <w:sz w:val="16"/>
          <w:szCs w:val="20"/>
          <w:lang w:val="en-US" w:eastAsia="tr-TR"/>
        </w:rPr>
        <w:t xml:space="preserve"> </w:t>
      </w:r>
      <w:r w:rsidRPr="00E66D19">
        <w:rPr>
          <w:rFonts w:eastAsia="Times New Roman" w:cs="Times New Roman"/>
          <w:sz w:val="16"/>
          <w:szCs w:val="20"/>
          <w:lang w:val="en-US" w:eastAsia="tr-TR"/>
        </w:rPr>
        <w:t>Kullanılabilirliğinin İncelenmesi</w:t>
      </w:r>
      <w:r>
        <w:rPr>
          <w:rFonts w:eastAsia="Times New Roman" w:cs="Times New Roman"/>
          <w:sz w:val="16"/>
          <w:szCs w:val="20"/>
          <w:lang w:val="en-US" w:eastAsia="tr-TR"/>
        </w:rPr>
        <w:t xml:space="preserve">, </w:t>
      </w:r>
      <w:r w:rsidRPr="00E66D19">
        <w:rPr>
          <w:rFonts w:eastAsia="Times New Roman" w:cs="Times New Roman"/>
          <w:sz w:val="16"/>
          <w:szCs w:val="20"/>
          <w:lang w:val="en-US" w:eastAsia="tr-TR"/>
        </w:rPr>
        <w:t>1st International</w:t>
      </w:r>
      <w:r>
        <w:rPr>
          <w:rFonts w:eastAsia="Times New Roman" w:cs="Times New Roman"/>
          <w:sz w:val="16"/>
          <w:szCs w:val="20"/>
          <w:lang w:val="en-US" w:eastAsia="tr-TR"/>
        </w:rPr>
        <w:t xml:space="preserve"> Engineering a</w:t>
      </w:r>
      <w:r w:rsidRPr="00E66D19">
        <w:rPr>
          <w:rFonts w:eastAsia="Times New Roman" w:cs="Times New Roman"/>
          <w:sz w:val="16"/>
          <w:szCs w:val="20"/>
          <w:lang w:val="en-US" w:eastAsia="tr-TR"/>
        </w:rPr>
        <w:t>nd</w:t>
      </w:r>
      <w:r>
        <w:rPr>
          <w:rFonts w:eastAsia="Times New Roman" w:cs="Times New Roman"/>
          <w:sz w:val="16"/>
          <w:szCs w:val="20"/>
          <w:lang w:val="en-US" w:eastAsia="tr-TR"/>
        </w:rPr>
        <w:t xml:space="preserve"> </w:t>
      </w:r>
      <w:r w:rsidRPr="00E66D19">
        <w:rPr>
          <w:rFonts w:eastAsia="Times New Roman" w:cs="Times New Roman"/>
          <w:sz w:val="16"/>
          <w:szCs w:val="20"/>
          <w:lang w:val="en-US" w:eastAsia="tr-TR"/>
        </w:rPr>
        <w:t>Technology Symposium</w:t>
      </w:r>
      <w:r>
        <w:rPr>
          <w:rFonts w:eastAsia="Times New Roman" w:cs="Times New Roman"/>
          <w:sz w:val="16"/>
          <w:szCs w:val="20"/>
          <w:lang w:val="en-US" w:eastAsia="tr-TR"/>
        </w:rPr>
        <w:t>, 948-955</w:t>
      </w:r>
    </w:p>
    <w:p w:rsidR="00FC6530" w:rsidRPr="003C1B0C" w:rsidRDefault="00FC6530" w:rsidP="00FC6530">
      <w:pPr>
        <w:tabs>
          <w:tab w:val="left" w:pos="3828"/>
        </w:tabs>
        <w:spacing w:before="60" w:after="60" w:line="240" w:lineRule="auto"/>
        <w:jc w:val="both"/>
        <w:rPr>
          <w:rFonts w:eastAsia="Times New Roman" w:cs="Times New Roman"/>
          <w:sz w:val="16"/>
          <w:szCs w:val="20"/>
          <w:lang w:eastAsia="tr-TR"/>
        </w:rPr>
      </w:pPr>
    </w:p>
    <w:p w:rsidR="00FC6530" w:rsidRPr="00442EA1" w:rsidRDefault="00FC6530" w:rsidP="00FC6530">
      <w:pPr>
        <w:tabs>
          <w:tab w:val="left" w:pos="3828"/>
        </w:tabs>
        <w:spacing w:before="60" w:after="60" w:line="240" w:lineRule="auto"/>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C. Yazılan Ulusal/Uluslararası Kitaplar ve Kitaplarda Bölümler</w:t>
      </w:r>
    </w:p>
    <w:p w:rsidR="00FC6530" w:rsidRPr="00442EA1" w:rsidRDefault="00FC6530" w:rsidP="00FC6530">
      <w:pPr>
        <w:spacing w:before="60" w:after="60" w:line="240" w:lineRule="auto"/>
        <w:ind w:left="426" w:hanging="426"/>
        <w:jc w:val="both"/>
        <w:rPr>
          <w:rFonts w:eastAsia="Times New Roman" w:cs="Times New Roman"/>
          <w:sz w:val="16"/>
          <w:szCs w:val="20"/>
          <w:lang w:eastAsia="tr-TR"/>
        </w:rPr>
      </w:pPr>
      <w:r w:rsidRPr="00442EA1">
        <w:rPr>
          <w:rFonts w:eastAsia="Times New Roman" w:cs="Times New Roman"/>
          <w:sz w:val="16"/>
          <w:szCs w:val="20"/>
          <w:lang w:eastAsia="tr-TR"/>
        </w:rPr>
        <w:t>1. …</w:t>
      </w:r>
    </w:p>
    <w:p w:rsidR="00FC6530" w:rsidRPr="00442EA1" w:rsidRDefault="00FC6530" w:rsidP="00FC6530">
      <w:pPr>
        <w:tabs>
          <w:tab w:val="left" w:pos="3828"/>
        </w:tabs>
        <w:spacing w:before="60" w:after="60" w:line="240" w:lineRule="auto"/>
        <w:jc w:val="both"/>
        <w:rPr>
          <w:rFonts w:eastAsia="Times New Roman" w:cs="Times New Roman"/>
          <w:b/>
          <w:color w:val="0D0D0D" w:themeColor="text1" w:themeTint="F2"/>
          <w:sz w:val="20"/>
          <w:szCs w:val="24"/>
          <w:lang w:eastAsia="tr-TR"/>
        </w:rPr>
      </w:pPr>
    </w:p>
    <w:p w:rsidR="00FC6530" w:rsidRPr="00442EA1" w:rsidRDefault="00FC6530" w:rsidP="00FC6530">
      <w:pPr>
        <w:tabs>
          <w:tab w:val="left" w:pos="3828"/>
        </w:tabs>
        <w:spacing w:before="60" w:after="60" w:line="240" w:lineRule="auto"/>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D. Ulusal Hakemli Dergilerde Yayımlanan Makaleler</w:t>
      </w:r>
    </w:p>
    <w:p w:rsidR="00FC6530" w:rsidRDefault="00FC6530" w:rsidP="00FC6530">
      <w:pPr>
        <w:spacing w:before="60" w:after="60" w:line="240" w:lineRule="auto"/>
        <w:ind w:left="284" w:hanging="142"/>
        <w:jc w:val="both"/>
        <w:rPr>
          <w:rFonts w:eastAsia="Times New Roman" w:cs="Times New Roman"/>
          <w:sz w:val="16"/>
          <w:szCs w:val="20"/>
          <w:lang w:eastAsia="tr-TR"/>
        </w:rPr>
      </w:pPr>
      <w:r>
        <w:rPr>
          <w:rFonts w:eastAsia="Times New Roman" w:cs="Times New Roman"/>
          <w:sz w:val="16"/>
          <w:szCs w:val="20"/>
          <w:lang w:eastAsia="tr-TR"/>
        </w:rPr>
        <w:t>1. M. Ersoy,</w:t>
      </w:r>
      <w:r w:rsidRPr="004D08B8">
        <w:rPr>
          <w:rFonts w:eastAsia="Times New Roman" w:cs="Times New Roman"/>
          <w:sz w:val="16"/>
          <w:szCs w:val="20"/>
          <w:lang w:eastAsia="tr-TR"/>
        </w:rPr>
        <w:t xml:space="preserve"> M</w:t>
      </w:r>
      <w:r>
        <w:rPr>
          <w:rFonts w:eastAsia="Times New Roman" w:cs="Times New Roman"/>
          <w:sz w:val="16"/>
          <w:szCs w:val="20"/>
          <w:lang w:eastAsia="tr-TR"/>
        </w:rPr>
        <w:t>.</w:t>
      </w:r>
      <w:r w:rsidRPr="004D08B8">
        <w:rPr>
          <w:rFonts w:eastAsia="Times New Roman" w:cs="Times New Roman"/>
          <w:sz w:val="16"/>
          <w:szCs w:val="20"/>
          <w:lang w:eastAsia="tr-TR"/>
        </w:rPr>
        <w:t xml:space="preserve"> Y</w:t>
      </w:r>
      <w:r>
        <w:rPr>
          <w:rFonts w:eastAsia="Times New Roman" w:cs="Times New Roman"/>
          <w:sz w:val="16"/>
          <w:szCs w:val="20"/>
          <w:lang w:eastAsia="tr-TR"/>
        </w:rPr>
        <w:t>.</w:t>
      </w:r>
      <w:r w:rsidRPr="004D08B8">
        <w:rPr>
          <w:rFonts w:eastAsia="Times New Roman" w:cs="Times New Roman"/>
          <w:sz w:val="16"/>
          <w:szCs w:val="20"/>
          <w:lang w:eastAsia="tr-TR"/>
        </w:rPr>
        <w:t xml:space="preserve"> Çelik, L</w:t>
      </w:r>
      <w:r>
        <w:rPr>
          <w:rFonts w:eastAsia="Times New Roman" w:cs="Times New Roman"/>
          <w:sz w:val="16"/>
          <w:szCs w:val="20"/>
          <w:lang w:eastAsia="tr-TR"/>
        </w:rPr>
        <w:t xml:space="preserve">. Yeşilkaya (2017) </w:t>
      </w:r>
      <w:r w:rsidRPr="004D08B8">
        <w:rPr>
          <w:rFonts w:eastAsia="Times New Roman" w:cs="Times New Roman"/>
          <w:sz w:val="16"/>
          <w:szCs w:val="20"/>
          <w:lang w:eastAsia="tr-TR"/>
        </w:rPr>
        <w:t>Mesafe Ölçme Yöntemlerinin Analitik Hiyerarşi Proses</w:t>
      </w:r>
      <w:r>
        <w:rPr>
          <w:rFonts w:eastAsia="Times New Roman" w:cs="Times New Roman"/>
          <w:sz w:val="16"/>
          <w:szCs w:val="20"/>
          <w:lang w:eastAsia="tr-TR"/>
        </w:rPr>
        <w:t xml:space="preserve"> </w:t>
      </w:r>
      <w:r w:rsidRPr="004D08B8">
        <w:rPr>
          <w:rFonts w:eastAsia="Times New Roman" w:cs="Times New Roman"/>
          <w:sz w:val="16"/>
          <w:szCs w:val="20"/>
          <w:lang w:eastAsia="tr-TR"/>
        </w:rPr>
        <w:t>Yöntemiyle Değerlendirilmesi</w:t>
      </w:r>
      <w:r>
        <w:rPr>
          <w:rFonts w:eastAsia="Times New Roman" w:cs="Times New Roman"/>
          <w:sz w:val="16"/>
          <w:szCs w:val="20"/>
          <w:lang w:eastAsia="tr-TR"/>
        </w:rPr>
        <w:t>, Mesleki Bilimler Dergisi, 6(2), 59-79</w:t>
      </w:r>
    </w:p>
    <w:p w:rsidR="00FC6530" w:rsidRDefault="00FC6530" w:rsidP="00FC6530">
      <w:pPr>
        <w:spacing w:before="60" w:after="60" w:line="240" w:lineRule="auto"/>
        <w:ind w:left="284" w:hanging="142"/>
        <w:jc w:val="both"/>
        <w:rPr>
          <w:rFonts w:eastAsia="Times New Roman" w:cs="Times New Roman"/>
          <w:sz w:val="16"/>
          <w:szCs w:val="20"/>
          <w:lang w:eastAsia="tr-TR"/>
        </w:rPr>
      </w:pPr>
      <w:r>
        <w:rPr>
          <w:rFonts w:eastAsia="Times New Roman" w:cs="Times New Roman"/>
          <w:sz w:val="16"/>
          <w:szCs w:val="20"/>
          <w:lang w:eastAsia="tr-TR"/>
        </w:rPr>
        <w:t xml:space="preserve">2. </w:t>
      </w:r>
      <w:r w:rsidRPr="004D08B8">
        <w:rPr>
          <w:rFonts w:eastAsia="Times New Roman" w:cs="Times New Roman"/>
          <w:sz w:val="16"/>
          <w:szCs w:val="20"/>
          <w:lang w:eastAsia="tr-TR"/>
        </w:rPr>
        <w:t>M</w:t>
      </w:r>
      <w:r>
        <w:rPr>
          <w:rFonts w:eastAsia="Times New Roman" w:cs="Times New Roman"/>
          <w:sz w:val="16"/>
          <w:szCs w:val="20"/>
          <w:lang w:eastAsia="tr-TR"/>
        </w:rPr>
        <w:t>.</w:t>
      </w:r>
      <w:r w:rsidRPr="004D08B8">
        <w:rPr>
          <w:rFonts w:eastAsia="Times New Roman" w:cs="Times New Roman"/>
          <w:sz w:val="16"/>
          <w:szCs w:val="20"/>
          <w:lang w:eastAsia="tr-TR"/>
        </w:rPr>
        <w:t xml:space="preserve"> Y</w:t>
      </w:r>
      <w:r>
        <w:rPr>
          <w:rFonts w:eastAsia="Times New Roman" w:cs="Times New Roman"/>
          <w:sz w:val="16"/>
          <w:szCs w:val="20"/>
          <w:lang w:eastAsia="tr-TR"/>
        </w:rPr>
        <w:t>.</w:t>
      </w:r>
      <w:r w:rsidRPr="004D08B8">
        <w:rPr>
          <w:rFonts w:eastAsia="Times New Roman" w:cs="Times New Roman"/>
          <w:sz w:val="16"/>
          <w:szCs w:val="20"/>
          <w:lang w:eastAsia="tr-TR"/>
        </w:rPr>
        <w:t xml:space="preserve"> Çelik, </w:t>
      </w:r>
      <w:r>
        <w:rPr>
          <w:rFonts w:eastAsia="Times New Roman" w:cs="Times New Roman"/>
          <w:sz w:val="16"/>
          <w:szCs w:val="20"/>
          <w:lang w:eastAsia="tr-TR"/>
        </w:rPr>
        <w:t>M. Ersoy,</w:t>
      </w:r>
      <w:r w:rsidRPr="004D08B8">
        <w:rPr>
          <w:rFonts w:eastAsia="Times New Roman" w:cs="Times New Roman"/>
          <w:sz w:val="16"/>
          <w:szCs w:val="20"/>
          <w:lang w:eastAsia="tr-TR"/>
        </w:rPr>
        <w:t xml:space="preserve"> L</w:t>
      </w:r>
      <w:r>
        <w:rPr>
          <w:rFonts w:eastAsia="Times New Roman" w:cs="Times New Roman"/>
          <w:sz w:val="16"/>
          <w:szCs w:val="20"/>
          <w:lang w:eastAsia="tr-TR"/>
        </w:rPr>
        <w:t xml:space="preserve">. Yeşilkaya, Z. Kayı (2017) </w:t>
      </w:r>
      <w:r w:rsidRPr="004D08B8">
        <w:rPr>
          <w:rFonts w:eastAsia="Times New Roman" w:cs="Times New Roman"/>
          <w:sz w:val="16"/>
          <w:szCs w:val="20"/>
          <w:lang w:eastAsia="tr-TR"/>
        </w:rPr>
        <w:t>Mermer Ocaklarında Elmas Tel Kesme ve Zincirli</w:t>
      </w:r>
      <w:r>
        <w:rPr>
          <w:rFonts w:eastAsia="Times New Roman" w:cs="Times New Roman"/>
          <w:sz w:val="16"/>
          <w:szCs w:val="20"/>
          <w:lang w:eastAsia="tr-TR"/>
        </w:rPr>
        <w:t xml:space="preserve"> </w:t>
      </w:r>
      <w:r w:rsidRPr="004D08B8">
        <w:rPr>
          <w:rFonts w:eastAsia="Times New Roman" w:cs="Times New Roman"/>
          <w:sz w:val="16"/>
          <w:szCs w:val="20"/>
          <w:lang w:eastAsia="tr-TR"/>
        </w:rPr>
        <w:t>Kollu Kesme Makinelerinin Birlikte Kullanımının</w:t>
      </w:r>
      <w:r>
        <w:rPr>
          <w:rFonts w:eastAsia="Times New Roman" w:cs="Times New Roman"/>
          <w:sz w:val="16"/>
          <w:szCs w:val="20"/>
          <w:lang w:eastAsia="tr-TR"/>
        </w:rPr>
        <w:t xml:space="preserve"> </w:t>
      </w:r>
      <w:r w:rsidRPr="004D08B8">
        <w:rPr>
          <w:rFonts w:eastAsia="Times New Roman" w:cs="Times New Roman"/>
          <w:sz w:val="16"/>
          <w:szCs w:val="20"/>
          <w:lang w:eastAsia="tr-TR"/>
        </w:rPr>
        <w:t>İncelenmesi</w:t>
      </w:r>
      <w:r>
        <w:rPr>
          <w:rFonts w:eastAsia="Times New Roman" w:cs="Times New Roman"/>
          <w:sz w:val="16"/>
          <w:szCs w:val="20"/>
          <w:lang w:eastAsia="tr-TR"/>
        </w:rPr>
        <w:t xml:space="preserve">, </w:t>
      </w:r>
      <w:r w:rsidRPr="004D08B8">
        <w:rPr>
          <w:rFonts w:eastAsia="Times New Roman" w:cs="Times New Roman"/>
          <w:sz w:val="16"/>
          <w:szCs w:val="20"/>
          <w:lang w:eastAsia="tr-TR"/>
        </w:rPr>
        <w:t xml:space="preserve">Politeknik Dergisi, </w:t>
      </w:r>
      <w:r>
        <w:rPr>
          <w:rFonts w:eastAsia="Times New Roman" w:cs="Times New Roman"/>
          <w:sz w:val="16"/>
          <w:szCs w:val="20"/>
          <w:lang w:eastAsia="tr-TR"/>
        </w:rPr>
        <w:t>20 (2),</w:t>
      </w:r>
      <w:r w:rsidRPr="004D08B8">
        <w:rPr>
          <w:rFonts w:eastAsia="Times New Roman" w:cs="Times New Roman"/>
          <w:sz w:val="16"/>
          <w:szCs w:val="20"/>
          <w:lang w:eastAsia="tr-TR"/>
        </w:rPr>
        <w:t xml:space="preserve"> 459-473</w:t>
      </w:r>
    </w:p>
    <w:p w:rsidR="00FC6530" w:rsidRDefault="00FC6530" w:rsidP="00FC6530">
      <w:pPr>
        <w:spacing w:before="60" w:after="60" w:line="240" w:lineRule="auto"/>
        <w:ind w:left="284" w:hanging="142"/>
        <w:jc w:val="both"/>
        <w:rPr>
          <w:rFonts w:eastAsia="Times New Roman" w:cs="Times New Roman"/>
          <w:sz w:val="16"/>
          <w:szCs w:val="20"/>
          <w:lang w:eastAsia="tr-TR"/>
        </w:rPr>
      </w:pPr>
      <w:r>
        <w:rPr>
          <w:rFonts w:eastAsia="Times New Roman" w:cs="Times New Roman"/>
          <w:sz w:val="16"/>
          <w:szCs w:val="20"/>
          <w:lang w:eastAsia="tr-TR"/>
        </w:rPr>
        <w:t xml:space="preserve">3. </w:t>
      </w:r>
      <w:r w:rsidRPr="00037693">
        <w:rPr>
          <w:rFonts w:eastAsia="Times New Roman" w:cs="Times New Roman"/>
          <w:sz w:val="16"/>
          <w:szCs w:val="20"/>
          <w:lang w:eastAsia="tr-TR"/>
        </w:rPr>
        <w:t>M</w:t>
      </w:r>
      <w:r>
        <w:rPr>
          <w:rFonts w:eastAsia="Times New Roman" w:cs="Times New Roman"/>
          <w:sz w:val="16"/>
          <w:szCs w:val="20"/>
          <w:lang w:eastAsia="tr-TR"/>
        </w:rPr>
        <w:t>.</w:t>
      </w:r>
      <w:r w:rsidRPr="00037693">
        <w:rPr>
          <w:rFonts w:eastAsia="Times New Roman" w:cs="Times New Roman"/>
          <w:sz w:val="16"/>
          <w:szCs w:val="20"/>
          <w:lang w:eastAsia="tr-TR"/>
        </w:rPr>
        <w:t xml:space="preserve"> Y</w:t>
      </w:r>
      <w:r>
        <w:rPr>
          <w:rFonts w:eastAsia="Times New Roman" w:cs="Times New Roman"/>
          <w:sz w:val="16"/>
          <w:szCs w:val="20"/>
          <w:lang w:eastAsia="tr-TR"/>
        </w:rPr>
        <w:t>.</w:t>
      </w:r>
      <w:r w:rsidRPr="00037693">
        <w:rPr>
          <w:rFonts w:eastAsia="Times New Roman" w:cs="Times New Roman"/>
          <w:sz w:val="16"/>
          <w:szCs w:val="20"/>
          <w:lang w:eastAsia="tr-TR"/>
        </w:rPr>
        <w:t xml:space="preserve"> Çelik, M</w:t>
      </w:r>
      <w:r>
        <w:rPr>
          <w:rFonts w:eastAsia="Times New Roman" w:cs="Times New Roman"/>
          <w:sz w:val="16"/>
          <w:szCs w:val="20"/>
          <w:lang w:eastAsia="tr-TR"/>
        </w:rPr>
        <w:t>.</w:t>
      </w:r>
      <w:r w:rsidRPr="00037693">
        <w:rPr>
          <w:rFonts w:eastAsia="Times New Roman" w:cs="Times New Roman"/>
          <w:sz w:val="16"/>
          <w:szCs w:val="20"/>
          <w:lang w:eastAsia="tr-TR"/>
        </w:rPr>
        <w:t xml:space="preserve"> Ersoy, Z</w:t>
      </w:r>
      <w:r>
        <w:rPr>
          <w:rFonts w:eastAsia="Times New Roman" w:cs="Times New Roman"/>
          <w:sz w:val="16"/>
          <w:szCs w:val="20"/>
          <w:lang w:eastAsia="tr-TR"/>
        </w:rPr>
        <w:t>.</w:t>
      </w:r>
      <w:r w:rsidRPr="00037693">
        <w:rPr>
          <w:rFonts w:eastAsia="Times New Roman" w:cs="Times New Roman"/>
          <w:sz w:val="16"/>
          <w:szCs w:val="20"/>
          <w:lang w:eastAsia="tr-TR"/>
        </w:rPr>
        <w:t xml:space="preserve"> Arsoy, M</w:t>
      </w:r>
      <w:r>
        <w:rPr>
          <w:rFonts w:eastAsia="Times New Roman" w:cs="Times New Roman"/>
          <w:sz w:val="16"/>
          <w:szCs w:val="20"/>
          <w:lang w:eastAsia="tr-TR"/>
        </w:rPr>
        <w:t>.</w:t>
      </w:r>
      <w:r w:rsidRPr="00037693">
        <w:rPr>
          <w:rFonts w:eastAsia="Times New Roman" w:cs="Times New Roman"/>
          <w:sz w:val="16"/>
          <w:szCs w:val="20"/>
          <w:lang w:eastAsia="tr-TR"/>
        </w:rPr>
        <w:t xml:space="preserve"> Sert,</w:t>
      </w:r>
      <w:r>
        <w:rPr>
          <w:rFonts w:eastAsia="Times New Roman" w:cs="Times New Roman"/>
          <w:sz w:val="16"/>
          <w:szCs w:val="20"/>
          <w:lang w:eastAsia="tr-TR"/>
        </w:rPr>
        <w:t xml:space="preserve"> L.</w:t>
      </w:r>
      <w:r w:rsidRPr="00037693">
        <w:rPr>
          <w:rFonts w:eastAsia="Times New Roman" w:cs="Times New Roman"/>
          <w:sz w:val="16"/>
          <w:szCs w:val="20"/>
          <w:lang w:eastAsia="tr-TR"/>
        </w:rPr>
        <w:t xml:space="preserve"> Yeşilkaya</w:t>
      </w:r>
      <w:r>
        <w:rPr>
          <w:rFonts w:eastAsia="Times New Roman" w:cs="Times New Roman"/>
          <w:sz w:val="16"/>
          <w:szCs w:val="20"/>
          <w:lang w:eastAsia="tr-TR"/>
        </w:rPr>
        <w:t xml:space="preserve"> (2018) </w:t>
      </w:r>
      <w:r w:rsidRPr="00037693">
        <w:rPr>
          <w:rFonts w:eastAsia="Times New Roman" w:cs="Times New Roman"/>
          <w:sz w:val="16"/>
          <w:szCs w:val="20"/>
          <w:lang w:eastAsia="tr-TR"/>
        </w:rPr>
        <w:t>İscehisar Andezitlerinin Tuz Kristallenmesine Bağlı</w:t>
      </w:r>
      <w:r>
        <w:rPr>
          <w:rFonts w:eastAsia="Times New Roman" w:cs="Times New Roman"/>
          <w:sz w:val="16"/>
          <w:szCs w:val="20"/>
          <w:lang w:eastAsia="tr-TR"/>
        </w:rPr>
        <w:t xml:space="preserve"> </w:t>
      </w:r>
      <w:r w:rsidRPr="00037693">
        <w:rPr>
          <w:rFonts w:eastAsia="Times New Roman" w:cs="Times New Roman"/>
          <w:sz w:val="16"/>
          <w:szCs w:val="20"/>
          <w:lang w:eastAsia="tr-TR"/>
        </w:rPr>
        <w:t>Ayrışmasında Su İtici Kimyasal Madde Etkisinin Araştırılması</w:t>
      </w:r>
      <w:r>
        <w:rPr>
          <w:rFonts w:eastAsia="Times New Roman" w:cs="Times New Roman"/>
          <w:sz w:val="16"/>
          <w:szCs w:val="20"/>
          <w:lang w:eastAsia="tr-TR"/>
        </w:rPr>
        <w:t xml:space="preserve">, Bilimsel Madencilik Dergisi, </w:t>
      </w:r>
      <w:r w:rsidRPr="00037693">
        <w:rPr>
          <w:rFonts w:eastAsia="Times New Roman" w:cs="Times New Roman"/>
          <w:sz w:val="16"/>
          <w:szCs w:val="20"/>
          <w:lang w:eastAsia="tr-TR"/>
        </w:rPr>
        <w:t>57(2), 81-94</w:t>
      </w:r>
    </w:p>
    <w:p w:rsidR="00FC6530" w:rsidRDefault="00FC6530" w:rsidP="00FC6530">
      <w:pPr>
        <w:spacing w:before="60" w:after="60" w:line="240" w:lineRule="auto"/>
        <w:ind w:left="284" w:hanging="142"/>
        <w:jc w:val="both"/>
        <w:rPr>
          <w:rFonts w:eastAsia="Times New Roman" w:cs="Times New Roman"/>
          <w:sz w:val="16"/>
          <w:szCs w:val="20"/>
          <w:lang w:eastAsia="tr-TR"/>
        </w:rPr>
      </w:pPr>
      <w:r>
        <w:rPr>
          <w:rFonts w:eastAsia="Times New Roman" w:cs="Times New Roman"/>
          <w:sz w:val="16"/>
          <w:szCs w:val="20"/>
          <w:lang w:eastAsia="tr-TR"/>
        </w:rPr>
        <w:t xml:space="preserve">4. M. Ersoy (2019) </w:t>
      </w:r>
      <w:r w:rsidRPr="003D4845">
        <w:rPr>
          <w:rFonts w:eastAsia="Times New Roman" w:cs="Times New Roman"/>
          <w:sz w:val="16"/>
          <w:szCs w:val="20"/>
          <w:lang w:eastAsia="tr-TR"/>
        </w:rPr>
        <w:t>Mermer blokların AHP</w:t>
      </w:r>
      <w:r>
        <w:rPr>
          <w:rFonts w:eastAsia="Times New Roman" w:cs="Times New Roman"/>
          <w:sz w:val="16"/>
          <w:szCs w:val="20"/>
          <w:lang w:eastAsia="tr-TR"/>
        </w:rPr>
        <w:t xml:space="preserve"> </w:t>
      </w:r>
      <w:r w:rsidRPr="003D4845">
        <w:rPr>
          <w:rFonts w:eastAsia="Times New Roman" w:cs="Times New Roman"/>
          <w:sz w:val="16"/>
          <w:szCs w:val="20"/>
          <w:lang w:eastAsia="tr-TR"/>
        </w:rPr>
        <w:t>destekli TOPSIS ve GİA y</w:t>
      </w:r>
      <w:r>
        <w:rPr>
          <w:rFonts w:eastAsia="Times New Roman" w:cs="Times New Roman"/>
          <w:sz w:val="16"/>
          <w:szCs w:val="20"/>
          <w:lang w:eastAsia="tr-TR"/>
        </w:rPr>
        <w:t>öntemleri ile sınıflandırılması</w:t>
      </w:r>
      <w:r w:rsidRPr="003D4845">
        <w:rPr>
          <w:rFonts w:eastAsia="Times New Roman" w:cs="Times New Roman"/>
          <w:sz w:val="16"/>
          <w:szCs w:val="20"/>
          <w:lang w:eastAsia="tr-TR"/>
        </w:rPr>
        <w:t>, Politeknik Dergisi, 22(2): 303-317</w:t>
      </w:r>
      <w:r>
        <w:rPr>
          <w:rFonts w:eastAsia="Times New Roman" w:cs="Times New Roman"/>
          <w:sz w:val="16"/>
          <w:szCs w:val="20"/>
          <w:lang w:eastAsia="tr-TR"/>
        </w:rPr>
        <w:t>, DOI:</w:t>
      </w:r>
      <w:r w:rsidRPr="003D4845">
        <w:rPr>
          <w:rFonts w:eastAsia="Times New Roman" w:cs="Times New Roman"/>
          <w:sz w:val="16"/>
          <w:szCs w:val="20"/>
          <w:lang w:eastAsia="tr-TR"/>
        </w:rPr>
        <w:t>10.2339/politeknik.428979</w:t>
      </w:r>
    </w:p>
    <w:p w:rsidR="00FC6530" w:rsidRDefault="00FC6530" w:rsidP="00FC6530">
      <w:pPr>
        <w:spacing w:before="60" w:after="60" w:line="240" w:lineRule="auto"/>
        <w:ind w:left="284" w:hanging="142"/>
        <w:jc w:val="both"/>
        <w:rPr>
          <w:rFonts w:eastAsia="Times New Roman" w:cs="Times New Roman"/>
          <w:sz w:val="16"/>
          <w:szCs w:val="20"/>
          <w:lang w:eastAsia="tr-TR"/>
        </w:rPr>
      </w:pPr>
    </w:p>
    <w:p w:rsidR="00FC6530" w:rsidRPr="00442EA1" w:rsidRDefault="00FC6530" w:rsidP="00FC6530">
      <w:pPr>
        <w:tabs>
          <w:tab w:val="left" w:pos="3828"/>
        </w:tabs>
        <w:spacing w:before="60" w:after="60" w:line="240" w:lineRule="auto"/>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E. Ulusal Bilimsel Toplantılarda Sunulan ve Bildiri Kitaplarında Basılan Bildiriler</w:t>
      </w:r>
    </w:p>
    <w:p w:rsidR="00FC6530" w:rsidRPr="00442EA1" w:rsidRDefault="00FC6530" w:rsidP="00FC6530">
      <w:pPr>
        <w:spacing w:before="60" w:after="60" w:line="240" w:lineRule="auto"/>
        <w:ind w:left="426" w:hanging="426"/>
        <w:jc w:val="both"/>
        <w:rPr>
          <w:rFonts w:eastAsia="Times New Roman" w:cs="Times New Roman"/>
          <w:sz w:val="16"/>
          <w:szCs w:val="20"/>
          <w:lang w:eastAsia="tr-TR"/>
        </w:rPr>
      </w:pPr>
      <w:r w:rsidRPr="00442EA1">
        <w:rPr>
          <w:rFonts w:eastAsia="Times New Roman" w:cs="Times New Roman"/>
          <w:sz w:val="16"/>
          <w:szCs w:val="20"/>
          <w:lang w:eastAsia="tr-TR"/>
        </w:rPr>
        <w:t>1.</w:t>
      </w:r>
      <w:r w:rsidRPr="00442EA1">
        <w:rPr>
          <w:rFonts w:eastAsia="Times New Roman" w:cs="Times New Roman"/>
          <w:b/>
          <w:sz w:val="16"/>
          <w:szCs w:val="20"/>
          <w:lang w:eastAsia="tr-TR"/>
        </w:rPr>
        <w:t xml:space="preserve"> </w:t>
      </w:r>
      <w:r w:rsidRPr="00442EA1">
        <w:rPr>
          <w:rFonts w:eastAsia="Times New Roman" w:cs="Times New Roman"/>
          <w:sz w:val="16"/>
          <w:szCs w:val="20"/>
          <w:lang w:eastAsia="tr-TR"/>
        </w:rPr>
        <w:t>…</w:t>
      </w:r>
    </w:p>
    <w:p w:rsidR="00FC6530" w:rsidRPr="00442EA1" w:rsidRDefault="00FC6530" w:rsidP="00FC6530">
      <w:pPr>
        <w:spacing w:before="60" w:after="60" w:line="240" w:lineRule="auto"/>
      </w:pPr>
    </w:p>
    <w:p w:rsidR="00FC6530" w:rsidRDefault="00FC6530" w:rsidP="00FC6530"/>
    <w:p w:rsidR="002765CD" w:rsidRDefault="002765CD">
      <w:pPr>
        <w:rPr>
          <w:rFonts w:eastAsia="Times New Roman" w:cs="Times New Roman"/>
          <w:b/>
          <w:sz w:val="20"/>
          <w:szCs w:val="28"/>
          <w:lang w:eastAsia="tr-TR"/>
        </w:rPr>
      </w:pPr>
      <w:r>
        <w:rPr>
          <w:rFonts w:eastAsia="Times New Roman" w:cs="Times New Roman"/>
          <w:b/>
          <w:sz w:val="20"/>
          <w:szCs w:val="28"/>
          <w:lang w:eastAsia="tr-TR"/>
        </w:rPr>
        <w:br w:type="page"/>
      </w:r>
    </w:p>
    <w:p w:rsidR="00FC6530" w:rsidRPr="00442EA1" w:rsidRDefault="00FC6530" w:rsidP="00FC6530">
      <w:pPr>
        <w:spacing w:after="0" w:line="240" w:lineRule="auto"/>
        <w:contextualSpacing/>
        <w:jc w:val="center"/>
        <w:rPr>
          <w:rFonts w:eastAsia="Times New Roman" w:cs="Times New Roman"/>
          <w:b/>
          <w:sz w:val="20"/>
          <w:szCs w:val="28"/>
          <w:lang w:eastAsia="tr-TR"/>
        </w:rPr>
      </w:pPr>
      <w:r w:rsidRPr="00442EA1">
        <w:rPr>
          <w:rFonts w:eastAsia="Times New Roman" w:cs="Times New Roman"/>
          <w:b/>
          <w:sz w:val="20"/>
          <w:szCs w:val="28"/>
          <w:lang w:eastAsia="tr-TR"/>
        </w:rPr>
        <w:lastRenderedPageBreak/>
        <w:t>ÖZGEÇMİŞ</w:t>
      </w:r>
    </w:p>
    <w:tbl>
      <w:tblPr>
        <w:tblStyle w:val="TabloKlavuzu"/>
        <w:tblW w:w="0" w:type="auto"/>
        <w:tblLook w:val="04A0" w:firstRow="1" w:lastRow="0" w:firstColumn="1" w:lastColumn="0" w:noHBand="0" w:noVBand="1"/>
      </w:tblPr>
      <w:tblGrid>
        <w:gridCol w:w="1980"/>
        <w:gridCol w:w="7082"/>
      </w:tblGrid>
      <w:tr w:rsidR="00FC6530" w:rsidRPr="00442EA1" w:rsidTr="00FC6530">
        <w:tc>
          <w:tcPr>
            <w:tcW w:w="1980" w:type="dxa"/>
            <w:tcBorders>
              <w:top w:val="single" w:sz="18" w:space="0" w:color="auto"/>
              <w:bottom w:val="single" w:sz="4" w:space="0" w:color="auto"/>
            </w:tcBorders>
          </w:tcPr>
          <w:p w:rsidR="00FC6530" w:rsidRPr="00442EA1" w:rsidRDefault="00FC6530" w:rsidP="00FC6530">
            <w:pPr>
              <w:contextualSpacing/>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FC6530" w:rsidRPr="00442EA1" w:rsidRDefault="00FC6530" w:rsidP="00BB5A6E">
            <w:pPr>
              <w:contextualSpacing/>
              <w:jc w:val="both"/>
              <w:rPr>
                <w:b/>
                <w:sz w:val="16"/>
                <w:szCs w:val="24"/>
              </w:rPr>
            </w:pPr>
            <w:r>
              <w:rPr>
                <w:b/>
                <w:sz w:val="16"/>
                <w:szCs w:val="24"/>
              </w:rPr>
              <w:t>OĞU</w:t>
            </w:r>
            <w:r w:rsidR="00BB5A6E">
              <w:rPr>
                <w:b/>
                <w:sz w:val="16"/>
                <w:szCs w:val="24"/>
              </w:rPr>
              <w:t>Z</w:t>
            </w:r>
            <w:r>
              <w:rPr>
                <w:b/>
                <w:sz w:val="16"/>
                <w:szCs w:val="24"/>
              </w:rPr>
              <w:t>HAN ALAGÖZ</w:t>
            </w:r>
          </w:p>
        </w:tc>
      </w:tr>
      <w:tr w:rsidR="00FC6530" w:rsidRPr="00442EA1" w:rsidTr="00FC6530">
        <w:tc>
          <w:tcPr>
            <w:tcW w:w="1980" w:type="dxa"/>
          </w:tcPr>
          <w:p w:rsidR="00FC6530" w:rsidRPr="00442EA1" w:rsidRDefault="00FC6530" w:rsidP="00FC6530">
            <w:pPr>
              <w:contextualSpacing/>
              <w:jc w:val="both"/>
              <w:rPr>
                <w:b/>
                <w:sz w:val="16"/>
                <w:szCs w:val="24"/>
              </w:rPr>
            </w:pPr>
            <w:r w:rsidRPr="00442EA1">
              <w:rPr>
                <w:b/>
                <w:sz w:val="16"/>
                <w:szCs w:val="24"/>
              </w:rPr>
              <w:t>UNVANI</w:t>
            </w:r>
            <w:r w:rsidRPr="00442EA1">
              <w:rPr>
                <w:b/>
                <w:sz w:val="16"/>
                <w:szCs w:val="24"/>
              </w:rPr>
              <w:tab/>
            </w:r>
          </w:p>
        </w:tc>
        <w:tc>
          <w:tcPr>
            <w:tcW w:w="7082" w:type="dxa"/>
          </w:tcPr>
          <w:p w:rsidR="00FC6530" w:rsidRPr="00442EA1" w:rsidRDefault="00FC6530" w:rsidP="00FC6530">
            <w:pPr>
              <w:contextualSpacing/>
              <w:jc w:val="both"/>
              <w:rPr>
                <w:b/>
                <w:sz w:val="16"/>
                <w:szCs w:val="24"/>
              </w:rPr>
            </w:pPr>
            <w:r>
              <w:rPr>
                <w:b/>
                <w:sz w:val="16"/>
                <w:szCs w:val="24"/>
              </w:rPr>
              <w:t>DR. ÖĞR. ÜYESİ</w:t>
            </w:r>
          </w:p>
        </w:tc>
      </w:tr>
    </w:tbl>
    <w:p w:rsidR="00FC6530" w:rsidRPr="00442EA1" w:rsidRDefault="00FC6530" w:rsidP="00FC653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980"/>
        <w:gridCol w:w="2806"/>
        <w:gridCol w:w="3006"/>
        <w:gridCol w:w="1270"/>
      </w:tblGrid>
      <w:tr w:rsidR="00FC6530" w:rsidRPr="00442EA1" w:rsidTr="00FC6530">
        <w:tc>
          <w:tcPr>
            <w:tcW w:w="9062" w:type="dxa"/>
            <w:gridSpan w:val="4"/>
            <w:tcBorders>
              <w:top w:val="single" w:sz="18" w:space="0" w:color="auto"/>
            </w:tcBorders>
          </w:tcPr>
          <w:p w:rsidR="00FC6530" w:rsidRPr="00442EA1" w:rsidRDefault="00FC6530" w:rsidP="00FC6530">
            <w:pPr>
              <w:contextualSpacing/>
              <w:jc w:val="both"/>
              <w:rPr>
                <w:b/>
                <w:sz w:val="20"/>
                <w:szCs w:val="24"/>
              </w:rPr>
            </w:pPr>
            <w:r w:rsidRPr="00442EA1">
              <w:rPr>
                <w:b/>
                <w:sz w:val="20"/>
                <w:szCs w:val="24"/>
              </w:rPr>
              <w:t xml:space="preserve">ALINAN DERECELER </w:t>
            </w:r>
          </w:p>
        </w:tc>
      </w:tr>
      <w:tr w:rsidR="00FC6530" w:rsidRPr="00442EA1" w:rsidTr="00FC6530">
        <w:tc>
          <w:tcPr>
            <w:tcW w:w="1980" w:type="dxa"/>
          </w:tcPr>
          <w:p w:rsidR="00FC6530" w:rsidRPr="00442EA1" w:rsidRDefault="00FC6530" w:rsidP="00FC6530">
            <w:pPr>
              <w:contextualSpacing/>
              <w:jc w:val="center"/>
              <w:rPr>
                <w:b/>
                <w:sz w:val="16"/>
                <w:szCs w:val="24"/>
              </w:rPr>
            </w:pPr>
            <w:r w:rsidRPr="00442EA1">
              <w:rPr>
                <w:b/>
                <w:sz w:val="16"/>
                <w:szCs w:val="24"/>
              </w:rPr>
              <w:t>Alınan Derece</w:t>
            </w:r>
          </w:p>
        </w:tc>
        <w:tc>
          <w:tcPr>
            <w:tcW w:w="2806" w:type="dxa"/>
          </w:tcPr>
          <w:p w:rsidR="00FC6530" w:rsidRPr="00442EA1" w:rsidRDefault="00FC6530" w:rsidP="00FC6530">
            <w:pPr>
              <w:contextualSpacing/>
              <w:jc w:val="center"/>
              <w:rPr>
                <w:b/>
                <w:sz w:val="16"/>
                <w:szCs w:val="24"/>
              </w:rPr>
            </w:pPr>
            <w:r w:rsidRPr="00442EA1">
              <w:rPr>
                <w:b/>
                <w:sz w:val="16"/>
                <w:szCs w:val="24"/>
              </w:rPr>
              <w:t>Bölüm/program</w:t>
            </w:r>
          </w:p>
        </w:tc>
        <w:tc>
          <w:tcPr>
            <w:tcW w:w="3006" w:type="dxa"/>
          </w:tcPr>
          <w:p w:rsidR="00FC6530" w:rsidRPr="00442EA1" w:rsidRDefault="00FC6530" w:rsidP="00FC6530">
            <w:pPr>
              <w:contextualSpacing/>
              <w:jc w:val="center"/>
              <w:rPr>
                <w:b/>
                <w:sz w:val="16"/>
                <w:szCs w:val="24"/>
              </w:rPr>
            </w:pPr>
            <w:r w:rsidRPr="00442EA1">
              <w:rPr>
                <w:b/>
                <w:sz w:val="16"/>
                <w:szCs w:val="24"/>
              </w:rPr>
              <w:t>Üniversite</w:t>
            </w:r>
          </w:p>
        </w:tc>
        <w:tc>
          <w:tcPr>
            <w:tcW w:w="1270" w:type="dxa"/>
          </w:tcPr>
          <w:p w:rsidR="00FC6530" w:rsidRPr="00442EA1" w:rsidRDefault="00FC6530" w:rsidP="00FC6530">
            <w:pPr>
              <w:contextualSpacing/>
              <w:jc w:val="center"/>
              <w:rPr>
                <w:b/>
                <w:sz w:val="16"/>
                <w:szCs w:val="24"/>
              </w:rPr>
            </w:pPr>
            <w:r w:rsidRPr="00442EA1">
              <w:rPr>
                <w:b/>
                <w:sz w:val="16"/>
                <w:szCs w:val="24"/>
              </w:rPr>
              <w:t>Tarih</w:t>
            </w:r>
          </w:p>
        </w:tc>
      </w:tr>
      <w:tr w:rsidR="00FC6530" w:rsidRPr="00442EA1" w:rsidTr="00FC6530">
        <w:tc>
          <w:tcPr>
            <w:tcW w:w="1980" w:type="dxa"/>
            <w:vAlign w:val="center"/>
          </w:tcPr>
          <w:p w:rsidR="00FC6530" w:rsidRPr="00442EA1" w:rsidRDefault="00FC6530" w:rsidP="00FC6530">
            <w:pPr>
              <w:contextualSpacing/>
              <w:jc w:val="both"/>
              <w:rPr>
                <w:sz w:val="16"/>
                <w:szCs w:val="24"/>
              </w:rPr>
            </w:pPr>
            <w:r w:rsidRPr="00442EA1">
              <w:rPr>
                <w:sz w:val="16"/>
                <w:szCs w:val="24"/>
              </w:rPr>
              <w:t>Ön lisans</w:t>
            </w:r>
          </w:p>
        </w:tc>
        <w:tc>
          <w:tcPr>
            <w:tcW w:w="2806" w:type="dxa"/>
            <w:vAlign w:val="center"/>
          </w:tcPr>
          <w:p w:rsidR="00FC6530" w:rsidRPr="00442EA1" w:rsidRDefault="00FC6530" w:rsidP="00FC6530">
            <w:pPr>
              <w:contextualSpacing/>
              <w:jc w:val="both"/>
              <w:rPr>
                <w:sz w:val="16"/>
                <w:szCs w:val="24"/>
              </w:rPr>
            </w:pPr>
          </w:p>
        </w:tc>
        <w:tc>
          <w:tcPr>
            <w:tcW w:w="3006" w:type="dxa"/>
            <w:vAlign w:val="center"/>
          </w:tcPr>
          <w:p w:rsidR="00FC6530" w:rsidRPr="00442EA1" w:rsidRDefault="00FC6530" w:rsidP="00FC6530">
            <w:pPr>
              <w:contextualSpacing/>
              <w:jc w:val="both"/>
              <w:rPr>
                <w:sz w:val="16"/>
                <w:szCs w:val="24"/>
              </w:rPr>
            </w:pPr>
          </w:p>
        </w:tc>
        <w:tc>
          <w:tcPr>
            <w:tcW w:w="1270" w:type="dxa"/>
            <w:vAlign w:val="center"/>
          </w:tcPr>
          <w:p w:rsidR="00FC6530" w:rsidRPr="00442EA1" w:rsidRDefault="00FC6530" w:rsidP="00FC6530">
            <w:pPr>
              <w:contextualSpacing/>
              <w:jc w:val="center"/>
              <w:rPr>
                <w:sz w:val="16"/>
                <w:szCs w:val="24"/>
              </w:rPr>
            </w:pPr>
          </w:p>
        </w:tc>
      </w:tr>
      <w:tr w:rsidR="00FC6530" w:rsidRPr="00442EA1" w:rsidTr="00FC6530">
        <w:trPr>
          <w:trHeight w:val="70"/>
        </w:trPr>
        <w:tc>
          <w:tcPr>
            <w:tcW w:w="1980" w:type="dxa"/>
            <w:vAlign w:val="center"/>
          </w:tcPr>
          <w:p w:rsidR="00FC6530" w:rsidRPr="00442EA1" w:rsidRDefault="00FC6530" w:rsidP="00FC6530">
            <w:pPr>
              <w:contextualSpacing/>
              <w:jc w:val="both"/>
              <w:rPr>
                <w:sz w:val="16"/>
                <w:szCs w:val="24"/>
              </w:rPr>
            </w:pPr>
            <w:r w:rsidRPr="00442EA1">
              <w:rPr>
                <w:sz w:val="16"/>
                <w:szCs w:val="24"/>
              </w:rPr>
              <w:t>Lisans</w:t>
            </w:r>
          </w:p>
        </w:tc>
        <w:tc>
          <w:tcPr>
            <w:tcW w:w="2806" w:type="dxa"/>
            <w:vAlign w:val="center"/>
          </w:tcPr>
          <w:p w:rsidR="00FC6530" w:rsidRPr="00442EA1" w:rsidRDefault="00FC6530" w:rsidP="00FC6530">
            <w:pPr>
              <w:contextualSpacing/>
              <w:jc w:val="both"/>
              <w:rPr>
                <w:sz w:val="16"/>
                <w:szCs w:val="24"/>
              </w:rPr>
            </w:pPr>
            <w:r>
              <w:rPr>
                <w:sz w:val="16"/>
                <w:szCs w:val="24"/>
              </w:rPr>
              <w:t>KİMYA</w:t>
            </w:r>
          </w:p>
        </w:tc>
        <w:tc>
          <w:tcPr>
            <w:tcW w:w="3006" w:type="dxa"/>
            <w:vAlign w:val="center"/>
          </w:tcPr>
          <w:p w:rsidR="00FC6530" w:rsidRPr="00442EA1" w:rsidRDefault="00FC6530" w:rsidP="00FC6530">
            <w:pPr>
              <w:contextualSpacing/>
              <w:jc w:val="both"/>
              <w:rPr>
                <w:sz w:val="16"/>
                <w:szCs w:val="24"/>
              </w:rPr>
            </w:pPr>
            <w:r>
              <w:rPr>
                <w:sz w:val="16"/>
                <w:szCs w:val="24"/>
              </w:rPr>
              <w:t>ANKARA</w:t>
            </w:r>
          </w:p>
        </w:tc>
        <w:tc>
          <w:tcPr>
            <w:tcW w:w="1270" w:type="dxa"/>
            <w:vAlign w:val="center"/>
          </w:tcPr>
          <w:p w:rsidR="00FC6530" w:rsidRPr="00442EA1" w:rsidRDefault="00FC6530" w:rsidP="00FC6530">
            <w:pPr>
              <w:contextualSpacing/>
              <w:jc w:val="center"/>
              <w:rPr>
                <w:sz w:val="16"/>
                <w:szCs w:val="24"/>
              </w:rPr>
            </w:pPr>
            <w:r>
              <w:rPr>
                <w:sz w:val="16"/>
                <w:szCs w:val="24"/>
              </w:rPr>
              <w:t>2000</w:t>
            </w:r>
          </w:p>
        </w:tc>
      </w:tr>
      <w:tr w:rsidR="00FC6530" w:rsidRPr="00442EA1" w:rsidTr="00FC6530">
        <w:trPr>
          <w:trHeight w:val="70"/>
        </w:trPr>
        <w:tc>
          <w:tcPr>
            <w:tcW w:w="1980" w:type="dxa"/>
            <w:tcBorders>
              <w:bottom w:val="single" w:sz="4" w:space="0" w:color="auto"/>
            </w:tcBorders>
            <w:vAlign w:val="center"/>
          </w:tcPr>
          <w:p w:rsidR="00FC6530" w:rsidRPr="00442EA1" w:rsidRDefault="00FC6530" w:rsidP="00FC6530">
            <w:pPr>
              <w:contextualSpacing/>
              <w:jc w:val="both"/>
              <w:rPr>
                <w:sz w:val="16"/>
                <w:szCs w:val="24"/>
              </w:rPr>
            </w:pPr>
            <w:r w:rsidRPr="00442EA1">
              <w:rPr>
                <w:sz w:val="16"/>
                <w:szCs w:val="24"/>
              </w:rPr>
              <w:t>Yüksek lisans</w:t>
            </w:r>
          </w:p>
        </w:tc>
        <w:tc>
          <w:tcPr>
            <w:tcW w:w="2806" w:type="dxa"/>
            <w:tcBorders>
              <w:bottom w:val="single" w:sz="4" w:space="0" w:color="auto"/>
            </w:tcBorders>
            <w:vAlign w:val="center"/>
          </w:tcPr>
          <w:p w:rsidR="00FC6530" w:rsidRPr="00442EA1" w:rsidRDefault="00FC6530" w:rsidP="00FC6530">
            <w:pPr>
              <w:contextualSpacing/>
              <w:jc w:val="both"/>
              <w:rPr>
                <w:sz w:val="16"/>
                <w:szCs w:val="24"/>
              </w:rPr>
            </w:pPr>
            <w:r>
              <w:rPr>
                <w:sz w:val="16"/>
                <w:szCs w:val="24"/>
              </w:rPr>
              <w:t>KİMYA</w:t>
            </w:r>
          </w:p>
        </w:tc>
        <w:tc>
          <w:tcPr>
            <w:tcW w:w="3006" w:type="dxa"/>
            <w:tcBorders>
              <w:bottom w:val="single" w:sz="4" w:space="0" w:color="auto"/>
            </w:tcBorders>
          </w:tcPr>
          <w:p w:rsidR="00FC6530" w:rsidRPr="00442EA1" w:rsidRDefault="00FC6530" w:rsidP="00FC6530">
            <w:pPr>
              <w:contextualSpacing/>
              <w:jc w:val="both"/>
              <w:rPr>
                <w:sz w:val="16"/>
                <w:szCs w:val="24"/>
              </w:rPr>
            </w:pPr>
            <w:r w:rsidRPr="00676ABA">
              <w:rPr>
                <w:sz w:val="16"/>
                <w:szCs w:val="24"/>
              </w:rPr>
              <w:t>ANKARA</w:t>
            </w:r>
          </w:p>
        </w:tc>
        <w:tc>
          <w:tcPr>
            <w:tcW w:w="1270" w:type="dxa"/>
            <w:tcBorders>
              <w:bottom w:val="single" w:sz="4" w:space="0" w:color="auto"/>
            </w:tcBorders>
            <w:vAlign w:val="center"/>
          </w:tcPr>
          <w:p w:rsidR="00FC6530" w:rsidRPr="00442EA1" w:rsidRDefault="00FC6530" w:rsidP="00FC6530">
            <w:pPr>
              <w:contextualSpacing/>
              <w:jc w:val="center"/>
              <w:rPr>
                <w:sz w:val="16"/>
                <w:szCs w:val="24"/>
              </w:rPr>
            </w:pPr>
            <w:r>
              <w:rPr>
                <w:sz w:val="16"/>
                <w:szCs w:val="24"/>
              </w:rPr>
              <w:t>2004</w:t>
            </w:r>
          </w:p>
        </w:tc>
      </w:tr>
      <w:tr w:rsidR="00FC6530" w:rsidRPr="00442EA1" w:rsidTr="00FC6530">
        <w:trPr>
          <w:trHeight w:val="251"/>
        </w:trPr>
        <w:tc>
          <w:tcPr>
            <w:tcW w:w="1980" w:type="dxa"/>
            <w:vAlign w:val="center"/>
          </w:tcPr>
          <w:p w:rsidR="00FC6530" w:rsidRPr="00442EA1" w:rsidRDefault="00FC6530" w:rsidP="00FC6530">
            <w:pPr>
              <w:contextualSpacing/>
              <w:jc w:val="both"/>
              <w:rPr>
                <w:sz w:val="16"/>
                <w:szCs w:val="24"/>
              </w:rPr>
            </w:pPr>
            <w:r w:rsidRPr="00442EA1">
              <w:rPr>
                <w:sz w:val="16"/>
                <w:szCs w:val="24"/>
              </w:rPr>
              <w:t>Doktora</w:t>
            </w:r>
          </w:p>
        </w:tc>
        <w:tc>
          <w:tcPr>
            <w:tcW w:w="2806" w:type="dxa"/>
            <w:vAlign w:val="center"/>
          </w:tcPr>
          <w:p w:rsidR="00FC6530" w:rsidRPr="00442EA1" w:rsidRDefault="00FC6530" w:rsidP="00FC6530">
            <w:pPr>
              <w:contextualSpacing/>
              <w:jc w:val="both"/>
              <w:rPr>
                <w:sz w:val="16"/>
                <w:szCs w:val="24"/>
              </w:rPr>
            </w:pPr>
            <w:r>
              <w:rPr>
                <w:sz w:val="16"/>
                <w:szCs w:val="24"/>
              </w:rPr>
              <w:t>KİMYA</w:t>
            </w:r>
          </w:p>
        </w:tc>
        <w:tc>
          <w:tcPr>
            <w:tcW w:w="3006" w:type="dxa"/>
          </w:tcPr>
          <w:p w:rsidR="00FC6530" w:rsidRPr="00442EA1" w:rsidRDefault="00FC6530" w:rsidP="00FC6530">
            <w:pPr>
              <w:contextualSpacing/>
              <w:jc w:val="both"/>
              <w:rPr>
                <w:sz w:val="16"/>
                <w:szCs w:val="24"/>
              </w:rPr>
            </w:pPr>
            <w:r w:rsidRPr="00676ABA">
              <w:rPr>
                <w:sz w:val="16"/>
                <w:szCs w:val="24"/>
              </w:rPr>
              <w:t>ANKARA</w:t>
            </w:r>
          </w:p>
        </w:tc>
        <w:tc>
          <w:tcPr>
            <w:tcW w:w="1270" w:type="dxa"/>
            <w:vAlign w:val="center"/>
          </w:tcPr>
          <w:p w:rsidR="00FC6530" w:rsidRPr="00442EA1" w:rsidRDefault="00FC6530" w:rsidP="00FC6530">
            <w:pPr>
              <w:contextualSpacing/>
              <w:jc w:val="center"/>
              <w:rPr>
                <w:sz w:val="16"/>
                <w:szCs w:val="24"/>
              </w:rPr>
            </w:pPr>
            <w:r>
              <w:rPr>
                <w:sz w:val="16"/>
                <w:szCs w:val="24"/>
              </w:rPr>
              <w:t>2010</w:t>
            </w:r>
          </w:p>
        </w:tc>
      </w:tr>
    </w:tbl>
    <w:p w:rsidR="00FC6530" w:rsidRPr="00442EA1" w:rsidRDefault="00FC6530" w:rsidP="00FC653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1841"/>
        <w:gridCol w:w="2695"/>
        <w:gridCol w:w="1837"/>
      </w:tblGrid>
      <w:tr w:rsidR="00FC6530" w:rsidRPr="00442EA1" w:rsidTr="00FC6530">
        <w:tc>
          <w:tcPr>
            <w:tcW w:w="9062" w:type="dxa"/>
            <w:gridSpan w:val="4"/>
            <w:tcBorders>
              <w:top w:val="single" w:sz="18" w:space="0" w:color="auto"/>
            </w:tcBorders>
          </w:tcPr>
          <w:p w:rsidR="00FC6530" w:rsidRPr="00442EA1" w:rsidRDefault="00FC6530" w:rsidP="00FC6530">
            <w:pPr>
              <w:contextualSpacing/>
              <w:jc w:val="both"/>
              <w:rPr>
                <w:b/>
                <w:sz w:val="20"/>
                <w:szCs w:val="24"/>
              </w:rPr>
            </w:pPr>
            <w:r w:rsidRPr="00442EA1">
              <w:rPr>
                <w:b/>
                <w:sz w:val="20"/>
                <w:szCs w:val="24"/>
              </w:rPr>
              <w:t>KURUMLA İLGİLİ BİLGİLER</w:t>
            </w:r>
          </w:p>
        </w:tc>
      </w:tr>
      <w:tr w:rsidR="00FC6530" w:rsidRPr="00442EA1" w:rsidTr="00FC6530">
        <w:tc>
          <w:tcPr>
            <w:tcW w:w="2689" w:type="dxa"/>
          </w:tcPr>
          <w:p w:rsidR="00FC6530" w:rsidRPr="00442EA1" w:rsidRDefault="00FC6530" w:rsidP="00FC6530">
            <w:pPr>
              <w:contextualSpacing/>
              <w:jc w:val="both"/>
              <w:rPr>
                <w:sz w:val="16"/>
                <w:szCs w:val="24"/>
              </w:rPr>
            </w:pPr>
            <w:r w:rsidRPr="00442EA1">
              <w:rPr>
                <w:sz w:val="16"/>
                <w:szCs w:val="24"/>
              </w:rPr>
              <w:t>Kuruma ilk atanma tarihi</w:t>
            </w:r>
          </w:p>
        </w:tc>
        <w:tc>
          <w:tcPr>
            <w:tcW w:w="6373" w:type="dxa"/>
            <w:gridSpan w:val="3"/>
          </w:tcPr>
          <w:p w:rsidR="00FC6530" w:rsidRPr="00442EA1" w:rsidRDefault="00FC6530" w:rsidP="00FC6530">
            <w:pPr>
              <w:contextualSpacing/>
              <w:jc w:val="both"/>
              <w:rPr>
                <w:sz w:val="16"/>
                <w:szCs w:val="24"/>
              </w:rPr>
            </w:pPr>
            <w:r>
              <w:rPr>
                <w:sz w:val="16"/>
                <w:szCs w:val="24"/>
              </w:rPr>
              <w:t>01.08.2001</w:t>
            </w:r>
          </w:p>
        </w:tc>
      </w:tr>
      <w:tr w:rsidR="00FC6530" w:rsidRPr="00442EA1" w:rsidTr="00FC6530">
        <w:tc>
          <w:tcPr>
            <w:tcW w:w="2689" w:type="dxa"/>
          </w:tcPr>
          <w:p w:rsidR="00FC6530" w:rsidRPr="00442EA1" w:rsidRDefault="00FC6530" w:rsidP="00FC6530">
            <w:pPr>
              <w:contextualSpacing/>
              <w:jc w:val="both"/>
              <w:rPr>
                <w:sz w:val="16"/>
                <w:szCs w:val="24"/>
              </w:rPr>
            </w:pPr>
            <w:r w:rsidRPr="00442EA1">
              <w:rPr>
                <w:sz w:val="16"/>
                <w:szCs w:val="24"/>
              </w:rPr>
              <w:t>Kurumdaki hizmet süresi</w:t>
            </w:r>
          </w:p>
        </w:tc>
        <w:tc>
          <w:tcPr>
            <w:tcW w:w="6373" w:type="dxa"/>
            <w:gridSpan w:val="3"/>
          </w:tcPr>
          <w:p w:rsidR="00FC6530" w:rsidRPr="00442EA1" w:rsidRDefault="00FC6530" w:rsidP="00FC6530">
            <w:pPr>
              <w:contextualSpacing/>
              <w:jc w:val="both"/>
              <w:rPr>
                <w:sz w:val="16"/>
                <w:szCs w:val="24"/>
              </w:rPr>
            </w:pPr>
            <w:r>
              <w:rPr>
                <w:sz w:val="16"/>
                <w:szCs w:val="24"/>
              </w:rPr>
              <w:t>12 YIL</w:t>
            </w:r>
          </w:p>
        </w:tc>
      </w:tr>
      <w:tr w:rsidR="00FC6530" w:rsidRPr="00442EA1" w:rsidTr="00FC6530">
        <w:tc>
          <w:tcPr>
            <w:tcW w:w="4530" w:type="dxa"/>
            <w:gridSpan w:val="2"/>
          </w:tcPr>
          <w:p w:rsidR="00FC6530" w:rsidRPr="00442EA1" w:rsidRDefault="00FC6530" w:rsidP="00FC6530">
            <w:pPr>
              <w:contextualSpacing/>
              <w:jc w:val="both"/>
              <w:rPr>
                <w:b/>
                <w:i/>
                <w:sz w:val="16"/>
                <w:szCs w:val="24"/>
              </w:rPr>
            </w:pPr>
            <w:r w:rsidRPr="00442EA1">
              <w:rPr>
                <w:b/>
                <w:i/>
                <w:sz w:val="20"/>
                <w:szCs w:val="24"/>
              </w:rPr>
              <w:t>Kurumda alınan unvanlar</w:t>
            </w:r>
          </w:p>
        </w:tc>
        <w:tc>
          <w:tcPr>
            <w:tcW w:w="2695" w:type="dxa"/>
          </w:tcPr>
          <w:p w:rsidR="00FC6530" w:rsidRPr="00442EA1" w:rsidRDefault="00FC6530" w:rsidP="00FC6530">
            <w:pPr>
              <w:contextualSpacing/>
              <w:jc w:val="center"/>
              <w:rPr>
                <w:b/>
                <w:sz w:val="16"/>
                <w:szCs w:val="24"/>
              </w:rPr>
            </w:pPr>
            <w:r w:rsidRPr="00442EA1">
              <w:rPr>
                <w:b/>
                <w:sz w:val="16"/>
                <w:szCs w:val="24"/>
              </w:rPr>
              <w:t>Birim</w:t>
            </w:r>
          </w:p>
        </w:tc>
        <w:tc>
          <w:tcPr>
            <w:tcW w:w="1837" w:type="dxa"/>
          </w:tcPr>
          <w:p w:rsidR="00FC6530" w:rsidRPr="00442EA1" w:rsidRDefault="00FC6530" w:rsidP="00FC6530">
            <w:pPr>
              <w:contextualSpacing/>
              <w:jc w:val="center"/>
              <w:rPr>
                <w:b/>
                <w:sz w:val="16"/>
                <w:szCs w:val="24"/>
              </w:rPr>
            </w:pPr>
            <w:r w:rsidRPr="00442EA1">
              <w:rPr>
                <w:b/>
                <w:sz w:val="16"/>
                <w:szCs w:val="24"/>
              </w:rPr>
              <w:t>Tarih</w:t>
            </w:r>
          </w:p>
        </w:tc>
      </w:tr>
      <w:tr w:rsidR="00FC6530" w:rsidRPr="00442EA1" w:rsidTr="00FC6530">
        <w:tc>
          <w:tcPr>
            <w:tcW w:w="4530" w:type="dxa"/>
            <w:gridSpan w:val="2"/>
          </w:tcPr>
          <w:p w:rsidR="00FC6530" w:rsidRPr="00442EA1" w:rsidRDefault="00FC6530" w:rsidP="00FC6530">
            <w:pPr>
              <w:ind w:left="1156"/>
              <w:contextualSpacing/>
              <w:jc w:val="both"/>
              <w:rPr>
                <w:sz w:val="16"/>
                <w:szCs w:val="24"/>
              </w:rPr>
            </w:pPr>
            <w:r>
              <w:rPr>
                <w:sz w:val="16"/>
                <w:szCs w:val="24"/>
              </w:rPr>
              <w:t>ARŞ. GÖR.</w:t>
            </w:r>
          </w:p>
        </w:tc>
        <w:tc>
          <w:tcPr>
            <w:tcW w:w="2695" w:type="dxa"/>
          </w:tcPr>
          <w:p w:rsidR="00FC6530" w:rsidRPr="00442EA1" w:rsidRDefault="00FC6530" w:rsidP="00FC6530">
            <w:pPr>
              <w:contextualSpacing/>
              <w:jc w:val="both"/>
              <w:rPr>
                <w:sz w:val="16"/>
                <w:szCs w:val="24"/>
              </w:rPr>
            </w:pPr>
            <w:r>
              <w:rPr>
                <w:sz w:val="16"/>
                <w:szCs w:val="24"/>
              </w:rPr>
              <w:t>FEN-EDEBİYAT</w:t>
            </w:r>
          </w:p>
        </w:tc>
        <w:tc>
          <w:tcPr>
            <w:tcW w:w="1837" w:type="dxa"/>
            <w:vAlign w:val="center"/>
          </w:tcPr>
          <w:p w:rsidR="00FC6530" w:rsidRPr="00442EA1" w:rsidRDefault="00FC6530" w:rsidP="00FC6530">
            <w:pPr>
              <w:contextualSpacing/>
              <w:jc w:val="center"/>
              <w:rPr>
                <w:sz w:val="16"/>
                <w:szCs w:val="24"/>
              </w:rPr>
            </w:pPr>
            <w:r>
              <w:rPr>
                <w:sz w:val="16"/>
                <w:szCs w:val="24"/>
              </w:rPr>
              <w:t>01.08.2001</w:t>
            </w:r>
          </w:p>
        </w:tc>
      </w:tr>
      <w:tr w:rsidR="00FC6530" w:rsidRPr="00442EA1" w:rsidTr="00FC6530">
        <w:tc>
          <w:tcPr>
            <w:tcW w:w="4530" w:type="dxa"/>
            <w:gridSpan w:val="2"/>
          </w:tcPr>
          <w:p w:rsidR="00FC6530" w:rsidRPr="00442EA1" w:rsidRDefault="00FC6530" w:rsidP="00FC6530">
            <w:pPr>
              <w:ind w:left="1156"/>
              <w:contextualSpacing/>
              <w:jc w:val="both"/>
              <w:rPr>
                <w:sz w:val="16"/>
                <w:szCs w:val="24"/>
              </w:rPr>
            </w:pPr>
            <w:r>
              <w:rPr>
                <w:sz w:val="16"/>
                <w:szCs w:val="24"/>
              </w:rPr>
              <w:t>ARŞ. GÖR.DR.</w:t>
            </w:r>
          </w:p>
        </w:tc>
        <w:tc>
          <w:tcPr>
            <w:tcW w:w="2695" w:type="dxa"/>
          </w:tcPr>
          <w:p w:rsidR="00FC6530" w:rsidRPr="00442EA1" w:rsidRDefault="00FC6530" w:rsidP="00FC6530">
            <w:pPr>
              <w:contextualSpacing/>
              <w:jc w:val="both"/>
              <w:rPr>
                <w:sz w:val="16"/>
                <w:szCs w:val="24"/>
              </w:rPr>
            </w:pPr>
            <w:r>
              <w:rPr>
                <w:sz w:val="16"/>
                <w:szCs w:val="24"/>
              </w:rPr>
              <w:t>FEN-EDEBİYAT</w:t>
            </w:r>
          </w:p>
        </w:tc>
        <w:tc>
          <w:tcPr>
            <w:tcW w:w="1837" w:type="dxa"/>
            <w:vAlign w:val="center"/>
          </w:tcPr>
          <w:p w:rsidR="00FC6530" w:rsidRPr="00442EA1" w:rsidRDefault="00FC6530" w:rsidP="00FC6530">
            <w:pPr>
              <w:contextualSpacing/>
              <w:jc w:val="center"/>
              <w:rPr>
                <w:sz w:val="16"/>
                <w:szCs w:val="24"/>
              </w:rPr>
            </w:pPr>
            <w:r>
              <w:rPr>
                <w:sz w:val="16"/>
                <w:szCs w:val="24"/>
              </w:rPr>
              <w:t>01.08.2011</w:t>
            </w:r>
          </w:p>
        </w:tc>
      </w:tr>
      <w:tr w:rsidR="00FC6530" w:rsidRPr="00442EA1" w:rsidTr="00FC6530">
        <w:tc>
          <w:tcPr>
            <w:tcW w:w="4530" w:type="dxa"/>
            <w:gridSpan w:val="2"/>
            <w:tcBorders>
              <w:bottom w:val="single" w:sz="4" w:space="0" w:color="auto"/>
            </w:tcBorders>
          </w:tcPr>
          <w:p w:rsidR="00FC6530" w:rsidRPr="00442EA1" w:rsidRDefault="00FC6530" w:rsidP="00FC6530">
            <w:pPr>
              <w:ind w:left="1156"/>
              <w:contextualSpacing/>
              <w:jc w:val="both"/>
              <w:rPr>
                <w:sz w:val="16"/>
                <w:szCs w:val="24"/>
              </w:rPr>
            </w:pPr>
            <w:r>
              <w:rPr>
                <w:sz w:val="16"/>
                <w:szCs w:val="24"/>
              </w:rPr>
              <w:t>DR. ÖĞR. ÜYESİ</w:t>
            </w:r>
          </w:p>
        </w:tc>
        <w:tc>
          <w:tcPr>
            <w:tcW w:w="2695" w:type="dxa"/>
            <w:tcBorders>
              <w:bottom w:val="single" w:sz="4" w:space="0" w:color="auto"/>
            </w:tcBorders>
          </w:tcPr>
          <w:p w:rsidR="00FC6530" w:rsidRPr="00442EA1" w:rsidRDefault="00FC6530" w:rsidP="00FC6530">
            <w:pPr>
              <w:contextualSpacing/>
              <w:jc w:val="both"/>
              <w:rPr>
                <w:sz w:val="16"/>
                <w:szCs w:val="24"/>
              </w:rPr>
            </w:pPr>
            <w:r>
              <w:rPr>
                <w:sz w:val="16"/>
                <w:szCs w:val="24"/>
              </w:rPr>
              <w:t>MÜHENDİSLLİK</w:t>
            </w:r>
          </w:p>
        </w:tc>
        <w:tc>
          <w:tcPr>
            <w:tcW w:w="1837" w:type="dxa"/>
            <w:tcBorders>
              <w:bottom w:val="single" w:sz="4" w:space="0" w:color="auto"/>
            </w:tcBorders>
            <w:vAlign w:val="center"/>
          </w:tcPr>
          <w:p w:rsidR="00FC6530" w:rsidRPr="00442EA1" w:rsidRDefault="00FC6530" w:rsidP="00FC6530">
            <w:pPr>
              <w:contextualSpacing/>
              <w:jc w:val="center"/>
              <w:rPr>
                <w:sz w:val="16"/>
                <w:szCs w:val="24"/>
              </w:rPr>
            </w:pPr>
            <w:r>
              <w:rPr>
                <w:sz w:val="16"/>
                <w:szCs w:val="24"/>
              </w:rPr>
              <w:t>15.11.2012</w:t>
            </w:r>
          </w:p>
        </w:tc>
      </w:tr>
    </w:tbl>
    <w:p w:rsidR="00FC6530" w:rsidRPr="00442EA1" w:rsidRDefault="00FC6530" w:rsidP="00FC653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4530"/>
        <w:gridCol w:w="2099"/>
        <w:gridCol w:w="2433"/>
      </w:tblGrid>
      <w:tr w:rsidR="00FC6530" w:rsidRPr="00442EA1" w:rsidTr="00FC6530">
        <w:tc>
          <w:tcPr>
            <w:tcW w:w="9062" w:type="dxa"/>
            <w:gridSpan w:val="3"/>
            <w:tcBorders>
              <w:top w:val="single" w:sz="18" w:space="0" w:color="auto"/>
            </w:tcBorders>
          </w:tcPr>
          <w:p w:rsidR="00FC6530" w:rsidRPr="00442EA1" w:rsidRDefault="00FC6530" w:rsidP="00FC6530">
            <w:pPr>
              <w:contextualSpacing/>
              <w:jc w:val="both"/>
              <w:rPr>
                <w:sz w:val="20"/>
                <w:szCs w:val="24"/>
              </w:rPr>
            </w:pPr>
            <w:r w:rsidRPr="00442EA1">
              <w:rPr>
                <w:b/>
                <w:sz w:val="20"/>
                <w:szCs w:val="24"/>
              </w:rPr>
              <w:t xml:space="preserve">DİĞER İŞ DENEYİMİ </w:t>
            </w:r>
          </w:p>
        </w:tc>
      </w:tr>
      <w:tr w:rsidR="00FC6530" w:rsidRPr="00442EA1" w:rsidTr="00FC6530">
        <w:tc>
          <w:tcPr>
            <w:tcW w:w="4530" w:type="dxa"/>
          </w:tcPr>
          <w:p w:rsidR="00FC6530" w:rsidRPr="00442EA1" w:rsidRDefault="00FC6530" w:rsidP="00FC6530">
            <w:pPr>
              <w:contextualSpacing/>
              <w:jc w:val="both"/>
              <w:rPr>
                <w:sz w:val="16"/>
                <w:szCs w:val="24"/>
              </w:rPr>
            </w:pPr>
            <w:r w:rsidRPr="00442EA1">
              <w:rPr>
                <w:sz w:val="16"/>
                <w:szCs w:val="24"/>
              </w:rPr>
              <w:t>Çalışılan Kurum /işletme</w:t>
            </w:r>
          </w:p>
        </w:tc>
        <w:tc>
          <w:tcPr>
            <w:tcW w:w="2099" w:type="dxa"/>
          </w:tcPr>
          <w:p w:rsidR="00FC6530" w:rsidRPr="00442EA1" w:rsidRDefault="00FC6530" w:rsidP="00FC6530">
            <w:pPr>
              <w:contextualSpacing/>
              <w:jc w:val="both"/>
              <w:rPr>
                <w:sz w:val="16"/>
                <w:szCs w:val="24"/>
              </w:rPr>
            </w:pPr>
            <w:r w:rsidRPr="00442EA1">
              <w:rPr>
                <w:sz w:val="16"/>
                <w:szCs w:val="24"/>
              </w:rPr>
              <w:t>Çalışma süresi</w:t>
            </w:r>
          </w:p>
        </w:tc>
        <w:tc>
          <w:tcPr>
            <w:tcW w:w="2433" w:type="dxa"/>
          </w:tcPr>
          <w:p w:rsidR="00FC6530" w:rsidRPr="00442EA1" w:rsidRDefault="00FC6530" w:rsidP="00FC6530">
            <w:pPr>
              <w:contextualSpacing/>
              <w:jc w:val="both"/>
              <w:rPr>
                <w:sz w:val="16"/>
                <w:szCs w:val="24"/>
              </w:rPr>
            </w:pPr>
            <w:r w:rsidRPr="00442EA1">
              <w:rPr>
                <w:sz w:val="16"/>
                <w:szCs w:val="24"/>
              </w:rPr>
              <w:t>Pozisyon/Unvan</w:t>
            </w:r>
          </w:p>
        </w:tc>
      </w:tr>
      <w:tr w:rsidR="00FC6530" w:rsidRPr="00442EA1" w:rsidTr="00FC6530">
        <w:tc>
          <w:tcPr>
            <w:tcW w:w="4530" w:type="dxa"/>
          </w:tcPr>
          <w:p w:rsidR="00FC6530" w:rsidRPr="00442EA1" w:rsidRDefault="00FC6530" w:rsidP="00FC6530">
            <w:pPr>
              <w:contextualSpacing/>
              <w:jc w:val="both"/>
              <w:rPr>
                <w:sz w:val="16"/>
                <w:szCs w:val="24"/>
              </w:rPr>
            </w:pPr>
            <w:r>
              <w:rPr>
                <w:sz w:val="16"/>
                <w:szCs w:val="24"/>
              </w:rPr>
              <w:t>ANKARA ÜNİVERSİTESİ</w:t>
            </w:r>
          </w:p>
        </w:tc>
        <w:tc>
          <w:tcPr>
            <w:tcW w:w="2099" w:type="dxa"/>
          </w:tcPr>
          <w:p w:rsidR="00FC6530" w:rsidRPr="00442EA1" w:rsidRDefault="00FC6530" w:rsidP="00FC6530">
            <w:pPr>
              <w:contextualSpacing/>
              <w:jc w:val="both"/>
              <w:rPr>
                <w:sz w:val="16"/>
                <w:szCs w:val="24"/>
              </w:rPr>
            </w:pPr>
            <w:r>
              <w:rPr>
                <w:sz w:val="16"/>
                <w:szCs w:val="24"/>
              </w:rPr>
              <w:t>8 YIL</w:t>
            </w:r>
          </w:p>
        </w:tc>
        <w:tc>
          <w:tcPr>
            <w:tcW w:w="2433" w:type="dxa"/>
          </w:tcPr>
          <w:p w:rsidR="00FC6530" w:rsidRPr="00442EA1" w:rsidRDefault="00FC6530" w:rsidP="00FC6530">
            <w:pPr>
              <w:contextualSpacing/>
              <w:jc w:val="both"/>
              <w:rPr>
                <w:sz w:val="16"/>
                <w:szCs w:val="24"/>
              </w:rPr>
            </w:pPr>
            <w:r>
              <w:rPr>
                <w:sz w:val="16"/>
                <w:szCs w:val="24"/>
              </w:rPr>
              <w:t>ARŞ. GÖR.</w:t>
            </w:r>
          </w:p>
        </w:tc>
      </w:tr>
    </w:tbl>
    <w:p w:rsidR="00FC6530" w:rsidRPr="00442EA1" w:rsidRDefault="00FC6530" w:rsidP="00FC653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672"/>
        <w:gridCol w:w="5274"/>
        <w:gridCol w:w="1270"/>
      </w:tblGrid>
      <w:tr w:rsidR="00FC6530" w:rsidRPr="00442EA1" w:rsidTr="00FC6530">
        <w:tc>
          <w:tcPr>
            <w:tcW w:w="9062" w:type="dxa"/>
            <w:gridSpan w:val="4"/>
            <w:tcBorders>
              <w:top w:val="single" w:sz="18" w:space="0" w:color="auto"/>
            </w:tcBorders>
          </w:tcPr>
          <w:p w:rsidR="00FC6530" w:rsidRPr="00442EA1" w:rsidRDefault="00FC6530" w:rsidP="00FC6530">
            <w:pPr>
              <w:contextualSpacing/>
              <w:jc w:val="both"/>
              <w:rPr>
                <w:sz w:val="20"/>
                <w:szCs w:val="24"/>
              </w:rPr>
            </w:pPr>
            <w:r w:rsidRPr="00442EA1">
              <w:rPr>
                <w:b/>
                <w:sz w:val="20"/>
                <w:szCs w:val="24"/>
              </w:rPr>
              <w:t xml:space="preserve">DANIŞMANLIKLAR </w:t>
            </w:r>
          </w:p>
        </w:tc>
      </w:tr>
      <w:tr w:rsidR="00FC6530" w:rsidRPr="00442EA1" w:rsidTr="00FC6530">
        <w:tc>
          <w:tcPr>
            <w:tcW w:w="846" w:type="dxa"/>
          </w:tcPr>
          <w:p w:rsidR="00FC6530" w:rsidRPr="00442EA1" w:rsidRDefault="00FC6530" w:rsidP="00FC6530">
            <w:pPr>
              <w:contextualSpacing/>
              <w:jc w:val="center"/>
              <w:rPr>
                <w:b/>
                <w:sz w:val="16"/>
                <w:szCs w:val="24"/>
              </w:rPr>
            </w:pPr>
            <w:r w:rsidRPr="00442EA1">
              <w:rPr>
                <w:b/>
                <w:sz w:val="16"/>
                <w:szCs w:val="24"/>
              </w:rPr>
              <w:t>Yıl</w:t>
            </w:r>
          </w:p>
        </w:tc>
        <w:tc>
          <w:tcPr>
            <w:tcW w:w="1672" w:type="dxa"/>
          </w:tcPr>
          <w:p w:rsidR="00FC6530" w:rsidRPr="00442EA1" w:rsidRDefault="00FC6530" w:rsidP="00FC6530">
            <w:pPr>
              <w:contextualSpacing/>
              <w:jc w:val="center"/>
              <w:rPr>
                <w:b/>
                <w:sz w:val="16"/>
                <w:szCs w:val="24"/>
              </w:rPr>
            </w:pPr>
            <w:r w:rsidRPr="00442EA1">
              <w:rPr>
                <w:b/>
                <w:sz w:val="16"/>
                <w:szCs w:val="24"/>
              </w:rPr>
              <w:t>Yüksek Lisans/ Doktora</w:t>
            </w:r>
          </w:p>
        </w:tc>
        <w:tc>
          <w:tcPr>
            <w:tcW w:w="5274" w:type="dxa"/>
          </w:tcPr>
          <w:p w:rsidR="00FC6530" w:rsidRPr="00442EA1" w:rsidRDefault="00FC6530" w:rsidP="00FC6530">
            <w:pPr>
              <w:contextualSpacing/>
              <w:jc w:val="center"/>
              <w:rPr>
                <w:b/>
                <w:sz w:val="16"/>
                <w:szCs w:val="24"/>
              </w:rPr>
            </w:pPr>
            <w:r w:rsidRPr="00442EA1">
              <w:rPr>
                <w:b/>
                <w:sz w:val="16"/>
                <w:szCs w:val="24"/>
              </w:rPr>
              <w:t>Tez Adı</w:t>
            </w:r>
          </w:p>
        </w:tc>
        <w:tc>
          <w:tcPr>
            <w:tcW w:w="1270" w:type="dxa"/>
            <w:vAlign w:val="center"/>
          </w:tcPr>
          <w:p w:rsidR="00FC6530" w:rsidRPr="00442EA1" w:rsidRDefault="00FC6530" w:rsidP="00FC6530">
            <w:pPr>
              <w:contextualSpacing/>
              <w:jc w:val="center"/>
              <w:rPr>
                <w:b/>
                <w:sz w:val="16"/>
                <w:szCs w:val="24"/>
              </w:rPr>
            </w:pPr>
            <w:r w:rsidRPr="00442EA1">
              <w:rPr>
                <w:b/>
                <w:sz w:val="16"/>
                <w:szCs w:val="24"/>
              </w:rPr>
              <w:t>Bitiş Tarihi</w:t>
            </w:r>
          </w:p>
        </w:tc>
      </w:tr>
      <w:tr w:rsidR="00FC6530" w:rsidRPr="00442EA1" w:rsidTr="00FC6530">
        <w:tc>
          <w:tcPr>
            <w:tcW w:w="846" w:type="dxa"/>
            <w:vAlign w:val="center"/>
          </w:tcPr>
          <w:p w:rsidR="00FC6530" w:rsidRPr="00442EA1" w:rsidRDefault="00FC6530" w:rsidP="00FC6530">
            <w:pPr>
              <w:contextualSpacing/>
              <w:jc w:val="center"/>
              <w:rPr>
                <w:sz w:val="16"/>
                <w:szCs w:val="24"/>
              </w:rPr>
            </w:pPr>
            <w:r>
              <w:rPr>
                <w:sz w:val="16"/>
                <w:szCs w:val="24"/>
              </w:rPr>
              <w:t>2015</w:t>
            </w:r>
          </w:p>
        </w:tc>
        <w:tc>
          <w:tcPr>
            <w:tcW w:w="1672" w:type="dxa"/>
            <w:vAlign w:val="center"/>
          </w:tcPr>
          <w:p w:rsidR="00FC6530" w:rsidRPr="00442EA1" w:rsidRDefault="00FC6530" w:rsidP="00FC6530">
            <w:pPr>
              <w:contextualSpacing/>
              <w:jc w:val="center"/>
              <w:rPr>
                <w:sz w:val="16"/>
                <w:szCs w:val="24"/>
              </w:rPr>
            </w:pPr>
            <w:r>
              <w:rPr>
                <w:sz w:val="16"/>
                <w:szCs w:val="24"/>
              </w:rPr>
              <w:t>Yüksek lisans</w:t>
            </w:r>
          </w:p>
        </w:tc>
        <w:tc>
          <w:tcPr>
            <w:tcW w:w="5274" w:type="dxa"/>
          </w:tcPr>
          <w:p w:rsidR="00FC6530" w:rsidRPr="00442EA1" w:rsidRDefault="00FC6530" w:rsidP="00FC6530">
            <w:pPr>
              <w:contextualSpacing/>
              <w:jc w:val="both"/>
              <w:rPr>
                <w:sz w:val="16"/>
                <w:szCs w:val="24"/>
              </w:rPr>
            </w:pPr>
            <w:r w:rsidRPr="00735D4C">
              <w:rPr>
                <w:sz w:val="16"/>
                <w:szCs w:val="24"/>
              </w:rPr>
              <w:t>Mermer atıkları katalizörlüğünde haşhaş yağından biyodizel eldesi</w:t>
            </w:r>
          </w:p>
        </w:tc>
        <w:tc>
          <w:tcPr>
            <w:tcW w:w="1270" w:type="dxa"/>
            <w:vAlign w:val="center"/>
          </w:tcPr>
          <w:p w:rsidR="00FC6530" w:rsidRPr="00442EA1" w:rsidRDefault="00FC6530" w:rsidP="00FC6530">
            <w:pPr>
              <w:contextualSpacing/>
              <w:jc w:val="center"/>
              <w:rPr>
                <w:sz w:val="16"/>
                <w:szCs w:val="24"/>
              </w:rPr>
            </w:pPr>
            <w:r>
              <w:rPr>
                <w:sz w:val="16"/>
                <w:szCs w:val="24"/>
              </w:rPr>
              <w:t>2015</w:t>
            </w:r>
          </w:p>
        </w:tc>
      </w:tr>
      <w:tr w:rsidR="00FC6530" w:rsidRPr="00442EA1" w:rsidTr="00FC6530">
        <w:tc>
          <w:tcPr>
            <w:tcW w:w="846" w:type="dxa"/>
            <w:vAlign w:val="center"/>
          </w:tcPr>
          <w:p w:rsidR="00FC6530" w:rsidRPr="00442EA1" w:rsidRDefault="00FC6530" w:rsidP="00FC6530">
            <w:pPr>
              <w:contextualSpacing/>
              <w:jc w:val="center"/>
              <w:rPr>
                <w:sz w:val="16"/>
                <w:szCs w:val="24"/>
              </w:rPr>
            </w:pPr>
            <w:r>
              <w:rPr>
                <w:sz w:val="16"/>
                <w:szCs w:val="24"/>
              </w:rPr>
              <w:t>2016</w:t>
            </w:r>
          </w:p>
        </w:tc>
        <w:tc>
          <w:tcPr>
            <w:tcW w:w="1672" w:type="dxa"/>
          </w:tcPr>
          <w:p w:rsidR="00FC6530" w:rsidRPr="00442EA1" w:rsidRDefault="00FC6530" w:rsidP="00FC6530">
            <w:pPr>
              <w:contextualSpacing/>
              <w:jc w:val="center"/>
              <w:rPr>
                <w:sz w:val="20"/>
                <w:szCs w:val="24"/>
              </w:rPr>
            </w:pPr>
            <w:r w:rsidRPr="007A7F0A">
              <w:rPr>
                <w:sz w:val="16"/>
                <w:szCs w:val="24"/>
              </w:rPr>
              <w:t>Yüksek lisans</w:t>
            </w:r>
          </w:p>
        </w:tc>
        <w:tc>
          <w:tcPr>
            <w:tcW w:w="5274" w:type="dxa"/>
          </w:tcPr>
          <w:p w:rsidR="00FC6530" w:rsidRPr="00442EA1" w:rsidRDefault="00FC6530" w:rsidP="00FC6530">
            <w:pPr>
              <w:contextualSpacing/>
              <w:jc w:val="both"/>
              <w:rPr>
                <w:sz w:val="16"/>
                <w:szCs w:val="24"/>
              </w:rPr>
            </w:pPr>
            <w:r w:rsidRPr="00735D4C">
              <w:rPr>
                <w:sz w:val="16"/>
                <w:szCs w:val="24"/>
              </w:rPr>
              <w:t>İşlenmiş deri atıklarının pirolizi ile biyoyakıt eldesi</w:t>
            </w:r>
          </w:p>
        </w:tc>
        <w:tc>
          <w:tcPr>
            <w:tcW w:w="1270" w:type="dxa"/>
            <w:vAlign w:val="center"/>
          </w:tcPr>
          <w:p w:rsidR="00FC6530" w:rsidRPr="00442EA1" w:rsidRDefault="00FC6530" w:rsidP="00FC6530">
            <w:pPr>
              <w:contextualSpacing/>
              <w:jc w:val="center"/>
              <w:rPr>
                <w:sz w:val="16"/>
                <w:szCs w:val="24"/>
              </w:rPr>
            </w:pPr>
            <w:r>
              <w:rPr>
                <w:sz w:val="16"/>
                <w:szCs w:val="24"/>
              </w:rPr>
              <w:t>2019</w:t>
            </w:r>
          </w:p>
        </w:tc>
      </w:tr>
      <w:tr w:rsidR="00FC6530" w:rsidRPr="00442EA1" w:rsidTr="00FC6530">
        <w:tc>
          <w:tcPr>
            <w:tcW w:w="846" w:type="dxa"/>
            <w:vAlign w:val="center"/>
          </w:tcPr>
          <w:p w:rsidR="00FC6530" w:rsidRPr="00442EA1" w:rsidRDefault="00FC6530" w:rsidP="00FC6530">
            <w:pPr>
              <w:contextualSpacing/>
              <w:jc w:val="center"/>
              <w:rPr>
                <w:sz w:val="16"/>
                <w:szCs w:val="24"/>
              </w:rPr>
            </w:pPr>
            <w:r>
              <w:rPr>
                <w:sz w:val="16"/>
                <w:szCs w:val="24"/>
              </w:rPr>
              <w:t>2017</w:t>
            </w:r>
          </w:p>
        </w:tc>
        <w:tc>
          <w:tcPr>
            <w:tcW w:w="1672" w:type="dxa"/>
          </w:tcPr>
          <w:p w:rsidR="00FC6530" w:rsidRPr="00442EA1" w:rsidRDefault="00FC6530" w:rsidP="00FC6530">
            <w:pPr>
              <w:contextualSpacing/>
              <w:jc w:val="center"/>
              <w:rPr>
                <w:sz w:val="20"/>
                <w:szCs w:val="24"/>
              </w:rPr>
            </w:pPr>
            <w:r w:rsidRPr="007A7F0A">
              <w:rPr>
                <w:sz w:val="16"/>
                <w:szCs w:val="24"/>
              </w:rPr>
              <w:t>Yüksek lisans</w:t>
            </w:r>
          </w:p>
        </w:tc>
        <w:tc>
          <w:tcPr>
            <w:tcW w:w="5274" w:type="dxa"/>
          </w:tcPr>
          <w:p w:rsidR="00FC6530" w:rsidRPr="00442EA1" w:rsidRDefault="00FC6530" w:rsidP="00FC6530">
            <w:pPr>
              <w:contextualSpacing/>
              <w:jc w:val="both"/>
              <w:rPr>
                <w:sz w:val="16"/>
                <w:szCs w:val="24"/>
              </w:rPr>
            </w:pPr>
            <w:r w:rsidRPr="00735D4C">
              <w:rPr>
                <w:sz w:val="16"/>
                <w:szCs w:val="24"/>
              </w:rPr>
              <w:t>Kalsiyum oksit-magnetit katalizörlüğünde atık yağlardan biyodizel üretimi</w:t>
            </w:r>
          </w:p>
        </w:tc>
        <w:tc>
          <w:tcPr>
            <w:tcW w:w="1270" w:type="dxa"/>
            <w:vAlign w:val="center"/>
          </w:tcPr>
          <w:p w:rsidR="00FC6530" w:rsidRPr="00442EA1" w:rsidRDefault="00FC6530" w:rsidP="00FC6530">
            <w:pPr>
              <w:contextualSpacing/>
              <w:jc w:val="center"/>
              <w:rPr>
                <w:sz w:val="16"/>
                <w:szCs w:val="24"/>
              </w:rPr>
            </w:pPr>
            <w:r>
              <w:rPr>
                <w:sz w:val="16"/>
                <w:szCs w:val="24"/>
              </w:rPr>
              <w:t>2019</w:t>
            </w:r>
          </w:p>
        </w:tc>
      </w:tr>
      <w:tr w:rsidR="00FC6530" w:rsidRPr="00442EA1" w:rsidTr="00FC6530">
        <w:tc>
          <w:tcPr>
            <w:tcW w:w="846" w:type="dxa"/>
            <w:vAlign w:val="center"/>
          </w:tcPr>
          <w:p w:rsidR="00FC6530" w:rsidRPr="00442EA1" w:rsidRDefault="00FC6530" w:rsidP="00FC6530">
            <w:pPr>
              <w:contextualSpacing/>
              <w:jc w:val="center"/>
              <w:rPr>
                <w:sz w:val="16"/>
                <w:szCs w:val="24"/>
              </w:rPr>
            </w:pPr>
            <w:r>
              <w:rPr>
                <w:sz w:val="16"/>
                <w:szCs w:val="24"/>
              </w:rPr>
              <w:t>2017</w:t>
            </w:r>
          </w:p>
        </w:tc>
        <w:tc>
          <w:tcPr>
            <w:tcW w:w="1672" w:type="dxa"/>
          </w:tcPr>
          <w:p w:rsidR="00FC6530" w:rsidRPr="00442EA1" w:rsidRDefault="00FC6530" w:rsidP="00FC6530">
            <w:pPr>
              <w:contextualSpacing/>
              <w:jc w:val="center"/>
              <w:rPr>
                <w:sz w:val="20"/>
                <w:szCs w:val="24"/>
              </w:rPr>
            </w:pPr>
            <w:r w:rsidRPr="007A7F0A">
              <w:rPr>
                <w:sz w:val="16"/>
                <w:szCs w:val="24"/>
              </w:rPr>
              <w:t>Yüksek lisans</w:t>
            </w:r>
          </w:p>
        </w:tc>
        <w:tc>
          <w:tcPr>
            <w:tcW w:w="5274" w:type="dxa"/>
          </w:tcPr>
          <w:p w:rsidR="00FC6530" w:rsidRPr="00442EA1" w:rsidRDefault="00FC6530" w:rsidP="00FC6530">
            <w:pPr>
              <w:contextualSpacing/>
              <w:jc w:val="both"/>
              <w:rPr>
                <w:sz w:val="16"/>
                <w:szCs w:val="24"/>
              </w:rPr>
            </w:pPr>
            <w:r w:rsidRPr="00735D4C">
              <w:rPr>
                <w:sz w:val="16"/>
                <w:szCs w:val="24"/>
              </w:rPr>
              <w:t>Afyon alkaloidleri fabrikası sıvı – sıvı ekstraksiyonu sırasında atık olarak çıkan kodeinin geri kaz</w:t>
            </w:r>
            <w:r>
              <w:rPr>
                <w:sz w:val="16"/>
                <w:szCs w:val="24"/>
              </w:rPr>
              <w:t>anımı</w:t>
            </w:r>
          </w:p>
        </w:tc>
        <w:tc>
          <w:tcPr>
            <w:tcW w:w="1270" w:type="dxa"/>
            <w:vAlign w:val="center"/>
          </w:tcPr>
          <w:p w:rsidR="00FC6530" w:rsidRPr="00442EA1" w:rsidRDefault="00FC6530" w:rsidP="00FC6530">
            <w:pPr>
              <w:contextualSpacing/>
              <w:jc w:val="center"/>
              <w:rPr>
                <w:sz w:val="16"/>
                <w:szCs w:val="24"/>
              </w:rPr>
            </w:pPr>
            <w:r>
              <w:rPr>
                <w:sz w:val="16"/>
                <w:szCs w:val="24"/>
              </w:rPr>
              <w:t>2019</w:t>
            </w:r>
          </w:p>
        </w:tc>
      </w:tr>
      <w:tr w:rsidR="00FC6530" w:rsidRPr="00442EA1" w:rsidTr="00FC6530">
        <w:tc>
          <w:tcPr>
            <w:tcW w:w="846" w:type="dxa"/>
            <w:vAlign w:val="center"/>
          </w:tcPr>
          <w:p w:rsidR="00FC6530" w:rsidRDefault="00FC6530" w:rsidP="00FC6530">
            <w:pPr>
              <w:contextualSpacing/>
              <w:jc w:val="center"/>
              <w:rPr>
                <w:sz w:val="16"/>
                <w:szCs w:val="24"/>
              </w:rPr>
            </w:pPr>
            <w:r>
              <w:rPr>
                <w:sz w:val="16"/>
                <w:szCs w:val="24"/>
              </w:rPr>
              <w:t>2020</w:t>
            </w:r>
          </w:p>
        </w:tc>
        <w:tc>
          <w:tcPr>
            <w:tcW w:w="1672" w:type="dxa"/>
          </w:tcPr>
          <w:p w:rsidR="00FC6530" w:rsidRPr="007A7F0A" w:rsidRDefault="00FC6530" w:rsidP="00FC6530">
            <w:pPr>
              <w:contextualSpacing/>
              <w:jc w:val="center"/>
              <w:rPr>
                <w:sz w:val="16"/>
                <w:szCs w:val="24"/>
              </w:rPr>
            </w:pPr>
            <w:r w:rsidRPr="00A33DFD">
              <w:rPr>
                <w:sz w:val="16"/>
                <w:szCs w:val="24"/>
              </w:rPr>
              <w:t>Yüksek lisans</w:t>
            </w:r>
          </w:p>
        </w:tc>
        <w:tc>
          <w:tcPr>
            <w:tcW w:w="5274" w:type="dxa"/>
          </w:tcPr>
          <w:p w:rsidR="00FC6530" w:rsidRPr="00735D4C" w:rsidRDefault="00FC6530" w:rsidP="00FC6530">
            <w:pPr>
              <w:contextualSpacing/>
              <w:jc w:val="both"/>
              <w:rPr>
                <w:sz w:val="16"/>
                <w:szCs w:val="24"/>
              </w:rPr>
            </w:pPr>
            <w:r w:rsidRPr="001064BA">
              <w:rPr>
                <w:sz w:val="16"/>
                <w:szCs w:val="24"/>
              </w:rPr>
              <w:t>Pirinç Kabuğu Pirolizi ile Elde Edilen Biyoyağın Kauçuk Hamur Karışımında Kullanımı</w:t>
            </w:r>
          </w:p>
        </w:tc>
        <w:tc>
          <w:tcPr>
            <w:tcW w:w="1270" w:type="dxa"/>
            <w:vAlign w:val="center"/>
          </w:tcPr>
          <w:p w:rsidR="00FC6530" w:rsidRDefault="00FC6530" w:rsidP="00FC6530">
            <w:pPr>
              <w:contextualSpacing/>
              <w:jc w:val="center"/>
              <w:rPr>
                <w:sz w:val="16"/>
                <w:szCs w:val="24"/>
              </w:rPr>
            </w:pPr>
            <w:r>
              <w:rPr>
                <w:sz w:val="16"/>
                <w:szCs w:val="24"/>
              </w:rPr>
              <w:t>Devam ediyor</w:t>
            </w:r>
          </w:p>
        </w:tc>
      </w:tr>
      <w:tr w:rsidR="00FC6530" w:rsidRPr="00442EA1" w:rsidTr="00FC6530">
        <w:tc>
          <w:tcPr>
            <w:tcW w:w="846" w:type="dxa"/>
            <w:vAlign w:val="center"/>
          </w:tcPr>
          <w:p w:rsidR="00FC6530" w:rsidRDefault="00FC6530" w:rsidP="00FC6530">
            <w:pPr>
              <w:contextualSpacing/>
              <w:jc w:val="center"/>
              <w:rPr>
                <w:sz w:val="16"/>
                <w:szCs w:val="24"/>
              </w:rPr>
            </w:pPr>
            <w:r>
              <w:rPr>
                <w:sz w:val="16"/>
                <w:szCs w:val="24"/>
              </w:rPr>
              <w:t>2020</w:t>
            </w:r>
          </w:p>
        </w:tc>
        <w:tc>
          <w:tcPr>
            <w:tcW w:w="1672" w:type="dxa"/>
          </w:tcPr>
          <w:p w:rsidR="00FC6530" w:rsidRPr="007A7F0A" w:rsidRDefault="00FC6530" w:rsidP="00FC6530">
            <w:pPr>
              <w:contextualSpacing/>
              <w:jc w:val="center"/>
              <w:rPr>
                <w:sz w:val="16"/>
                <w:szCs w:val="24"/>
              </w:rPr>
            </w:pPr>
            <w:r w:rsidRPr="00A33DFD">
              <w:rPr>
                <w:sz w:val="16"/>
                <w:szCs w:val="24"/>
              </w:rPr>
              <w:t>Yüksek lisans</w:t>
            </w:r>
          </w:p>
        </w:tc>
        <w:tc>
          <w:tcPr>
            <w:tcW w:w="5274" w:type="dxa"/>
          </w:tcPr>
          <w:p w:rsidR="00FC6530" w:rsidRPr="00735D4C" w:rsidRDefault="00FC6530" w:rsidP="00FC6530">
            <w:pPr>
              <w:contextualSpacing/>
              <w:jc w:val="both"/>
              <w:rPr>
                <w:sz w:val="16"/>
                <w:szCs w:val="24"/>
              </w:rPr>
            </w:pPr>
            <w:r w:rsidRPr="001064BA">
              <w:rPr>
                <w:sz w:val="16"/>
                <w:szCs w:val="24"/>
              </w:rPr>
              <w:t>Atık biyokütleden elde edilen aktif karbonun metilen mavisi adsorpsiyonunda kullanımı</w:t>
            </w:r>
          </w:p>
        </w:tc>
        <w:tc>
          <w:tcPr>
            <w:tcW w:w="1270" w:type="dxa"/>
            <w:vAlign w:val="center"/>
          </w:tcPr>
          <w:p w:rsidR="00FC6530" w:rsidRDefault="00FC6530" w:rsidP="00FC6530">
            <w:pPr>
              <w:contextualSpacing/>
              <w:jc w:val="center"/>
              <w:rPr>
                <w:sz w:val="16"/>
                <w:szCs w:val="24"/>
              </w:rPr>
            </w:pPr>
            <w:r>
              <w:rPr>
                <w:sz w:val="16"/>
                <w:szCs w:val="24"/>
              </w:rPr>
              <w:t>Devam ediyor</w:t>
            </w:r>
          </w:p>
        </w:tc>
      </w:tr>
    </w:tbl>
    <w:p w:rsidR="00FC6530" w:rsidRPr="00442EA1" w:rsidRDefault="00FC6530" w:rsidP="00FC653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984"/>
        <w:gridCol w:w="2948"/>
        <w:gridCol w:w="3284"/>
      </w:tblGrid>
      <w:tr w:rsidR="00FC6530" w:rsidRPr="00442EA1" w:rsidTr="00FC6530">
        <w:tc>
          <w:tcPr>
            <w:tcW w:w="9062" w:type="dxa"/>
            <w:gridSpan w:val="4"/>
            <w:tcBorders>
              <w:top w:val="single" w:sz="18" w:space="0" w:color="auto"/>
            </w:tcBorders>
          </w:tcPr>
          <w:p w:rsidR="00FC6530" w:rsidRPr="00442EA1" w:rsidRDefault="00FC6530" w:rsidP="00FC6530">
            <w:pPr>
              <w:contextualSpacing/>
              <w:jc w:val="both"/>
              <w:rPr>
                <w:sz w:val="20"/>
                <w:szCs w:val="24"/>
              </w:rPr>
            </w:pPr>
            <w:r w:rsidRPr="00442EA1">
              <w:rPr>
                <w:b/>
                <w:sz w:val="20"/>
                <w:szCs w:val="24"/>
              </w:rPr>
              <w:t xml:space="preserve">PATENTLER /ÖDÜLLER </w:t>
            </w:r>
          </w:p>
        </w:tc>
      </w:tr>
      <w:tr w:rsidR="00FC6530" w:rsidRPr="00442EA1" w:rsidTr="00FC6530">
        <w:tc>
          <w:tcPr>
            <w:tcW w:w="846" w:type="dxa"/>
          </w:tcPr>
          <w:p w:rsidR="00FC6530" w:rsidRPr="00442EA1" w:rsidRDefault="00FC6530" w:rsidP="00FC6530">
            <w:pPr>
              <w:contextualSpacing/>
              <w:jc w:val="center"/>
              <w:rPr>
                <w:b/>
                <w:sz w:val="16"/>
                <w:szCs w:val="24"/>
              </w:rPr>
            </w:pPr>
            <w:r w:rsidRPr="00442EA1">
              <w:rPr>
                <w:b/>
                <w:sz w:val="16"/>
                <w:szCs w:val="24"/>
              </w:rPr>
              <w:t>Yıl</w:t>
            </w:r>
          </w:p>
        </w:tc>
        <w:tc>
          <w:tcPr>
            <w:tcW w:w="1984" w:type="dxa"/>
          </w:tcPr>
          <w:p w:rsidR="00FC6530" w:rsidRPr="00442EA1" w:rsidRDefault="00FC6530" w:rsidP="00FC6530">
            <w:pPr>
              <w:contextualSpacing/>
              <w:jc w:val="center"/>
              <w:rPr>
                <w:b/>
                <w:sz w:val="16"/>
                <w:szCs w:val="24"/>
              </w:rPr>
            </w:pPr>
            <w:r w:rsidRPr="00442EA1">
              <w:rPr>
                <w:b/>
                <w:sz w:val="16"/>
                <w:szCs w:val="24"/>
              </w:rPr>
              <w:t>Patent / Ödül Adı</w:t>
            </w:r>
          </w:p>
        </w:tc>
        <w:tc>
          <w:tcPr>
            <w:tcW w:w="2948" w:type="dxa"/>
          </w:tcPr>
          <w:p w:rsidR="00FC6530" w:rsidRPr="00442EA1" w:rsidRDefault="00FC6530" w:rsidP="00FC6530">
            <w:pPr>
              <w:contextualSpacing/>
              <w:jc w:val="center"/>
              <w:rPr>
                <w:sz w:val="16"/>
                <w:szCs w:val="24"/>
              </w:rPr>
            </w:pPr>
            <w:r w:rsidRPr="00442EA1">
              <w:rPr>
                <w:b/>
                <w:sz w:val="16"/>
                <w:szCs w:val="24"/>
              </w:rPr>
              <w:t xml:space="preserve">Alan </w:t>
            </w:r>
          </w:p>
        </w:tc>
        <w:tc>
          <w:tcPr>
            <w:tcW w:w="3284" w:type="dxa"/>
          </w:tcPr>
          <w:p w:rsidR="00FC6530" w:rsidRPr="00442EA1" w:rsidRDefault="00FC6530" w:rsidP="00FC6530">
            <w:pPr>
              <w:contextualSpacing/>
              <w:jc w:val="center"/>
              <w:rPr>
                <w:b/>
                <w:sz w:val="16"/>
                <w:szCs w:val="24"/>
              </w:rPr>
            </w:pPr>
            <w:r w:rsidRPr="00442EA1">
              <w:rPr>
                <w:b/>
                <w:sz w:val="16"/>
                <w:szCs w:val="24"/>
              </w:rPr>
              <w:t>Kurum</w:t>
            </w:r>
          </w:p>
        </w:tc>
      </w:tr>
      <w:tr w:rsidR="00FC6530" w:rsidRPr="00442EA1" w:rsidTr="00FC6530">
        <w:tc>
          <w:tcPr>
            <w:tcW w:w="846" w:type="dxa"/>
            <w:vAlign w:val="center"/>
          </w:tcPr>
          <w:p w:rsidR="00FC6530" w:rsidRPr="00442EA1" w:rsidRDefault="00FC6530" w:rsidP="00FC6530">
            <w:pPr>
              <w:contextualSpacing/>
              <w:jc w:val="center"/>
              <w:rPr>
                <w:sz w:val="16"/>
                <w:szCs w:val="24"/>
              </w:rPr>
            </w:pPr>
            <w:r>
              <w:rPr>
                <w:sz w:val="16"/>
                <w:szCs w:val="24"/>
              </w:rPr>
              <w:t>2016</w:t>
            </w:r>
          </w:p>
        </w:tc>
        <w:tc>
          <w:tcPr>
            <w:tcW w:w="1984" w:type="dxa"/>
            <w:vAlign w:val="center"/>
          </w:tcPr>
          <w:p w:rsidR="00FC6530" w:rsidRPr="00442EA1" w:rsidRDefault="00FC6530" w:rsidP="00FC6530">
            <w:pPr>
              <w:contextualSpacing/>
              <w:jc w:val="both"/>
              <w:rPr>
                <w:sz w:val="16"/>
                <w:szCs w:val="24"/>
              </w:rPr>
            </w:pPr>
            <w:r>
              <w:rPr>
                <w:sz w:val="16"/>
                <w:szCs w:val="24"/>
              </w:rPr>
              <w:t>P</w:t>
            </w:r>
            <w:r w:rsidRPr="001064BA">
              <w:rPr>
                <w:sz w:val="16"/>
                <w:szCs w:val="24"/>
              </w:rPr>
              <w:t>oster birinciliği</w:t>
            </w:r>
          </w:p>
        </w:tc>
        <w:tc>
          <w:tcPr>
            <w:tcW w:w="2948" w:type="dxa"/>
            <w:vAlign w:val="center"/>
          </w:tcPr>
          <w:p w:rsidR="00FC6530" w:rsidRPr="00442EA1" w:rsidRDefault="00FC6530" w:rsidP="00FC6530">
            <w:pPr>
              <w:contextualSpacing/>
              <w:jc w:val="center"/>
              <w:rPr>
                <w:sz w:val="16"/>
                <w:szCs w:val="24"/>
              </w:rPr>
            </w:pPr>
            <w:r>
              <w:rPr>
                <w:sz w:val="16"/>
                <w:szCs w:val="24"/>
              </w:rPr>
              <w:t xml:space="preserve">Kimya </w:t>
            </w:r>
          </w:p>
        </w:tc>
        <w:tc>
          <w:tcPr>
            <w:tcW w:w="3284" w:type="dxa"/>
            <w:vAlign w:val="center"/>
          </w:tcPr>
          <w:p w:rsidR="00FC6530" w:rsidRPr="00442EA1" w:rsidRDefault="00FC6530" w:rsidP="00FC6530">
            <w:pPr>
              <w:contextualSpacing/>
              <w:jc w:val="center"/>
              <w:rPr>
                <w:sz w:val="16"/>
                <w:szCs w:val="24"/>
              </w:rPr>
            </w:pPr>
            <w:r w:rsidRPr="00CE6D25">
              <w:rPr>
                <w:sz w:val="16"/>
                <w:szCs w:val="24"/>
              </w:rPr>
              <w:t>CELÂL BAYAR ÜNİVERSİTESİ</w:t>
            </w:r>
          </w:p>
        </w:tc>
      </w:tr>
      <w:tr w:rsidR="00FC6530" w:rsidRPr="00442EA1" w:rsidTr="00FC6530">
        <w:tc>
          <w:tcPr>
            <w:tcW w:w="846" w:type="dxa"/>
            <w:vAlign w:val="center"/>
          </w:tcPr>
          <w:p w:rsidR="00FC6530" w:rsidRDefault="00FC6530" w:rsidP="00FC6530">
            <w:pPr>
              <w:contextualSpacing/>
              <w:jc w:val="center"/>
              <w:rPr>
                <w:sz w:val="16"/>
                <w:szCs w:val="24"/>
              </w:rPr>
            </w:pPr>
            <w:r>
              <w:rPr>
                <w:sz w:val="16"/>
                <w:szCs w:val="24"/>
              </w:rPr>
              <w:t>2015</w:t>
            </w:r>
          </w:p>
        </w:tc>
        <w:tc>
          <w:tcPr>
            <w:tcW w:w="1984" w:type="dxa"/>
            <w:vAlign w:val="center"/>
          </w:tcPr>
          <w:p w:rsidR="00FC6530" w:rsidRDefault="00FC6530" w:rsidP="00FC6530">
            <w:pPr>
              <w:contextualSpacing/>
              <w:jc w:val="both"/>
              <w:rPr>
                <w:sz w:val="16"/>
                <w:szCs w:val="24"/>
              </w:rPr>
            </w:pPr>
            <w:r>
              <w:rPr>
                <w:sz w:val="16"/>
                <w:szCs w:val="24"/>
              </w:rPr>
              <w:t>P</w:t>
            </w:r>
            <w:r w:rsidRPr="001064BA">
              <w:rPr>
                <w:sz w:val="16"/>
                <w:szCs w:val="24"/>
              </w:rPr>
              <w:t>oster birinciliği</w:t>
            </w:r>
          </w:p>
        </w:tc>
        <w:tc>
          <w:tcPr>
            <w:tcW w:w="2948" w:type="dxa"/>
            <w:vAlign w:val="center"/>
          </w:tcPr>
          <w:p w:rsidR="00FC6530" w:rsidRDefault="00FC6530" w:rsidP="00FC6530">
            <w:pPr>
              <w:contextualSpacing/>
              <w:jc w:val="center"/>
              <w:rPr>
                <w:sz w:val="16"/>
                <w:szCs w:val="24"/>
              </w:rPr>
            </w:pPr>
            <w:r>
              <w:rPr>
                <w:sz w:val="16"/>
                <w:szCs w:val="24"/>
              </w:rPr>
              <w:t xml:space="preserve">Kimya </w:t>
            </w:r>
          </w:p>
        </w:tc>
        <w:tc>
          <w:tcPr>
            <w:tcW w:w="3284" w:type="dxa"/>
            <w:vAlign w:val="center"/>
          </w:tcPr>
          <w:p w:rsidR="00FC6530" w:rsidRPr="00CE6D25" w:rsidRDefault="00FC6530" w:rsidP="00FC6530">
            <w:pPr>
              <w:contextualSpacing/>
              <w:jc w:val="center"/>
              <w:rPr>
                <w:sz w:val="16"/>
                <w:szCs w:val="24"/>
              </w:rPr>
            </w:pPr>
            <w:r w:rsidRPr="00CE6D25">
              <w:rPr>
                <w:sz w:val="16"/>
                <w:szCs w:val="24"/>
              </w:rPr>
              <w:t>XXII. Prof. Dr. Lütfü TAT Sempozyumu</w:t>
            </w:r>
          </w:p>
        </w:tc>
      </w:tr>
    </w:tbl>
    <w:p w:rsidR="00FC6530" w:rsidRPr="00442EA1" w:rsidRDefault="00FC6530" w:rsidP="00FC653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842"/>
        <w:gridCol w:w="2971"/>
        <w:gridCol w:w="3249"/>
      </w:tblGrid>
      <w:tr w:rsidR="00FC6530" w:rsidRPr="00442EA1" w:rsidTr="00FC6530">
        <w:tc>
          <w:tcPr>
            <w:tcW w:w="9062" w:type="dxa"/>
            <w:gridSpan w:val="3"/>
            <w:tcBorders>
              <w:top w:val="single" w:sz="18" w:space="0" w:color="auto"/>
            </w:tcBorders>
          </w:tcPr>
          <w:p w:rsidR="00FC6530" w:rsidRPr="00442EA1" w:rsidRDefault="00FC6530" w:rsidP="00FC6530">
            <w:pPr>
              <w:contextualSpacing/>
              <w:jc w:val="both"/>
              <w:rPr>
                <w:sz w:val="20"/>
                <w:szCs w:val="24"/>
              </w:rPr>
            </w:pPr>
            <w:r w:rsidRPr="00442EA1">
              <w:rPr>
                <w:b/>
                <w:sz w:val="20"/>
                <w:szCs w:val="24"/>
              </w:rPr>
              <w:t>ÜYE OLUNAN MESLEKİ VE BİLİMSEL KURULUŞLAR</w:t>
            </w:r>
          </w:p>
        </w:tc>
      </w:tr>
      <w:tr w:rsidR="00FC6530" w:rsidRPr="00442EA1" w:rsidTr="00FC6530">
        <w:tc>
          <w:tcPr>
            <w:tcW w:w="2842" w:type="dxa"/>
          </w:tcPr>
          <w:p w:rsidR="00FC6530" w:rsidRPr="00442EA1" w:rsidRDefault="00FC6530" w:rsidP="00FC6530">
            <w:pPr>
              <w:contextualSpacing/>
              <w:jc w:val="center"/>
              <w:rPr>
                <w:b/>
                <w:sz w:val="16"/>
                <w:szCs w:val="24"/>
              </w:rPr>
            </w:pPr>
            <w:r w:rsidRPr="00442EA1">
              <w:rPr>
                <w:b/>
                <w:sz w:val="16"/>
                <w:szCs w:val="24"/>
              </w:rPr>
              <w:t>Kurum / Kuruluş adı</w:t>
            </w:r>
          </w:p>
        </w:tc>
        <w:tc>
          <w:tcPr>
            <w:tcW w:w="2971" w:type="dxa"/>
          </w:tcPr>
          <w:p w:rsidR="00FC6530" w:rsidRPr="00442EA1" w:rsidRDefault="00FC6530" w:rsidP="00FC6530">
            <w:pPr>
              <w:contextualSpacing/>
              <w:jc w:val="center"/>
              <w:rPr>
                <w:b/>
                <w:sz w:val="16"/>
                <w:szCs w:val="24"/>
              </w:rPr>
            </w:pPr>
            <w:r w:rsidRPr="00442EA1">
              <w:rPr>
                <w:b/>
                <w:sz w:val="16"/>
                <w:szCs w:val="24"/>
              </w:rPr>
              <w:t>Üye olunan yıl</w:t>
            </w:r>
          </w:p>
        </w:tc>
        <w:tc>
          <w:tcPr>
            <w:tcW w:w="3249" w:type="dxa"/>
          </w:tcPr>
          <w:p w:rsidR="00FC6530" w:rsidRPr="00442EA1" w:rsidRDefault="00FC6530" w:rsidP="00FC6530">
            <w:pPr>
              <w:contextualSpacing/>
              <w:jc w:val="center"/>
              <w:rPr>
                <w:b/>
                <w:sz w:val="16"/>
                <w:szCs w:val="24"/>
              </w:rPr>
            </w:pPr>
            <w:r w:rsidRPr="00442EA1">
              <w:rPr>
                <w:b/>
                <w:sz w:val="16"/>
                <w:szCs w:val="24"/>
              </w:rPr>
              <w:t>Görev</w:t>
            </w:r>
          </w:p>
        </w:tc>
      </w:tr>
      <w:tr w:rsidR="00FC6530" w:rsidRPr="00442EA1" w:rsidTr="00FC6530">
        <w:tc>
          <w:tcPr>
            <w:tcW w:w="2842" w:type="dxa"/>
          </w:tcPr>
          <w:p w:rsidR="00FC6530" w:rsidRPr="00442EA1" w:rsidRDefault="00FC6530" w:rsidP="00FC6530">
            <w:pPr>
              <w:contextualSpacing/>
              <w:jc w:val="both"/>
              <w:rPr>
                <w:sz w:val="16"/>
                <w:szCs w:val="24"/>
              </w:rPr>
            </w:pPr>
          </w:p>
        </w:tc>
        <w:tc>
          <w:tcPr>
            <w:tcW w:w="2971" w:type="dxa"/>
          </w:tcPr>
          <w:p w:rsidR="00FC6530" w:rsidRPr="00442EA1" w:rsidRDefault="00FC6530" w:rsidP="00FC6530">
            <w:pPr>
              <w:contextualSpacing/>
              <w:jc w:val="center"/>
              <w:rPr>
                <w:sz w:val="16"/>
                <w:szCs w:val="24"/>
              </w:rPr>
            </w:pPr>
          </w:p>
        </w:tc>
        <w:tc>
          <w:tcPr>
            <w:tcW w:w="3249" w:type="dxa"/>
          </w:tcPr>
          <w:p w:rsidR="00FC6530" w:rsidRPr="00442EA1" w:rsidRDefault="00FC6530" w:rsidP="00FC6530">
            <w:pPr>
              <w:contextualSpacing/>
              <w:jc w:val="both"/>
              <w:rPr>
                <w:sz w:val="16"/>
                <w:szCs w:val="24"/>
              </w:rPr>
            </w:pPr>
          </w:p>
        </w:tc>
      </w:tr>
    </w:tbl>
    <w:p w:rsidR="00FC6530" w:rsidRPr="00442EA1" w:rsidRDefault="00FC6530" w:rsidP="00FC6530">
      <w:pPr>
        <w:tabs>
          <w:tab w:val="left" w:pos="3828"/>
        </w:tabs>
        <w:spacing w:after="0" w:line="240" w:lineRule="auto"/>
        <w:contextualSpacing/>
        <w:jc w:val="both"/>
        <w:rPr>
          <w:rFonts w:eastAsia="Times New Roman" w:cs="Times New Roman"/>
          <w:color w:val="FF0000"/>
          <w:sz w:val="14"/>
          <w:szCs w:val="24"/>
          <w:lang w:eastAsia="tr-TR"/>
        </w:rPr>
      </w:pPr>
    </w:p>
    <w:tbl>
      <w:tblPr>
        <w:tblStyle w:val="TabloKlavuzu"/>
        <w:tblW w:w="0" w:type="auto"/>
        <w:tblLook w:val="04A0" w:firstRow="1" w:lastRow="0" w:firstColumn="1" w:lastColumn="0" w:noHBand="0" w:noVBand="1"/>
      </w:tblPr>
      <w:tblGrid>
        <w:gridCol w:w="846"/>
        <w:gridCol w:w="4961"/>
        <w:gridCol w:w="1698"/>
        <w:gridCol w:w="1557"/>
      </w:tblGrid>
      <w:tr w:rsidR="00FC6530" w:rsidRPr="00442EA1" w:rsidTr="00FC6530">
        <w:tc>
          <w:tcPr>
            <w:tcW w:w="9062" w:type="dxa"/>
            <w:gridSpan w:val="4"/>
            <w:tcBorders>
              <w:top w:val="single" w:sz="18" w:space="0" w:color="auto"/>
            </w:tcBorders>
          </w:tcPr>
          <w:p w:rsidR="00FC6530" w:rsidRPr="00442EA1" w:rsidRDefault="00FC6530" w:rsidP="00FC6530">
            <w:pPr>
              <w:contextualSpacing/>
              <w:jc w:val="both"/>
              <w:rPr>
                <w:sz w:val="20"/>
                <w:szCs w:val="24"/>
              </w:rPr>
            </w:pPr>
            <w:r w:rsidRPr="00442EA1">
              <w:rPr>
                <w:b/>
                <w:sz w:val="20"/>
                <w:szCs w:val="24"/>
              </w:rPr>
              <w:t xml:space="preserve">KURUMSAL VE MESLEKİ HİZMETLER (Görevler) </w:t>
            </w:r>
          </w:p>
        </w:tc>
      </w:tr>
      <w:tr w:rsidR="00FC6530" w:rsidRPr="00442EA1" w:rsidTr="00FC6530">
        <w:tc>
          <w:tcPr>
            <w:tcW w:w="846" w:type="dxa"/>
          </w:tcPr>
          <w:p w:rsidR="00FC6530" w:rsidRPr="00442EA1" w:rsidRDefault="00FC6530" w:rsidP="00FC6530">
            <w:pPr>
              <w:contextualSpacing/>
              <w:jc w:val="center"/>
              <w:rPr>
                <w:b/>
                <w:sz w:val="16"/>
                <w:szCs w:val="24"/>
              </w:rPr>
            </w:pPr>
            <w:r w:rsidRPr="00442EA1">
              <w:rPr>
                <w:b/>
                <w:sz w:val="16"/>
                <w:szCs w:val="24"/>
              </w:rPr>
              <w:t>Yıl</w:t>
            </w:r>
          </w:p>
        </w:tc>
        <w:tc>
          <w:tcPr>
            <w:tcW w:w="4961" w:type="dxa"/>
          </w:tcPr>
          <w:p w:rsidR="00FC6530" w:rsidRPr="00442EA1" w:rsidRDefault="00FC6530" w:rsidP="00FC6530">
            <w:pPr>
              <w:contextualSpacing/>
              <w:jc w:val="center"/>
              <w:rPr>
                <w:b/>
                <w:sz w:val="16"/>
                <w:szCs w:val="24"/>
              </w:rPr>
            </w:pPr>
            <w:r w:rsidRPr="00442EA1">
              <w:rPr>
                <w:b/>
                <w:sz w:val="16"/>
                <w:szCs w:val="24"/>
              </w:rPr>
              <w:t>Görev</w:t>
            </w:r>
          </w:p>
        </w:tc>
        <w:tc>
          <w:tcPr>
            <w:tcW w:w="1698" w:type="dxa"/>
          </w:tcPr>
          <w:p w:rsidR="00FC6530" w:rsidRPr="00442EA1" w:rsidRDefault="00FC6530" w:rsidP="00FC6530">
            <w:pPr>
              <w:contextualSpacing/>
              <w:jc w:val="center"/>
              <w:rPr>
                <w:b/>
                <w:sz w:val="16"/>
                <w:szCs w:val="24"/>
              </w:rPr>
            </w:pPr>
            <w:r w:rsidRPr="00442EA1">
              <w:rPr>
                <w:b/>
                <w:sz w:val="16"/>
                <w:szCs w:val="24"/>
              </w:rPr>
              <w:t>Başlangıç tarihi</w:t>
            </w:r>
          </w:p>
        </w:tc>
        <w:tc>
          <w:tcPr>
            <w:tcW w:w="1557" w:type="dxa"/>
          </w:tcPr>
          <w:p w:rsidR="00FC6530" w:rsidRPr="00442EA1" w:rsidRDefault="00FC6530" w:rsidP="00FC6530">
            <w:pPr>
              <w:contextualSpacing/>
              <w:jc w:val="center"/>
              <w:rPr>
                <w:b/>
                <w:sz w:val="16"/>
                <w:szCs w:val="24"/>
              </w:rPr>
            </w:pPr>
            <w:r w:rsidRPr="00442EA1">
              <w:rPr>
                <w:b/>
                <w:sz w:val="16"/>
                <w:szCs w:val="24"/>
              </w:rPr>
              <w:t>Bitiş Tarihi</w:t>
            </w:r>
          </w:p>
        </w:tc>
      </w:tr>
      <w:tr w:rsidR="00FC6530" w:rsidRPr="00442EA1" w:rsidTr="00FC6530">
        <w:tc>
          <w:tcPr>
            <w:tcW w:w="846" w:type="dxa"/>
            <w:vAlign w:val="center"/>
          </w:tcPr>
          <w:p w:rsidR="00FC6530" w:rsidRPr="00442EA1" w:rsidRDefault="00FC6530" w:rsidP="00FC6530">
            <w:pPr>
              <w:contextualSpacing/>
              <w:jc w:val="center"/>
              <w:rPr>
                <w:sz w:val="16"/>
                <w:szCs w:val="24"/>
              </w:rPr>
            </w:pPr>
            <w:r>
              <w:rPr>
                <w:sz w:val="16"/>
                <w:szCs w:val="24"/>
              </w:rPr>
              <w:t>2012-</w:t>
            </w:r>
          </w:p>
        </w:tc>
        <w:tc>
          <w:tcPr>
            <w:tcW w:w="4961" w:type="dxa"/>
          </w:tcPr>
          <w:p w:rsidR="00FC6530" w:rsidRPr="00442EA1" w:rsidRDefault="00FC6530" w:rsidP="00FC6530">
            <w:pPr>
              <w:contextualSpacing/>
              <w:jc w:val="both"/>
              <w:rPr>
                <w:sz w:val="16"/>
                <w:szCs w:val="24"/>
              </w:rPr>
            </w:pPr>
            <w:r>
              <w:rPr>
                <w:sz w:val="16"/>
                <w:szCs w:val="24"/>
              </w:rPr>
              <w:t>Bölüm Başkan Yardımcılığı</w:t>
            </w:r>
          </w:p>
        </w:tc>
        <w:tc>
          <w:tcPr>
            <w:tcW w:w="1698" w:type="dxa"/>
            <w:vAlign w:val="center"/>
          </w:tcPr>
          <w:p w:rsidR="00FC6530" w:rsidRPr="00442EA1" w:rsidRDefault="00FC6530" w:rsidP="00FC6530">
            <w:pPr>
              <w:contextualSpacing/>
              <w:jc w:val="center"/>
              <w:rPr>
                <w:sz w:val="16"/>
                <w:szCs w:val="24"/>
              </w:rPr>
            </w:pPr>
            <w:r>
              <w:rPr>
                <w:sz w:val="16"/>
                <w:szCs w:val="24"/>
              </w:rPr>
              <w:t>2012</w:t>
            </w:r>
          </w:p>
        </w:tc>
        <w:tc>
          <w:tcPr>
            <w:tcW w:w="1557" w:type="dxa"/>
            <w:vAlign w:val="center"/>
          </w:tcPr>
          <w:p w:rsidR="00FC6530" w:rsidRPr="00442EA1" w:rsidRDefault="00FC6530" w:rsidP="00FC6530">
            <w:pPr>
              <w:contextualSpacing/>
              <w:jc w:val="center"/>
              <w:rPr>
                <w:sz w:val="16"/>
                <w:szCs w:val="24"/>
              </w:rPr>
            </w:pPr>
            <w:r>
              <w:rPr>
                <w:sz w:val="16"/>
                <w:szCs w:val="24"/>
              </w:rPr>
              <w:t>Devam ediyor</w:t>
            </w:r>
          </w:p>
        </w:tc>
      </w:tr>
    </w:tbl>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u w:val="single"/>
          <w:lang w:eastAsia="tr-TR"/>
        </w:rPr>
        <w:t>SON BEŞ YILDAKİ</w:t>
      </w:r>
      <w:r w:rsidRPr="00442EA1">
        <w:rPr>
          <w:rFonts w:eastAsia="Times New Roman" w:cs="Times New Roman"/>
          <w:b/>
          <w:color w:val="0D0D0D" w:themeColor="text1" w:themeTint="F2"/>
          <w:sz w:val="20"/>
          <w:szCs w:val="24"/>
          <w:lang w:eastAsia="tr-TR"/>
        </w:rPr>
        <w:t xml:space="preserve"> BELLİ BAŞLI YAYINLAR</w:t>
      </w:r>
    </w:p>
    <w:p w:rsidR="00FC6530" w:rsidRPr="00442EA1" w:rsidRDefault="00FC6530" w:rsidP="00FC6530">
      <w:pPr>
        <w:tabs>
          <w:tab w:val="left" w:pos="3828"/>
        </w:tabs>
        <w:spacing w:after="0" w:line="240" w:lineRule="auto"/>
        <w:contextualSpacing/>
        <w:jc w:val="both"/>
        <w:rPr>
          <w:rFonts w:eastAsia="Times New Roman" w:cs="Times New Roman"/>
          <w:color w:val="0D0D0D" w:themeColor="text1" w:themeTint="F2"/>
          <w:sz w:val="14"/>
          <w:szCs w:val="24"/>
          <w:lang w:eastAsia="tr-TR"/>
        </w:rPr>
      </w:pPr>
      <w:r w:rsidRPr="00442EA1">
        <w:rPr>
          <w:rFonts w:eastAsia="Times New Roman" w:cs="Times New Roman"/>
          <w:b/>
          <w:color w:val="0D0D0D" w:themeColor="text1" w:themeTint="F2"/>
          <w:sz w:val="20"/>
          <w:szCs w:val="24"/>
          <w:lang w:eastAsia="tr-TR"/>
        </w:rPr>
        <w:t xml:space="preserve"> </w:t>
      </w: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A. Uluslararası Hakemli Dergilerde Yayımlanan Makaleler</w:t>
      </w:r>
    </w:p>
    <w:p w:rsidR="00FC6530" w:rsidRPr="00F6630C" w:rsidRDefault="00FC6530" w:rsidP="00FC6530">
      <w:pPr>
        <w:numPr>
          <w:ilvl w:val="0"/>
          <w:numId w:val="25"/>
        </w:numPr>
        <w:spacing w:after="0" w:line="240" w:lineRule="auto"/>
        <w:contextualSpacing/>
        <w:jc w:val="both"/>
        <w:rPr>
          <w:rFonts w:eastAsia="Times New Roman" w:cs="Times New Roman"/>
          <w:i/>
          <w:sz w:val="18"/>
          <w:lang w:eastAsia="tr-TR"/>
        </w:rPr>
      </w:pPr>
      <w:r w:rsidRPr="00F6630C">
        <w:rPr>
          <w:rFonts w:eastAsia="Times New Roman" w:cs="Times New Roman"/>
          <w:sz w:val="18"/>
          <w:lang w:eastAsia="tr-TR"/>
        </w:rPr>
        <w:t xml:space="preserve">Gürer Cahit, Elmacı Ayfer, </w:t>
      </w:r>
      <w:r w:rsidRPr="00F6630C">
        <w:rPr>
          <w:rFonts w:eastAsia="Times New Roman" w:cs="Times New Roman"/>
          <w:b/>
          <w:sz w:val="18"/>
          <w:lang w:eastAsia="tr-TR"/>
        </w:rPr>
        <w:t>Alagöz Oğuzhan</w:t>
      </w:r>
      <w:r w:rsidRPr="00F6630C">
        <w:rPr>
          <w:rFonts w:eastAsia="Times New Roman" w:cs="Times New Roman"/>
          <w:sz w:val="18"/>
          <w:lang w:eastAsia="tr-TR"/>
        </w:rPr>
        <w:t>, Yılmaz Nazan (</w:t>
      </w:r>
      <w:r w:rsidRPr="00F6630C">
        <w:rPr>
          <w:rFonts w:eastAsia="Times New Roman" w:cs="Times New Roman"/>
          <w:b/>
          <w:sz w:val="18"/>
          <w:lang w:eastAsia="tr-TR"/>
        </w:rPr>
        <w:t>2020</w:t>
      </w:r>
      <w:r w:rsidRPr="00F6630C">
        <w:rPr>
          <w:rFonts w:eastAsia="Times New Roman" w:cs="Times New Roman"/>
          <w:sz w:val="18"/>
          <w:lang w:eastAsia="tr-TR"/>
        </w:rPr>
        <w:t xml:space="preserve">). Rheological Behavior of Bituminous Binders Replaced by Poppy Capsule Pulp Based Bio-oil. </w:t>
      </w:r>
      <w:r w:rsidRPr="00F6630C">
        <w:rPr>
          <w:rFonts w:eastAsia="Times New Roman" w:cs="Times New Roman"/>
          <w:i/>
          <w:sz w:val="18"/>
          <w:lang w:eastAsia="tr-TR"/>
        </w:rPr>
        <w:t>Construction &amp; Building Materials</w:t>
      </w:r>
      <w:r w:rsidRPr="00F6630C">
        <w:rPr>
          <w:rFonts w:eastAsia="Times New Roman" w:cs="Times New Roman"/>
          <w:sz w:val="18"/>
          <w:lang w:eastAsia="tr-TR"/>
        </w:rPr>
        <w:t xml:space="preserve">, 264, 120631. </w:t>
      </w:r>
      <w:hyperlink r:id="rId16" w:tgtFrame="_blank" w:tooltip="Persistent link using digital object identifier" w:history="1">
        <w:r w:rsidRPr="00F6630C">
          <w:rPr>
            <w:rStyle w:val="Kpr"/>
            <w:sz w:val="18"/>
          </w:rPr>
          <w:t>Doi: 10.1016/j.conbuildmat.2020.120631</w:t>
        </w:r>
      </w:hyperlink>
    </w:p>
    <w:p w:rsidR="00FC6530" w:rsidRPr="00F6630C" w:rsidRDefault="00FC6530" w:rsidP="00FC6530">
      <w:pPr>
        <w:spacing w:after="0" w:line="240" w:lineRule="auto"/>
        <w:ind w:left="426" w:hanging="426"/>
        <w:contextualSpacing/>
        <w:jc w:val="both"/>
        <w:rPr>
          <w:rFonts w:eastAsia="Times New Roman" w:cs="Times New Roman"/>
          <w:i/>
          <w:sz w:val="18"/>
          <w:lang w:eastAsia="tr-TR"/>
        </w:rPr>
      </w:pPr>
    </w:p>
    <w:p w:rsidR="00FC6530" w:rsidRPr="00F6630C" w:rsidRDefault="00FC6530" w:rsidP="00FC6530">
      <w:pPr>
        <w:numPr>
          <w:ilvl w:val="0"/>
          <w:numId w:val="25"/>
        </w:numPr>
        <w:spacing w:after="120" w:line="240" w:lineRule="auto"/>
        <w:contextualSpacing/>
        <w:jc w:val="both"/>
        <w:rPr>
          <w:rFonts w:eastAsia="Times New Roman" w:cs="Times New Roman"/>
          <w:sz w:val="18"/>
          <w:lang w:eastAsia="tr-TR"/>
        </w:rPr>
      </w:pPr>
      <w:r w:rsidRPr="00F6630C">
        <w:rPr>
          <w:rFonts w:eastAsia="Times New Roman" w:cs="Times New Roman"/>
          <w:sz w:val="18"/>
          <w:lang w:eastAsia="tr-TR"/>
        </w:rPr>
        <w:t xml:space="preserve">Hopa, Derya Yeşim, </w:t>
      </w:r>
      <w:r w:rsidRPr="00F6630C">
        <w:rPr>
          <w:rFonts w:eastAsia="Times New Roman" w:cs="Times New Roman"/>
          <w:b/>
          <w:sz w:val="18"/>
          <w:lang w:eastAsia="tr-TR"/>
        </w:rPr>
        <w:t>Alagöz Oğuzhan</w:t>
      </w:r>
      <w:r w:rsidRPr="00F6630C">
        <w:rPr>
          <w:rFonts w:eastAsia="Times New Roman" w:cs="Times New Roman"/>
          <w:sz w:val="18"/>
          <w:lang w:eastAsia="tr-TR"/>
        </w:rPr>
        <w:t>, Yılmaz Nazan, Dilek Meltem, Arabacı Gamze, Mutlu Tunçer (</w:t>
      </w:r>
      <w:r w:rsidRPr="00F6630C">
        <w:rPr>
          <w:rFonts w:eastAsia="Times New Roman" w:cs="Times New Roman"/>
          <w:b/>
          <w:sz w:val="18"/>
          <w:lang w:eastAsia="tr-TR"/>
        </w:rPr>
        <w:t>2019</w:t>
      </w:r>
      <w:r w:rsidRPr="00F6630C">
        <w:rPr>
          <w:rFonts w:eastAsia="Times New Roman" w:cs="Times New Roman"/>
          <w:sz w:val="18"/>
          <w:lang w:eastAsia="tr-TR"/>
        </w:rPr>
        <w:t xml:space="preserve">).  Biomass co-pyrolysis: Effects of blending three different biomasses on oil yield and quality. </w:t>
      </w:r>
      <w:r w:rsidRPr="00F6630C">
        <w:rPr>
          <w:rFonts w:eastAsia="Times New Roman" w:cs="Times New Roman"/>
          <w:i/>
          <w:sz w:val="18"/>
          <w:lang w:eastAsia="tr-TR"/>
        </w:rPr>
        <w:t>Waste Management&amp;Research</w:t>
      </w:r>
      <w:r w:rsidRPr="00F6630C">
        <w:rPr>
          <w:rFonts w:eastAsia="Times New Roman" w:cs="Times New Roman"/>
          <w:sz w:val="18"/>
          <w:lang w:eastAsia="tr-TR"/>
        </w:rPr>
        <w:t>, 37(9), 925-933. Doi: 10.1177/0734242X19860895.</w:t>
      </w:r>
    </w:p>
    <w:p w:rsidR="00FC6530" w:rsidRPr="00F6630C" w:rsidRDefault="00FC6530" w:rsidP="00FC6530">
      <w:pPr>
        <w:numPr>
          <w:ilvl w:val="0"/>
          <w:numId w:val="25"/>
        </w:numPr>
        <w:spacing w:before="120" w:after="0" w:line="240" w:lineRule="auto"/>
        <w:contextualSpacing/>
        <w:jc w:val="both"/>
        <w:rPr>
          <w:rFonts w:eastAsia="Times New Roman" w:cs="Times New Roman"/>
          <w:sz w:val="18"/>
          <w:lang w:eastAsia="tr-TR"/>
        </w:rPr>
      </w:pPr>
      <w:r>
        <w:rPr>
          <w:rFonts w:eastAsia="Times New Roman" w:cs="Times New Roman"/>
          <w:sz w:val="18"/>
          <w:lang w:eastAsia="tr-TR"/>
        </w:rPr>
        <w:t>A</w:t>
      </w:r>
      <w:r w:rsidRPr="00F6630C">
        <w:rPr>
          <w:rFonts w:eastAsia="Times New Roman" w:cs="Times New Roman"/>
          <w:sz w:val="18"/>
          <w:lang w:eastAsia="tr-TR"/>
        </w:rPr>
        <w:t xml:space="preserve">kpınar Deniz, Özgür Mehtap, Aslan Hakan, </w:t>
      </w:r>
      <w:r w:rsidRPr="00F6630C">
        <w:rPr>
          <w:rFonts w:eastAsia="Times New Roman" w:cs="Times New Roman"/>
          <w:b/>
          <w:sz w:val="18"/>
          <w:lang w:eastAsia="tr-TR"/>
        </w:rPr>
        <w:t>Alagöz Oğuzhan</w:t>
      </w:r>
      <w:r w:rsidRPr="00F6630C">
        <w:rPr>
          <w:rFonts w:eastAsia="Times New Roman" w:cs="Times New Roman"/>
          <w:sz w:val="18"/>
          <w:lang w:eastAsia="tr-TR"/>
        </w:rPr>
        <w:t>, Öktemer Atilla, Dal Hakan, Hökelek Tuncer, Loğoğlu Elif (</w:t>
      </w:r>
      <w:r w:rsidRPr="00F6630C">
        <w:rPr>
          <w:rFonts w:eastAsia="Times New Roman" w:cs="Times New Roman"/>
          <w:b/>
          <w:sz w:val="18"/>
          <w:lang w:eastAsia="tr-TR"/>
        </w:rPr>
        <w:t>2018</w:t>
      </w:r>
      <w:r w:rsidRPr="00F6630C">
        <w:rPr>
          <w:rFonts w:eastAsia="Times New Roman" w:cs="Times New Roman"/>
          <w:sz w:val="18"/>
          <w:lang w:eastAsia="tr-TR"/>
        </w:rPr>
        <w:t xml:space="preserve">).  Synthesis, characterization, and investigations of antimicrobial activity of benzopyrans, benzofurans and spiro[4.5]decanes.  </w:t>
      </w:r>
      <w:r w:rsidRPr="00F6630C">
        <w:rPr>
          <w:rFonts w:eastAsia="Times New Roman" w:cs="Times New Roman"/>
          <w:i/>
          <w:sz w:val="18"/>
          <w:lang w:eastAsia="tr-TR"/>
        </w:rPr>
        <w:t>Synthetic Communications</w:t>
      </w:r>
      <w:r w:rsidRPr="00F6630C">
        <w:rPr>
          <w:rFonts w:eastAsia="Times New Roman" w:cs="Times New Roman"/>
          <w:sz w:val="18"/>
          <w:lang w:eastAsia="tr-TR"/>
        </w:rPr>
        <w:t>, 48(19), 2510-2521., Doi: 10.1080/00397911.2018.1509094.</w:t>
      </w:r>
    </w:p>
    <w:p w:rsidR="00FC6530" w:rsidRPr="00F6630C" w:rsidRDefault="00FC6530" w:rsidP="00FC6530">
      <w:pPr>
        <w:spacing w:after="0" w:line="240" w:lineRule="auto"/>
        <w:ind w:left="426" w:hanging="426"/>
        <w:contextualSpacing/>
        <w:jc w:val="both"/>
        <w:rPr>
          <w:rFonts w:eastAsia="Times New Roman" w:cs="Times New Roman"/>
          <w:sz w:val="18"/>
          <w:lang w:eastAsia="tr-TR"/>
        </w:rPr>
      </w:pPr>
    </w:p>
    <w:p w:rsidR="00FC6530" w:rsidRPr="00F6630C" w:rsidRDefault="00FC6530" w:rsidP="00FC6530">
      <w:pPr>
        <w:numPr>
          <w:ilvl w:val="0"/>
          <w:numId w:val="25"/>
        </w:numPr>
        <w:spacing w:after="0" w:line="240" w:lineRule="auto"/>
        <w:contextualSpacing/>
        <w:jc w:val="both"/>
        <w:rPr>
          <w:rFonts w:eastAsia="Times New Roman" w:cs="Times New Roman"/>
          <w:sz w:val="18"/>
          <w:lang w:eastAsia="tr-TR"/>
        </w:rPr>
      </w:pPr>
      <w:r w:rsidRPr="00F6630C">
        <w:rPr>
          <w:rFonts w:eastAsia="Times New Roman" w:cs="Times New Roman"/>
          <w:sz w:val="18"/>
          <w:lang w:eastAsia="tr-TR"/>
        </w:rPr>
        <w:lastRenderedPageBreak/>
        <w:t xml:space="preserve">Duman Nilay, Duman Reşat, Tosun Murat, Akıcı Murat, Göksel Engin, Gökçe Barış, </w:t>
      </w:r>
      <w:r w:rsidRPr="00F6630C">
        <w:rPr>
          <w:rFonts w:eastAsia="Times New Roman" w:cs="Times New Roman"/>
          <w:b/>
          <w:sz w:val="18"/>
          <w:lang w:eastAsia="tr-TR"/>
        </w:rPr>
        <w:t>Alagöz Oğuzhan</w:t>
      </w:r>
      <w:r w:rsidRPr="00F6630C">
        <w:rPr>
          <w:rFonts w:eastAsia="Times New Roman" w:cs="Times New Roman"/>
          <w:sz w:val="18"/>
          <w:lang w:eastAsia="tr-TR"/>
        </w:rPr>
        <w:t xml:space="preserve"> (</w:t>
      </w:r>
      <w:r w:rsidRPr="00F6630C">
        <w:rPr>
          <w:rFonts w:eastAsia="Times New Roman" w:cs="Times New Roman"/>
          <w:b/>
          <w:sz w:val="18"/>
          <w:lang w:eastAsia="tr-TR"/>
        </w:rPr>
        <w:t>2018</w:t>
      </w:r>
      <w:r w:rsidRPr="00F6630C">
        <w:rPr>
          <w:rFonts w:eastAsia="Times New Roman" w:cs="Times New Roman"/>
          <w:sz w:val="18"/>
          <w:lang w:eastAsia="tr-TR"/>
        </w:rPr>
        <w:t xml:space="preserve">).  Topical folinic acid enhances wound healing in rat model.  </w:t>
      </w:r>
      <w:r w:rsidRPr="00F6630C">
        <w:rPr>
          <w:rFonts w:eastAsia="Times New Roman" w:cs="Times New Roman"/>
          <w:i/>
          <w:sz w:val="18"/>
          <w:lang w:eastAsia="tr-TR"/>
        </w:rPr>
        <w:t>Advances in Medical Sciences</w:t>
      </w:r>
      <w:r w:rsidRPr="00F6630C">
        <w:rPr>
          <w:rFonts w:eastAsia="Times New Roman" w:cs="Times New Roman"/>
          <w:sz w:val="18"/>
          <w:lang w:eastAsia="tr-TR"/>
        </w:rPr>
        <w:t>, 63(2), 347-352., Doi: 10.1016/j.advms.2018.04.011.</w:t>
      </w:r>
    </w:p>
    <w:p w:rsidR="00FC6530" w:rsidRPr="00F6630C" w:rsidRDefault="00FC6530" w:rsidP="00FC6530">
      <w:pPr>
        <w:spacing w:after="0" w:line="240" w:lineRule="auto"/>
        <w:ind w:left="426" w:hanging="426"/>
        <w:contextualSpacing/>
        <w:jc w:val="both"/>
        <w:rPr>
          <w:rFonts w:eastAsia="Times New Roman" w:cs="Times New Roman"/>
          <w:sz w:val="18"/>
          <w:lang w:eastAsia="tr-TR"/>
        </w:rPr>
      </w:pPr>
    </w:p>
    <w:p w:rsidR="00FC6530" w:rsidRPr="00F6630C" w:rsidRDefault="00FC6530" w:rsidP="00FC6530">
      <w:pPr>
        <w:numPr>
          <w:ilvl w:val="0"/>
          <w:numId w:val="25"/>
        </w:numPr>
        <w:spacing w:after="0" w:line="240" w:lineRule="auto"/>
        <w:contextualSpacing/>
        <w:jc w:val="both"/>
        <w:rPr>
          <w:rFonts w:eastAsia="Times New Roman" w:cs="Times New Roman"/>
          <w:sz w:val="18"/>
          <w:lang w:eastAsia="tr-TR"/>
        </w:rPr>
      </w:pPr>
      <w:r w:rsidRPr="00F6630C">
        <w:rPr>
          <w:rFonts w:eastAsia="Times New Roman" w:cs="Times New Roman"/>
          <w:sz w:val="18"/>
          <w:lang w:eastAsia="tr-TR"/>
        </w:rPr>
        <w:t xml:space="preserve">Yurdakal Sedat, Yanar Sadiye Ozge, Cetinkaya Sidika, </w:t>
      </w:r>
      <w:r w:rsidRPr="00F6630C">
        <w:rPr>
          <w:rFonts w:eastAsia="Times New Roman" w:cs="Times New Roman"/>
          <w:b/>
          <w:sz w:val="18"/>
          <w:lang w:eastAsia="tr-TR"/>
        </w:rPr>
        <w:t>Alagöz Oğuzhan</w:t>
      </w:r>
      <w:r w:rsidRPr="00F6630C">
        <w:rPr>
          <w:rFonts w:eastAsia="Times New Roman" w:cs="Times New Roman"/>
          <w:sz w:val="18"/>
          <w:lang w:eastAsia="tr-TR"/>
        </w:rPr>
        <w:t>, Yalcin Pinar, Özcan Levent (</w:t>
      </w:r>
      <w:r w:rsidRPr="00F6630C">
        <w:rPr>
          <w:rFonts w:eastAsia="Times New Roman" w:cs="Times New Roman"/>
          <w:b/>
          <w:sz w:val="18"/>
          <w:lang w:eastAsia="tr-TR"/>
        </w:rPr>
        <w:t>2017</w:t>
      </w:r>
      <w:r w:rsidRPr="00F6630C">
        <w:rPr>
          <w:rFonts w:eastAsia="Times New Roman" w:cs="Times New Roman"/>
          <w:sz w:val="18"/>
          <w:lang w:eastAsia="tr-TR"/>
        </w:rPr>
        <w:t xml:space="preserve">).  Green photocatalytic synthesis of vitamin B-3 by Pt, loaded TiO2 photocatalysts.  </w:t>
      </w:r>
      <w:r w:rsidRPr="00F6630C">
        <w:rPr>
          <w:rFonts w:eastAsia="Times New Roman" w:cs="Times New Roman"/>
          <w:i/>
          <w:sz w:val="18"/>
          <w:lang w:eastAsia="tr-TR"/>
        </w:rPr>
        <w:t>Applied Catalysis B-Environmental</w:t>
      </w:r>
      <w:r w:rsidRPr="00F6630C">
        <w:rPr>
          <w:rFonts w:eastAsia="Times New Roman" w:cs="Times New Roman"/>
          <w:sz w:val="18"/>
          <w:lang w:eastAsia="tr-TR"/>
        </w:rPr>
        <w:t>, 202, 500-508, Doi: 10.1016/j.apcatb.2016.09.063</w:t>
      </w:r>
    </w:p>
    <w:p w:rsidR="00FC6530" w:rsidRPr="00F6630C" w:rsidRDefault="00FC6530" w:rsidP="00FC6530">
      <w:pPr>
        <w:spacing w:after="0" w:line="240" w:lineRule="auto"/>
        <w:ind w:left="426" w:hanging="426"/>
        <w:contextualSpacing/>
        <w:jc w:val="both"/>
        <w:rPr>
          <w:rFonts w:eastAsia="Times New Roman" w:cs="Times New Roman"/>
          <w:sz w:val="18"/>
          <w:lang w:eastAsia="tr-TR"/>
        </w:rPr>
      </w:pPr>
    </w:p>
    <w:p w:rsidR="00FC6530" w:rsidRPr="00F6630C" w:rsidRDefault="00FC6530" w:rsidP="00FC6530">
      <w:pPr>
        <w:numPr>
          <w:ilvl w:val="0"/>
          <w:numId w:val="25"/>
        </w:numPr>
        <w:spacing w:after="0" w:line="240" w:lineRule="auto"/>
        <w:contextualSpacing/>
        <w:jc w:val="both"/>
        <w:rPr>
          <w:rFonts w:eastAsia="Times New Roman" w:cs="Times New Roman"/>
          <w:sz w:val="18"/>
          <w:lang w:eastAsia="tr-TR"/>
        </w:rPr>
      </w:pPr>
      <w:r w:rsidRPr="00F6630C">
        <w:rPr>
          <w:rFonts w:eastAsia="Times New Roman" w:cs="Times New Roman"/>
          <w:sz w:val="18"/>
          <w:lang w:eastAsia="tr-TR"/>
        </w:rPr>
        <w:t xml:space="preserve"> Özcan Levent, Yalcin Pinar, </w:t>
      </w:r>
      <w:r w:rsidRPr="00F6630C">
        <w:rPr>
          <w:rFonts w:eastAsia="Times New Roman" w:cs="Times New Roman"/>
          <w:b/>
          <w:sz w:val="18"/>
          <w:lang w:eastAsia="tr-TR"/>
        </w:rPr>
        <w:t>Alagöz Oğuzhan</w:t>
      </w:r>
      <w:r w:rsidRPr="00F6630C">
        <w:rPr>
          <w:rFonts w:eastAsia="Times New Roman" w:cs="Times New Roman"/>
          <w:sz w:val="18"/>
          <w:lang w:eastAsia="tr-TR"/>
        </w:rPr>
        <w:t>, Yurdakal Sedat (</w:t>
      </w:r>
      <w:r w:rsidRPr="00F6630C">
        <w:rPr>
          <w:rFonts w:eastAsia="Times New Roman" w:cs="Times New Roman"/>
          <w:b/>
          <w:sz w:val="18"/>
          <w:lang w:eastAsia="tr-TR"/>
        </w:rPr>
        <w:t>2017</w:t>
      </w:r>
      <w:r w:rsidRPr="00F6630C">
        <w:rPr>
          <w:rFonts w:eastAsia="Times New Roman" w:cs="Times New Roman"/>
          <w:sz w:val="18"/>
          <w:lang w:eastAsia="tr-TR"/>
        </w:rPr>
        <w:t xml:space="preserve">).  Selective photoelectrocatalytic oxidation of 5-(hydroxymethyl)-2-furaldehyde in water by using Pt loaded nanotube structure of TiO2 on Ti photoanodes.  </w:t>
      </w:r>
      <w:r w:rsidRPr="00F6630C">
        <w:rPr>
          <w:rFonts w:eastAsia="Times New Roman" w:cs="Times New Roman"/>
          <w:i/>
          <w:sz w:val="18"/>
          <w:lang w:eastAsia="tr-TR"/>
        </w:rPr>
        <w:t>Catalysıs Today</w:t>
      </w:r>
      <w:r w:rsidRPr="00F6630C">
        <w:rPr>
          <w:rFonts w:eastAsia="Times New Roman" w:cs="Times New Roman"/>
          <w:sz w:val="18"/>
          <w:lang w:eastAsia="tr-TR"/>
        </w:rPr>
        <w:t>, 281, 205-213. Doi: 10.1016/j.cattod.2016.07.024.</w:t>
      </w:r>
    </w:p>
    <w:p w:rsidR="00FC6530" w:rsidRPr="00F6630C" w:rsidRDefault="00FC6530" w:rsidP="00FC6530">
      <w:pPr>
        <w:spacing w:after="0" w:line="240" w:lineRule="auto"/>
        <w:ind w:left="426" w:hanging="426"/>
        <w:contextualSpacing/>
        <w:jc w:val="both"/>
        <w:rPr>
          <w:rFonts w:eastAsia="Times New Roman" w:cs="Times New Roman"/>
          <w:sz w:val="18"/>
          <w:lang w:eastAsia="tr-TR"/>
        </w:rPr>
      </w:pPr>
    </w:p>
    <w:p w:rsidR="00FC6530" w:rsidRPr="00F6630C" w:rsidRDefault="00FC6530" w:rsidP="00FC6530">
      <w:pPr>
        <w:numPr>
          <w:ilvl w:val="0"/>
          <w:numId w:val="25"/>
        </w:numPr>
        <w:spacing w:after="0" w:line="240" w:lineRule="auto"/>
        <w:contextualSpacing/>
        <w:jc w:val="both"/>
        <w:rPr>
          <w:rFonts w:eastAsia="Times New Roman" w:cs="Times New Roman"/>
          <w:sz w:val="18"/>
          <w:lang w:eastAsia="tr-TR"/>
        </w:rPr>
      </w:pPr>
      <w:r w:rsidRPr="00F6630C">
        <w:rPr>
          <w:rFonts w:eastAsia="Times New Roman" w:cs="Times New Roman"/>
          <w:sz w:val="18"/>
          <w:lang w:eastAsia="tr-TR"/>
        </w:rPr>
        <w:t xml:space="preserve"> Liman Recep, Ciğerci İbrahim Hakkı, </w:t>
      </w:r>
      <w:r w:rsidRPr="00F6630C">
        <w:rPr>
          <w:rFonts w:eastAsia="Times New Roman" w:cs="Times New Roman"/>
          <w:b/>
          <w:sz w:val="18"/>
          <w:lang w:eastAsia="tr-TR"/>
        </w:rPr>
        <w:t>Alagöz Oğuzhan</w:t>
      </w:r>
      <w:r w:rsidRPr="00F6630C">
        <w:rPr>
          <w:rFonts w:eastAsia="Times New Roman" w:cs="Times New Roman"/>
          <w:sz w:val="18"/>
          <w:lang w:eastAsia="tr-TR"/>
        </w:rPr>
        <w:t xml:space="preserve"> (</w:t>
      </w:r>
      <w:r w:rsidRPr="00F6630C">
        <w:rPr>
          <w:rFonts w:eastAsia="Times New Roman" w:cs="Times New Roman"/>
          <w:b/>
          <w:sz w:val="18"/>
          <w:lang w:eastAsia="tr-TR"/>
        </w:rPr>
        <w:t>2016</w:t>
      </w:r>
      <w:r w:rsidRPr="00F6630C">
        <w:rPr>
          <w:rFonts w:eastAsia="Times New Roman" w:cs="Times New Roman"/>
          <w:sz w:val="18"/>
          <w:lang w:eastAsia="tr-TR"/>
        </w:rPr>
        <w:t xml:space="preserve">).  Synthesis and Investigation of Mutagenic and Genotoxic Effects of Some 2-hydroxy-1,4-Naphthoquinone Derivatives by Ames and Comet Assay.  </w:t>
      </w:r>
      <w:r w:rsidRPr="00F6630C">
        <w:rPr>
          <w:rFonts w:eastAsia="Times New Roman" w:cs="Times New Roman"/>
          <w:i/>
          <w:sz w:val="18"/>
          <w:lang w:eastAsia="tr-TR"/>
        </w:rPr>
        <w:t>British Journal of Pharmaceutical Research</w:t>
      </w:r>
      <w:r w:rsidRPr="00F6630C">
        <w:rPr>
          <w:rFonts w:eastAsia="Times New Roman" w:cs="Times New Roman"/>
          <w:sz w:val="18"/>
          <w:lang w:eastAsia="tr-TR"/>
        </w:rPr>
        <w:t>, 13(2), 1-9. Doi: 10.9734/BJPR/2016/28651</w:t>
      </w:r>
    </w:p>
    <w:p w:rsidR="00FC6530" w:rsidRPr="00F6630C" w:rsidRDefault="00FC6530" w:rsidP="00FC6530">
      <w:pPr>
        <w:spacing w:after="0" w:line="240" w:lineRule="auto"/>
        <w:ind w:left="426" w:hanging="426"/>
        <w:contextualSpacing/>
        <w:jc w:val="both"/>
        <w:rPr>
          <w:rFonts w:eastAsia="Times New Roman" w:cs="Times New Roman"/>
          <w:sz w:val="18"/>
          <w:lang w:eastAsia="tr-TR"/>
        </w:rPr>
      </w:pPr>
    </w:p>
    <w:p w:rsidR="00FC6530" w:rsidRPr="00F6630C" w:rsidRDefault="00FC6530" w:rsidP="00FC6530">
      <w:pPr>
        <w:numPr>
          <w:ilvl w:val="0"/>
          <w:numId w:val="25"/>
        </w:numPr>
        <w:spacing w:after="0" w:line="240" w:lineRule="auto"/>
        <w:contextualSpacing/>
        <w:jc w:val="both"/>
        <w:rPr>
          <w:rFonts w:eastAsia="Times New Roman" w:cs="Times New Roman"/>
          <w:sz w:val="18"/>
          <w:lang w:eastAsia="tr-TR"/>
        </w:rPr>
      </w:pPr>
      <w:r w:rsidRPr="00F6630C">
        <w:rPr>
          <w:rFonts w:eastAsia="Times New Roman" w:cs="Times New Roman"/>
          <w:sz w:val="18"/>
          <w:lang w:eastAsia="tr-TR"/>
        </w:rPr>
        <w:t xml:space="preserve"> Hopa Derya Yeşim, Yılmaz Nazan, </w:t>
      </w:r>
      <w:r w:rsidRPr="00F6630C">
        <w:rPr>
          <w:rFonts w:eastAsia="Times New Roman" w:cs="Times New Roman"/>
          <w:b/>
          <w:sz w:val="18"/>
          <w:lang w:eastAsia="tr-TR"/>
        </w:rPr>
        <w:t>Alagöz Oğuzhan</w:t>
      </w:r>
      <w:r w:rsidRPr="00F6630C">
        <w:rPr>
          <w:rFonts w:eastAsia="Times New Roman" w:cs="Times New Roman"/>
          <w:sz w:val="18"/>
          <w:lang w:eastAsia="tr-TR"/>
        </w:rPr>
        <w:t>, Dilek Meltem, Helvacı Ahmet, Durupınar Ümit (</w:t>
      </w:r>
      <w:r w:rsidRPr="00F6630C">
        <w:rPr>
          <w:rFonts w:eastAsia="Times New Roman" w:cs="Times New Roman"/>
          <w:b/>
          <w:sz w:val="18"/>
          <w:lang w:eastAsia="tr-TR"/>
        </w:rPr>
        <w:t>2016</w:t>
      </w:r>
      <w:r w:rsidRPr="00F6630C">
        <w:rPr>
          <w:rFonts w:eastAsia="Times New Roman" w:cs="Times New Roman"/>
          <w:sz w:val="18"/>
          <w:lang w:eastAsia="tr-TR"/>
        </w:rPr>
        <w:t>).  Pyrolysis of poppy capsule pulp for bio oil production.  Waste Management &amp; Research, 34(12), 1316-1321. Doi: 10.1177/0734242X16671800.</w:t>
      </w:r>
    </w:p>
    <w:p w:rsidR="00FC6530" w:rsidRPr="00894729" w:rsidRDefault="00FC6530" w:rsidP="00FC6530">
      <w:pPr>
        <w:spacing w:after="0" w:line="240" w:lineRule="auto"/>
        <w:ind w:left="426" w:hanging="426"/>
        <w:contextualSpacing/>
        <w:jc w:val="both"/>
        <w:rPr>
          <w:rFonts w:eastAsia="Times New Roman" w:cs="Times New Roman"/>
          <w:sz w:val="18"/>
          <w:lang w:eastAsia="tr-TR"/>
        </w:rPr>
      </w:pP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 xml:space="preserve">B.   Uluslararası Bilimsel Toplantılarda Sunulan ve Bildiri Kitabında (Proceedings) Basılan Bildiriler </w:t>
      </w:r>
    </w:p>
    <w:p w:rsidR="00FC6530" w:rsidRPr="001064BA" w:rsidRDefault="00FC6530" w:rsidP="00FC6530">
      <w:pPr>
        <w:numPr>
          <w:ilvl w:val="0"/>
          <w:numId w:val="26"/>
        </w:numPr>
        <w:tabs>
          <w:tab w:val="left" w:pos="3828"/>
        </w:tabs>
        <w:spacing w:after="0" w:line="240" w:lineRule="auto"/>
        <w:ind w:hanging="578"/>
        <w:contextualSpacing/>
        <w:jc w:val="both"/>
        <w:rPr>
          <w:rFonts w:eastAsia="Times New Roman" w:cs="Times New Roman"/>
          <w:sz w:val="18"/>
          <w:lang w:eastAsia="tr-TR"/>
        </w:rPr>
      </w:pPr>
      <w:r w:rsidRPr="001064BA">
        <w:rPr>
          <w:rFonts w:eastAsia="Times New Roman" w:cs="Times New Roman"/>
          <w:sz w:val="18"/>
          <w:lang w:eastAsia="tr-TR"/>
        </w:rPr>
        <w:t xml:space="preserve">Gürer Cahit, </w:t>
      </w:r>
      <w:r w:rsidRPr="001064BA">
        <w:rPr>
          <w:rFonts w:eastAsia="Times New Roman" w:cs="Times New Roman"/>
          <w:b/>
          <w:sz w:val="18"/>
          <w:lang w:eastAsia="tr-TR"/>
        </w:rPr>
        <w:t>Alagöz Oğuzhan</w:t>
      </w:r>
      <w:r w:rsidRPr="001064BA">
        <w:rPr>
          <w:rFonts w:eastAsia="Times New Roman" w:cs="Times New Roman"/>
          <w:sz w:val="18"/>
          <w:lang w:eastAsia="tr-TR"/>
        </w:rPr>
        <w:t>, Elmacı Ayfer, Yılmaz Nazan (</w:t>
      </w:r>
      <w:r w:rsidRPr="001064BA">
        <w:rPr>
          <w:rFonts w:eastAsia="Times New Roman" w:cs="Times New Roman"/>
          <w:b/>
          <w:sz w:val="18"/>
          <w:lang w:eastAsia="tr-TR"/>
        </w:rPr>
        <w:t>2018</w:t>
      </w:r>
      <w:r w:rsidRPr="001064BA">
        <w:rPr>
          <w:rFonts w:eastAsia="Times New Roman" w:cs="Times New Roman"/>
          <w:sz w:val="18"/>
          <w:lang w:eastAsia="tr-TR"/>
        </w:rPr>
        <w:t>).  Investigation of Bitumen with Poppy Plant Biomass Additive.  3rd International Conference on Engineering Technology and Applied Sciences (ICETAS), 18th to 20th July 2018. Skopje, North Macedonia, 511-516. (Tam Metin Bildiri/Sözlü Sunum)</w:t>
      </w:r>
    </w:p>
    <w:p w:rsidR="00FC6530" w:rsidRPr="001064BA" w:rsidRDefault="00FC6530" w:rsidP="00FC6530">
      <w:pPr>
        <w:tabs>
          <w:tab w:val="left" w:pos="3828"/>
        </w:tabs>
        <w:spacing w:after="0" w:line="240" w:lineRule="auto"/>
        <w:ind w:hanging="578"/>
        <w:contextualSpacing/>
        <w:jc w:val="both"/>
        <w:rPr>
          <w:rFonts w:eastAsia="Times New Roman" w:cs="Times New Roman"/>
          <w:sz w:val="18"/>
          <w:lang w:eastAsia="tr-TR"/>
        </w:rPr>
      </w:pPr>
    </w:p>
    <w:p w:rsidR="00FC6530" w:rsidRPr="001064BA" w:rsidRDefault="00FC6530" w:rsidP="00FC6530">
      <w:pPr>
        <w:numPr>
          <w:ilvl w:val="0"/>
          <w:numId w:val="26"/>
        </w:numPr>
        <w:tabs>
          <w:tab w:val="left" w:pos="3828"/>
        </w:tabs>
        <w:spacing w:after="0" w:line="240" w:lineRule="auto"/>
        <w:ind w:hanging="578"/>
        <w:contextualSpacing/>
        <w:jc w:val="both"/>
        <w:rPr>
          <w:rFonts w:eastAsia="Times New Roman" w:cs="Times New Roman"/>
          <w:sz w:val="18"/>
          <w:lang w:eastAsia="tr-TR"/>
        </w:rPr>
      </w:pPr>
      <w:r w:rsidRPr="001064BA">
        <w:rPr>
          <w:rFonts w:eastAsia="Times New Roman" w:cs="Times New Roman"/>
          <w:sz w:val="18"/>
          <w:lang w:eastAsia="tr-TR"/>
        </w:rPr>
        <w:t xml:space="preserve">Yılmaz Nazan, </w:t>
      </w:r>
      <w:r w:rsidRPr="001064BA">
        <w:rPr>
          <w:rFonts w:eastAsia="Times New Roman" w:cs="Times New Roman"/>
          <w:b/>
          <w:sz w:val="18"/>
          <w:lang w:eastAsia="tr-TR"/>
        </w:rPr>
        <w:t>Alagöz Oğuzhan</w:t>
      </w:r>
      <w:r w:rsidRPr="001064BA">
        <w:rPr>
          <w:rFonts w:eastAsia="Times New Roman" w:cs="Times New Roman"/>
          <w:sz w:val="18"/>
          <w:lang w:eastAsia="tr-TR"/>
        </w:rPr>
        <w:t>, Dilek Meltem (</w:t>
      </w:r>
      <w:r w:rsidRPr="001064BA">
        <w:rPr>
          <w:rFonts w:eastAsia="Times New Roman" w:cs="Times New Roman"/>
          <w:b/>
          <w:sz w:val="18"/>
          <w:lang w:eastAsia="tr-TR"/>
        </w:rPr>
        <w:t>2017</w:t>
      </w:r>
      <w:r w:rsidRPr="001064BA">
        <w:rPr>
          <w:rFonts w:eastAsia="Times New Roman" w:cs="Times New Roman"/>
          <w:sz w:val="18"/>
          <w:lang w:eastAsia="tr-TR"/>
        </w:rPr>
        <w:t xml:space="preserve">).  The Use Of Phospolipids Coated Mesoporous Nanoparticles As The Drug Carrier.  International Advanced Researches and Engineering Congress (IAREC), </w:t>
      </w:r>
      <w:r w:rsidRPr="001064BA">
        <w:rPr>
          <w:rFonts w:eastAsia="Times New Roman" w:cs="Times New Roman"/>
          <w:bCs/>
          <w:sz w:val="18"/>
          <w:lang w:eastAsia="tr-TR"/>
        </w:rPr>
        <w:t>16-18 Kasım 2017. Osmaniye, Türkiye.</w:t>
      </w:r>
      <w:r w:rsidRPr="001064BA">
        <w:rPr>
          <w:rFonts w:eastAsia="Times New Roman" w:cs="Times New Roman"/>
          <w:sz w:val="18"/>
          <w:lang w:eastAsia="tr-TR"/>
        </w:rPr>
        <w:t xml:space="preserve"> (Özet Bildiri/Sözlü Sunum)</w:t>
      </w:r>
    </w:p>
    <w:p w:rsidR="00FC6530" w:rsidRPr="001064BA" w:rsidRDefault="00FC6530" w:rsidP="00FC6530">
      <w:pPr>
        <w:tabs>
          <w:tab w:val="left" w:pos="3828"/>
        </w:tabs>
        <w:spacing w:after="0" w:line="240" w:lineRule="auto"/>
        <w:ind w:hanging="578"/>
        <w:contextualSpacing/>
        <w:jc w:val="both"/>
        <w:rPr>
          <w:rFonts w:eastAsia="Times New Roman" w:cs="Times New Roman"/>
          <w:sz w:val="18"/>
          <w:lang w:eastAsia="tr-TR"/>
        </w:rPr>
      </w:pPr>
    </w:p>
    <w:p w:rsidR="00FC6530" w:rsidRPr="001064BA" w:rsidRDefault="00FC6530" w:rsidP="00FC6530">
      <w:pPr>
        <w:numPr>
          <w:ilvl w:val="0"/>
          <w:numId w:val="26"/>
        </w:numPr>
        <w:tabs>
          <w:tab w:val="left" w:pos="3828"/>
        </w:tabs>
        <w:spacing w:after="0" w:line="240" w:lineRule="auto"/>
        <w:ind w:hanging="578"/>
        <w:contextualSpacing/>
        <w:jc w:val="both"/>
        <w:rPr>
          <w:rFonts w:eastAsia="Times New Roman" w:cs="Times New Roman"/>
          <w:sz w:val="18"/>
          <w:lang w:eastAsia="tr-TR"/>
        </w:rPr>
      </w:pPr>
      <w:r w:rsidRPr="001064BA">
        <w:rPr>
          <w:rFonts w:eastAsia="Times New Roman" w:cs="Times New Roman"/>
          <w:sz w:val="18"/>
          <w:lang w:eastAsia="tr-TR"/>
        </w:rPr>
        <w:t xml:space="preserve">Hopa Derya Yeşim, Yılmaz Nazan, Dilek Meltem, </w:t>
      </w:r>
      <w:r w:rsidRPr="001064BA">
        <w:rPr>
          <w:rFonts w:eastAsia="Times New Roman" w:cs="Times New Roman"/>
          <w:b/>
          <w:sz w:val="18"/>
          <w:lang w:eastAsia="tr-TR"/>
        </w:rPr>
        <w:t>Alagöz Oğuzhan</w:t>
      </w:r>
      <w:r w:rsidRPr="001064BA">
        <w:rPr>
          <w:rFonts w:eastAsia="Times New Roman" w:cs="Times New Roman"/>
          <w:sz w:val="18"/>
          <w:lang w:eastAsia="tr-TR"/>
        </w:rPr>
        <w:t>, Mutlu İbrahim, Karaaslan Sinem (</w:t>
      </w:r>
      <w:r w:rsidRPr="001064BA">
        <w:rPr>
          <w:rFonts w:eastAsia="Times New Roman" w:cs="Times New Roman"/>
          <w:b/>
          <w:sz w:val="18"/>
          <w:lang w:eastAsia="tr-TR"/>
        </w:rPr>
        <w:t>2017</w:t>
      </w:r>
      <w:r w:rsidRPr="001064BA">
        <w:rPr>
          <w:rFonts w:eastAsia="Times New Roman" w:cs="Times New Roman"/>
          <w:sz w:val="18"/>
          <w:lang w:eastAsia="tr-TR"/>
        </w:rPr>
        <w:t>).  Bio-oil Obtained by Co-pyrolysis of Organic Wastes.  8th International Advanced Technologies Symposium (IATS), 19-22 Ekim 2017, Elazığ, Türkiye. (Özet Bildiri/Sözlü Sunum)</w:t>
      </w:r>
    </w:p>
    <w:p w:rsidR="00FC6530" w:rsidRPr="001064BA" w:rsidRDefault="00FC6530" w:rsidP="00FC6530">
      <w:pPr>
        <w:tabs>
          <w:tab w:val="left" w:pos="3828"/>
        </w:tabs>
        <w:spacing w:after="0" w:line="240" w:lineRule="auto"/>
        <w:ind w:hanging="578"/>
        <w:contextualSpacing/>
        <w:jc w:val="both"/>
        <w:rPr>
          <w:rFonts w:eastAsia="Times New Roman" w:cs="Times New Roman"/>
          <w:sz w:val="18"/>
          <w:lang w:eastAsia="tr-TR"/>
        </w:rPr>
      </w:pPr>
    </w:p>
    <w:p w:rsidR="00FC6530" w:rsidRPr="001064BA" w:rsidRDefault="00FC6530" w:rsidP="00FC6530">
      <w:pPr>
        <w:numPr>
          <w:ilvl w:val="0"/>
          <w:numId w:val="26"/>
        </w:numPr>
        <w:tabs>
          <w:tab w:val="left" w:pos="3828"/>
        </w:tabs>
        <w:spacing w:after="0" w:line="240" w:lineRule="auto"/>
        <w:ind w:hanging="578"/>
        <w:contextualSpacing/>
        <w:jc w:val="both"/>
        <w:rPr>
          <w:rFonts w:eastAsia="Times New Roman" w:cs="Times New Roman"/>
          <w:sz w:val="18"/>
          <w:lang w:eastAsia="tr-TR"/>
        </w:rPr>
      </w:pPr>
      <w:r w:rsidRPr="001064BA">
        <w:rPr>
          <w:rFonts w:eastAsia="Times New Roman" w:cs="Times New Roman"/>
          <w:sz w:val="18"/>
          <w:lang w:eastAsia="tr-TR"/>
        </w:rPr>
        <w:t xml:space="preserve">Dilek Meltem, </w:t>
      </w:r>
      <w:r w:rsidRPr="001064BA">
        <w:rPr>
          <w:rFonts w:eastAsia="Times New Roman" w:cs="Times New Roman"/>
          <w:b/>
          <w:sz w:val="18"/>
          <w:lang w:eastAsia="tr-TR"/>
        </w:rPr>
        <w:t>Alagöz Oğuzhan</w:t>
      </w:r>
      <w:r w:rsidRPr="001064BA">
        <w:rPr>
          <w:rFonts w:eastAsia="Times New Roman" w:cs="Times New Roman"/>
          <w:sz w:val="18"/>
          <w:lang w:eastAsia="tr-TR"/>
        </w:rPr>
        <w:t>, Yılmaz Nazan, Karaaslan Sinem (</w:t>
      </w:r>
      <w:r w:rsidRPr="001064BA">
        <w:rPr>
          <w:rFonts w:eastAsia="Times New Roman" w:cs="Times New Roman"/>
          <w:b/>
          <w:sz w:val="18"/>
          <w:lang w:eastAsia="tr-TR"/>
        </w:rPr>
        <w:t>2017</w:t>
      </w:r>
      <w:r w:rsidRPr="001064BA">
        <w:rPr>
          <w:rFonts w:eastAsia="Times New Roman" w:cs="Times New Roman"/>
          <w:sz w:val="18"/>
          <w:lang w:eastAsia="tr-TR"/>
        </w:rPr>
        <w:t>).  The Usability of Edible Films to Coat Cakes,.  8 th International Advanced Technologies Symposium (IATS), 19-22 Ekim 2017, Elazığ, Türkiye. (Özet Bildiri/Sözlü Sunum)</w:t>
      </w:r>
    </w:p>
    <w:p w:rsidR="00FC6530" w:rsidRPr="001064BA" w:rsidRDefault="00FC6530" w:rsidP="00FC6530">
      <w:pPr>
        <w:tabs>
          <w:tab w:val="left" w:pos="3828"/>
        </w:tabs>
        <w:spacing w:after="0" w:line="240" w:lineRule="auto"/>
        <w:ind w:hanging="578"/>
        <w:contextualSpacing/>
        <w:jc w:val="both"/>
        <w:rPr>
          <w:rFonts w:eastAsia="Times New Roman" w:cs="Times New Roman"/>
          <w:sz w:val="18"/>
          <w:lang w:eastAsia="tr-TR"/>
        </w:rPr>
      </w:pPr>
    </w:p>
    <w:p w:rsidR="00FC6530" w:rsidRPr="001064BA" w:rsidRDefault="00FC6530" w:rsidP="00FC6530">
      <w:pPr>
        <w:numPr>
          <w:ilvl w:val="0"/>
          <w:numId w:val="26"/>
        </w:numPr>
        <w:tabs>
          <w:tab w:val="left" w:pos="3828"/>
        </w:tabs>
        <w:spacing w:after="0" w:line="240" w:lineRule="auto"/>
        <w:ind w:hanging="578"/>
        <w:contextualSpacing/>
        <w:jc w:val="both"/>
        <w:rPr>
          <w:rFonts w:eastAsia="Times New Roman" w:cs="Times New Roman"/>
          <w:sz w:val="18"/>
          <w:lang w:eastAsia="tr-TR"/>
        </w:rPr>
      </w:pPr>
      <w:r w:rsidRPr="001064BA">
        <w:rPr>
          <w:rFonts w:eastAsia="Times New Roman" w:cs="Times New Roman"/>
          <w:sz w:val="18"/>
          <w:lang w:eastAsia="tr-TR"/>
        </w:rPr>
        <w:t xml:space="preserve">Dilek Meltem, Yılmaz Nazan, </w:t>
      </w:r>
      <w:r w:rsidRPr="001064BA">
        <w:rPr>
          <w:rFonts w:eastAsia="Times New Roman" w:cs="Times New Roman"/>
          <w:b/>
          <w:sz w:val="18"/>
          <w:lang w:eastAsia="tr-TR"/>
        </w:rPr>
        <w:t xml:space="preserve">Alagöz Oğuzhan </w:t>
      </w:r>
      <w:r w:rsidRPr="001064BA">
        <w:rPr>
          <w:rFonts w:eastAsia="Times New Roman" w:cs="Times New Roman"/>
          <w:sz w:val="18"/>
          <w:lang w:eastAsia="tr-TR"/>
        </w:rPr>
        <w:t>(</w:t>
      </w:r>
      <w:r w:rsidRPr="001064BA">
        <w:rPr>
          <w:rFonts w:eastAsia="Times New Roman" w:cs="Times New Roman"/>
          <w:b/>
          <w:sz w:val="18"/>
          <w:lang w:eastAsia="tr-TR"/>
        </w:rPr>
        <w:t>2017</w:t>
      </w:r>
      <w:r w:rsidRPr="001064BA">
        <w:rPr>
          <w:rFonts w:eastAsia="Times New Roman" w:cs="Times New Roman"/>
          <w:sz w:val="18"/>
          <w:lang w:eastAsia="tr-TR"/>
        </w:rPr>
        <w:t>).  Obtaın Of Bıofuel From Pyrolysıs Of Pumpkın (Cucurbeta Pepo) Waste.  The International Conference on Material Science and Technology (IMSTEC) 11-13 October 2017 Kapadokya, Türkiye. (Özet Bildiri/Sözlü Sunum)</w:t>
      </w:r>
    </w:p>
    <w:p w:rsidR="00FC6530" w:rsidRPr="001064BA" w:rsidRDefault="00FC6530" w:rsidP="00FC6530">
      <w:pPr>
        <w:tabs>
          <w:tab w:val="left" w:pos="3828"/>
        </w:tabs>
        <w:spacing w:after="0" w:line="240" w:lineRule="auto"/>
        <w:ind w:hanging="578"/>
        <w:contextualSpacing/>
        <w:jc w:val="both"/>
        <w:rPr>
          <w:rFonts w:eastAsia="Times New Roman" w:cs="Times New Roman"/>
          <w:sz w:val="18"/>
          <w:lang w:eastAsia="tr-TR"/>
        </w:rPr>
      </w:pPr>
    </w:p>
    <w:p w:rsidR="00FC6530" w:rsidRPr="001064BA" w:rsidRDefault="00FC6530" w:rsidP="00FC6530">
      <w:pPr>
        <w:numPr>
          <w:ilvl w:val="0"/>
          <w:numId w:val="26"/>
        </w:numPr>
        <w:tabs>
          <w:tab w:val="left" w:pos="3828"/>
        </w:tabs>
        <w:spacing w:after="0" w:line="240" w:lineRule="auto"/>
        <w:ind w:hanging="578"/>
        <w:contextualSpacing/>
        <w:jc w:val="both"/>
        <w:rPr>
          <w:rFonts w:eastAsia="Times New Roman" w:cs="Times New Roman"/>
          <w:sz w:val="18"/>
          <w:lang w:eastAsia="tr-TR"/>
        </w:rPr>
      </w:pPr>
      <w:r w:rsidRPr="001064BA">
        <w:rPr>
          <w:rFonts w:eastAsia="Times New Roman" w:cs="Times New Roman"/>
          <w:sz w:val="18"/>
          <w:lang w:eastAsia="tr-TR"/>
        </w:rPr>
        <w:t xml:space="preserve">Özgür Mehtap, </w:t>
      </w:r>
      <w:r w:rsidRPr="001064BA">
        <w:rPr>
          <w:rFonts w:eastAsia="Times New Roman" w:cs="Times New Roman"/>
          <w:b/>
          <w:sz w:val="18"/>
          <w:lang w:eastAsia="tr-TR"/>
        </w:rPr>
        <w:t>Alagöz Oğuzhan</w:t>
      </w:r>
      <w:r w:rsidRPr="001064BA">
        <w:rPr>
          <w:rFonts w:eastAsia="Times New Roman" w:cs="Times New Roman"/>
          <w:sz w:val="18"/>
          <w:lang w:eastAsia="tr-TR"/>
        </w:rPr>
        <w:t>, Yılmaz Mehmet (</w:t>
      </w:r>
      <w:r w:rsidRPr="001064BA">
        <w:rPr>
          <w:rFonts w:eastAsia="Times New Roman" w:cs="Times New Roman"/>
          <w:b/>
          <w:sz w:val="18"/>
          <w:lang w:eastAsia="tr-TR"/>
        </w:rPr>
        <w:t>2017</w:t>
      </w:r>
      <w:r w:rsidRPr="001064BA">
        <w:rPr>
          <w:rFonts w:eastAsia="Times New Roman" w:cs="Times New Roman"/>
          <w:sz w:val="18"/>
          <w:lang w:eastAsia="tr-TR"/>
        </w:rPr>
        <w:t>).  Synthesis of New Furyl-substituted Dihydrofuran Compounds.  International Congress On Chemistry And Materials Science (ANCON 2017) 5-7 Ekim 2017, Ankara, Türkiye. (Özet Bildiri/Sözlü Sunum)</w:t>
      </w:r>
    </w:p>
    <w:p w:rsidR="00FC6530" w:rsidRPr="00894729" w:rsidRDefault="00FC6530" w:rsidP="00FC6530">
      <w:pPr>
        <w:tabs>
          <w:tab w:val="left" w:pos="3828"/>
        </w:tabs>
        <w:spacing w:after="0" w:line="240" w:lineRule="auto"/>
        <w:contextualSpacing/>
        <w:jc w:val="both"/>
        <w:rPr>
          <w:rFonts w:eastAsia="Times New Roman" w:cs="Times New Roman"/>
          <w:b/>
          <w:color w:val="0D0D0D" w:themeColor="text1" w:themeTint="F2"/>
          <w:szCs w:val="28"/>
          <w:lang w:eastAsia="tr-TR"/>
        </w:rPr>
      </w:pP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C. Yazılan Ulusal/Uluslararası Kitaplar ve Kitaplarda Bölümler</w:t>
      </w:r>
    </w:p>
    <w:p w:rsidR="00FC6530" w:rsidRPr="00442EA1" w:rsidRDefault="00FC6530" w:rsidP="00FC6530">
      <w:pPr>
        <w:spacing w:after="0" w:line="240" w:lineRule="auto"/>
        <w:ind w:left="426" w:hanging="426"/>
        <w:contextualSpacing/>
        <w:jc w:val="both"/>
        <w:rPr>
          <w:rFonts w:eastAsia="Times New Roman" w:cs="Times New Roman"/>
          <w:b/>
          <w:color w:val="0D0D0D" w:themeColor="text1" w:themeTint="F2"/>
          <w:sz w:val="20"/>
          <w:szCs w:val="24"/>
          <w:lang w:eastAsia="tr-TR"/>
        </w:rPr>
      </w:pP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D. Ulusal Hakemli Dergilerde Yayımlanan Makaleler</w:t>
      </w:r>
    </w:p>
    <w:p w:rsidR="00FC6530" w:rsidRPr="001064BA" w:rsidRDefault="00FC6530" w:rsidP="00FC6530">
      <w:pPr>
        <w:numPr>
          <w:ilvl w:val="0"/>
          <w:numId w:val="27"/>
        </w:numPr>
        <w:tabs>
          <w:tab w:val="left" w:pos="3828"/>
        </w:tabs>
        <w:spacing w:after="0" w:line="240" w:lineRule="auto"/>
        <w:ind w:hanging="644"/>
        <w:contextualSpacing/>
        <w:jc w:val="both"/>
        <w:rPr>
          <w:rFonts w:eastAsia="Times New Roman" w:cs="Times New Roman"/>
          <w:sz w:val="18"/>
          <w:lang w:eastAsia="tr-TR"/>
        </w:rPr>
      </w:pPr>
      <w:r w:rsidRPr="001064BA">
        <w:rPr>
          <w:rFonts w:eastAsia="Times New Roman" w:cs="Times New Roman"/>
          <w:b/>
          <w:sz w:val="18"/>
          <w:lang w:eastAsia="tr-TR"/>
        </w:rPr>
        <w:t xml:space="preserve">Alagöz Oğuzhan, Şahin Nur Seda (2020). </w:t>
      </w:r>
      <w:r w:rsidRPr="001064BA">
        <w:rPr>
          <w:rFonts w:eastAsia="Times New Roman" w:cs="Times New Roman"/>
          <w:sz w:val="18"/>
          <w:lang w:eastAsia="tr-TR"/>
        </w:rPr>
        <w:t xml:space="preserve">Atık Mermer Tozu Katalizörlüğünde Haşhaş Yağından Biyodizel Eldesi. </w:t>
      </w:r>
      <w:r w:rsidRPr="001064BA">
        <w:rPr>
          <w:rFonts w:eastAsia="Times New Roman" w:cs="Times New Roman"/>
          <w:i/>
          <w:sz w:val="18"/>
          <w:lang w:eastAsia="tr-TR"/>
        </w:rPr>
        <w:t>Afyon Kocatepe Üniversitesi Fen Ve Mühendislik Bilimleri Dergisi</w:t>
      </w:r>
      <w:r w:rsidRPr="001064BA">
        <w:rPr>
          <w:rFonts w:eastAsia="Times New Roman" w:cs="Times New Roman"/>
          <w:sz w:val="18"/>
          <w:lang w:eastAsia="tr-TR"/>
        </w:rPr>
        <w:t>. İncelemede.</w:t>
      </w:r>
    </w:p>
    <w:p w:rsidR="00FC6530" w:rsidRPr="001064BA" w:rsidRDefault="00FC6530" w:rsidP="00FC6530">
      <w:pPr>
        <w:tabs>
          <w:tab w:val="left" w:pos="3828"/>
        </w:tabs>
        <w:spacing w:after="0" w:line="240" w:lineRule="auto"/>
        <w:ind w:left="786" w:hanging="644"/>
        <w:contextualSpacing/>
        <w:jc w:val="both"/>
        <w:rPr>
          <w:rFonts w:eastAsia="Times New Roman" w:cs="Times New Roman"/>
          <w:sz w:val="18"/>
          <w:lang w:eastAsia="tr-TR"/>
        </w:rPr>
      </w:pPr>
    </w:p>
    <w:p w:rsidR="00FC6530" w:rsidRPr="001064BA" w:rsidRDefault="00FC6530" w:rsidP="00FC6530">
      <w:pPr>
        <w:numPr>
          <w:ilvl w:val="0"/>
          <w:numId w:val="27"/>
        </w:numPr>
        <w:tabs>
          <w:tab w:val="left" w:pos="3828"/>
        </w:tabs>
        <w:spacing w:after="0" w:line="240" w:lineRule="auto"/>
        <w:ind w:hanging="644"/>
        <w:contextualSpacing/>
        <w:jc w:val="both"/>
        <w:rPr>
          <w:rFonts w:eastAsia="Times New Roman" w:cs="Times New Roman"/>
          <w:sz w:val="18"/>
          <w:lang w:eastAsia="tr-TR"/>
        </w:rPr>
      </w:pPr>
      <w:r w:rsidRPr="001064BA">
        <w:rPr>
          <w:rFonts w:eastAsia="Times New Roman" w:cs="Times New Roman"/>
          <w:sz w:val="18"/>
          <w:lang w:eastAsia="tr-TR"/>
        </w:rPr>
        <w:t xml:space="preserve">YILMAZ Nazan, </w:t>
      </w:r>
      <w:r w:rsidRPr="001064BA">
        <w:rPr>
          <w:rFonts w:eastAsia="Times New Roman" w:cs="Times New Roman"/>
          <w:b/>
          <w:sz w:val="18"/>
          <w:lang w:eastAsia="tr-TR"/>
        </w:rPr>
        <w:t>ALAGÖZ Oğuzhan</w:t>
      </w:r>
      <w:r w:rsidRPr="001064BA">
        <w:rPr>
          <w:rFonts w:eastAsia="Times New Roman" w:cs="Times New Roman"/>
          <w:sz w:val="18"/>
          <w:lang w:eastAsia="tr-TR"/>
        </w:rPr>
        <w:t xml:space="preserve"> (</w:t>
      </w:r>
      <w:r w:rsidRPr="001064BA">
        <w:rPr>
          <w:rFonts w:eastAsia="Times New Roman" w:cs="Times New Roman"/>
          <w:b/>
          <w:sz w:val="18"/>
          <w:lang w:eastAsia="tr-TR"/>
        </w:rPr>
        <w:t>2019</w:t>
      </w:r>
      <w:r w:rsidRPr="001064BA">
        <w:rPr>
          <w:rFonts w:eastAsia="Times New Roman" w:cs="Times New Roman"/>
          <w:sz w:val="18"/>
          <w:lang w:eastAsia="tr-TR"/>
        </w:rPr>
        <w:t xml:space="preserve">). Nar Kabuklarından Kimyasal Aktivasyon ile Hazırlanan Aktif Karbon Üzerinde Metilen Mavisinin Adsorpsiyonu. </w:t>
      </w:r>
      <w:hyperlink r:id="rId17" w:history="1">
        <w:r w:rsidRPr="001064BA">
          <w:rPr>
            <w:rStyle w:val="Kpr"/>
            <w:sz w:val="18"/>
          </w:rPr>
          <w:t>El-Cezeri Journal of Science and Engineering</w:t>
        </w:r>
      </w:hyperlink>
      <w:r w:rsidRPr="001064BA">
        <w:rPr>
          <w:rFonts w:eastAsia="Times New Roman" w:cs="Times New Roman"/>
          <w:sz w:val="18"/>
          <w:lang w:eastAsia="tr-TR"/>
        </w:rPr>
        <w:t xml:space="preserve">, 6(3), 817-829. </w:t>
      </w:r>
      <w:hyperlink r:id="rId18" w:history="1">
        <w:r w:rsidRPr="001064BA">
          <w:rPr>
            <w:rStyle w:val="Kpr"/>
            <w:sz w:val="18"/>
          </w:rPr>
          <w:t>Doi : 10.31202/ecjse.583102</w:t>
        </w:r>
      </w:hyperlink>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E. Ulusal Bilimsel Toplantılarda Sunulan ve Bildiri Kitaplarında Basılan Bildiriler</w:t>
      </w:r>
    </w:p>
    <w:p w:rsidR="00FC6530" w:rsidRPr="001064BA" w:rsidRDefault="00FC6530" w:rsidP="00FC6530">
      <w:pPr>
        <w:numPr>
          <w:ilvl w:val="0"/>
          <w:numId w:val="28"/>
        </w:numPr>
        <w:spacing w:after="0" w:line="240" w:lineRule="auto"/>
        <w:ind w:left="709" w:hanging="567"/>
        <w:contextualSpacing/>
        <w:rPr>
          <w:rFonts w:eastAsia="Times New Roman" w:cs="Times New Roman"/>
          <w:b/>
          <w:sz w:val="18"/>
          <w:lang w:eastAsia="tr-TR"/>
        </w:rPr>
      </w:pPr>
      <w:r w:rsidRPr="001064BA">
        <w:rPr>
          <w:rFonts w:eastAsia="Times New Roman" w:cs="Times New Roman"/>
          <w:sz w:val="18"/>
          <w:lang w:eastAsia="tr-TR"/>
        </w:rPr>
        <w:t xml:space="preserve">Yurdakal Sedat, Yanar Şadiye Özge, Çetinkaya Sıdıka, </w:t>
      </w:r>
      <w:r w:rsidRPr="001064BA">
        <w:rPr>
          <w:rFonts w:eastAsia="Times New Roman" w:cs="Times New Roman"/>
          <w:b/>
          <w:sz w:val="18"/>
          <w:lang w:eastAsia="tr-TR"/>
        </w:rPr>
        <w:t>Alagöz Oğuzhan</w:t>
      </w:r>
      <w:r w:rsidRPr="001064BA">
        <w:rPr>
          <w:rFonts w:eastAsia="Times New Roman" w:cs="Times New Roman"/>
          <w:sz w:val="18"/>
          <w:lang w:eastAsia="tr-TR"/>
        </w:rPr>
        <w:t>, Yalçın Pınar, Özcan Levent (</w:t>
      </w:r>
      <w:r w:rsidRPr="001064BA">
        <w:rPr>
          <w:rFonts w:eastAsia="Times New Roman" w:cs="Times New Roman"/>
          <w:b/>
          <w:sz w:val="18"/>
          <w:lang w:eastAsia="tr-TR"/>
        </w:rPr>
        <w:t>2017</w:t>
      </w:r>
      <w:r w:rsidRPr="001064BA">
        <w:rPr>
          <w:rFonts w:eastAsia="Times New Roman" w:cs="Times New Roman"/>
          <w:sz w:val="18"/>
          <w:lang w:eastAsia="tr-TR"/>
        </w:rPr>
        <w:t>).  Çevre Dostu Koşullarda Pt Katkılı TiO2’lerle Fotokatalitik Vitamin B3 Sentezi.  6. Fiziksel Kimya Kongresi, 15-18 Mayıs 2017. Zonguldak/Türkiye (Özet Bildiri/Sözlü Sunum)</w:t>
      </w:r>
    </w:p>
    <w:p w:rsidR="00FC6530" w:rsidRDefault="00FC6530" w:rsidP="00FC6530"/>
    <w:p w:rsidR="00FC6530" w:rsidRPr="00442EA1" w:rsidRDefault="00FC6530" w:rsidP="00FC6530">
      <w:pPr>
        <w:spacing w:after="0" w:line="240" w:lineRule="auto"/>
        <w:contextualSpacing/>
        <w:jc w:val="center"/>
        <w:rPr>
          <w:rFonts w:eastAsia="Times New Roman" w:cs="Times New Roman"/>
          <w:b/>
          <w:sz w:val="20"/>
          <w:szCs w:val="28"/>
          <w:lang w:eastAsia="tr-TR"/>
        </w:rPr>
      </w:pPr>
      <w:r w:rsidRPr="00442EA1">
        <w:rPr>
          <w:rFonts w:eastAsia="Times New Roman" w:cs="Times New Roman"/>
          <w:b/>
          <w:sz w:val="20"/>
          <w:szCs w:val="28"/>
          <w:lang w:eastAsia="tr-TR"/>
        </w:rPr>
        <w:lastRenderedPageBreak/>
        <w:t>ÖZGEÇMİŞ</w:t>
      </w:r>
    </w:p>
    <w:tbl>
      <w:tblPr>
        <w:tblStyle w:val="TabloKlavuzu"/>
        <w:tblW w:w="0" w:type="auto"/>
        <w:tblLook w:val="04A0" w:firstRow="1" w:lastRow="0" w:firstColumn="1" w:lastColumn="0" w:noHBand="0" w:noVBand="1"/>
      </w:tblPr>
      <w:tblGrid>
        <w:gridCol w:w="1980"/>
        <w:gridCol w:w="7082"/>
      </w:tblGrid>
      <w:tr w:rsidR="00FC6530" w:rsidRPr="00442EA1" w:rsidTr="00FC6530">
        <w:tc>
          <w:tcPr>
            <w:tcW w:w="1980" w:type="dxa"/>
            <w:tcBorders>
              <w:top w:val="single" w:sz="18" w:space="0" w:color="auto"/>
              <w:bottom w:val="single" w:sz="4" w:space="0" w:color="auto"/>
            </w:tcBorders>
          </w:tcPr>
          <w:p w:rsidR="00FC6530" w:rsidRPr="00442EA1" w:rsidRDefault="00FC6530" w:rsidP="00FC6530">
            <w:pPr>
              <w:contextualSpacing/>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FC6530" w:rsidRPr="00442EA1" w:rsidRDefault="00FC6530" w:rsidP="00FC6530">
            <w:pPr>
              <w:contextualSpacing/>
              <w:jc w:val="both"/>
              <w:rPr>
                <w:b/>
                <w:sz w:val="16"/>
                <w:szCs w:val="24"/>
              </w:rPr>
            </w:pPr>
            <w:r>
              <w:rPr>
                <w:b/>
                <w:sz w:val="16"/>
                <w:szCs w:val="24"/>
              </w:rPr>
              <w:t>Mustafa Yavuz ÇELİK</w:t>
            </w:r>
          </w:p>
        </w:tc>
      </w:tr>
      <w:tr w:rsidR="00FC6530" w:rsidRPr="00442EA1" w:rsidTr="00FC6530">
        <w:tc>
          <w:tcPr>
            <w:tcW w:w="1980" w:type="dxa"/>
          </w:tcPr>
          <w:p w:rsidR="00FC6530" w:rsidRPr="00442EA1" w:rsidRDefault="00FC6530" w:rsidP="00FC6530">
            <w:pPr>
              <w:contextualSpacing/>
              <w:jc w:val="both"/>
              <w:rPr>
                <w:b/>
                <w:sz w:val="16"/>
                <w:szCs w:val="24"/>
              </w:rPr>
            </w:pPr>
            <w:r w:rsidRPr="00442EA1">
              <w:rPr>
                <w:b/>
                <w:sz w:val="16"/>
                <w:szCs w:val="24"/>
              </w:rPr>
              <w:t>UNVANI</w:t>
            </w:r>
            <w:r w:rsidRPr="00442EA1">
              <w:rPr>
                <w:b/>
                <w:sz w:val="16"/>
                <w:szCs w:val="24"/>
              </w:rPr>
              <w:tab/>
            </w:r>
          </w:p>
        </w:tc>
        <w:tc>
          <w:tcPr>
            <w:tcW w:w="7082" w:type="dxa"/>
          </w:tcPr>
          <w:p w:rsidR="00FC6530" w:rsidRPr="00442EA1" w:rsidRDefault="00FC6530" w:rsidP="00FC6530">
            <w:pPr>
              <w:contextualSpacing/>
              <w:jc w:val="both"/>
              <w:rPr>
                <w:b/>
                <w:sz w:val="16"/>
                <w:szCs w:val="24"/>
              </w:rPr>
            </w:pPr>
            <w:r>
              <w:rPr>
                <w:b/>
                <w:sz w:val="16"/>
                <w:szCs w:val="24"/>
              </w:rPr>
              <w:t>Prof.Dr.</w:t>
            </w:r>
          </w:p>
        </w:tc>
      </w:tr>
    </w:tbl>
    <w:p w:rsidR="00FC6530" w:rsidRPr="00442EA1" w:rsidRDefault="00FC6530" w:rsidP="00FC653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980"/>
        <w:gridCol w:w="2806"/>
        <w:gridCol w:w="3006"/>
        <w:gridCol w:w="1270"/>
      </w:tblGrid>
      <w:tr w:rsidR="00FC6530" w:rsidRPr="00442EA1" w:rsidTr="00FC6530">
        <w:tc>
          <w:tcPr>
            <w:tcW w:w="9062" w:type="dxa"/>
            <w:gridSpan w:val="4"/>
            <w:tcBorders>
              <w:top w:val="single" w:sz="18" w:space="0" w:color="auto"/>
            </w:tcBorders>
          </w:tcPr>
          <w:p w:rsidR="00FC6530" w:rsidRPr="00442EA1" w:rsidRDefault="00FC6530" w:rsidP="00FC6530">
            <w:pPr>
              <w:contextualSpacing/>
              <w:jc w:val="both"/>
              <w:rPr>
                <w:b/>
                <w:sz w:val="20"/>
                <w:szCs w:val="24"/>
              </w:rPr>
            </w:pPr>
            <w:r w:rsidRPr="00442EA1">
              <w:rPr>
                <w:b/>
                <w:sz w:val="20"/>
                <w:szCs w:val="24"/>
              </w:rPr>
              <w:t xml:space="preserve">ALINAN DERECELER </w:t>
            </w:r>
          </w:p>
        </w:tc>
      </w:tr>
      <w:tr w:rsidR="00FC6530" w:rsidRPr="00442EA1" w:rsidTr="00FC6530">
        <w:tc>
          <w:tcPr>
            <w:tcW w:w="1980" w:type="dxa"/>
          </w:tcPr>
          <w:p w:rsidR="00FC6530" w:rsidRPr="00442EA1" w:rsidRDefault="00FC6530" w:rsidP="00FC6530">
            <w:pPr>
              <w:contextualSpacing/>
              <w:jc w:val="center"/>
              <w:rPr>
                <w:b/>
                <w:sz w:val="16"/>
                <w:szCs w:val="24"/>
              </w:rPr>
            </w:pPr>
            <w:r w:rsidRPr="00442EA1">
              <w:rPr>
                <w:b/>
                <w:sz w:val="16"/>
                <w:szCs w:val="24"/>
              </w:rPr>
              <w:t>Alınan Derece</w:t>
            </w:r>
          </w:p>
        </w:tc>
        <w:tc>
          <w:tcPr>
            <w:tcW w:w="2806" w:type="dxa"/>
          </w:tcPr>
          <w:p w:rsidR="00FC6530" w:rsidRPr="00442EA1" w:rsidRDefault="00FC6530" w:rsidP="00FC6530">
            <w:pPr>
              <w:contextualSpacing/>
              <w:jc w:val="center"/>
              <w:rPr>
                <w:b/>
                <w:sz w:val="16"/>
                <w:szCs w:val="24"/>
              </w:rPr>
            </w:pPr>
            <w:r w:rsidRPr="00442EA1">
              <w:rPr>
                <w:b/>
                <w:sz w:val="16"/>
                <w:szCs w:val="24"/>
              </w:rPr>
              <w:t>Bölüm/program</w:t>
            </w:r>
          </w:p>
        </w:tc>
        <w:tc>
          <w:tcPr>
            <w:tcW w:w="3006" w:type="dxa"/>
          </w:tcPr>
          <w:p w:rsidR="00FC6530" w:rsidRPr="00442EA1" w:rsidRDefault="00FC6530" w:rsidP="00FC6530">
            <w:pPr>
              <w:contextualSpacing/>
              <w:jc w:val="center"/>
              <w:rPr>
                <w:b/>
                <w:sz w:val="16"/>
                <w:szCs w:val="24"/>
              </w:rPr>
            </w:pPr>
            <w:r w:rsidRPr="00442EA1">
              <w:rPr>
                <w:b/>
                <w:sz w:val="16"/>
                <w:szCs w:val="24"/>
              </w:rPr>
              <w:t>Üniversite</w:t>
            </w:r>
          </w:p>
        </w:tc>
        <w:tc>
          <w:tcPr>
            <w:tcW w:w="1270" w:type="dxa"/>
          </w:tcPr>
          <w:p w:rsidR="00FC6530" w:rsidRPr="00442EA1" w:rsidRDefault="00FC6530" w:rsidP="00FC6530">
            <w:pPr>
              <w:contextualSpacing/>
              <w:jc w:val="center"/>
              <w:rPr>
                <w:b/>
                <w:sz w:val="16"/>
                <w:szCs w:val="24"/>
              </w:rPr>
            </w:pPr>
            <w:r w:rsidRPr="00442EA1">
              <w:rPr>
                <w:b/>
                <w:sz w:val="16"/>
                <w:szCs w:val="24"/>
              </w:rPr>
              <w:t>Tarih</w:t>
            </w:r>
          </w:p>
        </w:tc>
      </w:tr>
      <w:tr w:rsidR="00FC6530" w:rsidRPr="00442EA1" w:rsidTr="00FC6530">
        <w:tc>
          <w:tcPr>
            <w:tcW w:w="1980" w:type="dxa"/>
            <w:vAlign w:val="center"/>
          </w:tcPr>
          <w:p w:rsidR="00FC6530" w:rsidRPr="00442EA1" w:rsidRDefault="00FC6530" w:rsidP="00FC6530">
            <w:pPr>
              <w:contextualSpacing/>
              <w:jc w:val="both"/>
              <w:rPr>
                <w:sz w:val="16"/>
                <w:szCs w:val="24"/>
              </w:rPr>
            </w:pPr>
            <w:r w:rsidRPr="00442EA1">
              <w:rPr>
                <w:sz w:val="16"/>
                <w:szCs w:val="24"/>
              </w:rPr>
              <w:t>Ön lisans</w:t>
            </w:r>
          </w:p>
        </w:tc>
        <w:tc>
          <w:tcPr>
            <w:tcW w:w="2806" w:type="dxa"/>
            <w:vAlign w:val="center"/>
          </w:tcPr>
          <w:p w:rsidR="00FC6530" w:rsidRPr="00442EA1" w:rsidRDefault="00FC6530" w:rsidP="00FC6530">
            <w:pPr>
              <w:contextualSpacing/>
              <w:jc w:val="both"/>
              <w:rPr>
                <w:sz w:val="16"/>
                <w:szCs w:val="24"/>
              </w:rPr>
            </w:pPr>
          </w:p>
        </w:tc>
        <w:tc>
          <w:tcPr>
            <w:tcW w:w="3006" w:type="dxa"/>
            <w:vAlign w:val="center"/>
          </w:tcPr>
          <w:p w:rsidR="00FC6530" w:rsidRPr="00442EA1" w:rsidRDefault="00FC6530" w:rsidP="00FC6530">
            <w:pPr>
              <w:contextualSpacing/>
              <w:jc w:val="both"/>
              <w:rPr>
                <w:sz w:val="16"/>
                <w:szCs w:val="24"/>
              </w:rPr>
            </w:pPr>
          </w:p>
        </w:tc>
        <w:tc>
          <w:tcPr>
            <w:tcW w:w="1270" w:type="dxa"/>
            <w:vAlign w:val="center"/>
          </w:tcPr>
          <w:p w:rsidR="00FC6530" w:rsidRPr="00442EA1" w:rsidRDefault="00FC6530" w:rsidP="00FC6530">
            <w:pPr>
              <w:contextualSpacing/>
              <w:jc w:val="center"/>
              <w:rPr>
                <w:sz w:val="16"/>
                <w:szCs w:val="24"/>
              </w:rPr>
            </w:pPr>
          </w:p>
        </w:tc>
      </w:tr>
      <w:tr w:rsidR="00FC6530" w:rsidRPr="00442EA1" w:rsidTr="00FC6530">
        <w:trPr>
          <w:trHeight w:val="70"/>
        </w:trPr>
        <w:tc>
          <w:tcPr>
            <w:tcW w:w="1980" w:type="dxa"/>
            <w:vAlign w:val="center"/>
          </w:tcPr>
          <w:p w:rsidR="00FC6530" w:rsidRPr="00442EA1" w:rsidRDefault="00FC6530" w:rsidP="00FC6530">
            <w:pPr>
              <w:contextualSpacing/>
              <w:jc w:val="both"/>
              <w:rPr>
                <w:sz w:val="16"/>
                <w:szCs w:val="24"/>
              </w:rPr>
            </w:pPr>
            <w:r w:rsidRPr="00442EA1">
              <w:rPr>
                <w:sz w:val="16"/>
                <w:szCs w:val="24"/>
              </w:rPr>
              <w:t>Lisans</w:t>
            </w:r>
          </w:p>
        </w:tc>
        <w:tc>
          <w:tcPr>
            <w:tcW w:w="2806" w:type="dxa"/>
            <w:vAlign w:val="center"/>
          </w:tcPr>
          <w:p w:rsidR="00FC6530" w:rsidRPr="00442EA1" w:rsidRDefault="00FC6530" w:rsidP="00FC6530">
            <w:pPr>
              <w:contextualSpacing/>
              <w:jc w:val="both"/>
              <w:rPr>
                <w:sz w:val="16"/>
                <w:szCs w:val="24"/>
              </w:rPr>
            </w:pPr>
            <w:r>
              <w:rPr>
                <w:sz w:val="16"/>
                <w:szCs w:val="24"/>
              </w:rPr>
              <w:t>Maden Mühendisliği</w:t>
            </w:r>
          </w:p>
        </w:tc>
        <w:tc>
          <w:tcPr>
            <w:tcW w:w="3006" w:type="dxa"/>
            <w:vAlign w:val="center"/>
          </w:tcPr>
          <w:p w:rsidR="00FC6530" w:rsidRPr="00442EA1" w:rsidRDefault="00FC6530" w:rsidP="00FC6530">
            <w:pPr>
              <w:contextualSpacing/>
              <w:jc w:val="both"/>
              <w:rPr>
                <w:sz w:val="16"/>
                <w:szCs w:val="24"/>
              </w:rPr>
            </w:pPr>
            <w:r w:rsidRPr="00180599">
              <w:rPr>
                <w:sz w:val="16"/>
                <w:szCs w:val="24"/>
              </w:rPr>
              <w:t>Anadolu Üniversitesi</w:t>
            </w:r>
          </w:p>
        </w:tc>
        <w:tc>
          <w:tcPr>
            <w:tcW w:w="1270" w:type="dxa"/>
            <w:vAlign w:val="center"/>
          </w:tcPr>
          <w:p w:rsidR="00FC6530" w:rsidRPr="00442EA1" w:rsidRDefault="00FC6530" w:rsidP="00FC6530">
            <w:pPr>
              <w:contextualSpacing/>
              <w:jc w:val="center"/>
              <w:rPr>
                <w:sz w:val="16"/>
                <w:szCs w:val="24"/>
              </w:rPr>
            </w:pPr>
            <w:r>
              <w:rPr>
                <w:sz w:val="16"/>
                <w:szCs w:val="24"/>
              </w:rPr>
              <w:t>1983</w:t>
            </w:r>
          </w:p>
        </w:tc>
      </w:tr>
      <w:tr w:rsidR="00FC6530" w:rsidRPr="00442EA1" w:rsidTr="00FC6530">
        <w:trPr>
          <w:trHeight w:val="70"/>
        </w:trPr>
        <w:tc>
          <w:tcPr>
            <w:tcW w:w="1980" w:type="dxa"/>
            <w:tcBorders>
              <w:bottom w:val="single" w:sz="4" w:space="0" w:color="auto"/>
            </w:tcBorders>
            <w:vAlign w:val="center"/>
          </w:tcPr>
          <w:p w:rsidR="00FC6530" w:rsidRPr="00442EA1" w:rsidRDefault="00FC6530" w:rsidP="00FC6530">
            <w:pPr>
              <w:contextualSpacing/>
              <w:jc w:val="both"/>
              <w:rPr>
                <w:sz w:val="16"/>
                <w:szCs w:val="24"/>
              </w:rPr>
            </w:pPr>
            <w:r w:rsidRPr="00442EA1">
              <w:rPr>
                <w:sz w:val="16"/>
                <w:szCs w:val="24"/>
              </w:rPr>
              <w:t>Yüksek lisans</w:t>
            </w:r>
          </w:p>
        </w:tc>
        <w:tc>
          <w:tcPr>
            <w:tcW w:w="2806" w:type="dxa"/>
            <w:tcBorders>
              <w:bottom w:val="single" w:sz="4" w:space="0" w:color="auto"/>
            </w:tcBorders>
            <w:vAlign w:val="center"/>
          </w:tcPr>
          <w:p w:rsidR="00FC6530" w:rsidRPr="00442EA1" w:rsidRDefault="00FC6530" w:rsidP="00FC6530">
            <w:pPr>
              <w:contextualSpacing/>
              <w:jc w:val="both"/>
              <w:rPr>
                <w:sz w:val="16"/>
                <w:szCs w:val="24"/>
              </w:rPr>
            </w:pPr>
            <w:r w:rsidRPr="004119C4">
              <w:rPr>
                <w:sz w:val="16"/>
                <w:szCs w:val="24"/>
              </w:rPr>
              <w:t>Seramik</w:t>
            </w:r>
          </w:p>
        </w:tc>
        <w:tc>
          <w:tcPr>
            <w:tcW w:w="3006" w:type="dxa"/>
            <w:tcBorders>
              <w:bottom w:val="single" w:sz="4" w:space="0" w:color="auto"/>
            </w:tcBorders>
            <w:vAlign w:val="center"/>
          </w:tcPr>
          <w:p w:rsidR="00FC6530" w:rsidRPr="00442EA1" w:rsidRDefault="00FC6530" w:rsidP="00FC6530">
            <w:pPr>
              <w:contextualSpacing/>
              <w:jc w:val="both"/>
              <w:rPr>
                <w:sz w:val="16"/>
                <w:szCs w:val="24"/>
              </w:rPr>
            </w:pPr>
            <w:r w:rsidRPr="00180599">
              <w:rPr>
                <w:sz w:val="16"/>
                <w:szCs w:val="24"/>
              </w:rPr>
              <w:t>Afyon Kocatepe Üniversitesi</w:t>
            </w:r>
          </w:p>
        </w:tc>
        <w:tc>
          <w:tcPr>
            <w:tcW w:w="1270" w:type="dxa"/>
            <w:tcBorders>
              <w:bottom w:val="single" w:sz="4" w:space="0" w:color="auto"/>
            </w:tcBorders>
            <w:vAlign w:val="center"/>
          </w:tcPr>
          <w:p w:rsidR="00FC6530" w:rsidRPr="00442EA1" w:rsidRDefault="00FC6530" w:rsidP="00FC6530">
            <w:pPr>
              <w:contextualSpacing/>
              <w:jc w:val="center"/>
              <w:rPr>
                <w:sz w:val="16"/>
                <w:szCs w:val="24"/>
              </w:rPr>
            </w:pPr>
            <w:r>
              <w:rPr>
                <w:sz w:val="16"/>
                <w:szCs w:val="24"/>
              </w:rPr>
              <w:t>1996</w:t>
            </w:r>
          </w:p>
        </w:tc>
      </w:tr>
      <w:tr w:rsidR="00FC6530" w:rsidRPr="00442EA1" w:rsidTr="00FC6530">
        <w:trPr>
          <w:trHeight w:val="251"/>
        </w:trPr>
        <w:tc>
          <w:tcPr>
            <w:tcW w:w="1980" w:type="dxa"/>
            <w:vAlign w:val="center"/>
          </w:tcPr>
          <w:p w:rsidR="00FC6530" w:rsidRPr="00442EA1" w:rsidRDefault="00FC6530" w:rsidP="00FC6530">
            <w:pPr>
              <w:contextualSpacing/>
              <w:jc w:val="both"/>
              <w:rPr>
                <w:sz w:val="16"/>
                <w:szCs w:val="24"/>
              </w:rPr>
            </w:pPr>
            <w:r w:rsidRPr="00442EA1">
              <w:rPr>
                <w:sz w:val="16"/>
                <w:szCs w:val="24"/>
              </w:rPr>
              <w:t>Doktora</w:t>
            </w:r>
          </w:p>
        </w:tc>
        <w:tc>
          <w:tcPr>
            <w:tcW w:w="2806" w:type="dxa"/>
            <w:vAlign w:val="center"/>
          </w:tcPr>
          <w:p w:rsidR="00FC6530" w:rsidRPr="00442EA1" w:rsidRDefault="00FC6530" w:rsidP="00FC6530">
            <w:pPr>
              <w:contextualSpacing/>
              <w:jc w:val="both"/>
              <w:rPr>
                <w:sz w:val="16"/>
                <w:szCs w:val="24"/>
              </w:rPr>
            </w:pPr>
            <w:r w:rsidRPr="004119C4">
              <w:rPr>
                <w:sz w:val="16"/>
                <w:szCs w:val="24"/>
              </w:rPr>
              <w:t>Jeoloji Mühendisliği</w:t>
            </w:r>
          </w:p>
        </w:tc>
        <w:tc>
          <w:tcPr>
            <w:tcW w:w="3006" w:type="dxa"/>
            <w:vAlign w:val="center"/>
          </w:tcPr>
          <w:p w:rsidR="00FC6530" w:rsidRPr="00442EA1" w:rsidRDefault="00FC6530" w:rsidP="00FC6530">
            <w:pPr>
              <w:contextualSpacing/>
              <w:jc w:val="both"/>
              <w:rPr>
                <w:sz w:val="16"/>
                <w:szCs w:val="24"/>
              </w:rPr>
            </w:pPr>
            <w:r w:rsidRPr="00180599">
              <w:rPr>
                <w:sz w:val="16"/>
                <w:szCs w:val="24"/>
              </w:rPr>
              <w:t>Ankara Üniversitesi</w:t>
            </w:r>
          </w:p>
        </w:tc>
        <w:tc>
          <w:tcPr>
            <w:tcW w:w="1270" w:type="dxa"/>
            <w:vAlign w:val="center"/>
          </w:tcPr>
          <w:p w:rsidR="00FC6530" w:rsidRPr="00442EA1" w:rsidRDefault="00FC6530" w:rsidP="00FC6530">
            <w:pPr>
              <w:contextualSpacing/>
              <w:jc w:val="center"/>
              <w:rPr>
                <w:sz w:val="16"/>
                <w:szCs w:val="24"/>
              </w:rPr>
            </w:pPr>
            <w:r>
              <w:rPr>
                <w:sz w:val="16"/>
                <w:szCs w:val="24"/>
              </w:rPr>
              <w:t>2003</w:t>
            </w:r>
          </w:p>
        </w:tc>
      </w:tr>
    </w:tbl>
    <w:p w:rsidR="00FC6530" w:rsidRPr="00442EA1" w:rsidRDefault="00FC6530" w:rsidP="00FC653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1841"/>
        <w:gridCol w:w="2695"/>
        <w:gridCol w:w="1837"/>
      </w:tblGrid>
      <w:tr w:rsidR="00FC6530" w:rsidRPr="00442EA1" w:rsidTr="00FC6530">
        <w:tc>
          <w:tcPr>
            <w:tcW w:w="9062" w:type="dxa"/>
            <w:gridSpan w:val="4"/>
            <w:tcBorders>
              <w:top w:val="single" w:sz="18" w:space="0" w:color="auto"/>
            </w:tcBorders>
          </w:tcPr>
          <w:p w:rsidR="00FC6530" w:rsidRPr="00442EA1" w:rsidRDefault="00FC6530" w:rsidP="00FC6530">
            <w:pPr>
              <w:contextualSpacing/>
              <w:jc w:val="both"/>
              <w:rPr>
                <w:b/>
                <w:sz w:val="20"/>
                <w:szCs w:val="24"/>
              </w:rPr>
            </w:pPr>
            <w:r w:rsidRPr="00442EA1">
              <w:rPr>
                <w:b/>
                <w:sz w:val="20"/>
                <w:szCs w:val="24"/>
              </w:rPr>
              <w:t>KURUMLA İLGİLİ BİLGİLER</w:t>
            </w:r>
          </w:p>
        </w:tc>
      </w:tr>
      <w:tr w:rsidR="00FC6530" w:rsidRPr="00442EA1" w:rsidTr="00FC6530">
        <w:tc>
          <w:tcPr>
            <w:tcW w:w="2689" w:type="dxa"/>
          </w:tcPr>
          <w:p w:rsidR="00FC6530" w:rsidRPr="00442EA1" w:rsidRDefault="00FC6530" w:rsidP="00FC6530">
            <w:pPr>
              <w:contextualSpacing/>
              <w:jc w:val="both"/>
              <w:rPr>
                <w:sz w:val="16"/>
                <w:szCs w:val="24"/>
              </w:rPr>
            </w:pPr>
            <w:r w:rsidRPr="00442EA1">
              <w:rPr>
                <w:sz w:val="16"/>
                <w:szCs w:val="24"/>
              </w:rPr>
              <w:t>Kuruma ilk atanma tarihi</w:t>
            </w:r>
          </w:p>
        </w:tc>
        <w:tc>
          <w:tcPr>
            <w:tcW w:w="6373" w:type="dxa"/>
            <w:gridSpan w:val="3"/>
          </w:tcPr>
          <w:p w:rsidR="00FC6530" w:rsidRPr="00442EA1" w:rsidRDefault="00FC6530" w:rsidP="00FC6530">
            <w:pPr>
              <w:contextualSpacing/>
              <w:jc w:val="both"/>
              <w:rPr>
                <w:sz w:val="16"/>
                <w:szCs w:val="24"/>
              </w:rPr>
            </w:pPr>
            <w:r>
              <w:rPr>
                <w:sz w:val="16"/>
                <w:szCs w:val="24"/>
              </w:rPr>
              <w:t>1994</w:t>
            </w:r>
          </w:p>
        </w:tc>
      </w:tr>
      <w:tr w:rsidR="00FC6530" w:rsidRPr="00442EA1" w:rsidTr="00FC6530">
        <w:tc>
          <w:tcPr>
            <w:tcW w:w="2689" w:type="dxa"/>
          </w:tcPr>
          <w:p w:rsidR="00FC6530" w:rsidRPr="00442EA1" w:rsidRDefault="00FC6530" w:rsidP="00FC6530">
            <w:pPr>
              <w:contextualSpacing/>
              <w:jc w:val="both"/>
              <w:rPr>
                <w:sz w:val="16"/>
                <w:szCs w:val="24"/>
              </w:rPr>
            </w:pPr>
            <w:r w:rsidRPr="00442EA1">
              <w:rPr>
                <w:sz w:val="16"/>
                <w:szCs w:val="24"/>
              </w:rPr>
              <w:t>Kurumdaki hizmet süresi</w:t>
            </w:r>
          </w:p>
        </w:tc>
        <w:tc>
          <w:tcPr>
            <w:tcW w:w="6373" w:type="dxa"/>
            <w:gridSpan w:val="3"/>
          </w:tcPr>
          <w:p w:rsidR="00FC6530" w:rsidRPr="00442EA1" w:rsidRDefault="00FC6530" w:rsidP="00FC6530">
            <w:pPr>
              <w:contextualSpacing/>
              <w:jc w:val="both"/>
              <w:rPr>
                <w:sz w:val="16"/>
                <w:szCs w:val="24"/>
              </w:rPr>
            </w:pPr>
            <w:r>
              <w:rPr>
                <w:sz w:val="16"/>
                <w:szCs w:val="24"/>
              </w:rPr>
              <w:t xml:space="preserve">27 yıl </w:t>
            </w:r>
          </w:p>
        </w:tc>
      </w:tr>
      <w:tr w:rsidR="00FC6530" w:rsidRPr="00442EA1" w:rsidTr="00FC6530">
        <w:tc>
          <w:tcPr>
            <w:tcW w:w="4530" w:type="dxa"/>
            <w:gridSpan w:val="2"/>
          </w:tcPr>
          <w:p w:rsidR="00FC6530" w:rsidRPr="00442EA1" w:rsidRDefault="00FC6530" w:rsidP="00FC6530">
            <w:pPr>
              <w:contextualSpacing/>
              <w:jc w:val="both"/>
              <w:rPr>
                <w:b/>
                <w:i/>
                <w:sz w:val="16"/>
                <w:szCs w:val="24"/>
              </w:rPr>
            </w:pPr>
            <w:r w:rsidRPr="00442EA1">
              <w:rPr>
                <w:b/>
                <w:i/>
                <w:sz w:val="20"/>
                <w:szCs w:val="24"/>
              </w:rPr>
              <w:t>Kurumda alınan unvanlar</w:t>
            </w:r>
          </w:p>
        </w:tc>
        <w:tc>
          <w:tcPr>
            <w:tcW w:w="2695" w:type="dxa"/>
          </w:tcPr>
          <w:p w:rsidR="00FC6530" w:rsidRPr="00442EA1" w:rsidRDefault="00FC6530" w:rsidP="00FC6530">
            <w:pPr>
              <w:contextualSpacing/>
              <w:jc w:val="center"/>
              <w:rPr>
                <w:b/>
                <w:sz w:val="16"/>
                <w:szCs w:val="24"/>
              </w:rPr>
            </w:pPr>
            <w:r w:rsidRPr="00442EA1">
              <w:rPr>
                <w:b/>
                <w:sz w:val="16"/>
                <w:szCs w:val="24"/>
              </w:rPr>
              <w:t>Birim</w:t>
            </w:r>
          </w:p>
        </w:tc>
        <w:tc>
          <w:tcPr>
            <w:tcW w:w="1837" w:type="dxa"/>
          </w:tcPr>
          <w:p w:rsidR="00FC6530" w:rsidRPr="00442EA1" w:rsidRDefault="00FC6530" w:rsidP="00FC6530">
            <w:pPr>
              <w:contextualSpacing/>
              <w:jc w:val="center"/>
              <w:rPr>
                <w:b/>
                <w:sz w:val="16"/>
                <w:szCs w:val="24"/>
              </w:rPr>
            </w:pPr>
            <w:r w:rsidRPr="00442EA1">
              <w:rPr>
                <w:b/>
                <w:sz w:val="16"/>
                <w:szCs w:val="24"/>
              </w:rPr>
              <w:t>Tarih</w:t>
            </w:r>
          </w:p>
        </w:tc>
      </w:tr>
      <w:tr w:rsidR="00FC6530" w:rsidRPr="00442EA1" w:rsidTr="00FC6530">
        <w:tc>
          <w:tcPr>
            <w:tcW w:w="4530" w:type="dxa"/>
            <w:gridSpan w:val="2"/>
          </w:tcPr>
          <w:p w:rsidR="00FC6530" w:rsidRPr="00442EA1" w:rsidRDefault="00FC6530" w:rsidP="00FC6530">
            <w:pPr>
              <w:ind w:left="1156"/>
              <w:contextualSpacing/>
              <w:jc w:val="both"/>
              <w:rPr>
                <w:sz w:val="16"/>
                <w:szCs w:val="24"/>
              </w:rPr>
            </w:pPr>
            <w:r>
              <w:rPr>
                <w:sz w:val="16"/>
                <w:szCs w:val="24"/>
              </w:rPr>
              <w:t>Öğr. Grv.</w:t>
            </w:r>
          </w:p>
        </w:tc>
        <w:tc>
          <w:tcPr>
            <w:tcW w:w="2695" w:type="dxa"/>
          </w:tcPr>
          <w:p w:rsidR="00FC6530" w:rsidRPr="00442EA1" w:rsidRDefault="00FC6530" w:rsidP="00FC6530">
            <w:pPr>
              <w:contextualSpacing/>
              <w:jc w:val="both"/>
              <w:rPr>
                <w:sz w:val="16"/>
                <w:szCs w:val="24"/>
              </w:rPr>
            </w:pPr>
            <w:r>
              <w:rPr>
                <w:sz w:val="16"/>
                <w:szCs w:val="24"/>
              </w:rPr>
              <w:t>A. K. Ü. Afyon MYO</w:t>
            </w:r>
          </w:p>
        </w:tc>
        <w:tc>
          <w:tcPr>
            <w:tcW w:w="1837" w:type="dxa"/>
            <w:vAlign w:val="center"/>
          </w:tcPr>
          <w:p w:rsidR="00FC6530" w:rsidRPr="00442EA1" w:rsidRDefault="00FC6530" w:rsidP="00FC6530">
            <w:pPr>
              <w:contextualSpacing/>
              <w:jc w:val="center"/>
              <w:rPr>
                <w:sz w:val="16"/>
                <w:szCs w:val="24"/>
              </w:rPr>
            </w:pPr>
            <w:r w:rsidRPr="00EE6B11">
              <w:rPr>
                <w:sz w:val="16"/>
                <w:szCs w:val="24"/>
              </w:rPr>
              <w:t>1994-2004</w:t>
            </w:r>
          </w:p>
        </w:tc>
      </w:tr>
      <w:tr w:rsidR="00FC6530" w:rsidRPr="00442EA1" w:rsidTr="00FC6530">
        <w:tc>
          <w:tcPr>
            <w:tcW w:w="4530" w:type="dxa"/>
            <w:gridSpan w:val="2"/>
          </w:tcPr>
          <w:p w:rsidR="00FC6530" w:rsidRPr="00442EA1" w:rsidRDefault="00FC6530" w:rsidP="00FC6530">
            <w:pPr>
              <w:ind w:left="1156"/>
              <w:contextualSpacing/>
              <w:jc w:val="both"/>
              <w:rPr>
                <w:sz w:val="16"/>
                <w:szCs w:val="24"/>
              </w:rPr>
            </w:pPr>
            <w:r>
              <w:rPr>
                <w:sz w:val="16"/>
                <w:szCs w:val="24"/>
              </w:rPr>
              <w:t>Yard.Doç./Doktor Öğr. Ü.</w:t>
            </w:r>
          </w:p>
        </w:tc>
        <w:tc>
          <w:tcPr>
            <w:tcW w:w="2695" w:type="dxa"/>
          </w:tcPr>
          <w:p w:rsidR="00FC6530" w:rsidRPr="00442EA1" w:rsidRDefault="00FC6530" w:rsidP="00FC6530">
            <w:pPr>
              <w:contextualSpacing/>
              <w:jc w:val="both"/>
              <w:rPr>
                <w:sz w:val="16"/>
                <w:szCs w:val="24"/>
              </w:rPr>
            </w:pPr>
            <w:r>
              <w:rPr>
                <w:sz w:val="16"/>
                <w:szCs w:val="24"/>
              </w:rPr>
              <w:t>A. K. Ü. Afyon MYO</w:t>
            </w:r>
          </w:p>
        </w:tc>
        <w:tc>
          <w:tcPr>
            <w:tcW w:w="1837" w:type="dxa"/>
            <w:vAlign w:val="center"/>
          </w:tcPr>
          <w:p w:rsidR="00FC6530" w:rsidRPr="00442EA1" w:rsidRDefault="00FC6530" w:rsidP="00FC6530">
            <w:pPr>
              <w:contextualSpacing/>
              <w:jc w:val="center"/>
              <w:rPr>
                <w:sz w:val="16"/>
                <w:szCs w:val="24"/>
              </w:rPr>
            </w:pPr>
            <w:r>
              <w:rPr>
                <w:sz w:val="16"/>
                <w:szCs w:val="24"/>
              </w:rPr>
              <w:t>2004-2016</w:t>
            </w:r>
          </w:p>
        </w:tc>
      </w:tr>
      <w:tr w:rsidR="00FC6530" w:rsidRPr="00442EA1" w:rsidTr="00FC6530">
        <w:tc>
          <w:tcPr>
            <w:tcW w:w="4530" w:type="dxa"/>
            <w:gridSpan w:val="2"/>
          </w:tcPr>
          <w:p w:rsidR="00FC6530" w:rsidRPr="00442EA1" w:rsidRDefault="00FC6530" w:rsidP="00FC6530">
            <w:pPr>
              <w:ind w:left="1156"/>
              <w:contextualSpacing/>
              <w:jc w:val="both"/>
              <w:rPr>
                <w:sz w:val="16"/>
                <w:szCs w:val="24"/>
              </w:rPr>
            </w:pPr>
            <w:r>
              <w:rPr>
                <w:sz w:val="16"/>
                <w:szCs w:val="24"/>
              </w:rPr>
              <w:t>Doçent</w:t>
            </w:r>
          </w:p>
        </w:tc>
        <w:tc>
          <w:tcPr>
            <w:tcW w:w="2695" w:type="dxa"/>
          </w:tcPr>
          <w:p w:rsidR="00FC6530" w:rsidRPr="00442EA1" w:rsidRDefault="00FC6530" w:rsidP="00FC6530">
            <w:pPr>
              <w:contextualSpacing/>
              <w:jc w:val="both"/>
              <w:rPr>
                <w:sz w:val="16"/>
                <w:szCs w:val="24"/>
              </w:rPr>
            </w:pPr>
            <w:r>
              <w:rPr>
                <w:sz w:val="16"/>
                <w:szCs w:val="24"/>
              </w:rPr>
              <w:t>A. K. Ü. Afyon MYO</w:t>
            </w:r>
          </w:p>
        </w:tc>
        <w:tc>
          <w:tcPr>
            <w:tcW w:w="1837" w:type="dxa"/>
            <w:vAlign w:val="center"/>
          </w:tcPr>
          <w:p w:rsidR="00FC6530" w:rsidRPr="00442EA1" w:rsidRDefault="00FC6530" w:rsidP="00FC6530">
            <w:pPr>
              <w:contextualSpacing/>
              <w:jc w:val="center"/>
              <w:rPr>
                <w:sz w:val="16"/>
                <w:szCs w:val="24"/>
              </w:rPr>
            </w:pPr>
            <w:r>
              <w:rPr>
                <w:sz w:val="16"/>
                <w:szCs w:val="24"/>
              </w:rPr>
              <w:t>2016-2021</w:t>
            </w:r>
          </w:p>
        </w:tc>
      </w:tr>
      <w:tr w:rsidR="00FC6530" w:rsidRPr="00442EA1" w:rsidTr="00FC6530">
        <w:tc>
          <w:tcPr>
            <w:tcW w:w="4530" w:type="dxa"/>
            <w:gridSpan w:val="2"/>
            <w:tcBorders>
              <w:bottom w:val="single" w:sz="4" w:space="0" w:color="auto"/>
            </w:tcBorders>
          </w:tcPr>
          <w:p w:rsidR="00FC6530" w:rsidRPr="00442EA1" w:rsidRDefault="00FC6530" w:rsidP="00FC6530">
            <w:pPr>
              <w:ind w:left="1156"/>
              <w:contextualSpacing/>
              <w:jc w:val="both"/>
              <w:rPr>
                <w:sz w:val="16"/>
                <w:szCs w:val="24"/>
              </w:rPr>
            </w:pPr>
            <w:r>
              <w:rPr>
                <w:sz w:val="16"/>
                <w:szCs w:val="24"/>
              </w:rPr>
              <w:t>Profesör</w:t>
            </w:r>
          </w:p>
        </w:tc>
        <w:tc>
          <w:tcPr>
            <w:tcW w:w="2695" w:type="dxa"/>
            <w:tcBorders>
              <w:bottom w:val="single" w:sz="4" w:space="0" w:color="auto"/>
            </w:tcBorders>
          </w:tcPr>
          <w:p w:rsidR="00FC6530" w:rsidRPr="00442EA1" w:rsidRDefault="00FC6530" w:rsidP="00FC6530">
            <w:pPr>
              <w:contextualSpacing/>
              <w:jc w:val="both"/>
              <w:rPr>
                <w:sz w:val="16"/>
                <w:szCs w:val="24"/>
              </w:rPr>
            </w:pPr>
            <w:r>
              <w:rPr>
                <w:sz w:val="16"/>
                <w:szCs w:val="24"/>
              </w:rPr>
              <w:t>A. K. Ü. Afyon MYO</w:t>
            </w:r>
          </w:p>
        </w:tc>
        <w:tc>
          <w:tcPr>
            <w:tcW w:w="1837" w:type="dxa"/>
            <w:tcBorders>
              <w:bottom w:val="single" w:sz="4" w:space="0" w:color="auto"/>
            </w:tcBorders>
            <w:vAlign w:val="center"/>
          </w:tcPr>
          <w:p w:rsidR="00FC6530" w:rsidRPr="00442EA1" w:rsidRDefault="00FC6530" w:rsidP="00FC6530">
            <w:pPr>
              <w:contextualSpacing/>
              <w:jc w:val="center"/>
              <w:rPr>
                <w:sz w:val="16"/>
                <w:szCs w:val="24"/>
              </w:rPr>
            </w:pPr>
            <w:r>
              <w:rPr>
                <w:sz w:val="16"/>
                <w:szCs w:val="24"/>
              </w:rPr>
              <w:t>2021-</w:t>
            </w:r>
          </w:p>
        </w:tc>
      </w:tr>
    </w:tbl>
    <w:p w:rsidR="00FC6530" w:rsidRPr="00442EA1" w:rsidRDefault="00FC6530" w:rsidP="00FC653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4530"/>
        <w:gridCol w:w="2099"/>
        <w:gridCol w:w="2433"/>
      </w:tblGrid>
      <w:tr w:rsidR="00FC6530" w:rsidRPr="00442EA1" w:rsidTr="00FC6530">
        <w:tc>
          <w:tcPr>
            <w:tcW w:w="9062" w:type="dxa"/>
            <w:gridSpan w:val="3"/>
            <w:tcBorders>
              <w:top w:val="single" w:sz="18" w:space="0" w:color="auto"/>
            </w:tcBorders>
          </w:tcPr>
          <w:p w:rsidR="00FC6530" w:rsidRPr="00442EA1" w:rsidRDefault="00FC6530" w:rsidP="00FC6530">
            <w:pPr>
              <w:contextualSpacing/>
              <w:jc w:val="both"/>
              <w:rPr>
                <w:sz w:val="20"/>
                <w:szCs w:val="24"/>
              </w:rPr>
            </w:pPr>
            <w:r w:rsidRPr="00442EA1">
              <w:rPr>
                <w:b/>
                <w:sz w:val="20"/>
                <w:szCs w:val="24"/>
              </w:rPr>
              <w:t xml:space="preserve">DİĞER İŞ DENEYİMİ </w:t>
            </w:r>
          </w:p>
        </w:tc>
      </w:tr>
      <w:tr w:rsidR="00FC6530" w:rsidRPr="00442EA1" w:rsidTr="00FC6530">
        <w:tc>
          <w:tcPr>
            <w:tcW w:w="4530" w:type="dxa"/>
          </w:tcPr>
          <w:p w:rsidR="00FC6530" w:rsidRPr="00442EA1" w:rsidRDefault="00FC6530" w:rsidP="00FC6530">
            <w:pPr>
              <w:contextualSpacing/>
              <w:jc w:val="both"/>
              <w:rPr>
                <w:sz w:val="16"/>
                <w:szCs w:val="24"/>
              </w:rPr>
            </w:pPr>
            <w:r w:rsidRPr="00442EA1">
              <w:rPr>
                <w:sz w:val="16"/>
                <w:szCs w:val="24"/>
              </w:rPr>
              <w:t>Çalışılan Kurum /işletme</w:t>
            </w:r>
          </w:p>
        </w:tc>
        <w:tc>
          <w:tcPr>
            <w:tcW w:w="2099" w:type="dxa"/>
          </w:tcPr>
          <w:p w:rsidR="00FC6530" w:rsidRPr="00442EA1" w:rsidRDefault="00FC6530" w:rsidP="00FC6530">
            <w:pPr>
              <w:contextualSpacing/>
              <w:jc w:val="both"/>
              <w:rPr>
                <w:sz w:val="16"/>
                <w:szCs w:val="24"/>
              </w:rPr>
            </w:pPr>
            <w:r w:rsidRPr="00442EA1">
              <w:rPr>
                <w:sz w:val="16"/>
                <w:szCs w:val="24"/>
              </w:rPr>
              <w:t>Çalışma süresi</w:t>
            </w:r>
          </w:p>
        </w:tc>
        <w:tc>
          <w:tcPr>
            <w:tcW w:w="2433" w:type="dxa"/>
          </w:tcPr>
          <w:p w:rsidR="00FC6530" w:rsidRPr="00442EA1" w:rsidRDefault="00FC6530" w:rsidP="00FC6530">
            <w:pPr>
              <w:contextualSpacing/>
              <w:jc w:val="both"/>
              <w:rPr>
                <w:sz w:val="16"/>
                <w:szCs w:val="24"/>
              </w:rPr>
            </w:pPr>
            <w:r w:rsidRPr="00442EA1">
              <w:rPr>
                <w:sz w:val="16"/>
                <w:szCs w:val="24"/>
              </w:rPr>
              <w:t>Pozisyon/Unvan</w:t>
            </w:r>
          </w:p>
        </w:tc>
      </w:tr>
      <w:tr w:rsidR="00FC6530" w:rsidRPr="00442EA1" w:rsidTr="00FC6530">
        <w:tc>
          <w:tcPr>
            <w:tcW w:w="4530" w:type="dxa"/>
          </w:tcPr>
          <w:p w:rsidR="00FC6530" w:rsidRPr="00442EA1" w:rsidRDefault="00FC6530" w:rsidP="00FC6530">
            <w:pPr>
              <w:contextualSpacing/>
              <w:jc w:val="both"/>
              <w:rPr>
                <w:sz w:val="16"/>
                <w:szCs w:val="24"/>
              </w:rPr>
            </w:pPr>
            <w:r>
              <w:rPr>
                <w:sz w:val="16"/>
                <w:szCs w:val="24"/>
              </w:rPr>
              <w:t>Akpınar İnşaat A.Ş./Tavşanlı -Kütahya</w:t>
            </w:r>
          </w:p>
        </w:tc>
        <w:tc>
          <w:tcPr>
            <w:tcW w:w="2099" w:type="dxa"/>
          </w:tcPr>
          <w:p w:rsidR="00FC6530" w:rsidRPr="00442EA1" w:rsidRDefault="00FC6530" w:rsidP="00FC6530">
            <w:pPr>
              <w:contextualSpacing/>
              <w:jc w:val="both"/>
              <w:rPr>
                <w:sz w:val="16"/>
                <w:szCs w:val="24"/>
              </w:rPr>
            </w:pPr>
            <w:r>
              <w:rPr>
                <w:sz w:val="16"/>
                <w:szCs w:val="24"/>
              </w:rPr>
              <w:t>7 yıl 7 ay</w:t>
            </w:r>
          </w:p>
        </w:tc>
        <w:tc>
          <w:tcPr>
            <w:tcW w:w="2433" w:type="dxa"/>
          </w:tcPr>
          <w:p w:rsidR="00FC6530" w:rsidRPr="00442EA1" w:rsidRDefault="00FC6530" w:rsidP="00FC6530">
            <w:pPr>
              <w:contextualSpacing/>
              <w:jc w:val="both"/>
              <w:rPr>
                <w:sz w:val="16"/>
                <w:szCs w:val="24"/>
              </w:rPr>
            </w:pPr>
            <w:r>
              <w:rPr>
                <w:sz w:val="16"/>
                <w:szCs w:val="24"/>
              </w:rPr>
              <w:t>Vardiye Müh. /Şantiye Şefi</w:t>
            </w:r>
          </w:p>
        </w:tc>
      </w:tr>
    </w:tbl>
    <w:p w:rsidR="00FC6530" w:rsidRPr="00442EA1" w:rsidRDefault="00FC6530" w:rsidP="00FC653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672"/>
        <w:gridCol w:w="5274"/>
        <w:gridCol w:w="1270"/>
      </w:tblGrid>
      <w:tr w:rsidR="00FC6530" w:rsidRPr="00442EA1" w:rsidTr="00FC6530">
        <w:tc>
          <w:tcPr>
            <w:tcW w:w="9062" w:type="dxa"/>
            <w:gridSpan w:val="4"/>
            <w:tcBorders>
              <w:top w:val="single" w:sz="18" w:space="0" w:color="auto"/>
            </w:tcBorders>
          </w:tcPr>
          <w:p w:rsidR="00FC6530" w:rsidRPr="00442EA1" w:rsidRDefault="00FC6530" w:rsidP="00FC6530">
            <w:pPr>
              <w:contextualSpacing/>
              <w:jc w:val="both"/>
              <w:rPr>
                <w:sz w:val="20"/>
                <w:szCs w:val="24"/>
              </w:rPr>
            </w:pPr>
            <w:r w:rsidRPr="00442EA1">
              <w:rPr>
                <w:b/>
                <w:sz w:val="20"/>
                <w:szCs w:val="24"/>
              </w:rPr>
              <w:t xml:space="preserve">DANIŞMANLIKLAR </w:t>
            </w:r>
          </w:p>
        </w:tc>
      </w:tr>
      <w:tr w:rsidR="00FC6530" w:rsidRPr="00442EA1" w:rsidTr="00FC6530">
        <w:tc>
          <w:tcPr>
            <w:tcW w:w="846" w:type="dxa"/>
          </w:tcPr>
          <w:p w:rsidR="00FC6530" w:rsidRPr="00442EA1" w:rsidRDefault="00FC6530" w:rsidP="00FC6530">
            <w:pPr>
              <w:contextualSpacing/>
              <w:jc w:val="center"/>
              <w:rPr>
                <w:b/>
                <w:sz w:val="16"/>
                <w:szCs w:val="24"/>
              </w:rPr>
            </w:pPr>
            <w:r w:rsidRPr="00442EA1">
              <w:rPr>
                <w:b/>
                <w:sz w:val="16"/>
                <w:szCs w:val="24"/>
              </w:rPr>
              <w:t>Yıl</w:t>
            </w:r>
          </w:p>
        </w:tc>
        <w:tc>
          <w:tcPr>
            <w:tcW w:w="1672" w:type="dxa"/>
          </w:tcPr>
          <w:p w:rsidR="00FC6530" w:rsidRPr="00442EA1" w:rsidRDefault="00FC6530" w:rsidP="00FC6530">
            <w:pPr>
              <w:contextualSpacing/>
              <w:jc w:val="center"/>
              <w:rPr>
                <w:b/>
                <w:sz w:val="16"/>
                <w:szCs w:val="24"/>
              </w:rPr>
            </w:pPr>
            <w:r w:rsidRPr="00442EA1">
              <w:rPr>
                <w:b/>
                <w:sz w:val="16"/>
                <w:szCs w:val="24"/>
              </w:rPr>
              <w:t>Yüksek Lisans/ Doktora</w:t>
            </w:r>
          </w:p>
        </w:tc>
        <w:tc>
          <w:tcPr>
            <w:tcW w:w="5274" w:type="dxa"/>
          </w:tcPr>
          <w:p w:rsidR="00FC6530" w:rsidRPr="00442EA1" w:rsidRDefault="00FC6530" w:rsidP="00FC6530">
            <w:pPr>
              <w:contextualSpacing/>
              <w:jc w:val="center"/>
              <w:rPr>
                <w:b/>
                <w:sz w:val="16"/>
                <w:szCs w:val="24"/>
              </w:rPr>
            </w:pPr>
            <w:r w:rsidRPr="00442EA1">
              <w:rPr>
                <w:b/>
                <w:sz w:val="16"/>
                <w:szCs w:val="24"/>
              </w:rPr>
              <w:t>Tez Adı</w:t>
            </w:r>
          </w:p>
        </w:tc>
        <w:tc>
          <w:tcPr>
            <w:tcW w:w="1270" w:type="dxa"/>
            <w:vAlign w:val="center"/>
          </w:tcPr>
          <w:p w:rsidR="00FC6530" w:rsidRPr="00442EA1" w:rsidRDefault="00FC6530" w:rsidP="00FC6530">
            <w:pPr>
              <w:contextualSpacing/>
              <w:jc w:val="center"/>
              <w:rPr>
                <w:b/>
                <w:sz w:val="16"/>
                <w:szCs w:val="24"/>
              </w:rPr>
            </w:pPr>
            <w:r w:rsidRPr="00442EA1">
              <w:rPr>
                <w:b/>
                <w:sz w:val="16"/>
                <w:szCs w:val="24"/>
              </w:rPr>
              <w:t>Bitiş Tarihi</w:t>
            </w:r>
          </w:p>
        </w:tc>
      </w:tr>
      <w:tr w:rsidR="00FC6530" w:rsidRPr="00442EA1" w:rsidTr="00FC6530">
        <w:tc>
          <w:tcPr>
            <w:tcW w:w="846" w:type="dxa"/>
            <w:vAlign w:val="center"/>
          </w:tcPr>
          <w:p w:rsidR="00FC6530" w:rsidRPr="00442EA1" w:rsidRDefault="00FC6530" w:rsidP="00FC6530">
            <w:pPr>
              <w:contextualSpacing/>
              <w:jc w:val="center"/>
              <w:rPr>
                <w:sz w:val="16"/>
                <w:szCs w:val="24"/>
              </w:rPr>
            </w:pPr>
            <w:r w:rsidRPr="00E80EF7">
              <w:rPr>
                <w:sz w:val="16"/>
                <w:szCs w:val="24"/>
              </w:rPr>
              <w:t>(2007)</w:t>
            </w:r>
          </w:p>
        </w:tc>
        <w:tc>
          <w:tcPr>
            <w:tcW w:w="1672" w:type="dxa"/>
            <w:vAlign w:val="center"/>
          </w:tcPr>
          <w:p w:rsidR="00FC6530" w:rsidRPr="00EF7ACF" w:rsidRDefault="00FC6530" w:rsidP="00FC6530">
            <w:pPr>
              <w:contextualSpacing/>
              <w:jc w:val="center"/>
              <w:rPr>
                <w:bCs/>
                <w:sz w:val="16"/>
                <w:szCs w:val="24"/>
              </w:rPr>
            </w:pPr>
            <w:r w:rsidRPr="00EF7ACF">
              <w:rPr>
                <w:bCs/>
                <w:sz w:val="16"/>
                <w:szCs w:val="24"/>
              </w:rPr>
              <w:t>Yüksek Lisans</w:t>
            </w:r>
          </w:p>
        </w:tc>
        <w:tc>
          <w:tcPr>
            <w:tcW w:w="5274" w:type="dxa"/>
          </w:tcPr>
          <w:p w:rsidR="00FC6530" w:rsidRPr="00442EA1" w:rsidRDefault="00FC6530" w:rsidP="00FC6530">
            <w:pPr>
              <w:contextualSpacing/>
              <w:jc w:val="both"/>
              <w:rPr>
                <w:sz w:val="16"/>
                <w:szCs w:val="24"/>
              </w:rPr>
            </w:pPr>
            <w:r w:rsidRPr="00E80EF7">
              <w:rPr>
                <w:sz w:val="16"/>
                <w:szCs w:val="24"/>
              </w:rPr>
              <w:t>Tur Şükrü, Afyonkarahisar'da mermer artıklarının depolanması, Afyon Kocatepe Üniversitesi, Fen Bilimleri Enstitüsü, Maden Mühendisliği Ana Bilim Dalı</w:t>
            </w:r>
          </w:p>
        </w:tc>
        <w:tc>
          <w:tcPr>
            <w:tcW w:w="1270" w:type="dxa"/>
            <w:vAlign w:val="center"/>
          </w:tcPr>
          <w:p w:rsidR="00FC6530" w:rsidRPr="00442EA1" w:rsidRDefault="00FC6530" w:rsidP="00FC6530">
            <w:pPr>
              <w:contextualSpacing/>
              <w:jc w:val="center"/>
              <w:rPr>
                <w:sz w:val="16"/>
                <w:szCs w:val="24"/>
              </w:rPr>
            </w:pPr>
            <w:r w:rsidRPr="00E80EF7">
              <w:rPr>
                <w:sz w:val="16"/>
                <w:szCs w:val="24"/>
              </w:rPr>
              <w:t>(2007)</w:t>
            </w:r>
          </w:p>
        </w:tc>
      </w:tr>
      <w:tr w:rsidR="00FC6530" w:rsidRPr="00442EA1" w:rsidTr="00FC6530">
        <w:tc>
          <w:tcPr>
            <w:tcW w:w="846" w:type="dxa"/>
            <w:vAlign w:val="center"/>
          </w:tcPr>
          <w:p w:rsidR="00FC6530" w:rsidRPr="00442EA1" w:rsidRDefault="00FC6530" w:rsidP="00FC6530">
            <w:pPr>
              <w:contextualSpacing/>
              <w:jc w:val="center"/>
              <w:rPr>
                <w:sz w:val="16"/>
                <w:szCs w:val="24"/>
              </w:rPr>
            </w:pPr>
            <w:r w:rsidRPr="00E80EF7">
              <w:rPr>
                <w:sz w:val="16"/>
                <w:szCs w:val="24"/>
              </w:rPr>
              <w:t>(2009)</w:t>
            </w:r>
          </w:p>
        </w:tc>
        <w:tc>
          <w:tcPr>
            <w:tcW w:w="1672" w:type="dxa"/>
            <w:vAlign w:val="center"/>
          </w:tcPr>
          <w:p w:rsidR="00FC6530" w:rsidRPr="00442EA1" w:rsidRDefault="00FC6530" w:rsidP="00FC6530">
            <w:pPr>
              <w:contextualSpacing/>
              <w:jc w:val="center"/>
              <w:rPr>
                <w:sz w:val="20"/>
                <w:szCs w:val="24"/>
              </w:rPr>
            </w:pPr>
            <w:r w:rsidRPr="00EF7ACF">
              <w:rPr>
                <w:bCs/>
                <w:sz w:val="16"/>
                <w:szCs w:val="24"/>
              </w:rPr>
              <w:t>Yüksek Lisans</w:t>
            </w:r>
          </w:p>
        </w:tc>
        <w:tc>
          <w:tcPr>
            <w:tcW w:w="5274" w:type="dxa"/>
          </w:tcPr>
          <w:p w:rsidR="00FC6530" w:rsidRPr="00442EA1" w:rsidRDefault="00FC6530" w:rsidP="00FC6530">
            <w:pPr>
              <w:contextualSpacing/>
              <w:jc w:val="both"/>
              <w:rPr>
                <w:sz w:val="16"/>
                <w:szCs w:val="24"/>
              </w:rPr>
            </w:pPr>
            <w:r w:rsidRPr="00E80EF7">
              <w:rPr>
                <w:sz w:val="16"/>
                <w:szCs w:val="24"/>
              </w:rPr>
              <w:t>Ergül Ayşe, Afyonkarahisar'da yapıtaşı olarak kullanılan tüflerdeki poroziteye bağlı su içeriğinin fizikomekanik özelliklere etkisinin belirlenmesi, Afyon Kocatepe Üniversitesi, Fen Bilimleri Enstitüsü, Maden Mühendisliği Ana Bilim Dalı</w:t>
            </w:r>
          </w:p>
        </w:tc>
        <w:tc>
          <w:tcPr>
            <w:tcW w:w="1270" w:type="dxa"/>
            <w:vAlign w:val="center"/>
          </w:tcPr>
          <w:p w:rsidR="00FC6530" w:rsidRPr="00442EA1" w:rsidRDefault="00FC6530" w:rsidP="00FC6530">
            <w:pPr>
              <w:contextualSpacing/>
              <w:jc w:val="center"/>
              <w:rPr>
                <w:sz w:val="16"/>
                <w:szCs w:val="24"/>
              </w:rPr>
            </w:pPr>
            <w:r w:rsidRPr="00E80EF7">
              <w:rPr>
                <w:sz w:val="16"/>
                <w:szCs w:val="24"/>
              </w:rPr>
              <w:t>(2009)</w:t>
            </w:r>
          </w:p>
        </w:tc>
      </w:tr>
      <w:tr w:rsidR="00FC6530" w:rsidRPr="00442EA1" w:rsidTr="00FC6530">
        <w:tc>
          <w:tcPr>
            <w:tcW w:w="846" w:type="dxa"/>
            <w:vAlign w:val="center"/>
          </w:tcPr>
          <w:p w:rsidR="00FC6530" w:rsidRPr="00442EA1" w:rsidRDefault="00FC6530" w:rsidP="00FC6530">
            <w:pPr>
              <w:contextualSpacing/>
              <w:jc w:val="center"/>
              <w:rPr>
                <w:sz w:val="16"/>
                <w:szCs w:val="24"/>
              </w:rPr>
            </w:pPr>
            <w:r w:rsidRPr="00E80EF7">
              <w:rPr>
                <w:sz w:val="16"/>
                <w:szCs w:val="24"/>
              </w:rPr>
              <w:t>(2010)</w:t>
            </w:r>
          </w:p>
        </w:tc>
        <w:tc>
          <w:tcPr>
            <w:tcW w:w="1672" w:type="dxa"/>
            <w:vAlign w:val="center"/>
          </w:tcPr>
          <w:p w:rsidR="00FC6530" w:rsidRPr="00442EA1" w:rsidRDefault="00FC6530" w:rsidP="00FC6530">
            <w:pPr>
              <w:contextualSpacing/>
              <w:jc w:val="center"/>
              <w:rPr>
                <w:sz w:val="20"/>
                <w:szCs w:val="24"/>
              </w:rPr>
            </w:pPr>
            <w:r w:rsidRPr="00EF7ACF">
              <w:rPr>
                <w:bCs/>
                <w:sz w:val="16"/>
                <w:szCs w:val="24"/>
              </w:rPr>
              <w:t>Yüksek Lisans</w:t>
            </w:r>
          </w:p>
        </w:tc>
        <w:tc>
          <w:tcPr>
            <w:tcW w:w="5274" w:type="dxa"/>
          </w:tcPr>
          <w:p w:rsidR="00FC6530" w:rsidRPr="00442EA1" w:rsidRDefault="00FC6530" w:rsidP="00FC6530">
            <w:pPr>
              <w:contextualSpacing/>
              <w:jc w:val="both"/>
              <w:rPr>
                <w:sz w:val="16"/>
                <w:szCs w:val="24"/>
              </w:rPr>
            </w:pPr>
            <w:r w:rsidRPr="00E80EF7">
              <w:rPr>
                <w:sz w:val="16"/>
                <w:szCs w:val="24"/>
              </w:rPr>
              <w:t>Şahbaz Ahmet, Değişik doğaltaş agregaların, beton bloklarının ve kilitli parke taşının fiziko-mekanik özelliklerine etkisi, Afyon Kocatepe Üniversitesi, Fen Bilimleri Enstitüsü, Maden Mühendisliği Ana Bilim Dalı</w:t>
            </w:r>
          </w:p>
        </w:tc>
        <w:tc>
          <w:tcPr>
            <w:tcW w:w="1270" w:type="dxa"/>
            <w:vAlign w:val="center"/>
          </w:tcPr>
          <w:p w:rsidR="00FC6530" w:rsidRPr="00442EA1" w:rsidRDefault="00FC6530" w:rsidP="00FC6530">
            <w:pPr>
              <w:contextualSpacing/>
              <w:jc w:val="center"/>
              <w:rPr>
                <w:sz w:val="16"/>
                <w:szCs w:val="24"/>
              </w:rPr>
            </w:pPr>
            <w:r w:rsidRPr="00E80EF7">
              <w:rPr>
                <w:sz w:val="16"/>
                <w:szCs w:val="24"/>
              </w:rPr>
              <w:t>(2010)</w:t>
            </w:r>
          </w:p>
        </w:tc>
      </w:tr>
      <w:tr w:rsidR="00FC6530" w:rsidRPr="00442EA1" w:rsidTr="00FC6530">
        <w:tc>
          <w:tcPr>
            <w:tcW w:w="846" w:type="dxa"/>
            <w:vAlign w:val="center"/>
          </w:tcPr>
          <w:p w:rsidR="00FC6530" w:rsidRPr="00442EA1" w:rsidRDefault="00FC6530" w:rsidP="00FC6530">
            <w:pPr>
              <w:contextualSpacing/>
              <w:jc w:val="center"/>
              <w:rPr>
                <w:sz w:val="16"/>
                <w:szCs w:val="24"/>
              </w:rPr>
            </w:pPr>
            <w:r w:rsidRPr="00E80EF7">
              <w:rPr>
                <w:sz w:val="16"/>
                <w:szCs w:val="24"/>
              </w:rPr>
              <w:t>(2010)</w:t>
            </w:r>
          </w:p>
        </w:tc>
        <w:tc>
          <w:tcPr>
            <w:tcW w:w="1672" w:type="dxa"/>
            <w:vAlign w:val="center"/>
          </w:tcPr>
          <w:p w:rsidR="00FC6530" w:rsidRPr="00442EA1" w:rsidRDefault="00FC6530" w:rsidP="00FC6530">
            <w:pPr>
              <w:contextualSpacing/>
              <w:jc w:val="center"/>
              <w:rPr>
                <w:sz w:val="20"/>
                <w:szCs w:val="24"/>
              </w:rPr>
            </w:pPr>
            <w:r w:rsidRPr="00EF7ACF">
              <w:rPr>
                <w:bCs/>
                <w:sz w:val="16"/>
                <w:szCs w:val="24"/>
              </w:rPr>
              <w:t>Yüksek Lisans</w:t>
            </w:r>
          </w:p>
        </w:tc>
        <w:tc>
          <w:tcPr>
            <w:tcW w:w="5274" w:type="dxa"/>
          </w:tcPr>
          <w:p w:rsidR="00FC6530" w:rsidRPr="00442EA1" w:rsidRDefault="00FC6530" w:rsidP="00FC6530">
            <w:pPr>
              <w:contextualSpacing/>
              <w:jc w:val="both"/>
              <w:rPr>
                <w:sz w:val="16"/>
                <w:szCs w:val="24"/>
              </w:rPr>
            </w:pPr>
            <w:r w:rsidRPr="00E80EF7">
              <w:rPr>
                <w:sz w:val="16"/>
                <w:szCs w:val="24"/>
              </w:rPr>
              <w:t>Türksoy Velit Orçun, Emirdağ kireçtaşlarının hammadde özelliklerinin incelenmesi, Afyon Kocatepe Üniversitesi, Fen Bilimleri Enstitüsü, Maden Mühendisliği Ana Bilim Dalı</w:t>
            </w:r>
          </w:p>
        </w:tc>
        <w:tc>
          <w:tcPr>
            <w:tcW w:w="1270" w:type="dxa"/>
            <w:vAlign w:val="center"/>
          </w:tcPr>
          <w:p w:rsidR="00FC6530" w:rsidRPr="00442EA1" w:rsidRDefault="00FC6530" w:rsidP="00FC6530">
            <w:pPr>
              <w:contextualSpacing/>
              <w:jc w:val="center"/>
              <w:rPr>
                <w:sz w:val="16"/>
                <w:szCs w:val="24"/>
              </w:rPr>
            </w:pPr>
            <w:r w:rsidRPr="00E80EF7">
              <w:rPr>
                <w:sz w:val="16"/>
                <w:szCs w:val="24"/>
              </w:rPr>
              <w:t>(2010)</w:t>
            </w:r>
          </w:p>
        </w:tc>
      </w:tr>
      <w:tr w:rsidR="00FC6530" w:rsidRPr="00442EA1" w:rsidTr="00FC6530">
        <w:tc>
          <w:tcPr>
            <w:tcW w:w="846" w:type="dxa"/>
            <w:vAlign w:val="center"/>
          </w:tcPr>
          <w:p w:rsidR="00FC6530" w:rsidRPr="00442EA1" w:rsidRDefault="00FC6530" w:rsidP="00FC6530">
            <w:pPr>
              <w:contextualSpacing/>
              <w:jc w:val="center"/>
              <w:rPr>
                <w:sz w:val="16"/>
                <w:szCs w:val="24"/>
              </w:rPr>
            </w:pPr>
            <w:r w:rsidRPr="00E80EF7">
              <w:rPr>
                <w:sz w:val="16"/>
                <w:szCs w:val="24"/>
              </w:rPr>
              <w:t>(2014)</w:t>
            </w:r>
          </w:p>
        </w:tc>
        <w:tc>
          <w:tcPr>
            <w:tcW w:w="1672" w:type="dxa"/>
            <w:vAlign w:val="center"/>
          </w:tcPr>
          <w:p w:rsidR="00FC6530" w:rsidRPr="00442EA1" w:rsidRDefault="00FC6530" w:rsidP="00FC6530">
            <w:pPr>
              <w:contextualSpacing/>
              <w:jc w:val="center"/>
              <w:rPr>
                <w:sz w:val="20"/>
                <w:szCs w:val="24"/>
              </w:rPr>
            </w:pPr>
            <w:r w:rsidRPr="00EF7ACF">
              <w:rPr>
                <w:bCs/>
                <w:sz w:val="16"/>
                <w:szCs w:val="24"/>
              </w:rPr>
              <w:t>Yüksek Lisans</w:t>
            </w:r>
          </w:p>
        </w:tc>
        <w:tc>
          <w:tcPr>
            <w:tcW w:w="5274" w:type="dxa"/>
          </w:tcPr>
          <w:p w:rsidR="00FC6530" w:rsidRPr="00442EA1" w:rsidRDefault="00FC6530" w:rsidP="00FC6530">
            <w:pPr>
              <w:contextualSpacing/>
              <w:jc w:val="both"/>
              <w:rPr>
                <w:sz w:val="16"/>
                <w:szCs w:val="24"/>
              </w:rPr>
            </w:pPr>
            <w:r w:rsidRPr="00E80EF7">
              <w:rPr>
                <w:sz w:val="16"/>
                <w:szCs w:val="24"/>
              </w:rPr>
              <w:t>Türe Aygün, Sondaj verilerine göre Koyunağılı kömür havzası e sektörünün açık ocak planlaması, Afyon Kocatepe Üniversitesi, Fen Bilimleri Enstitüsü, Maden Mühendisliği Ana Bilim Dalı</w:t>
            </w:r>
          </w:p>
        </w:tc>
        <w:tc>
          <w:tcPr>
            <w:tcW w:w="1270" w:type="dxa"/>
            <w:vAlign w:val="center"/>
          </w:tcPr>
          <w:p w:rsidR="00FC6530" w:rsidRPr="00442EA1" w:rsidRDefault="00FC6530" w:rsidP="00FC6530">
            <w:pPr>
              <w:contextualSpacing/>
              <w:jc w:val="center"/>
              <w:rPr>
                <w:sz w:val="16"/>
                <w:szCs w:val="24"/>
              </w:rPr>
            </w:pPr>
            <w:r w:rsidRPr="00E80EF7">
              <w:rPr>
                <w:sz w:val="16"/>
                <w:szCs w:val="24"/>
              </w:rPr>
              <w:t>(2014)</w:t>
            </w:r>
          </w:p>
        </w:tc>
      </w:tr>
      <w:tr w:rsidR="00FC6530" w:rsidRPr="00442EA1" w:rsidTr="00FC6530">
        <w:tc>
          <w:tcPr>
            <w:tcW w:w="846" w:type="dxa"/>
            <w:vAlign w:val="center"/>
          </w:tcPr>
          <w:p w:rsidR="00FC6530" w:rsidRPr="00442EA1" w:rsidRDefault="00FC6530" w:rsidP="00FC6530">
            <w:pPr>
              <w:contextualSpacing/>
              <w:jc w:val="center"/>
              <w:rPr>
                <w:sz w:val="16"/>
                <w:szCs w:val="24"/>
              </w:rPr>
            </w:pPr>
            <w:r w:rsidRPr="00E80EF7">
              <w:rPr>
                <w:sz w:val="16"/>
                <w:szCs w:val="24"/>
              </w:rPr>
              <w:t>(2019)</w:t>
            </w:r>
          </w:p>
        </w:tc>
        <w:tc>
          <w:tcPr>
            <w:tcW w:w="1672" w:type="dxa"/>
            <w:vAlign w:val="center"/>
          </w:tcPr>
          <w:p w:rsidR="00FC6530" w:rsidRPr="00442EA1" w:rsidRDefault="00FC6530" w:rsidP="00FC6530">
            <w:pPr>
              <w:contextualSpacing/>
              <w:jc w:val="center"/>
              <w:rPr>
                <w:sz w:val="20"/>
                <w:szCs w:val="24"/>
              </w:rPr>
            </w:pPr>
            <w:r w:rsidRPr="00EF7ACF">
              <w:rPr>
                <w:bCs/>
                <w:sz w:val="16"/>
                <w:szCs w:val="24"/>
              </w:rPr>
              <w:t>Yüksek Lisans</w:t>
            </w:r>
          </w:p>
        </w:tc>
        <w:tc>
          <w:tcPr>
            <w:tcW w:w="5274" w:type="dxa"/>
          </w:tcPr>
          <w:p w:rsidR="00FC6530" w:rsidRPr="00442EA1" w:rsidRDefault="00FC6530" w:rsidP="00FC6530">
            <w:pPr>
              <w:contextualSpacing/>
              <w:jc w:val="both"/>
              <w:rPr>
                <w:sz w:val="16"/>
                <w:szCs w:val="24"/>
              </w:rPr>
            </w:pPr>
            <w:r w:rsidRPr="00E80EF7">
              <w:rPr>
                <w:sz w:val="16"/>
                <w:szCs w:val="24"/>
              </w:rPr>
              <w:t>Güven Özlem, Kimyasal koruyucuların restorasyonda kullanılan yapı taşlarının duraylılığına etkisinin incelenmesi, Afyon Kocatepe Üniversitesi, Fen Bilimleri Enstitüsü, Maden Mühendisliği Ana Bilim Dalı</w:t>
            </w:r>
          </w:p>
        </w:tc>
        <w:tc>
          <w:tcPr>
            <w:tcW w:w="1270" w:type="dxa"/>
            <w:vAlign w:val="center"/>
          </w:tcPr>
          <w:p w:rsidR="00FC6530" w:rsidRPr="00442EA1" w:rsidRDefault="00FC6530" w:rsidP="00FC6530">
            <w:pPr>
              <w:contextualSpacing/>
              <w:jc w:val="center"/>
              <w:rPr>
                <w:sz w:val="16"/>
                <w:szCs w:val="24"/>
              </w:rPr>
            </w:pPr>
            <w:r w:rsidRPr="00E80EF7">
              <w:rPr>
                <w:sz w:val="16"/>
                <w:szCs w:val="24"/>
              </w:rPr>
              <w:t>(2019)</w:t>
            </w:r>
          </w:p>
        </w:tc>
      </w:tr>
    </w:tbl>
    <w:p w:rsidR="00FC6530" w:rsidRPr="00442EA1" w:rsidRDefault="00FC6530" w:rsidP="00FC653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984"/>
        <w:gridCol w:w="2948"/>
        <w:gridCol w:w="3284"/>
      </w:tblGrid>
      <w:tr w:rsidR="00FC6530" w:rsidRPr="00442EA1" w:rsidTr="00FC6530">
        <w:tc>
          <w:tcPr>
            <w:tcW w:w="9062" w:type="dxa"/>
            <w:gridSpan w:val="4"/>
            <w:tcBorders>
              <w:top w:val="single" w:sz="18" w:space="0" w:color="auto"/>
            </w:tcBorders>
          </w:tcPr>
          <w:p w:rsidR="00FC6530" w:rsidRPr="00442EA1" w:rsidRDefault="00FC6530" w:rsidP="00FC6530">
            <w:pPr>
              <w:contextualSpacing/>
              <w:jc w:val="both"/>
              <w:rPr>
                <w:sz w:val="20"/>
                <w:szCs w:val="24"/>
              </w:rPr>
            </w:pPr>
            <w:r w:rsidRPr="00442EA1">
              <w:rPr>
                <w:b/>
                <w:sz w:val="20"/>
                <w:szCs w:val="24"/>
              </w:rPr>
              <w:t xml:space="preserve">PATENTLER /ÖDÜLLER </w:t>
            </w:r>
          </w:p>
        </w:tc>
      </w:tr>
      <w:tr w:rsidR="00FC6530" w:rsidRPr="00442EA1" w:rsidTr="00FC6530">
        <w:tc>
          <w:tcPr>
            <w:tcW w:w="846" w:type="dxa"/>
          </w:tcPr>
          <w:p w:rsidR="00FC6530" w:rsidRPr="00442EA1" w:rsidRDefault="00FC6530" w:rsidP="00FC6530">
            <w:pPr>
              <w:contextualSpacing/>
              <w:jc w:val="center"/>
              <w:rPr>
                <w:b/>
                <w:sz w:val="16"/>
                <w:szCs w:val="24"/>
              </w:rPr>
            </w:pPr>
            <w:r w:rsidRPr="00442EA1">
              <w:rPr>
                <w:b/>
                <w:sz w:val="16"/>
                <w:szCs w:val="24"/>
              </w:rPr>
              <w:t>Yıl</w:t>
            </w:r>
          </w:p>
        </w:tc>
        <w:tc>
          <w:tcPr>
            <w:tcW w:w="1984" w:type="dxa"/>
          </w:tcPr>
          <w:p w:rsidR="00FC6530" w:rsidRPr="00442EA1" w:rsidRDefault="00FC6530" w:rsidP="00FC6530">
            <w:pPr>
              <w:contextualSpacing/>
              <w:jc w:val="center"/>
              <w:rPr>
                <w:b/>
                <w:sz w:val="16"/>
                <w:szCs w:val="24"/>
              </w:rPr>
            </w:pPr>
            <w:r w:rsidRPr="00442EA1">
              <w:rPr>
                <w:b/>
                <w:sz w:val="16"/>
                <w:szCs w:val="24"/>
              </w:rPr>
              <w:t>Patent / Ödül Adı</w:t>
            </w:r>
          </w:p>
        </w:tc>
        <w:tc>
          <w:tcPr>
            <w:tcW w:w="2948" w:type="dxa"/>
          </w:tcPr>
          <w:p w:rsidR="00FC6530" w:rsidRPr="00442EA1" w:rsidRDefault="00FC6530" w:rsidP="00FC6530">
            <w:pPr>
              <w:contextualSpacing/>
              <w:jc w:val="center"/>
              <w:rPr>
                <w:sz w:val="16"/>
                <w:szCs w:val="24"/>
              </w:rPr>
            </w:pPr>
            <w:r w:rsidRPr="00442EA1">
              <w:rPr>
                <w:b/>
                <w:sz w:val="16"/>
                <w:szCs w:val="24"/>
              </w:rPr>
              <w:t xml:space="preserve">Alan </w:t>
            </w:r>
          </w:p>
        </w:tc>
        <w:tc>
          <w:tcPr>
            <w:tcW w:w="3284" w:type="dxa"/>
          </w:tcPr>
          <w:p w:rsidR="00FC6530" w:rsidRPr="00442EA1" w:rsidRDefault="00FC6530" w:rsidP="00FC6530">
            <w:pPr>
              <w:contextualSpacing/>
              <w:jc w:val="center"/>
              <w:rPr>
                <w:b/>
                <w:sz w:val="16"/>
                <w:szCs w:val="24"/>
              </w:rPr>
            </w:pPr>
            <w:r w:rsidRPr="00442EA1">
              <w:rPr>
                <w:b/>
                <w:sz w:val="16"/>
                <w:szCs w:val="24"/>
              </w:rPr>
              <w:t>Kurum</w:t>
            </w:r>
          </w:p>
        </w:tc>
      </w:tr>
      <w:tr w:rsidR="00FC6530" w:rsidRPr="00442EA1" w:rsidTr="00FC6530">
        <w:tc>
          <w:tcPr>
            <w:tcW w:w="846" w:type="dxa"/>
            <w:vAlign w:val="center"/>
          </w:tcPr>
          <w:p w:rsidR="00FC6530" w:rsidRPr="00442EA1" w:rsidRDefault="00FC6530" w:rsidP="00FC6530">
            <w:pPr>
              <w:contextualSpacing/>
              <w:jc w:val="center"/>
              <w:rPr>
                <w:sz w:val="16"/>
                <w:szCs w:val="24"/>
              </w:rPr>
            </w:pPr>
          </w:p>
        </w:tc>
        <w:tc>
          <w:tcPr>
            <w:tcW w:w="1984" w:type="dxa"/>
            <w:vAlign w:val="center"/>
          </w:tcPr>
          <w:p w:rsidR="00FC6530" w:rsidRPr="00442EA1" w:rsidRDefault="00FC6530" w:rsidP="00FC6530">
            <w:pPr>
              <w:contextualSpacing/>
              <w:jc w:val="both"/>
              <w:rPr>
                <w:sz w:val="16"/>
                <w:szCs w:val="24"/>
              </w:rPr>
            </w:pPr>
          </w:p>
        </w:tc>
        <w:tc>
          <w:tcPr>
            <w:tcW w:w="2948" w:type="dxa"/>
            <w:vAlign w:val="center"/>
          </w:tcPr>
          <w:p w:rsidR="00FC6530" w:rsidRPr="00442EA1" w:rsidRDefault="00FC6530" w:rsidP="00FC6530">
            <w:pPr>
              <w:contextualSpacing/>
              <w:jc w:val="center"/>
              <w:rPr>
                <w:sz w:val="16"/>
                <w:szCs w:val="24"/>
              </w:rPr>
            </w:pPr>
          </w:p>
        </w:tc>
        <w:tc>
          <w:tcPr>
            <w:tcW w:w="3284" w:type="dxa"/>
            <w:vAlign w:val="center"/>
          </w:tcPr>
          <w:p w:rsidR="00FC6530" w:rsidRPr="00442EA1" w:rsidRDefault="00FC6530" w:rsidP="00FC6530">
            <w:pPr>
              <w:contextualSpacing/>
              <w:jc w:val="center"/>
              <w:rPr>
                <w:sz w:val="16"/>
                <w:szCs w:val="24"/>
              </w:rPr>
            </w:pPr>
          </w:p>
        </w:tc>
      </w:tr>
    </w:tbl>
    <w:p w:rsidR="00FC6530" w:rsidRPr="00442EA1" w:rsidRDefault="00FC6530" w:rsidP="00FC6530">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842"/>
        <w:gridCol w:w="2971"/>
        <w:gridCol w:w="3249"/>
      </w:tblGrid>
      <w:tr w:rsidR="00FC6530" w:rsidRPr="00442EA1" w:rsidTr="00FC6530">
        <w:tc>
          <w:tcPr>
            <w:tcW w:w="9062" w:type="dxa"/>
            <w:gridSpan w:val="3"/>
            <w:tcBorders>
              <w:top w:val="single" w:sz="18" w:space="0" w:color="auto"/>
            </w:tcBorders>
          </w:tcPr>
          <w:p w:rsidR="00FC6530" w:rsidRPr="00442EA1" w:rsidRDefault="00FC6530" w:rsidP="00FC6530">
            <w:pPr>
              <w:contextualSpacing/>
              <w:jc w:val="both"/>
              <w:rPr>
                <w:sz w:val="20"/>
                <w:szCs w:val="24"/>
              </w:rPr>
            </w:pPr>
            <w:r w:rsidRPr="00442EA1">
              <w:rPr>
                <w:b/>
                <w:sz w:val="20"/>
                <w:szCs w:val="24"/>
              </w:rPr>
              <w:t>ÜYE OLUNAN MESLEKİ VE BİLİMSEL KURULUŞLAR</w:t>
            </w:r>
          </w:p>
        </w:tc>
      </w:tr>
      <w:tr w:rsidR="00FC6530" w:rsidRPr="00442EA1" w:rsidTr="00FC6530">
        <w:tc>
          <w:tcPr>
            <w:tcW w:w="2842" w:type="dxa"/>
          </w:tcPr>
          <w:p w:rsidR="00FC6530" w:rsidRPr="00442EA1" w:rsidRDefault="00FC6530" w:rsidP="00FC6530">
            <w:pPr>
              <w:contextualSpacing/>
              <w:jc w:val="center"/>
              <w:rPr>
                <w:b/>
                <w:sz w:val="16"/>
                <w:szCs w:val="24"/>
              </w:rPr>
            </w:pPr>
            <w:r w:rsidRPr="00442EA1">
              <w:rPr>
                <w:b/>
                <w:sz w:val="16"/>
                <w:szCs w:val="24"/>
              </w:rPr>
              <w:t>Kurum / Kuruluş adı</w:t>
            </w:r>
          </w:p>
        </w:tc>
        <w:tc>
          <w:tcPr>
            <w:tcW w:w="2971" w:type="dxa"/>
          </w:tcPr>
          <w:p w:rsidR="00FC6530" w:rsidRPr="00442EA1" w:rsidRDefault="00FC6530" w:rsidP="00FC6530">
            <w:pPr>
              <w:contextualSpacing/>
              <w:jc w:val="center"/>
              <w:rPr>
                <w:b/>
                <w:sz w:val="16"/>
                <w:szCs w:val="24"/>
              </w:rPr>
            </w:pPr>
            <w:r w:rsidRPr="00442EA1">
              <w:rPr>
                <w:b/>
                <w:sz w:val="16"/>
                <w:szCs w:val="24"/>
              </w:rPr>
              <w:t>Üye olunan yıl</w:t>
            </w:r>
          </w:p>
        </w:tc>
        <w:tc>
          <w:tcPr>
            <w:tcW w:w="3249" w:type="dxa"/>
          </w:tcPr>
          <w:p w:rsidR="00FC6530" w:rsidRPr="00442EA1" w:rsidRDefault="00FC6530" w:rsidP="00FC6530">
            <w:pPr>
              <w:contextualSpacing/>
              <w:jc w:val="center"/>
              <w:rPr>
                <w:b/>
                <w:sz w:val="16"/>
                <w:szCs w:val="24"/>
              </w:rPr>
            </w:pPr>
            <w:r w:rsidRPr="00442EA1">
              <w:rPr>
                <w:b/>
                <w:sz w:val="16"/>
                <w:szCs w:val="24"/>
              </w:rPr>
              <w:t>Görev</w:t>
            </w:r>
          </w:p>
        </w:tc>
      </w:tr>
      <w:tr w:rsidR="00FC6530" w:rsidRPr="00442EA1" w:rsidTr="00FC6530">
        <w:tc>
          <w:tcPr>
            <w:tcW w:w="2842" w:type="dxa"/>
          </w:tcPr>
          <w:p w:rsidR="00FC6530" w:rsidRPr="00442EA1" w:rsidRDefault="00FC6530" w:rsidP="00FC6530">
            <w:pPr>
              <w:contextualSpacing/>
              <w:jc w:val="both"/>
              <w:rPr>
                <w:sz w:val="16"/>
                <w:szCs w:val="24"/>
              </w:rPr>
            </w:pPr>
            <w:r>
              <w:rPr>
                <w:sz w:val="16"/>
                <w:szCs w:val="24"/>
              </w:rPr>
              <w:t>Maden Mühendisleri Odası</w:t>
            </w:r>
          </w:p>
        </w:tc>
        <w:tc>
          <w:tcPr>
            <w:tcW w:w="2971" w:type="dxa"/>
          </w:tcPr>
          <w:p w:rsidR="00FC6530" w:rsidRPr="00442EA1" w:rsidRDefault="00FC6530" w:rsidP="00FC6530">
            <w:pPr>
              <w:contextualSpacing/>
              <w:jc w:val="center"/>
              <w:rPr>
                <w:sz w:val="16"/>
                <w:szCs w:val="24"/>
              </w:rPr>
            </w:pPr>
            <w:r>
              <w:rPr>
                <w:sz w:val="16"/>
                <w:szCs w:val="24"/>
              </w:rPr>
              <w:t>1986</w:t>
            </w:r>
          </w:p>
        </w:tc>
        <w:tc>
          <w:tcPr>
            <w:tcW w:w="3249" w:type="dxa"/>
          </w:tcPr>
          <w:p w:rsidR="00FC6530" w:rsidRPr="00442EA1" w:rsidRDefault="00FC6530" w:rsidP="00FC6530">
            <w:pPr>
              <w:contextualSpacing/>
              <w:jc w:val="both"/>
              <w:rPr>
                <w:sz w:val="16"/>
                <w:szCs w:val="24"/>
              </w:rPr>
            </w:pPr>
            <w:r>
              <w:rPr>
                <w:sz w:val="16"/>
                <w:szCs w:val="24"/>
              </w:rPr>
              <w:t>Üye</w:t>
            </w:r>
          </w:p>
        </w:tc>
      </w:tr>
    </w:tbl>
    <w:p w:rsidR="00FC6530" w:rsidRPr="00442EA1" w:rsidRDefault="00FC6530" w:rsidP="00FC6530">
      <w:pPr>
        <w:tabs>
          <w:tab w:val="left" w:pos="3828"/>
        </w:tabs>
        <w:spacing w:after="0" w:line="240" w:lineRule="auto"/>
        <w:contextualSpacing/>
        <w:jc w:val="both"/>
        <w:rPr>
          <w:rFonts w:eastAsia="Times New Roman" w:cs="Times New Roman"/>
          <w:color w:val="FF0000"/>
          <w:sz w:val="14"/>
          <w:szCs w:val="24"/>
          <w:lang w:eastAsia="tr-TR"/>
        </w:rPr>
      </w:pPr>
    </w:p>
    <w:tbl>
      <w:tblPr>
        <w:tblStyle w:val="TabloKlavuzu"/>
        <w:tblW w:w="0" w:type="auto"/>
        <w:tblLook w:val="04A0" w:firstRow="1" w:lastRow="0" w:firstColumn="1" w:lastColumn="0" w:noHBand="0" w:noVBand="1"/>
      </w:tblPr>
      <w:tblGrid>
        <w:gridCol w:w="846"/>
        <w:gridCol w:w="4961"/>
        <w:gridCol w:w="1698"/>
        <w:gridCol w:w="1557"/>
      </w:tblGrid>
      <w:tr w:rsidR="00FC6530" w:rsidRPr="00442EA1" w:rsidTr="00FC6530">
        <w:tc>
          <w:tcPr>
            <w:tcW w:w="9062" w:type="dxa"/>
            <w:gridSpan w:val="4"/>
            <w:tcBorders>
              <w:top w:val="single" w:sz="18" w:space="0" w:color="auto"/>
            </w:tcBorders>
          </w:tcPr>
          <w:p w:rsidR="00FC6530" w:rsidRPr="00442EA1" w:rsidRDefault="00FC6530" w:rsidP="00FC6530">
            <w:pPr>
              <w:contextualSpacing/>
              <w:jc w:val="both"/>
              <w:rPr>
                <w:sz w:val="20"/>
                <w:szCs w:val="24"/>
              </w:rPr>
            </w:pPr>
            <w:r w:rsidRPr="00442EA1">
              <w:rPr>
                <w:b/>
                <w:sz w:val="20"/>
                <w:szCs w:val="24"/>
              </w:rPr>
              <w:t xml:space="preserve">KURUMSAL VE MESLEKİ HİZMETLER (Görevler) </w:t>
            </w:r>
          </w:p>
        </w:tc>
      </w:tr>
      <w:tr w:rsidR="00FC6530" w:rsidRPr="00442EA1" w:rsidTr="00FC6530">
        <w:tc>
          <w:tcPr>
            <w:tcW w:w="846" w:type="dxa"/>
          </w:tcPr>
          <w:p w:rsidR="00FC6530" w:rsidRPr="00442EA1" w:rsidRDefault="00FC6530" w:rsidP="00FC6530">
            <w:pPr>
              <w:contextualSpacing/>
              <w:jc w:val="center"/>
              <w:rPr>
                <w:b/>
                <w:sz w:val="16"/>
                <w:szCs w:val="24"/>
              </w:rPr>
            </w:pPr>
            <w:r w:rsidRPr="00442EA1">
              <w:rPr>
                <w:b/>
                <w:sz w:val="16"/>
                <w:szCs w:val="24"/>
              </w:rPr>
              <w:t>Yıl</w:t>
            </w:r>
          </w:p>
        </w:tc>
        <w:tc>
          <w:tcPr>
            <w:tcW w:w="4961" w:type="dxa"/>
          </w:tcPr>
          <w:p w:rsidR="00FC6530" w:rsidRPr="00442EA1" w:rsidRDefault="00FC6530" w:rsidP="00FC6530">
            <w:pPr>
              <w:contextualSpacing/>
              <w:jc w:val="center"/>
              <w:rPr>
                <w:b/>
                <w:sz w:val="16"/>
                <w:szCs w:val="24"/>
              </w:rPr>
            </w:pPr>
            <w:r w:rsidRPr="00442EA1">
              <w:rPr>
                <w:b/>
                <w:sz w:val="16"/>
                <w:szCs w:val="24"/>
              </w:rPr>
              <w:t>Görev</w:t>
            </w:r>
          </w:p>
        </w:tc>
        <w:tc>
          <w:tcPr>
            <w:tcW w:w="1698" w:type="dxa"/>
          </w:tcPr>
          <w:p w:rsidR="00FC6530" w:rsidRPr="00442EA1" w:rsidRDefault="00FC6530" w:rsidP="00FC6530">
            <w:pPr>
              <w:contextualSpacing/>
              <w:jc w:val="center"/>
              <w:rPr>
                <w:b/>
                <w:sz w:val="16"/>
                <w:szCs w:val="24"/>
              </w:rPr>
            </w:pPr>
            <w:r w:rsidRPr="00442EA1">
              <w:rPr>
                <w:b/>
                <w:sz w:val="16"/>
                <w:szCs w:val="24"/>
              </w:rPr>
              <w:t>Başlangıç tarihi</w:t>
            </w:r>
          </w:p>
        </w:tc>
        <w:tc>
          <w:tcPr>
            <w:tcW w:w="1557" w:type="dxa"/>
          </w:tcPr>
          <w:p w:rsidR="00FC6530" w:rsidRPr="00442EA1" w:rsidRDefault="00FC6530" w:rsidP="00FC6530">
            <w:pPr>
              <w:contextualSpacing/>
              <w:jc w:val="center"/>
              <w:rPr>
                <w:b/>
                <w:sz w:val="16"/>
                <w:szCs w:val="24"/>
              </w:rPr>
            </w:pPr>
            <w:r w:rsidRPr="00442EA1">
              <w:rPr>
                <w:b/>
                <w:sz w:val="16"/>
                <w:szCs w:val="24"/>
              </w:rPr>
              <w:t>Bitiş Tarihi</w:t>
            </w:r>
          </w:p>
        </w:tc>
      </w:tr>
      <w:tr w:rsidR="00FC6530" w:rsidRPr="00442EA1" w:rsidTr="00FC6530">
        <w:tc>
          <w:tcPr>
            <w:tcW w:w="846" w:type="dxa"/>
            <w:vAlign w:val="center"/>
          </w:tcPr>
          <w:p w:rsidR="00FC6530" w:rsidRPr="00442EA1" w:rsidRDefault="00FC6530" w:rsidP="00FC6530">
            <w:pPr>
              <w:contextualSpacing/>
              <w:jc w:val="center"/>
              <w:rPr>
                <w:sz w:val="16"/>
                <w:szCs w:val="24"/>
              </w:rPr>
            </w:pPr>
          </w:p>
        </w:tc>
        <w:tc>
          <w:tcPr>
            <w:tcW w:w="4961" w:type="dxa"/>
          </w:tcPr>
          <w:p w:rsidR="00FC6530" w:rsidRPr="00442EA1" w:rsidRDefault="00FC6530" w:rsidP="00FC6530">
            <w:pPr>
              <w:contextualSpacing/>
              <w:jc w:val="both"/>
              <w:rPr>
                <w:sz w:val="16"/>
                <w:szCs w:val="24"/>
              </w:rPr>
            </w:pPr>
          </w:p>
        </w:tc>
        <w:tc>
          <w:tcPr>
            <w:tcW w:w="1698" w:type="dxa"/>
            <w:vAlign w:val="center"/>
          </w:tcPr>
          <w:p w:rsidR="00FC6530" w:rsidRPr="00442EA1" w:rsidRDefault="00FC6530" w:rsidP="00FC6530">
            <w:pPr>
              <w:contextualSpacing/>
              <w:jc w:val="center"/>
              <w:rPr>
                <w:sz w:val="16"/>
                <w:szCs w:val="24"/>
              </w:rPr>
            </w:pPr>
          </w:p>
        </w:tc>
        <w:tc>
          <w:tcPr>
            <w:tcW w:w="1557" w:type="dxa"/>
            <w:vAlign w:val="center"/>
          </w:tcPr>
          <w:p w:rsidR="00FC6530" w:rsidRPr="00442EA1" w:rsidRDefault="00FC6530" w:rsidP="00FC6530">
            <w:pPr>
              <w:contextualSpacing/>
              <w:jc w:val="center"/>
              <w:rPr>
                <w:sz w:val="16"/>
                <w:szCs w:val="24"/>
              </w:rPr>
            </w:pPr>
          </w:p>
        </w:tc>
      </w:tr>
    </w:tbl>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u w:val="single"/>
          <w:lang w:eastAsia="tr-TR"/>
        </w:rPr>
        <w:t>SON BEŞ YILDAKİ</w:t>
      </w:r>
      <w:r w:rsidRPr="00442EA1">
        <w:rPr>
          <w:rFonts w:eastAsia="Times New Roman" w:cs="Times New Roman"/>
          <w:b/>
          <w:color w:val="0D0D0D" w:themeColor="text1" w:themeTint="F2"/>
          <w:sz w:val="20"/>
          <w:szCs w:val="24"/>
          <w:lang w:eastAsia="tr-TR"/>
        </w:rPr>
        <w:t xml:space="preserve"> BELLİ BAŞLI YAYINLAR</w:t>
      </w:r>
    </w:p>
    <w:p w:rsidR="00FC6530" w:rsidRPr="00442EA1" w:rsidRDefault="00FC6530" w:rsidP="00FC6530">
      <w:pPr>
        <w:tabs>
          <w:tab w:val="left" w:pos="3828"/>
        </w:tabs>
        <w:spacing w:after="0" w:line="240" w:lineRule="auto"/>
        <w:contextualSpacing/>
        <w:jc w:val="both"/>
        <w:rPr>
          <w:rFonts w:eastAsia="Times New Roman" w:cs="Times New Roman"/>
          <w:color w:val="0D0D0D" w:themeColor="text1" w:themeTint="F2"/>
          <w:sz w:val="14"/>
          <w:szCs w:val="24"/>
          <w:lang w:eastAsia="tr-TR"/>
        </w:rPr>
      </w:pPr>
      <w:r w:rsidRPr="00442EA1">
        <w:rPr>
          <w:rFonts w:eastAsia="Times New Roman" w:cs="Times New Roman"/>
          <w:b/>
          <w:color w:val="0D0D0D" w:themeColor="text1" w:themeTint="F2"/>
          <w:sz w:val="20"/>
          <w:szCs w:val="24"/>
          <w:lang w:eastAsia="tr-TR"/>
        </w:rPr>
        <w:t xml:space="preserve"> </w:t>
      </w: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A. Uluslararası Hakemli Dergilerde Yayımlanan Makaleler</w:t>
      </w:r>
    </w:p>
    <w:p w:rsidR="00FC6530" w:rsidRPr="008D0068" w:rsidRDefault="00FC6530" w:rsidP="00FC653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w:t>
      </w:r>
      <w:r w:rsidRPr="008D0068">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8D0068">
        <w:rPr>
          <w:rFonts w:eastAsia="Times New Roman" w:cs="Times New Roman"/>
          <w:sz w:val="16"/>
          <w:szCs w:val="20"/>
          <w:lang w:eastAsia="tr-TR"/>
        </w:rPr>
        <w:t xml:space="preserve"> (2017) Water absorption and P-wave velocity changes during freeze–thaw weathering process of cross cut travertine rocks. Environ Earth Sci (2017) 76:409, (Volume 76, Issue 12, June 2017), https://doi.org/10.1007/s12665-017-6632-7, (Q3)</w:t>
      </w:r>
    </w:p>
    <w:p w:rsidR="00FC6530" w:rsidRPr="008D0068"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lastRenderedPageBreak/>
        <w:t>2</w:t>
      </w:r>
      <w:r w:rsidRPr="008D0068">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8D0068">
        <w:rPr>
          <w:rFonts w:eastAsia="Times New Roman" w:cs="Times New Roman"/>
          <w:sz w:val="16"/>
          <w:szCs w:val="20"/>
          <w:lang w:eastAsia="tr-TR"/>
        </w:rPr>
        <w:t>, Yılmaz, S. (2018) Statik, tuzlu ve asidik sulu ortamların Afyonkarahisar yöresinde yapı taşı olarak kullanılan gözenekli yapıtaşlarının kılcal su emme potansiyeline etkisi, Influence of the static, salty, acidic hydrous environments on the capillarity potential of the porously building stone, Journal of the Faculty of Engineering and Architecture of Gazi University 33:2 (2018) 591-607, https://www.doi.org/10.17341/gazimmfd.416369, (Q4)</w:t>
      </w:r>
    </w:p>
    <w:p w:rsidR="00FC6530" w:rsidRPr="008D0068"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3</w:t>
      </w:r>
      <w:r w:rsidRPr="008D0068">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8D0068">
        <w:rPr>
          <w:rFonts w:eastAsia="Times New Roman" w:cs="Times New Roman"/>
          <w:sz w:val="16"/>
          <w:szCs w:val="20"/>
          <w:lang w:eastAsia="tr-TR"/>
        </w:rPr>
        <w:t>., Tığlı, R. (2019) Afyon yöresindeki yüksek gözenekli yapı taşlarında su itici kimyasal kullanılmasının tuz kristalleşmesine etkisinin araştırılması, The investigation of the water repellent chemical influence on salt crystallization in high porous building stones, Journal of the Faculty of Engineering and Architecture of Gazi University 34:1, 535-552, https://doi.org/10.17341/gazimmfd.416513, (Q4)</w:t>
      </w:r>
    </w:p>
    <w:p w:rsidR="00FC6530" w:rsidRPr="008D0068"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4</w:t>
      </w:r>
      <w:r w:rsidRPr="008D0068">
        <w:rPr>
          <w:rFonts w:eastAsia="Times New Roman" w:cs="Times New Roman"/>
          <w:sz w:val="16"/>
          <w:szCs w:val="20"/>
          <w:lang w:eastAsia="tr-TR"/>
        </w:rPr>
        <w:t xml:space="preserve">. Ersoy, M., </w:t>
      </w:r>
      <w:r w:rsidRPr="00121DAA">
        <w:rPr>
          <w:rFonts w:eastAsia="Times New Roman" w:cs="Times New Roman"/>
          <w:b/>
          <w:bCs/>
          <w:sz w:val="16"/>
          <w:szCs w:val="20"/>
          <w:lang w:eastAsia="tr-TR"/>
        </w:rPr>
        <w:t>Çelik M.Y.</w:t>
      </w:r>
      <w:r w:rsidRPr="008D0068">
        <w:rPr>
          <w:rFonts w:eastAsia="Times New Roman" w:cs="Times New Roman"/>
          <w:sz w:val="16"/>
          <w:szCs w:val="20"/>
          <w:lang w:eastAsia="tr-TR"/>
        </w:rPr>
        <w:t>, Yeşilkaya, L., Çolak, O. (2019) İş Sağlığı ve Güvenliği Problemlerinin Çözümünde Fine-Kinney ve Gia Yöntemlerinin Entegrasyonu, Combination of Fine-Kinney and GRA methods to solve occupational health and safety Problems, Journal of the Faculty of Engineering and Architecture of Gazi University, 34:2, 751-770, https://doi.org/10.17341/gazimmfd.416534, (Q4)</w:t>
      </w:r>
    </w:p>
    <w:p w:rsidR="00FC6530" w:rsidRPr="008D0068"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5</w:t>
      </w:r>
      <w:r w:rsidRPr="008D0068">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8D0068">
        <w:rPr>
          <w:rFonts w:eastAsia="Times New Roman" w:cs="Times New Roman"/>
          <w:sz w:val="16"/>
          <w:szCs w:val="20"/>
          <w:lang w:eastAsia="tr-TR"/>
        </w:rPr>
        <w:t xml:space="preserve"> Aygün, A. (2019) The effect of salt crystallization on degradation of volcanic building stones by sodium sulfates and sodium chlorides, Bull Eng Geol Environ July 2019, 78(5) 509–3529, https://doi.org/10.1007/s10064-018-1354-y, (Q2)</w:t>
      </w:r>
    </w:p>
    <w:p w:rsidR="00FC6530" w:rsidRPr="008D0068"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6</w:t>
      </w:r>
      <w:r w:rsidRPr="008D0068">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8D0068">
        <w:rPr>
          <w:rFonts w:eastAsia="Times New Roman" w:cs="Times New Roman"/>
          <w:sz w:val="16"/>
          <w:szCs w:val="20"/>
          <w:lang w:eastAsia="tr-TR"/>
        </w:rPr>
        <w:t xml:space="preserve">., Sert, M. (2020) The importance of “Pavonazzetto marble” (Docimium-Phrygia/Iscehisar-Turkey) since ancient times and its properties as a global heritage stone resource. Environmental Earth Sciences (2020) 79:201. https://doi.org/10.1007/s12665-020-08943-2 (Q3) </w:t>
      </w:r>
    </w:p>
    <w:p w:rsidR="00FC6530" w:rsidRPr="008D0068"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7</w:t>
      </w:r>
      <w:r w:rsidRPr="008D0068">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8D0068">
        <w:rPr>
          <w:rFonts w:eastAsia="Times New Roman" w:cs="Times New Roman"/>
          <w:sz w:val="16"/>
          <w:szCs w:val="20"/>
          <w:lang w:eastAsia="tr-TR"/>
        </w:rPr>
        <w:t xml:space="preserve"> Sert, M. (2020) An assessment of pore size distribution changes of the andesite (İscehisar, Turkey) used as building stone in relation to the six artificial accelerated ageing factors. Geoheritage 12, 71 (2020). https://doi.org/10.1007/s12371-020-00501-3,(Q2) </w:t>
      </w:r>
    </w:p>
    <w:p w:rsidR="00FC6530" w:rsidRPr="008D0068"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8</w:t>
      </w:r>
      <w:r w:rsidRPr="008D0068">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8D0068">
        <w:rPr>
          <w:rFonts w:eastAsia="Times New Roman" w:cs="Times New Roman"/>
          <w:sz w:val="16"/>
          <w:szCs w:val="20"/>
          <w:lang w:eastAsia="tr-TR"/>
        </w:rPr>
        <w:t xml:space="preserve">., Sert, M. (2020) Accelerated ageing laboratory tests for the evaluation of the durability of hydrophobic treated and untreated andesite with respect to salt crystallization, freezing–thawing, and thermal shock. Bull Eng Geol Environ 79:3751–3770 (79:7-September 2020). https://doi.org/10.1007/s10064-020-01776-0 (Q2) </w:t>
      </w:r>
    </w:p>
    <w:p w:rsidR="00FC6530" w:rsidRPr="008D0068"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9</w:t>
      </w:r>
      <w:r w:rsidRPr="008D0068">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8D0068">
        <w:rPr>
          <w:rFonts w:eastAsia="Times New Roman" w:cs="Times New Roman"/>
          <w:sz w:val="16"/>
          <w:szCs w:val="20"/>
          <w:lang w:eastAsia="tr-TR"/>
        </w:rPr>
        <w:t xml:space="preserve"> Sert, M. (2020) The role of different salt solutions and their concentration ratios in salt crystallization test on the durability of Döğer tuff (Afyonkarahisar-Turkey) used as building stones of cultural heritages. Bull Eng Geol Environ, 79:5553–5568 (79:10-December 2020) https://doi.org/10.1007/s10064-020-01896-7, (Q2) </w:t>
      </w:r>
    </w:p>
    <w:p w:rsidR="00FC6530" w:rsidRPr="008D0068"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10</w:t>
      </w:r>
      <w:r w:rsidRPr="008D0068">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8D0068">
        <w:rPr>
          <w:rFonts w:eastAsia="Times New Roman" w:cs="Times New Roman"/>
          <w:sz w:val="16"/>
          <w:szCs w:val="20"/>
          <w:lang w:eastAsia="tr-TR"/>
        </w:rPr>
        <w:t xml:space="preserve"> Ersoy M, Sert M, Arsoy Z, Yeşilkaya L. (2021) Investigation of some atmospheric effects in the laboratory tests on deterioration of andesite (Iscehisar- Turkey) used as building stone. Arabian Journal of Geosciences (2021) 14:103 https://doi.org/10.1007/s12517-020-06339-x (Q4) </w:t>
      </w:r>
    </w:p>
    <w:p w:rsidR="00FC6530" w:rsidRPr="008D0068"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11</w:t>
      </w:r>
      <w:r w:rsidRPr="008D0068">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8D0068">
        <w:rPr>
          <w:rFonts w:eastAsia="Times New Roman" w:cs="Times New Roman"/>
          <w:sz w:val="16"/>
          <w:szCs w:val="20"/>
          <w:lang w:eastAsia="tr-TR"/>
        </w:rPr>
        <w:t xml:space="preserve">, Sert, M. (2021) An assessment of capillary water absorption changes related to the different salt solutions and their concentrations ratios of the Döğer tuff (Afyonkarahisar-Turkey) used as building stone of cultural heritages. Journal of Building Engineering 35 (2021) 102102 https://doi.org/10.1016/j.jobe.2020.102102 (Q1) </w:t>
      </w:r>
    </w:p>
    <w:p w:rsidR="00FC6530" w:rsidRPr="00442EA1"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12</w:t>
      </w:r>
      <w:r w:rsidRPr="008D0068">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8D0068">
        <w:rPr>
          <w:rFonts w:eastAsia="Times New Roman" w:cs="Times New Roman"/>
          <w:sz w:val="16"/>
          <w:szCs w:val="20"/>
          <w:lang w:eastAsia="tr-TR"/>
        </w:rPr>
        <w:t xml:space="preserve"> İbrahimoglu, A (2021) Characterization of travertine stones from Turkey and assessment of their durability to salt crystallization. Journal of Building Engineering 43 (2021) 102592 https://doi.org/10.1016/j.jobe.2021.102592 (Q1)</w:t>
      </w: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 xml:space="preserve">B.   Uluslararası Bilimsel Toplantılarda Sunulan ve Bildiri Kitabında (Proceedings) Basılan Bildiriler </w:t>
      </w:r>
    </w:p>
    <w:p w:rsidR="00FC6530" w:rsidRPr="00DE03D7" w:rsidRDefault="00FC6530" w:rsidP="00FC653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 xml:space="preserve">1. </w:t>
      </w:r>
      <w:r w:rsidRPr="00121DAA">
        <w:rPr>
          <w:rFonts w:eastAsia="Times New Roman" w:cs="Times New Roman"/>
          <w:b/>
          <w:bCs/>
          <w:sz w:val="16"/>
          <w:szCs w:val="20"/>
          <w:lang w:eastAsia="tr-TR"/>
        </w:rPr>
        <w:t>Çelik, M.Y,</w:t>
      </w:r>
      <w:r w:rsidRPr="00DE03D7">
        <w:rPr>
          <w:rFonts w:eastAsia="Times New Roman" w:cs="Times New Roman"/>
          <w:sz w:val="16"/>
          <w:szCs w:val="20"/>
          <w:lang w:eastAsia="tr-TR"/>
        </w:rPr>
        <w:t xml:space="preserve"> Ersoy, M., Yeşilkaya, L., Yılmaz, S., Köken, İ. (2017) Andezitlerde Farklı Sulu Ortamların Kapiler Su Emme Özelliğine Etkisinin İncelenmesi, Türkiye 9. Uluslararası Mermer ve Doğaltaş Kongresi ve Sergisi, (ed. Şengün, N, Demirdağ, S, Altındağ, R, Uğur, İ, Saraç, S.) s. 295-304, 13-15 Aralık 2017, Antalya</w:t>
      </w:r>
    </w:p>
    <w:p w:rsidR="00FC6530" w:rsidRPr="00DE03D7"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2</w:t>
      </w:r>
      <w:r w:rsidRPr="00DE03D7">
        <w:rPr>
          <w:rFonts w:eastAsia="Times New Roman" w:cs="Times New Roman"/>
          <w:sz w:val="16"/>
          <w:szCs w:val="20"/>
          <w:lang w:eastAsia="tr-TR"/>
        </w:rPr>
        <w:t xml:space="preserve">. Ersoy, M., </w:t>
      </w:r>
      <w:r w:rsidRPr="00121DAA">
        <w:rPr>
          <w:rFonts w:eastAsia="Times New Roman" w:cs="Times New Roman"/>
          <w:b/>
          <w:bCs/>
          <w:sz w:val="16"/>
          <w:szCs w:val="20"/>
          <w:lang w:eastAsia="tr-TR"/>
        </w:rPr>
        <w:t>Çelik, M.Y</w:t>
      </w:r>
      <w:r w:rsidRPr="00DE03D7">
        <w:rPr>
          <w:rFonts w:eastAsia="Times New Roman" w:cs="Times New Roman"/>
          <w:sz w:val="16"/>
          <w:szCs w:val="20"/>
          <w:lang w:eastAsia="tr-TR"/>
        </w:rPr>
        <w:t>, Yeşilkaya, L. (2017) Mermer Blok Kesme Makinası Seçiminde, GİA (Gri İlişkisel Analiz) Yönteminin Uygulanması, Türkiye 9. Uluslararası Mermer ve Doğaltaş Kongresi ve Sergisi, (ed. Şengün, N, Demirdağ, S, Altındağ, R, Uğur, İ, Saraç, S.) s. 73-86, 13-15 Aralık 2017, Antalya</w:t>
      </w:r>
    </w:p>
    <w:p w:rsidR="00FC6530" w:rsidRPr="00DE03D7"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3</w:t>
      </w:r>
      <w:r w:rsidRPr="00DE03D7">
        <w:rPr>
          <w:rFonts w:eastAsia="Times New Roman" w:cs="Times New Roman"/>
          <w:sz w:val="16"/>
          <w:szCs w:val="20"/>
          <w:lang w:eastAsia="tr-TR"/>
        </w:rPr>
        <w:t xml:space="preserve">. Yeşilkaya, L., Ersoy, M., </w:t>
      </w:r>
      <w:r w:rsidRPr="00121DAA">
        <w:rPr>
          <w:rFonts w:eastAsia="Times New Roman" w:cs="Times New Roman"/>
          <w:b/>
          <w:bCs/>
          <w:sz w:val="16"/>
          <w:szCs w:val="20"/>
          <w:lang w:eastAsia="tr-TR"/>
        </w:rPr>
        <w:t>Çelik, M.Y</w:t>
      </w:r>
      <w:r w:rsidRPr="00DE03D7">
        <w:rPr>
          <w:rFonts w:eastAsia="Times New Roman" w:cs="Times New Roman"/>
          <w:sz w:val="16"/>
          <w:szCs w:val="20"/>
          <w:lang w:eastAsia="tr-TR"/>
        </w:rPr>
        <w:t>, Akalın, N. (2017) Çatlaklı Bej Mermer (Kireçtaşı) Blokların Sağlamlaştırılmasında Laboratuvar Ölçekli Alternatif Yöntemlerin Araştırılması, Türkiye 9. Uluslararası Mermer ve Doğaltaş Kongresi ve Sergisi, (ed. Şengün, N, Demirdağ, S, Altındağ, R, Uğur, İ, Saraç, S.) s. 283-293, 13-15 Aralık 2017, Antalya</w:t>
      </w:r>
    </w:p>
    <w:p w:rsidR="00FC6530" w:rsidRPr="00DE03D7"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4</w:t>
      </w:r>
      <w:r w:rsidRPr="00DE03D7">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DE03D7">
        <w:rPr>
          <w:rFonts w:eastAsia="Times New Roman" w:cs="Times New Roman"/>
          <w:sz w:val="16"/>
          <w:szCs w:val="20"/>
          <w:lang w:eastAsia="tr-TR"/>
        </w:rPr>
        <w:t>, Arsoy, Z., Sert, M., Ersoy, M., Şahbaz, A. (2018) İscehisar (Afyonkarahisar) Andezitinin Beton Agregası Olarak Kullanılabilirliğinin İncelenmesi, The 1st International Engineering and Technology Symposium (IETS’18) 03–05 May, 948-955, Batman</w:t>
      </w:r>
    </w:p>
    <w:p w:rsidR="00FC6530" w:rsidRPr="00DE03D7"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5</w:t>
      </w:r>
      <w:r w:rsidRPr="00DE03D7">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DE03D7">
        <w:rPr>
          <w:rFonts w:eastAsia="Times New Roman" w:cs="Times New Roman"/>
          <w:sz w:val="16"/>
          <w:szCs w:val="20"/>
          <w:lang w:eastAsia="tr-TR"/>
        </w:rPr>
        <w:t>, Arsoy, Z., Sert, M., Tığlı, R. (2018) Afyonkarahisar yöresinde yapı taşı olarak kullanılan İscehisar andezitinin tuz kristallenmesine direncinin incelenmesi, The 1st International Engineering and Technology Symposium (IETS’18) 03–05 May, 956-964, Batman</w:t>
      </w:r>
    </w:p>
    <w:p w:rsidR="00FC6530" w:rsidRPr="00DE03D7"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6</w:t>
      </w:r>
      <w:r w:rsidRPr="00DE03D7">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DE03D7">
        <w:rPr>
          <w:rFonts w:eastAsia="Times New Roman" w:cs="Times New Roman"/>
          <w:sz w:val="16"/>
          <w:szCs w:val="20"/>
          <w:lang w:eastAsia="tr-TR"/>
        </w:rPr>
        <w:t xml:space="preserve"> Arsoy, Z., Sert, M. (2018) Batman güneyinde Hoya formasyonu içindeki tebeşirli dolomitlerinin karakterizasyonu, The 1st International Engineering and Technology Symposium (IETS’18) 03–05 May, 411-415, Batman</w:t>
      </w:r>
    </w:p>
    <w:p w:rsidR="00FC6530" w:rsidRPr="00DE03D7"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7</w:t>
      </w:r>
      <w:r w:rsidRPr="00DE03D7">
        <w:rPr>
          <w:rFonts w:eastAsia="Times New Roman" w:cs="Times New Roman"/>
          <w:sz w:val="16"/>
          <w:szCs w:val="20"/>
          <w:lang w:eastAsia="tr-TR"/>
        </w:rPr>
        <w:t xml:space="preserve">. Arsoy, Z., Ersoy, B., Sert, M., </w:t>
      </w:r>
      <w:r w:rsidRPr="00121DAA">
        <w:rPr>
          <w:rFonts w:eastAsia="Times New Roman" w:cs="Times New Roman"/>
          <w:b/>
          <w:bCs/>
          <w:sz w:val="16"/>
          <w:szCs w:val="20"/>
          <w:lang w:eastAsia="tr-TR"/>
        </w:rPr>
        <w:t>Çelik, M.Y</w:t>
      </w:r>
      <w:r w:rsidRPr="00DE03D7">
        <w:rPr>
          <w:rFonts w:eastAsia="Times New Roman" w:cs="Times New Roman"/>
          <w:sz w:val="16"/>
          <w:szCs w:val="20"/>
          <w:lang w:eastAsia="tr-TR"/>
        </w:rPr>
        <w:t>, Çiftçi, H., Evcin, A. (2018) Afyon organize sanayi bölgesi doğaltaş fabrika üretim atıklarının beton agregası olarak değerlendirilmesinin araştırılması, The 1st International Engineering and Technology Symposium (IETS’18) 03–05 May, 1020-1026, Batman</w:t>
      </w:r>
    </w:p>
    <w:p w:rsidR="00FC6530" w:rsidRPr="00DE03D7"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8</w:t>
      </w:r>
      <w:r w:rsidRPr="00DE03D7">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DE03D7">
        <w:rPr>
          <w:rFonts w:eastAsia="Times New Roman" w:cs="Times New Roman"/>
          <w:sz w:val="16"/>
          <w:szCs w:val="20"/>
          <w:lang w:eastAsia="tr-TR"/>
        </w:rPr>
        <w:t xml:space="preserve"> Arsoy, Z., Sert, M. (2018) Donma-Çözülmenin Farklı Boyutlardaki İscehisar Andezitinin Fiziksel ve Mekanik Özelliklerine Etkisinin İncelenmesi, MULTİCONGRESS ANTALYA 2018, V. Uluslararası Multidisipliner Çalışmaları Kongresi, 2-3 Kasım 2018, Cilt:1, 462-482, Antalya</w:t>
      </w:r>
    </w:p>
    <w:p w:rsidR="00FC6530" w:rsidRPr="00DE03D7"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9</w:t>
      </w:r>
      <w:r w:rsidRPr="00DE03D7">
        <w:rPr>
          <w:rFonts w:eastAsia="Times New Roman" w:cs="Times New Roman"/>
          <w:sz w:val="16"/>
          <w:szCs w:val="20"/>
          <w:lang w:eastAsia="tr-TR"/>
        </w:rPr>
        <w:t xml:space="preserve">. Arsoy, Z., Sert, M., </w:t>
      </w:r>
      <w:r w:rsidRPr="00121DAA">
        <w:rPr>
          <w:rFonts w:eastAsia="Times New Roman" w:cs="Times New Roman"/>
          <w:b/>
          <w:bCs/>
          <w:sz w:val="16"/>
          <w:szCs w:val="20"/>
          <w:lang w:eastAsia="tr-TR"/>
        </w:rPr>
        <w:t>Çelik, M.Y,</w:t>
      </w:r>
      <w:r w:rsidRPr="00DE03D7">
        <w:rPr>
          <w:rFonts w:eastAsia="Times New Roman" w:cs="Times New Roman"/>
          <w:sz w:val="16"/>
          <w:szCs w:val="20"/>
          <w:lang w:eastAsia="tr-TR"/>
        </w:rPr>
        <w:t xml:space="preserve"> Okdemir, H.F. (2018) Silis İçerikli Karbonatlı Doğaltaşlarda Pürüzlülük Analizi. MULTİCONGRESS ANTALYA 2018, V. Uluslararası Multidisipliner Çalışmaları Kongresi, 2-3 Kasım 2018, Cilt:2, 1-17, Antalya</w:t>
      </w:r>
    </w:p>
    <w:p w:rsidR="00FC6530" w:rsidRPr="00DE03D7"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10</w:t>
      </w:r>
      <w:r w:rsidRPr="00DE03D7">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DE03D7">
        <w:rPr>
          <w:rFonts w:eastAsia="Times New Roman" w:cs="Times New Roman"/>
          <w:sz w:val="16"/>
          <w:szCs w:val="20"/>
          <w:lang w:eastAsia="tr-TR"/>
        </w:rPr>
        <w:t xml:space="preserve"> Arsoy, Z., Sert, M. (2019) Tuz Buharının Döğer (İhsaniye-Afyonkarahisar) Tüfüne Etkisinin İncelenmesi, Proceedings of the 26th International Mining Congress and Exhibition of Turkey, IMCET 2019, Antalya, April 16 – 19, 1446-1456</w:t>
      </w:r>
    </w:p>
    <w:p w:rsidR="00FC6530" w:rsidRPr="00DE03D7"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11</w:t>
      </w:r>
      <w:r w:rsidRPr="00DE03D7">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DE03D7">
        <w:rPr>
          <w:rFonts w:eastAsia="Times New Roman" w:cs="Times New Roman"/>
          <w:sz w:val="16"/>
          <w:szCs w:val="20"/>
          <w:lang w:eastAsia="tr-TR"/>
        </w:rPr>
        <w:t xml:space="preserve"> Arsoy, Z., Sert, M., Kahraman, B. (2019) Ayazini (Afyonkarahisar) Tüflerinde Sıcaklığın Zamana Bağlı Su Emme Özelliğine Etkisinin İncelenmesi, Proceedings of the 26th International Mining Congress and Exhibition of Turkey, IMCET 2019, Antalya, April 16 – 19, 1625-1634</w:t>
      </w:r>
    </w:p>
    <w:p w:rsidR="00FC6530" w:rsidRPr="00DE03D7"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12</w:t>
      </w:r>
      <w:r w:rsidRPr="00DE03D7">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DE03D7">
        <w:rPr>
          <w:rFonts w:eastAsia="Times New Roman" w:cs="Times New Roman"/>
          <w:sz w:val="16"/>
          <w:szCs w:val="20"/>
          <w:lang w:eastAsia="tr-TR"/>
        </w:rPr>
        <w:t xml:space="preserve"> Sert, M., Arsoy, Z. (2019) Investigation of the Effect of SO2 on the Deterioration of Döğer (İhsaniye-Afyonkarahisar) Tuff Used as Building Stone. (Yapı Taşı Olarak Kullanılan Döğer (İhsaniye-Afyonkarahisar) Tüfünün Ayrışmasında SO2 Etkisinin İncelenmesi), 1st International Symposium on Innovations in Civil Engineering and Technology (ICIVILTECH 2019), Afyonkarahisar, October 23-25, Cilt:1, 24-35.  </w:t>
      </w:r>
    </w:p>
    <w:p w:rsidR="00FC6530" w:rsidRPr="00DE03D7"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13</w:t>
      </w:r>
      <w:r w:rsidRPr="00DE03D7">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DE03D7">
        <w:rPr>
          <w:rFonts w:eastAsia="Times New Roman" w:cs="Times New Roman"/>
          <w:sz w:val="16"/>
          <w:szCs w:val="20"/>
          <w:lang w:eastAsia="tr-TR"/>
        </w:rPr>
        <w:t xml:space="preserve">, Sert, M., Arsoy, Z. (2019) Investigation of the Effect of Protective Chemicals on the Deterioration of Andesite Used as Building Stone Due to Salt Mist. (Yapı Taşı Olarak Kullanılan Andezitin Tuz Buharıyla Ayrışmasında Koruyucu Kimyasal Madde Etkisinin </w:t>
      </w:r>
      <w:r w:rsidRPr="00DE03D7">
        <w:rPr>
          <w:rFonts w:eastAsia="Times New Roman" w:cs="Times New Roman"/>
          <w:sz w:val="16"/>
          <w:szCs w:val="20"/>
          <w:lang w:eastAsia="tr-TR"/>
        </w:rPr>
        <w:lastRenderedPageBreak/>
        <w:t>İncelenmesi). 1st International Symposium on Innovations in Civil Engineering and Technology (ICIVILTECH 2019), Afyonkarahisar, October 23-25, Cilt:1, 36-48.  17.MYO.02</w:t>
      </w:r>
    </w:p>
    <w:p w:rsidR="00FC6530" w:rsidRPr="00DE03D7"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14</w:t>
      </w:r>
      <w:r w:rsidRPr="00DE03D7">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DE03D7">
        <w:rPr>
          <w:rFonts w:eastAsia="Times New Roman" w:cs="Times New Roman"/>
          <w:sz w:val="16"/>
          <w:szCs w:val="20"/>
          <w:lang w:eastAsia="tr-TR"/>
        </w:rPr>
        <w:t xml:space="preserve"> Arsoy, Z., Sert, M. (2019) Investigation of Effect of Surface Protection Chemical on Water Vapor Transmission of Döğer Tuff (İhsaniye-Afyonkarahisar) Used as Building Stone. (Yapı Taşı Olarak Kullanılan Döğer (İhsaniye-Afyonkarahisar) Tüfünün Su Buharı Geçirgenliğine Koruyucu Kimyasal Madde Etkisinin İncelenmesi), 1st International Symposium on Innovations in Civil Engineering and Technology (ICIVILTECH 2019), Afyonkarahisar, October 23-25, Cilt:1, 49-64. </w:t>
      </w:r>
    </w:p>
    <w:p w:rsidR="00FC6530" w:rsidRPr="00DE03D7"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15</w:t>
      </w:r>
      <w:r w:rsidRPr="00DE03D7">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DE03D7">
        <w:rPr>
          <w:rFonts w:eastAsia="Times New Roman" w:cs="Times New Roman"/>
          <w:sz w:val="16"/>
          <w:szCs w:val="20"/>
          <w:lang w:eastAsia="tr-TR"/>
        </w:rPr>
        <w:t xml:space="preserve"> Arsoy, Z., Sert, M. (2019) Antik Çağlardan Beri İscehisar (Afyonkarahisar) Andezitinin Önemi ve Tarihi Eserlerin Taş Kaynağı Olarak Özellikleri, (The significance of İscehisar (Afyonkarahisar) andesite from ancient times and their properties of historical buildings stone resource). Türkiye 10. Uluslararası Doğal Taş Kongresi ve Sergisi (MERSEM 2019) BURSA 13-14 Aralık 2019, 55-67.</w:t>
      </w:r>
    </w:p>
    <w:p w:rsidR="00FC6530" w:rsidRPr="00DE03D7"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16</w:t>
      </w:r>
      <w:r w:rsidRPr="00DE03D7">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DE03D7">
        <w:rPr>
          <w:rFonts w:eastAsia="Times New Roman" w:cs="Times New Roman"/>
          <w:sz w:val="16"/>
          <w:szCs w:val="20"/>
          <w:lang w:eastAsia="tr-TR"/>
        </w:rPr>
        <w:t xml:space="preserve"> Sert, M., Arsoy, Z. (2019) Andezit ve Tüflerde Tuz Kristallenmesinin Cıvalı Porozimetre Verilerine Etkisinin İncelenmesi, (Investigation of the effect of salt crystalization on mercury porozymeter data in andesite and tuff), Türkiye 10. Uluslararası Doğal Taş Kongresi ve Sergisi (MERSEM 2019) BURSA 13-14 Aralık 2019, 79-90.</w:t>
      </w:r>
    </w:p>
    <w:p w:rsidR="00FC6530" w:rsidRPr="00DE03D7"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17</w:t>
      </w:r>
      <w:r w:rsidRPr="00DE03D7">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DE03D7">
        <w:rPr>
          <w:rFonts w:eastAsia="Times New Roman" w:cs="Times New Roman"/>
          <w:sz w:val="16"/>
          <w:szCs w:val="20"/>
          <w:lang w:eastAsia="tr-TR"/>
        </w:rPr>
        <w:t xml:space="preserve"> Sert, M., Arsoy, Z. (2019) Yapı Taşı Olarak Kullanılan İscehisar (Afyonkarahisar) Andezitinin Ayrışmasında SO2 Etkisinin İncelenmesi, (Investigation of the effect of SO2 on the deterioration of İscehisar (Afyonkarahisar) andesite used as building stone), Türkiye 10. Uluslararası Doğal Taş Kongresi ve Sergisi (MERSEM 2019) BURSA 13-14 Aralık 2019, 98-107. </w:t>
      </w:r>
    </w:p>
    <w:p w:rsidR="00FC6530" w:rsidRPr="00442EA1"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18</w:t>
      </w:r>
      <w:r w:rsidRPr="00DE03D7">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DE03D7">
        <w:rPr>
          <w:rFonts w:eastAsia="Times New Roman" w:cs="Times New Roman"/>
          <w:sz w:val="16"/>
          <w:szCs w:val="20"/>
          <w:lang w:eastAsia="tr-TR"/>
        </w:rPr>
        <w:t>, Arsoy, Z., Sert, M. (2019) Termal Şokun Yapı Taşı Olarak Kullanılan Döğer (İhsaniye-Afyonkarahisar) Tüfüne Etkisinin İncelenmesi, (Investigation of the thermal shock effect on Döğer (İhsaniye-Afyonkarahisar) tuff used as building stone), Türkiye 10. Uluslararası Doğal Taş Kongresi ve Sergisi (MERSEM 2019) (Proceedings of the 10 th International Marble and Natural Stones Congress and Exhibition of Turkey) BURSA 13-14 Aralık 2019, 195-204.</w:t>
      </w:r>
      <w:r w:rsidRPr="00442EA1">
        <w:rPr>
          <w:rFonts w:eastAsia="Times New Roman" w:cs="Times New Roman"/>
          <w:sz w:val="16"/>
          <w:szCs w:val="20"/>
          <w:lang w:eastAsia="tr-TR"/>
        </w:rPr>
        <w:t xml:space="preserve"> </w:t>
      </w: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C. Yazılan Ulusal/Uluslararası Kitaplar ve Kitaplarda Bölümler</w:t>
      </w:r>
    </w:p>
    <w:p w:rsidR="00FC6530" w:rsidRPr="00D87231" w:rsidRDefault="00FC6530" w:rsidP="00FC6530">
      <w:pPr>
        <w:spacing w:after="0" w:line="240" w:lineRule="auto"/>
        <w:ind w:left="426" w:hanging="426"/>
        <w:contextualSpacing/>
        <w:jc w:val="both"/>
        <w:rPr>
          <w:rFonts w:eastAsia="Times New Roman" w:cs="Times New Roman"/>
          <w:sz w:val="16"/>
          <w:szCs w:val="20"/>
          <w:lang w:eastAsia="tr-TR"/>
        </w:rPr>
      </w:pPr>
      <w:r w:rsidRPr="00D87231">
        <w:rPr>
          <w:rFonts w:eastAsia="Times New Roman" w:cs="Times New Roman"/>
          <w:sz w:val="16"/>
          <w:szCs w:val="20"/>
          <w:lang w:eastAsia="tr-TR"/>
        </w:rPr>
        <w:t xml:space="preserve">1. Sert, M., Arsoy, Z., </w:t>
      </w:r>
      <w:r w:rsidRPr="00121DAA">
        <w:rPr>
          <w:rFonts w:eastAsia="Times New Roman" w:cs="Times New Roman"/>
          <w:b/>
          <w:bCs/>
          <w:sz w:val="16"/>
          <w:szCs w:val="20"/>
          <w:lang w:eastAsia="tr-TR"/>
        </w:rPr>
        <w:t>Çelik, M.Y.</w:t>
      </w:r>
      <w:r w:rsidRPr="00D87231">
        <w:rPr>
          <w:rFonts w:eastAsia="Times New Roman" w:cs="Times New Roman"/>
          <w:sz w:val="16"/>
          <w:szCs w:val="20"/>
          <w:lang w:eastAsia="tr-TR"/>
        </w:rPr>
        <w:t xml:space="preserve"> (2018) Salda Gölünün Kıyı Şeridini Oluşturan Kayaçların Karakterizasyonu, Mühendislik Bilimlerinde Güncel Akademik Çalışmalar-2018 / Current Academic Studies in Engineering Sciences-2018, Editors/Editörler Prof. Dr. Serdar SALMAN, Doç. Dr. Duygu KAVAK, Dr. Ali KILIÇER, IVPE Publisher, First Edition December 2018, Cilt:1, 655-668, Cetinje, Montenegro, ISBN 978-9940-540-50-0</w:t>
      </w:r>
    </w:p>
    <w:p w:rsidR="00FC6530" w:rsidRPr="00D87231" w:rsidRDefault="00FC6530" w:rsidP="00FC6530">
      <w:pPr>
        <w:spacing w:after="0" w:line="240" w:lineRule="auto"/>
        <w:ind w:left="426" w:hanging="426"/>
        <w:contextualSpacing/>
        <w:jc w:val="both"/>
        <w:rPr>
          <w:rFonts w:eastAsia="Times New Roman" w:cs="Times New Roman"/>
          <w:sz w:val="16"/>
          <w:szCs w:val="20"/>
          <w:lang w:eastAsia="tr-TR"/>
        </w:rPr>
      </w:pPr>
      <w:r w:rsidRPr="00D87231">
        <w:rPr>
          <w:rFonts w:eastAsia="Times New Roman" w:cs="Times New Roman"/>
          <w:sz w:val="16"/>
          <w:szCs w:val="20"/>
          <w:lang w:eastAsia="tr-TR"/>
        </w:rPr>
        <w:t xml:space="preserve">2. </w:t>
      </w:r>
      <w:r w:rsidRPr="00121DAA">
        <w:rPr>
          <w:rFonts w:eastAsia="Times New Roman" w:cs="Times New Roman"/>
          <w:b/>
          <w:bCs/>
          <w:sz w:val="16"/>
          <w:szCs w:val="20"/>
          <w:lang w:eastAsia="tr-TR"/>
        </w:rPr>
        <w:t>Çelik, M.Y.,</w:t>
      </w:r>
      <w:r w:rsidRPr="00D87231">
        <w:rPr>
          <w:rFonts w:eastAsia="Times New Roman" w:cs="Times New Roman"/>
          <w:sz w:val="16"/>
          <w:szCs w:val="20"/>
          <w:lang w:eastAsia="tr-TR"/>
        </w:rPr>
        <w:t xml:space="preserve"> Sert, M., Arsoy, Z. (2018) Termal Şok İşleminin Yapı Taşı Olarak Kullanılan İscehisar Andezitinin Fiziksel ve Mekanik Özelliklerine Etkisinin İncelenmesi, Mühendislik Bilimlerinde Güncel Akademik Çalışmalar-2018/Current Academic Studies in Engineering Sciences-2018, Editors/Editörler Prof. Dr. Serdar SALMAN, Doç. Dr. Duygu KAVAK, Dr. Ali KILIÇER, IVPE Publisher, First Edition December 2018, Cilt:2, 731-745, Cetinje, Montenegro, ISBN 978-9940-540-51-7 </w:t>
      </w:r>
    </w:p>
    <w:p w:rsidR="00FC6530" w:rsidRPr="00D87231" w:rsidRDefault="00FC6530" w:rsidP="00FC6530">
      <w:pPr>
        <w:spacing w:after="0" w:line="240" w:lineRule="auto"/>
        <w:ind w:left="426" w:hanging="426"/>
        <w:contextualSpacing/>
        <w:jc w:val="both"/>
        <w:rPr>
          <w:rFonts w:eastAsia="Times New Roman" w:cs="Times New Roman"/>
          <w:sz w:val="16"/>
          <w:szCs w:val="20"/>
          <w:lang w:eastAsia="tr-TR"/>
        </w:rPr>
      </w:pPr>
      <w:r w:rsidRPr="00D87231">
        <w:rPr>
          <w:rFonts w:eastAsia="Times New Roman" w:cs="Times New Roman"/>
          <w:sz w:val="16"/>
          <w:szCs w:val="20"/>
          <w:lang w:eastAsia="tr-TR"/>
        </w:rPr>
        <w:t xml:space="preserve">3. </w:t>
      </w:r>
      <w:r w:rsidRPr="00121DAA">
        <w:rPr>
          <w:rFonts w:eastAsia="Times New Roman" w:cs="Times New Roman"/>
          <w:b/>
          <w:bCs/>
          <w:sz w:val="16"/>
          <w:szCs w:val="20"/>
          <w:lang w:eastAsia="tr-TR"/>
        </w:rPr>
        <w:t>Çelik, M.Y.,</w:t>
      </w:r>
      <w:r w:rsidRPr="00D87231">
        <w:rPr>
          <w:rFonts w:eastAsia="Times New Roman" w:cs="Times New Roman"/>
          <w:sz w:val="16"/>
          <w:szCs w:val="20"/>
          <w:lang w:eastAsia="tr-TR"/>
        </w:rPr>
        <w:t xml:space="preserve"> Sert, M., Arsoy, Z. (2019) Zeminlerde Kaplama Olarak Kullanılan Andezitin Kayma Direncine Su İtici Kimyasal Madde Etkisinin İncelenmesi, Mühendislik Alanında Akademik Çalışmalar, Editor: Prof. Dr. Rıdvan KARAPINAR, IVPE Publisher, s 43-56, First Edition Marc 2019, Cetinje, Montenegro, ISBN 978-9940-540-78-4</w:t>
      </w:r>
    </w:p>
    <w:p w:rsidR="00FC6530" w:rsidRPr="00442EA1" w:rsidRDefault="00FC6530" w:rsidP="00FC6530">
      <w:pPr>
        <w:spacing w:after="0" w:line="240" w:lineRule="auto"/>
        <w:ind w:left="426" w:hanging="426"/>
        <w:contextualSpacing/>
        <w:jc w:val="both"/>
        <w:rPr>
          <w:rFonts w:eastAsia="Times New Roman" w:cs="Times New Roman"/>
          <w:sz w:val="16"/>
          <w:szCs w:val="20"/>
          <w:lang w:eastAsia="tr-TR"/>
        </w:rPr>
      </w:pPr>
      <w:r w:rsidRPr="00D87231">
        <w:rPr>
          <w:rFonts w:eastAsia="Times New Roman" w:cs="Times New Roman"/>
          <w:sz w:val="16"/>
          <w:szCs w:val="20"/>
          <w:lang w:eastAsia="tr-TR"/>
        </w:rPr>
        <w:t xml:space="preserve">4. </w:t>
      </w:r>
      <w:r w:rsidRPr="00121DAA">
        <w:rPr>
          <w:rFonts w:eastAsia="Times New Roman" w:cs="Times New Roman"/>
          <w:b/>
          <w:bCs/>
          <w:sz w:val="16"/>
          <w:szCs w:val="20"/>
          <w:lang w:eastAsia="tr-TR"/>
        </w:rPr>
        <w:t>Çelik, M.Y.,</w:t>
      </w:r>
      <w:r w:rsidRPr="00D87231">
        <w:rPr>
          <w:rFonts w:eastAsia="Times New Roman" w:cs="Times New Roman"/>
          <w:sz w:val="16"/>
          <w:szCs w:val="20"/>
          <w:lang w:eastAsia="tr-TR"/>
        </w:rPr>
        <w:t xml:space="preserve"> Arsoy, Z., Sert, M. (2019) Yapı Taşı Olarak Kullanılan Andezitin Su Buharı Geçirgenliğinin İncelenmesi, Mühendislik Alanında Akademik Çalışmalar, Editor: Prof. Dr. Rıdvan KARAPINAR, IVPE Publisher, s 57-70, First Edition Marc 2019, Cetinje, Montenegro, ISBN 978-9940-540-78-417.MYO.02</w:t>
      </w: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D. Ulusal Hakemli Dergilerde Yayımlanan Makaleler</w:t>
      </w:r>
    </w:p>
    <w:p w:rsidR="00FC6530" w:rsidRPr="00D87231" w:rsidRDefault="00FC6530" w:rsidP="00FC653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 xml:space="preserve">1. </w:t>
      </w:r>
      <w:r w:rsidRPr="00121DAA">
        <w:rPr>
          <w:rFonts w:eastAsia="Times New Roman" w:cs="Times New Roman"/>
          <w:b/>
          <w:bCs/>
          <w:sz w:val="16"/>
          <w:szCs w:val="20"/>
          <w:lang w:eastAsia="tr-TR"/>
        </w:rPr>
        <w:t>Çelik, M.Y.,</w:t>
      </w:r>
      <w:r w:rsidRPr="00D87231">
        <w:rPr>
          <w:rFonts w:eastAsia="Times New Roman" w:cs="Times New Roman"/>
          <w:sz w:val="16"/>
          <w:szCs w:val="20"/>
          <w:lang w:eastAsia="tr-TR"/>
        </w:rPr>
        <w:t xml:space="preserve"> Ersoy, M., Yeşilkaya, L., Kayı, Z. (2017) Mermer Ocaklarında Elmas Tel Kesme ve Zincirli Kollu Kesme Makinalarının Birlikte Kullanımının İncelenmesi, Gazi Üniversitesi Politeknik Dergisi, 2017; 20 (2): 459-473, https://doi.org/10.2339/2017.20.2 459-473. (TR dizin)</w:t>
      </w:r>
    </w:p>
    <w:p w:rsidR="00FC6530" w:rsidRPr="00D87231"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2</w:t>
      </w:r>
      <w:r w:rsidRPr="00D87231">
        <w:rPr>
          <w:rFonts w:eastAsia="Times New Roman" w:cs="Times New Roman"/>
          <w:sz w:val="16"/>
          <w:szCs w:val="20"/>
          <w:lang w:eastAsia="tr-TR"/>
        </w:rPr>
        <w:t xml:space="preserve">. Ersoy, M., </w:t>
      </w:r>
      <w:r w:rsidRPr="00121DAA">
        <w:rPr>
          <w:rFonts w:eastAsia="Times New Roman" w:cs="Times New Roman"/>
          <w:b/>
          <w:bCs/>
          <w:sz w:val="16"/>
          <w:szCs w:val="20"/>
          <w:lang w:eastAsia="tr-TR"/>
        </w:rPr>
        <w:t>Çelik, M.Y.,</w:t>
      </w:r>
      <w:r w:rsidRPr="00D87231">
        <w:rPr>
          <w:rFonts w:eastAsia="Times New Roman" w:cs="Times New Roman"/>
          <w:sz w:val="16"/>
          <w:szCs w:val="20"/>
          <w:lang w:eastAsia="tr-TR"/>
        </w:rPr>
        <w:t xml:space="preserve"> Yeşilkaya, L. (2017) Mesafe ölçme yöntemlerinin analitik hiyerarşi proses yöntemiyle değerlendirilmesi, The evaluation of distance measuring by analytic hierarchy process method. MBD 2017, 6 (2): 59 – 79.  VD</w:t>
      </w:r>
    </w:p>
    <w:p w:rsidR="00FC6530" w:rsidRPr="00D87231"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3</w:t>
      </w:r>
      <w:r w:rsidRPr="00D87231">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D87231">
        <w:rPr>
          <w:rFonts w:eastAsia="Times New Roman" w:cs="Times New Roman"/>
          <w:sz w:val="16"/>
          <w:szCs w:val="20"/>
          <w:lang w:eastAsia="tr-TR"/>
        </w:rPr>
        <w:t>, Şahbaz, A. (2017) Ilıca (Kütahya) bazaltının beton agregası olarak kullanılabilirliğinin araştırılması, Gazi Üniversitesi Politeknik Dergisi, 20(4):887-898, https://doi.org/10.2339/politeknik.369061. (TR dizin)</w:t>
      </w:r>
    </w:p>
    <w:p w:rsidR="00FC6530" w:rsidRPr="00D87231"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4</w:t>
      </w:r>
      <w:r w:rsidRPr="00D87231">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D87231">
        <w:rPr>
          <w:rFonts w:eastAsia="Times New Roman" w:cs="Times New Roman"/>
          <w:sz w:val="16"/>
          <w:szCs w:val="20"/>
          <w:lang w:eastAsia="tr-TR"/>
        </w:rPr>
        <w:t xml:space="preserve"> (2017) Afyonkarahisar yöresi tüflerinin fiziko-mekanik özelliklerinin ultrases dalga hızı ile ilişkisinin incelenmesi, Gazi Üniversitesi Politeknik Dergisi, 20(4): 961-970, https://doi.org/10.2339/politeknik.369111, (TR dizin)</w:t>
      </w:r>
    </w:p>
    <w:p w:rsidR="00FC6530" w:rsidRPr="00D87231"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5</w:t>
      </w:r>
      <w:r w:rsidRPr="00D87231">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D87231">
        <w:rPr>
          <w:rFonts w:eastAsia="Times New Roman" w:cs="Times New Roman"/>
          <w:sz w:val="16"/>
          <w:szCs w:val="20"/>
          <w:lang w:eastAsia="tr-TR"/>
        </w:rPr>
        <w:t xml:space="preserve"> Ergül, A. (2018) Pore characterization of volcanic tuffs used as building stone in Afyonkarahisar (Turkey), Gazi Üniversitesi Politeknik Dergisi, 21(1): 101-112, https://doi.org/10.2339/politeknik.385929. Emerging Sources Citation Index (ESCI) (TR dizin)</w:t>
      </w:r>
    </w:p>
    <w:p w:rsidR="00FC6530" w:rsidRPr="00D87231"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6</w:t>
      </w:r>
      <w:r w:rsidRPr="00D87231">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D87231">
        <w:rPr>
          <w:rFonts w:eastAsia="Times New Roman" w:cs="Times New Roman"/>
          <w:sz w:val="16"/>
          <w:szCs w:val="20"/>
          <w:lang w:eastAsia="tr-TR"/>
        </w:rPr>
        <w:t xml:space="preserve"> Ersoy, M., Arsoy, Z., Sert, M., Yeşilkaya, L. (2018) İscehisar Andezitlerinin Tuz Kristalleşmesine Bağlı Ayrışmasında Su İtici Kimyasal Madde Etkisinin Araştırılması, Bilimsel Madencilik Dergisi, 2018, 57(2) 81-94 https://doi.org/10.30797/madencilik.433911 17. MYO.02. (Alanİndeks)</w:t>
      </w:r>
    </w:p>
    <w:p w:rsidR="00FC6530" w:rsidRPr="00D87231"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7</w:t>
      </w:r>
      <w:r w:rsidRPr="00D87231">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D87231">
        <w:rPr>
          <w:rFonts w:eastAsia="Times New Roman" w:cs="Times New Roman"/>
          <w:sz w:val="16"/>
          <w:szCs w:val="20"/>
          <w:lang w:eastAsia="tr-TR"/>
        </w:rPr>
        <w:t xml:space="preserve"> (2019) İscehisar Andezitinin Donma Çözülme Sürecinde Bazı Fiziksel Parametrelerdeki Değişiminin İncelenmesi. Dokuz Eylül Üniversitesi Mühendislik Fakültesi Fen ve Mühendislik Dergisi, DEU FMD 21(62), 669-683, https://doi.org/10.21205/deufmd.2019216229. (TR dizin)</w:t>
      </w:r>
    </w:p>
    <w:p w:rsidR="00FC6530" w:rsidRPr="00D87231"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8</w:t>
      </w:r>
      <w:r w:rsidRPr="00D87231">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D87231">
        <w:rPr>
          <w:rFonts w:eastAsia="Times New Roman" w:cs="Times New Roman"/>
          <w:sz w:val="16"/>
          <w:szCs w:val="20"/>
          <w:lang w:eastAsia="tr-TR"/>
        </w:rPr>
        <w:t xml:space="preserve"> Tığlı, R. (2019) Afyonkarahisar Yöresinde Yapı Taşı Olarak Kullanılan Tüflerin Karakterizasyonu ve Tuz Kristallenmesine Dirençlerinin İncelenmesi. Bilimsel Madencilik Dergisi, 58(3), 197-209. https://www.doi.org/10.30797/madencilik.620706. (Alanİndeks)</w:t>
      </w:r>
    </w:p>
    <w:p w:rsidR="00FC6530" w:rsidRPr="00D87231"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9</w:t>
      </w:r>
      <w:r w:rsidRPr="00D87231">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D87231">
        <w:rPr>
          <w:rFonts w:eastAsia="Times New Roman" w:cs="Times New Roman"/>
          <w:sz w:val="16"/>
          <w:szCs w:val="20"/>
          <w:lang w:eastAsia="tr-TR"/>
        </w:rPr>
        <w:t xml:space="preserve"> Sert, M, Arsoy, Z, (2019) Yüzey koruyucu reçinenin Döğer tüfü ve andezitin kılcal su emme potansiyeli üzerine etkisinin incelenmesi, Uludağ Üniversitesi Mühendislik Bilimleri Dergisi, 24(3), 319-338. https://doi.org/10.17482/uumfd.476527 (TR dizin) </w:t>
      </w:r>
    </w:p>
    <w:p w:rsidR="00FC6530" w:rsidRPr="00442EA1" w:rsidRDefault="00FC6530" w:rsidP="00FC6530">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10</w:t>
      </w:r>
      <w:r w:rsidRPr="00D87231">
        <w:rPr>
          <w:rFonts w:eastAsia="Times New Roman" w:cs="Times New Roman"/>
          <w:sz w:val="16"/>
          <w:szCs w:val="20"/>
          <w:lang w:eastAsia="tr-TR"/>
        </w:rPr>
        <w:t xml:space="preserve">. </w:t>
      </w:r>
      <w:r w:rsidRPr="00121DAA">
        <w:rPr>
          <w:rFonts w:eastAsia="Times New Roman" w:cs="Times New Roman"/>
          <w:b/>
          <w:bCs/>
          <w:sz w:val="16"/>
          <w:szCs w:val="20"/>
          <w:lang w:eastAsia="tr-TR"/>
        </w:rPr>
        <w:t>Çelik, M.Y.,</w:t>
      </w:r>
      <w:r w:rsidRPr="00D87231">
        <w:rPr>
          <w:rFonts w:eastAsia="Times New Roman" w:cs="Times New Roman"/>
          <w:sz w:val="16"/>
          <w:szCs w:val="20"/>
          <w:lang w:eastAsia="tr-TR"/>
        </w:rPr>
        <w:t xml:space="preserve"> Sert, M. (2021) Afyon Menekşe mermerinin Roma döneminden günümüze önemi, karakterizasyonu ve laboratuvar yaşlandırma (tuz kristalleşmesi ve donma-çözülme) testleriyle dayanıklılığın değerlendirilmesi Gazi Üniversitesi Politeknik Dergisi https://doi.org/10.2339/politeknik.673694</w:t>
      </w: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FC6530" w:rsidRPr="00442EA1" w:rsidRDefault="00FC6530" w:rsidP="00FC6530">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E. Ulusal Bilimsel Toplantılarda Sunulan ve Bildiri Kitaplarında Basılan Bildiriler</w:t>
      </w:r>
    </w:p>
    <w:p w:rsidR="00FC6530" w:rsidRPr="00442EA1" w:rsidRDefault="00FC6530" w:rsidP="00FC6530">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w:t>
      </w:r>
      <w:r w:rsidRPr="00442EA1">
        <w:rPr>
          <w:rFonts w:eastAsia="Times New Roman" w:cs="Times New Roman"/>
          <w:b/>
          <w:sz w:val="16"/>
          <w:szCs w:val="20"/>
          <w:lang w:eastAsia="tr-TR"/>
        </w:rPr>
        <w:t xml:space="preserve"> </w:t>
      </w:r>
      <w:r w:rsidRPr="00442EA1">
        <w:rPr>
          <w:rFonts w:eastAsia="Times New Roman" w:cs="Times New Roman"/>
          <w:sz w:val="16"/>
          <w:szCs w:val="20"/>
          <w:lang w:eastAsia="tr-TR"/>
        </w:rPr>
        <w:t>…</w:t>
      </w:r>
    </w:p>
    <w:p w:rsidR="00FC6530" w:rsidRPr="00442EA1" w:rsidRDefault="00FC6530" w:rsidP="00FC6530">
      <w:pPr>
        <w:spacing w:after="0" w:line="240" w:lineRule="auto"/>
        <w:contextualSpacing/>
      </w:pPr>
    </w:p>
    <w:p w:rsidR="000D5060" w:rsidRDefault="000D5060" w:rsidP="000D5060">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2765CD" w:rsidRDefault="002765CD">
      <w:pPr>
        <w:rPr>
          <w:rStyle w:val="bold-font"/>
          <w:rFonts w:cs="Times New Roman"/>
          <w:b/>
          <w:sz w:val="24"/>
          <w:szCs w:val="24"/>
          <w:shd w:val="clear" w:color="auto" w:fill="FFFFFF"/>
        </w:rPr>
      </w:pPr>
      <w:r>
        <w:rPr>
          <w:rStyle w:val="bold-font"/>
          <w:rFonts w:cs="Times New Roman"/>
          <w:b/>
          <w:sz w:val="24"/>
          <w:szCs w:val="24"/>
          <w:shd w:val="clear" w:color="auto" w:fill="FFFFFF"/>
        </w:rPr>
        <w:br w:type="page"/>
      </w:r>
    </w:p>
    <w:p w:rsidR="005A082E" w:rsidRPr="00442EA1" w:rsidRDefault="005A082E" w:rsidP="005A082E">
      <w:pPr>
        <w:spacing w:after="0" w:line="240" w:lineRule="auto"/>
        <w:contextualSpacing/>
        <w:jc w:val="center"/>
        <w:rPr>
          <w:rFonts w:eastAsia="Times New Roman" w:cs="Times New Roman"/>
          <w:b/>
          <w:sz w:val="20"/>
          <w:szCs w:val="28"/>
          <w:lang w:eastAsia="tr-TR"/>
        </w:rPr>
      </w:pPr>
      <w:r w:rsidRPr="00442EA1">
        <w:rPr>
          <w:rFonts w:eastAsia="Times New Roman" w:cs="Times New Roman"/>
          <w:b/>
          <w:sz w:val="20"/>
          <w:szCs w:val="28"/>
          <w:lang w:eastAsia="tr-TR"/>
        </w:rPr>
        <w:lastRenderedPageBreak/>
        <w:t>ÖZGEÇMİŞ</w:t>
      </w:r>
    </w:p>
    <w:tbl>
      <w:tblPr>
        <w:tblStyle w:val="TabloKlavuzu"/>
        <w:tblW w:w="0" w:type="auto"/>
        <w:tblLook w:val="04A0" w:firstRow="1" w:lastRow="0" w:firstColumn="1" w:lastColumn="0" w:noHBand="0" w:noVBand="1"/>
      </w:tblPr>
      <w:tblGrid>
        <w:gridCol w:w="1980"/>
        <w:gridCol w:w="7082"/>
      </w:tblGrid>
      <w:tr w:rsidR="005A082E" w:rsidRPr="00442EA1" w:rsidTr="00425DFD">
        <w:tc>
          <w:tcPr>
            <w:tcW w:w="1980" w:type="dxa"/>
            <w:tcBorders>
              <w:top w:val="single" w:sz="18" w:space="0" w:color="auto"/>
              <w:bottom w:val="single" w:sz="4" w:space="0" w:color="auto"/>
            </w:tcBorders>
          </w:tcPr>
          <w:p w:rsidR="005A082E" w:rsidRPr="00442EA1" w:rsidRDefault="005A082E" w:rsidP="00425DFD">
            <w:pPr>
              <w:contextualSpacing/>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5A082E" w:rsidRPr="00442EA1" w:rsidRDefault="005A082E" w:rsidP="00425DFD">
            <w:pPr>
              <w:contextualSpacing/>
              <w:jc w:val="both"/>
              <w:rPr>
                <w:b/>
                <w:sz w:val="16"/>
                <w:szCs w:val="24"/>
              </w:rPr>
            </w:pPr>
            <w:r>
              <w:rPr>
                <w:b/>
                <w:sz w:val="16"/>
                <w:szCs w:val="24"/>
              </w:rPr>
              <w:t>TÜLAY ALTAY</w:t>
            </w:r>
          </w:p>
        </w:tc>
      </w:tr>
      <w:tr w:rsidR="005A082E" w:rsidRPr="00442EA1" w:rsidTr="00425DFD">
        <w:tc>
          <w:tcPr>
            <w:tcW w:w="1980" w:type="dxa"/>
          </w:tcPr>
          <w:p w:rsidR="005A082E" w:rsidRPr="00442EA1" w:rsidRDefault="005A082E" w:rsidP="00425DFD">
            <w:pPr>
              <w:contextualSpacing/>
              <w:jc w:val="both"/>
              <w:rPr>
                <w:b/>
                <w:sz w:val="16"/>
                <w:szCs w:val="24"/>
              </w:rPr>
            </w:pPr>
            <w:r w:rsidRPr="00442EA1">
              <w:rPr>
                <w:b/>
                <w:sz w:val="16"/>
                <w:szCs w:val="24"/>
              </w:rPr>
              <w:t>UNVANI</w:t>
            </w:r>
            <w:r w:rsidRPr="00442EA1">
              <w:rPr>
                <w:b/>
                <w:sz w:val="16"/>
                <w:szCs w:val="24"/>
              </w:rPr>
              <w:tab/>
            </w:r>
          </w:p>
        </w:tc>
        <w:tc>
          <w:tcPr>
            <w:tcW w:w="7082" w:type="dxa"/>
          </w:tcPr>
          <w:p w:rsidR="005A082E" w:rsidRPr="00442EA1" w:rsidRDefault="005A082E" w:rsidP="00425DFD">
            <w:pPr>
              <w:contextualSpacing/>
              <w:jc w:val="both"/>
              <w:rPr>
                <w:b/>
                <w:sz w:val="16"/>
                <w:szCs w:val="24"/>
              </w:rPr>
            </w:pPr>
            <w:r>
              <w:rPr>
                <w:b/>
                <w:sz w:val="16"/>
                <w:szCs w:val="24"/>
              </w:rPr>
              <w:t>Dr. Öğr. Üyesi</w:t>
            </w:r>
          </w:p>
        </w:tc>
      </w:tr>
    </w:tbl>
    <w:p w:rsidR="005A082E" w:rsidRPr="00442EA1" w:rsidRDefault="005A082E" w:rsidP="005A082E">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980"/>
        <w:gridCol w:w="2806"/>
        <w:gridCol w:w="3006"/>
        <w:gridCol w:w="1270"/>
      </w:tblGrid>
      <w:tr w:rsidR="005A082E" w:rsidRPr="00442EA1" w:rsidTr="00425DFD">
        <w:tc>
          <w:tcPr>
            <w:tcW w:w="9062" w:type="dxa"/>
            <w:gridSpan w:val="4"/>
            <w:tcBorders>
              <w:top w:val="single" w:sz="18" w:space="0" w:color="auto"/>
            </w:tcBorders>
          </w:tcPr>
          <w:p w:rsidR="005A082E" w:rsidRPr="00442EA1" w:rsidRDefault="005A082E" w:rsidP="00425DFD">
            <w:pPr>
              <w:contextualSpacing/>
              <w:jc w:val="both"/>
              <w:rPr>
                <w:b/>
                <w:sz w:val="20"/>
                <w:szCs w:val="24"/>
              </w:rPr>
            </w:pPr>
            <w:r w:rsidRPr="00442EA1">
              <w:rPr>
                <w:b/>
                <w:sz w:val="20"/>
                <w:szCs w:val="24"/>
              </w:rPr>
              <w:t xml:space="preserve">ALINAN DERECELER </w:t>
            </w:r>
          </w:p>
        </w:tc>
      </w:tr>
      <w:tr w:rsidR="005A082E" w:rsidRPr="00442EA1" w:rsidTr="00425DFD">
        <w:tc>
          <w:tcPr>
            <w:tcW w:w="1980" w:type="dxa"/>
          </w:tcPr>
          <w:p w:rsidR="005A082E" w:rsidRPr="00442EA1" w:rsidRDefault="005A082E" w:rsidP="00425DFD">
            <w:pPr>
              <w:contextualSpacing/>
              <w:jc w:val="center"/>
              <w:rPr>
                <w:b/>
                <w:sz w:val="16"/>
                <w:szCs w:val="24"/>
              </w:rPr>
            </w:pPr>
            <w:r w:rsidRPr="00442EA1">
              <w:rPr>
                <w:b/>
                <w:sz w:val="16"/>
                <w:szCs w:val="24"/>
              </w:rPr>
              <w:t>Alınan Derece</w:t>
            </w:r>
          </w:p>
        </w:tc>
        <w:tc>
          <w:tcPr>
            <w:tcW w:w="2806" w:type="dxa"/>
          </w:tcPr>
          <w:p w:rsidR="005A082E" w:rsidRPr="00442EA1" w:rsidRDefault="005A082E" w:rsidP="00425DFD">
            <w:pPr>
              <w:contextualSpacing/>
              <w:jc w:val="center"/>
              <w:rPr>
                <w:b/>
                <w:sz w:val="16"/>
                <w:szCs w:val="24"/>
              </w:rPr>
            </w:pPr>
            <w:r w:rsidRPr="00442EA1">
              <w:rPr>
                <w:b/>
                <w:sz w:val="16"/>
                <w:szCs w:val="24"/>
              </w:rPr>
              <w:t>Bölüm/program</w:t>
            </w:r>
          </w:p>
        </w:tc>
        <w:tc>
          <w:tcPr>
            <w:tcW w:w="3006" w:type="dxa"/>
          </w:tcPr>
          <w:p w:rsidR="005A082E" w:rsidRPr="00442EA1" w:rsidRDefault="005A082E" w:rsidP="00425DFD">
            <w:pPr>
              <w:contextualSpacing/>
              <w:jc w:val="center"/>
              <w:rPr>
                <w:b/>
                <w:sz w:val="16"/>
                <w:szCs w:val="24"/>
              </w:rPr>
            </w:pPr>
            <w:r w:rsidRPr="00442EA1">
              <w:rPr>
                <w:b/>
                <w:sz w:val="16"/>
                <w:szCs w:val="24"/>
              </w:rPr>
              <w:t>Üniversite</w:t>
            </w:r>
          </w:p>
        </w:tc>
        <w:tc>
          <w:tcPr>
            <w:tcW w:w="1270" w:type="dxa"/>
          </w:tcPr>
          <w:p w:rsidR="005A082E" w:rsidRPr="00442EA1" w:rsidRDefault="005A082E" w:rsidP="00425DFD">
            <w:pPr>
              <w:contextualSpacing/>
              <w:jc w:val="center"/>
              <w:rPr>
                <w:b/>
                <w:sz w:val="16"/>
                <w:szCs w:val="24"/>
              </w:rPr>
            </w:pPr>
            <w:r w:rsidRPr="00442EA1">
              <w:rPr>
                <w:b/>
                <w:sz w:val="16"/>
                <w:szCs w:val="24"/>
              </w:rPr>
              <w:t>Tarih</w:t>
            </w:r>
          </w:p>
        </w:tc>
      </w:tr>
      <w:tr w:rsidR="005A082E" w:rsidRPr="00442EA1" w:rsidTr="00425DFD">
        <w:tc>
          <w:tcPr>
            <w:tcW w:w="1980" w:type="dxa"/>
            <w:vAlign w:val="center"/>
          </w:tcPr>
          <w:p w:rsidR="005A082E" w:rsidRPr="00442EA1" w:rsidRDefault="005A082E" w:rsidP="00425DFD">
            <w:pPr>
              <w:contextualSpacing/>
              <w:jc w:val="both"/>
              <w:rPr>
                <w:sz w:val="16"/>
                <w:szCs w:val="24"/>
              </w:rPr>
            </w:pPr>
            <w:r w:rsidRPr="00442EA1">
              <w:rPr>
                <w:sz w:val="16"/>
                <w:szCs w:val="24"/>
              </w:rPr>
              <w:t>Ön lisans</w:t>
            </w:r>
          </w:p>
        </w:tc>
        <w:tc>
          <w:tcPr>
            <w:tcW w:w="2806" w:type="dxa"/>
            <w:vAlign w:val="center"/>
          </w:tcPr>
          <w:p w:rsidR="005A082E" w:rsidRPr="00442EA1" w:rsidRDefault="005A082E" w:rsidP="00425DFD">
            <w:pPr>
              <w:contextualSpacing/>
              <w:jc w:val="both"/>
              <w:rPr>
                <w:sz w:val="16"/>
                <w:szCs w:val="24"/>
              </w:rPr>
            </w:pPr>
          </w:p>
        </w:tc>
        <w:tc>
          <w:tcPr>
            <w:tcW w:w="3006" w:type="dxa"/>
            <w:vAlign w:val="center"/>
          </w:tcPr>
          <w:p w:rsidR="005A082E" w:rsidRPr="00442EA1" w:rsidRDefault="005A082E" w:rsidP="00425DFD">
            <w:pPr>
              <w:contextualSpacing/>
              <w:jc w:val="both"/>
              <w:rPr>
                <w:sz w:val="16"/>
                <w:szCs w:val="24"/>
              </w:rPr>
            </w:pPr>
          </w:p>
        </w:tc>
        <w:tc>
          <w:tcPr>
            <w:tcW w:w="1270" w:type="dxa"/>
            <w:vAlign w:val="center"/>
          </w:tcPr>
          <w:p w:rsidR="005A082E" w:rsidRPr="00442EA1" w:rsidRDefault="005A082E" w:rsidP="00425DFD">
            <w:pPr>
              <w:contextualSpacing/>
              <w:jc w:val="center"/>
              <w:rPr>
                <w:sz w:val="16"/>
                <w:szCs w:val="24"/>
              </w:rPr>
            </w:pPr>
          </w:p>
        </w:tc>
      </w:tr>
      <w:tr w:rsidR="005A082E" w:rsidRPr="00442EA1" w:rsidTr="00425DFD">
        <w:trPr>
          <w:trHeight w:val="70"/>
        </w:trPr>
        <w:tc>
          <w:tcPr>
            <w:tcW w:w="1980" w:type="dxa"/>
            <w:vAlign w:val="center"/>
          </w:tcPr>
          <w:p w:rsidR="005A082E" w:rsidRPr="00442EA1" w:rsidRDefault="005A082E" w:rsidP="00425DFD">
            <w:pPr>
              <w:contextualSpacing/>
              <w:jc w:val="both"/>
              <w:rPr>
                <w:sz w:val="16"/>
                <w:szCs w:val="24"/>
              </w:rPr>
            </w:pPr>
            <w:r w:rsidRPr="00442EA1">
              <w:rPr>
                <w:sz w:val="16"/>
                <w:szCs w:val="24"/>
              </w:rPr>
              <w:t>Lisans</w:t>
            </w:r>
          </w:p>
        </w:tc>
        <w:tc>
          <w:tcPr>
            <w:tcW w:w="2806" w:type="dxa"/>
            <w:vAlign w:val="center"/>
          </w:tcPr>
          <w:p w:rsidR="005A082E" w:rsidRPr="00442EA1" w:rsidRDefault="005A082E" w:rsidP="00425DFD">
            <w:pPr>
              <w:contextualSpacing/>
              <w:jc w:val="both"/>
              <w:rPr>
                <w:sz w:val="16"/>
                <w:szCs w:val="24"/>
              </w:rPr>
            </w:pPr>
            <w:r>
              <w:rPr>
                <w:sz w:val="16"/>
                <w:szCs w:val="24"/>
              </w:rPr>
              <w:t>Jeoloji Mühendisliği</w:t>
            </w:r>
          </w:p>
        </w:tc>
        <w:tc>
          <w:tcPr>
            <w:tcW w:w="3006" w:type="dxa"/>
            <w:vAlign w:val="center"/>
          </w:tcPr>
          <w:p w:rsidR="005A082E" w:rsidRPr="00442EA1" w:rsidRDefault="005A082E" w:rsidP="00425DFD">
            <w:pPr>
              <w:contextualSpacing/>
              <w:jc w:val="both"/>
              <w:rPr>
                <w:sz w:val="16"/>
                <w:szCs w:val="24"/>
              </w:rPr>
            </w:pPr>
            <w:r>
              <w:rPr>
                <w:sz w:val="16"/>
                <w:szCs w:val="24"/>
              </w:rPr>
              <w:t>Hacettepe Üniversitesi</w:t>
            </w:r>
          </w:p>
        </w:tc>
        <w:tc>
          <w:tcPr>
            <w:tcW w:w="1270" w:type="dxa"/>
            <w:vAlign w:val="center"/>
          </w:tcPr>
          <w:p w:rsidR="005A082E" w:rsidRPr="00442EA1" w:rsidRDefault="005A082E" w:rsidP="00425DFD">
            <w:pPr>
              <w:contextualSpacing/>
              <w:jc w:val="center"/>
              <w:rPr>
                <w:sz w:val="16"/>
                <w:szCs w:val="24"/>
              </w:rPr>
            </w:pPr>
            <w:r>
              <w:rPr>
                <w:sz w:val="16"/>
                <w:szCs w:val="24"/>
              </w:rPr>
              <w:t>2001</w:t>
            </w:r>
          </w:p>
        </w:tc>
      </w:tr>
      <w:tr w:rsidR="005A082E" w:rsidRPr="00442EA1" w:rsidTr="00425DFD">
        <w:trPr>
          <w:trHeight w:val="70"/>
        </w:trPr>
        <w:tc>
          <w:tcPr>
            <w:tcW w:w="1980" w:type="dxa"/>
            <w:tcBorders>
              <w:bottom w:val="single" w:sz="4" w:space="0" w:color="auto"/>
            </w:tcBorders>
            <w:vAlign w:val="center"/>
          </w:tcPr>
          <w:p w:rsidR="005A082E" w:rsidRPr="00442EA1" w:rsidRDefault="005A082E" w:rsidP="00425DFD">
            <w:pPr>
              <w:contextualSpacing/>
              <w:jc w:val="both"/>
              <w:rPr>
                <w:sz w:val="16"/>
                <w:szCs w:val="24"/>
              </w:rPr>
            </w:pPr>
            <w:r w:rsidRPr="00442EA1">
              <w:rPr>
                <w:sz w:val="16"/>
                <w:szCs w:val="24"/>
              </w:rPr>
              <w:t>Yüksek lisans</w:t>
            </w:r>
          </w:p>
        </w:tc>
        <w:tc>
          <w:tcPr>
            <w:tcW w:w="2806" w:type="dxa"/>
            <w:tcBorders>
              <w:bottom w:val="single" w:sz="4" w:space="0" w:color="auto"/>
            </w:tcBorders>
            <w:vAlign w:val="center"/>
          </w:tcPr>
          <w:p w:rsidR="005A082E" w:rsidRPr="00442EA1" w:rsidRDefault="005A082E" w:rsidP="00425DFD">
            <w:pPr>
              <w:contextualSpacing/>
              <w:jc w:val="both"/>
              <w:rPr>
                <w:sz w:val="16"/>
                <w:szCs w:val="24"/>
              </w:rPr>
            </w:pPr>
            <w:r>
              <w:rPr>
                <w:sz w:val="16"/>
                <w:szCs w:val="24"/>
              </w:rPr>
              <w:t>Jeoloji Mühendisliği</w:t>
            </w:r>
          </w:p>
        </w:tc>
        <w:tc>
          <w:tcPr>
            <w:tcW w:w="3006" w:type="dxa"/>
            <w:tcBorders>
              <w:bottom w:val="single" w:sz="4" w:space="0" w:color="auto"/>
            </w:tcBorders>
            <w:vAlign w:val="center"/>
          </w:tcPr>
          <w:p w:rsidR="005A082E" w:rsidRPr="00442EA1" w:rsidRDefault="005A082E" w:rsidP="00425DFD">
            <w:pPr>
              <w:contextualSpacing/>
              <w:jc w:val="both"/>
              <w:rPr>
                <w:sz w:val="16"/>
                <w:szCs w:val="24"/>
              </w:rPr>
            </w:pPr>
            <w:r>
              <w:rPr>
                <w:sz w:val="16"/>
                <w:szCs w:val="24"/>
              </w:rPr>
              <w:t>Konya Teknik Üniversitesi</w:t>
            </w:r>
          </w:p>
        </w:tc>
        <w:tc>
          <w:tcPr>
            <w:tcW w:w="1270" w:type="dxa"/>
            <w:tcBorders>
              <w:bottom w:val="single" w:sz="4" w:space="0" w:color="auto"/>
            </w:tcBorders>
            <w:vAlign w:val="center"/>
          </w:tcPr>
          <w:p w:rsidR="005A082E" w:rsidRPr="00442EA1" w:rsidRDefault="005A082E" w:rsidP="00425DFD">
            <w:pPr>
              <w:contextualSpacing/>
              <w:jc w:val="center"/>
              <w:rPr>
                <w:sz w:val="16"/>
                <w:szCs w:val="24"/>
              </w:rPr>
            </w:pPr>
            <w:r>
              <w:rPr>
                <w:sz w:val="16"/>
                <w:szCs w:val="24"/>
              </w:rPr>
              <w:t>2004</w:t>
            </w:r>
          </w:p>
        </w:tc>
      </w:tr>
      <w:tr w:rsidR="005A082E" w:rsidRPr="00442EA1" w:rsidTr="00425DFD">
        <w:trPr>
          <w:trHeight w:val="251"/>
        </w:trPr>
        <w:tc>
          <w:tcPr>
            <w:tcW w:w="1980" w:type="dxa"/>
            <w:vAlign w:val="center"/>
          </w:tcPr>
          <w:p w:rsidR="005A082E" w:rsidRPr="00442EA1" w:rsidRDefault="005A082E" w:rsidP="00425DFD">
            <w:pPr>
              <w:contextualSpacing/>
              <w:jc w:val="both"/>
              <w:rPr>
                <w:sz w:val="16"/>
                <w:szCs w:val="24"/>
              </w:rPr>
            </w:pPr>
            <w:r w:rsidRPr="00442EA1">
              <w:rPr>
                <w:sz w:val="16"/>
                <w:szCs w:val="24"/>
              </w:rPr>
              <w:t>Doktora</w:t>
            </w:r>
          </w:p>
        </w:tc>
        <w:tc>
          <w:tcPr>
            <w:tcW w:w="2806" w:type="dxa"/>
            <w:vAlign w:val="center"/>
          </w:tcPr>
          <w:p w:rsidR="005A082E" w:rsidRPr="00442EA1" w:rsidRDefault="005A082E" w:rsidP="00425DFD">
            <w:pPr>
              <w:contextualSpacing/>
              <w:jc w:val="both"/>
              <w:rPr>
                <w:sz w:val="16"/>
                <w:szCs w:val="24"/>
              </w:rPr>
            </w:pPr>
            <w:r>
              <w:rPr>
                <w:sz w:val="16"/>
                <w:szCs w:val="24"/>
              </w:rPr>
              <w:t>Jeoloji Mühendisliği</w:t>
            </w:r>
          </w:p>
        </w:tc>
        <w:tc>
          <w:tcPr>
            <w:tcW w:w="3006" w:type="dxa"/>
            <w:vAlign w:val="center"/>
          </w:tcPr>
          <w:p w:rsidR="005A082E" w:rsidRPr="00442EA1" w:rsidRDefault="005A082E" w:rsidP="00425DFD">
            <w:pPr>
              <w:contextualSpacing/>
              <w:jc w:val="both"/>
              <w:rPr>
                <w:sz w:val="16"/>
                <w:szCs w:val="24"/>
              </w:rPr>
            </w:pPr>
            <w:r>
              <w:rPr>
                <w:sz w:val="16"/>
                <w:szCs w:val="24"/>
              </w:rPr>
              <w:t>Konya Teknik Üniversitesi</w:t>
            </w:r>
          </w:p>
        </w:tc>
        <w:tc>
          <w:tcPr>
            <w:tcW w:w="1270" w:type="dxa"/>
            <w:vAlign w:val="center"/>
          </w:tcPr>
          <w:p w:rsidR="005A082E" w:rsidRPr="00442EA1" w:rsidRDefault="005A082E" w:rsidP="00425DFD">
            <w:pPr>
              <w:contextualSpacing/>
              <w:jc w:val="center"/>
              <w:rPr>
                <w:sz w:val="16"/>
                <w:szCs w:val="24"/>
              </w:rPr>
            </w:pPr>
            <w:r>
              <w:rPr>
                <w:sz w:val="16"/>
                <w:szCs w:val="24"/>
              </w:rPr>
              <w:t>2010</w:t>
            </w:r>
          </w:p>
        </w:tc>
      </w:tr>
    </w:tbl>
    <w:p w:rsidR="005A082E" w:rsidRPr="00442EA1" w:rsidRDefault="005A082E" w:rsidP="005A082E">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1841"/>
        <w:gridCol w:w="2695"/>
        <w:gridCol w:w="1837"/>
      </w:tblGrid>
      <w:tr w:rsidR="005A082E" w:rsidRPr="00442EA1" w:rsidTr="00425DFD">
        <w:tc>
          <w:tcPr>
            <w:tcW w:w="9062" w:type="dxa"/>
            <w:gridSpan w:val="4"/>
            <w:tcBorders>
              <w:top w:val="single" w:sz="18" w:space="0" w:color="auto"/>
            </w:tcBorders>
          </w:tcPr>
          <w:p w:rsidR="005A082E" w:rsidRPr="00442EA1" w:rsidRDefault="005A082E" w:rsidP="00425DFD">
            <w:pPr>
              <w:contextualSpacing/>
              <w:jc w:val="both"/>
              <w:rPr>
                <w:b/>
                <w:sz w:val="20"/>
                <w:szCs w:val="24"/>
              </w:rPr>
            </w:pPr>
            <w:r w:rsidRPr="00442EA1">
              <w:rPr>
                <w:b/>
                <w:sz w:val="20"/>
                <w:szCs w:val="24"/>
              </w:rPr>
              <w:t>KURUMLA İLGİLİ BİLGİLER</w:t>
            </w:r>
          </w:p>
        </w:tc>
      </w:tr>
      <w:tr w:rsidR="005A082E" w:rsidRPr="00442EA1" w:rsidTr="00425DFD">
        <w:tc>
          <w:tcPr>
            <w:tcW w:w="2689" w:type="dxa"/>
          </w:tcPr>
          <w:p w:rsidR="005A082E" w:rsidRPr="00442EA1" w:rsidRDefault="005A082E" w:rsidP="00425DFD">
            <w:pPr>
              <w:contextualSpacing/>
              <w:jc w:val="both"/>
              <w:rPr>
                <w:sz w:val="16"/>
                <w:szCs w:val="24"/>
              </w:rPr>
            </w:pPr>
            <w:r w:rsidRPr="00442EA1">
              <w:rPr>
                <w:sz w:val="16"/>
                <w:szCs w:val="24"/>
              </w:rPr>
              <w:t>Kuruma ilk atanma tarihi</w:t>
            </w:r>
          </w:p>
        </w:tc>
        <w:tc>
          <w:tcPr>
            <w:tcW w:w="6373" w:type="dxa"/>
            <w:gridSpan w:val="3"/>
          </w:tcPr>
          <w:p w:rsidR="005A082E" w:rsidRPr="00442EA1" w:rsidRDefault="005A082E" w:rsidP="00425DFD">
            <w:pPr>
              <w:contextualSpacing/>
              <w:jc w:val="both"/>
              <w:rPr>
                <w:sz w:val="16"/>
                <w:szCs w:val="24"/>
              </w:rPr>
            </w:pPr>
            <w:r>
              <w:rPr>
                <w:sz w:val="16"/>
                <w:szCs w:val="24"/>
              </w:rPr>
              <w:t>Ocak-2012</w:t>
            </w:r>
          </w:p>
        </w:tc>
      </w:tr>
      <w:tr w:rsidR="005A082E" w:rsidRPr="00442EA1" w:rsidTr="00425DFD">
        <w:tc>
          <w:tcPr>
            <w:tcW w:w="2689" w:type="dxa"/>
          </w:tcPr>
          <w:p w:rsidR="005A082E" w:rsidRPr="00442EA1" w:rsidRDefault="005A082E" w:rsidP="00425DFD">
            <w:pPr>
              <w:contextualSpacing/>
              <w:jc w:val="both"/>
              <w:rPr>
                <w:sz w:val="16"/>
                <w:szCs w:val="24"/>
              </w:rPr>
            </w:pPr>
            <w:r w:rsidRPr="00442EA1">
              <w:rPr>
                <w:sz w:val="16"/>
                <w:szCs w:val="24"/>
              </w:rPr>
              <w:t>Kurumdaki hizmet süresi</w:t>
            </w:r>
          </w:p>
        </w:tc>
        <w:tc>
          <w:tcPr>
            <w:tcW w:w="6373" w:type="dxa"/>
            <w:gridSpan w:val="3"/>
          </w:tcPr>
          <w:p w:rsidR="005A082E" w:rsidRPr="00442EA1" w:rsidRDefault="005A082E" w:rsidP="00425DFD">
            <w:pPr>
              <w:contextualSpacing/>
              <w:jc w:val="both"/>
              <w:rPr>
                <w:sz w:val="16"/>
                <w:szCs w:val="24"/>
              </w:rPr>
            </w:pPr>
            <w:r>
              <w:rPr>
                <w:sz w:val="16"/>
                <w:szCs w:val="24"/>
              </w:rPr>
              <w:t>9</w:t>
            </w:r>
          </w:p>
        </w:tc>
      </w:tr>
      <w:tr w:rsidR="005A082E" w:rsidRPr="00442EA1" w:rsidTr="00425DFD">
        <w:tc>
          <w:tcPr>
            <w:tcW w:w="4530" w:type="dxa"/>
            <w:gridSpan w:val="2"/>
          </w:tcPr>
          <w:p w:rsidR="005A082E" w:rsidRPr="00442EA1" w:rsidRDefault="005A082E" w:rsidP="00425DFD">
            <w:pPr>
              <w:contextualSpacing/>
              <w:jc w:val="both"/>
              <w:rPr>
                <w:b/>
                <w:i/>
                <w:sz w:val="16"/>
                <w:szCs w:val="24"/>
              </w:rPr>
            </w:pPr>
            <w:r w:rsidRPr="00442EA1">
              <w:rPr>
                <w:b/>
                <w:i/>
                <w:sz w:val="20"/>
                <w:szCs w:val="24"/>
              </w:rPr>
              <w:t>Kurumda alınan unvanlar</w:t>
            </w:r>
          </w:p>
        </w:tc>
        <w:tc>
          <w:tcPr>
            <w:tcW w:w="2695" w:type="dxa"/>
          </w:tcPr>
          <w:p w:rsidR="005A082E" w:rsidRPr="00442EA1" w:rsidRDefault="005A082E" w:rsidP="00425DFD">
            <w:pPr>
              <w:contextualSpacing/>
              <w:jc w:val="center"/>
              <w:rPr>
                <w:b/>
                <w:sz w:val="16"/>
                <w:szCs w:val="24"/>
              </w:rPr>
            </w:pPr>
            <w:r w:rsidRPr="00442EA1">
              <w:rPr>
                <w:b/>
                <w:sz w:val="16"/>
                <w:szCs w:val="24"/>
              </w:rPr>
              <w:t>Birim</w:t>
            </w:r>
          </w:p>
        </w:tc>
        <w:tc>
          <w:tcPr>
            <w:tcW w:w="1837" w:type="dxa"/>
          </w:tcPr>
          <w:p w:rsidR="005A082E" w:rsidRPr="00442EA1" w:rsidRDefault="005A082E" w:rsidP="00425DFD">
            <w:pPr>
              <w:contextualSpacing/>
              <w:jc w:val="center"/>
              <w:rPr>
                <w:b/>
                <w:sz w:val="16"/>
                <w:szCs w:val="24"/>
              </w:rPr>
            </w:pPr>
            <w:r w:rsidRPr="00442EA1">
              <w:rPr>
                <w:b/>
                <w:sz w:val="16"/>
                <w:szCs w:val="24"/>
              </w:rPr>
              <w:t>Tarih</w:t>
            </w:r>
          </w:p>
        </w:tc>
      </w:tr>
      <w:tr w:rsidR="005A082E" w:rsidRPr="00442EA1" w:rsidTr="00425DFD">
        <w:tc>
          <w:tcPr>
            <w:tcW w:w="4530" w:type="dxa"/>
            <w:gridSpan w:val="2"/>
          </w:tcPr>
          <w:p w:rsidR="005A082E" w:rsidRPr="00442EA1" w:rsidRDefault="005A082E" w:rsidP="00425DFD">
            <w:pPr>
              <w:ind w:left="1156"/>
              <w:contextualSpacing/>
              <w:jc w:val="both"/>
              <w:rPr>
                <w:sz w:val="16"/>
                <w:szCs w:val="24"/>
              </w:rPr>
            </w:pPr>
            <w:r>
              <w:rPr>
                <w:b/>
                <w:sz w:val="16"/>
                <w:szCs w:val="24"/>
              </w:rPr>
              <w:t>Dr. Öğr. Üyesi</w:t>
            </w:r>
          </w:p>
        </w:tc>
        <w:tc>
          <w:tcPr>
            <w:tcW w:w="2695" w:type="dxa"/>
          </w:tcPr>
          <w:p w:rsidR="005A082E" w:rsidRPr="00442EA1" w:rsidRDefault="005A082E" w:rsidP="00425DFD">
            <w:pPr>
              <w:contextualSpacing/>
              <w:jc w:val="both"/>
              <w:rPr>
                <w:sz w:val="16"/>
                <w:szCs w:val="24"/>
              </w:rPr>
            </w:pPr>
            <w:r>
              <w:rPr>
                <w:sz w:val="16"/>
                <w:szCs w:val="24"/>
              </w:rPr>
              <w:t>Jeoloji Mühendisliği</w:t>
            </w:r>
          </w:p>
        </w:tc>
        <w:tc>
          <w:tcPr>
            <w:tcW w:w="1837" w:type="dxa"/>
            <w:vAlign w:val="center"/>
          </w:tcPr>
          <w:p w:rsidR="005A082E" w:rsidRPr="00442EA1" w:rsidRDefault="005A082E" w:rsidP="00425DFD">
            <w:pPr>
              <w:contextualSpacing/>
              <w:jc w:val="center"/>
              <w:rPr>
                <w:sz w:val="16"/>
                <w:szCs w:val="24"/>
              </w:rPr>
            </w:pPr>
            <w:r>
              <w:rPr>
                <w:sz w:val="16"/>
                <w:szCs w:val="24"/>
              </w:rPr>
              <w:t>2012</w:t>
            </w:r>
          </w:p>
        </w:tc>
      </w:tr>
      <w:tr w:rsidR="005A082E" w:rsidRPr="00442EA1" w:rsidTr="00425DFD">
        <w:tc>
          <w:tcPr>
            <w:tcW w:w="4530" w:type="dxa"/>
            <w:gridSpan w:val="2"/>
          </w:tcPr>
          <w:p w:rsidR="005A082E" w:rsidRPr="00442EA1" w:rsidRDefault="005A082E" w:rsidP="00425DFD">
            <w:pPr>
              <w:ind w:left="1156"/>
              <w:contextualSpacing/>
              <w:jc w:val="both"/>
              <w:rPr>
                <w:sz w:val="16"/>
                <w:szCs w:val="24"/>
              </w:rPr>
            </w:pPr>
          </w:p>
        </w:tc>
        <w:tc>
          <w:tcPr>
            <w:tcW w:w="2695" w:type="dxa"/>
          </w:tcPr>
          <w:p w:rsidR="005A082E" w:rsidRPr="00442EA1" w:rsidRDefault="005A082E" w:rsidP="00425DFD">
            <w:pPr>
              <w:contextualSpacing/>
              <w:jc w:val="both"/>
              <w:rPr>
                <w:sz w:val="16"/>
                <w:szCs w:val="24"/>
              </w:rPr>
            </w:pPr>
          </w:p>
        </w:tc>
        <w:tc>
          <w:tcPr>
            <w:tcW w:w="1837" w:type="dxa"/>
            <w:vAlign w:val="center"/>
          </w:tcPr>
          <w:p w:rsidR="005A082E" w:rsidRPr="00442EA1" w:rsidRDefault="005A082E" w:rsidP="00425DFD">
            <w:pPr>
              <w:contextualSpacing/>
              <w:jc w:val="center"/>
              <w:rPr>
                <w:sz w:val="16"/>
                <w:szCs w:val="24"/>
              </w:rPr>
            </w:pPr>
          </w:p>
        </w:tc>
      </w:tr>
      <w:tr w:rsidR="005A082E" w:rsidRPr="00442EA1" w:rsidTr="00425DFD">
        <w:tc>
          <w:tcPr>
            <w:tcW w:w="4530" w:type="dxa"/>
            <w:gridSpan w:val="2"/>
            <w:tcBorders>
              <w:bottom w:val="single" w:sz="4" w:space="0" w:color="auto"/>
            </w:tcBorders>
          </w:tcPr>
          <w:p w:rsidR="005A082E" w:rsidRPr="00442EA1" w:rsidRDefault="005A082E" w:rsidP="00425DFD">
            <w:pPr>
              <w:ind w:left="1156"/>
              <w:contextualSpacing/>
              <w:jc w:val="both"/>
              <w:rPr>
                <w:sz w:val="16"/>
                <w:szCs w:val="24"/>
              </w:rPr>
            </w:pPr>
          </w:p>
        </w:tc>
        <w:tc>
          <w:tcPr>
            <w:tcW w:w="2695" w:type="dxa"/>
            <w:tcBorders>
              <w:bottom w:val="single" w:sz="4" w:space="0" w:color="auto"/>
            </w:tcBorders>
          </w:tcPr>
          <w:p w:rsidR="005A082E" w:rsidRPr="00442EA1" w:rsidRDefault="005A082E" w:rsidP="00425DFD">
            <w:pPr>
              <w:contextualSpacing/>
              <w:jc w:val="both"/>
              <w:rPr>
                <w:sz w:val="16"/>
                <w:szCs w:val="24"/>
              </w:rPr>
            </w:pPr>
          </w:p>
        </w:tc>
        <w:tc>
          <w:tcPr>
            <w:tcW w:w="1837" w:type="dxa"/>
            <w:tcBorders>
              <w:bottom w:val="single" w:sz="4" w:space="0" w:color="auto"/>
            </w:tcBorders>
            <w:vAlign w:val="center"/>
          </w:tcPr>
          <w:p w:rsidR="005A082E" w:rsidRPr="00442EA1" w:rsidRDefault="005A082E" w:rsidP="00425DFD">
            <w:pPr>
              <w:contextualSpacing/>
              <w:jc w:val="center"/>
              <w:rPr>
                <w:sz w:val="16"/>
                <w:szCs w:val="24"/>
              </w:rPr>
            </w:pPr>
          </w:p>
        </w:tc>
      </w:tr>
    </w:tbl>
    <w:p w:rsidR="005A082E" w:rsidRPr="00442EA1" w:rsidRDefault="005A082E" w:rsidP="005A082E">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4530"/>
        <w:gridCol w:w="2099"/>
        <w:gridCol w:w="2433"/>
      </w:tblGrid>
      <w:tr w:rsidR="005A082E" w:rsidRPr="00442EA1" w:rsidTr="00425DFD">
        <w:tc>
          <w:tcPr>
            <w:tcW w:w="9062" w:type="dxa"/>
            <w:gridSpan w:val="3"/>
            <w:tcBorders>
              <w:top w:val="single" w:sz="18" w:space="0" w:color="auto"/>
            </w:tcBorders>
          </w:tcPr>
          <w:p w:rsidR="005A082E" w:rsidRPr="00442EA1" w:rsidRDefault="005A082E" w:rsidP="00425DFD">
            <w:pPr>
              <w:contextualSpacing/>
              <w:jc w:val="both"/>
              <w:rPr>
                <w:sz w:val="20"/>
                <w:szCs w:val="24"/>
              </w:rPr>
            </w:pPr>
            <w:r w:rsidRPr="00442EA1">
              <w:rPr>
                <w:b/>
                <w:sz w:val="20"/>
                <w:szCs w:val="24"/>
              </w:rPr>
              <w:t xml:space="preserve">DİĞER İŞ DENEYİMİ </w:t>
            </w:r>
          </w:p>
        </w:tc>
      </w:tr>
      <w:tr w:rsidR="005A082E" w:rsidRPr="00442EA1" w:rsidTr="00425DFD">
        <w:tc>
          <w:tcPr>
            <w:tcW w:w="4530" w:type="dxa"/>
          </w:tcPr>
          <w:p w:rsidR="005A082E" w:rsidRPr="00442EA1" w:rsidRDefault="005A082E" w:rsidP="00425DFD">
            <w:pPr>
              <w:contextualSpacing/>
              <w:jc w:val="both"/>
              <w:rPr>
                <w:sz w:val="16"/>
                <w:szCs w:val="24"/>
              </w:rPr>
            </w:pPr>
            <w:r w:rsidRPr="00442EA1">
              <w:rPr>
                <w:sz w:val="16"/>
                <w:szCs w:val="24"/>
              </w:rPr>
              <w:t>Çalışılan Kurum /işletme</w:t>
            </w:r>
          </w:p>
        </w:tc>
        <w:tc>
          <w:tcPr>
            <w:tcW w:w="2099" w:type="dxa"/>
          </w:tcPr>
          <w:p w:rsidR="005A082E" w:rsidRPr="00442EA1" w:rsidRDefault="005A082E" w:rsidP="00425DFD">
            <w:pPr>
              <w:contextualSpacing/>
              <w:jc w:val="both"/>
              <w:rPr>
                <w:sz w:val="16"/>
                <w:szCs w:val="24"/>
              </w:rPr>
            </w:pPr>
            <w:r w:rsidRPr="00442EA1">
              <w:rPr>
                <w:sz w:val="16"/>
                <w:szCs w:val="24"/>
              </w:rPr>
              <w:t>Çalışma süresi</w:t>
            </w:r>
          </w:p>
        </w:tc>
        <w:tc>
          <w:tcPr>
            <w:tcW w:w="2433" w:type="dxa"/>
          </w:tcPr>
          <w:p w:rsidR="005A082E" w:rsidRPr="00442EA1" w:rsidRDefault="005A082E" w:rsidP="00425DFD">
            <w:pPr>
              <w:contextualSpacing/>
              <w:jc w:val="both"/>
              <w:rPr>
                <w:sz w:val="16"/>
                <w:szCs w:val="24"/>
              </w:rPr>
            </w:pPr>
            <w:r w:rsidRPr="00442EA1">
              <w:rPr>
                <w:sz w:val="16"/>
                <w:szCs w:val="24"/>
              </w:rPr>
              <w:t>Pozisyon/Unvan</w:t>
            </w:r>
          </w:p>
        </w:tc>
      </w:tr>
      <w:tr w:rsidR="005A082E" w:rsidRPr="00442EA1" w:rsidTr="00425DFD">
        <w:tc>
          <w:tcPr>
            <w:tcW w:w="4530" w:type="dxa"/>
          </w:tcPr>
          <w:p w:rsidR="005A082E" w:rsidRPr="00442EA1" w:rsidRDefault="005A082E" w:rsidP="00425DFD">
            <w:pPr>
              <w:contextualSpacing/>
              <w:jc w:val="both"/>
              <w:rPr>
                <w:sz w:val="16"/>
                <w:szCs w:val="24"/>
              </w:rPr>
            </w:pPr>
            <w:r>
              <w:rPr>
                <w:sz w:val="16"/>
                <w:szCs w:val="24"/>
              </w:rPr>
              <w:t>Konya Teknik Üniversitesi</w:t>
            </w:r>
          </w:p>
        </w:tc>
        <w:tc>
          <w:tcPr>
            <w:tcW w:w="2099" w:type="dxa"/>
          </w:tcPr>
          <w:p w:rsidR="005A082E" w:rsidRPr="00442EA1" w:rsidRDefault="005A082E" w:rsidP="00425DFD">
            <w:pPr>
              <w:contextualSpacing/>
              <w:jc w:val="both"/>
              <w:rPr>
                <w:sz w:val="16"/>
                <w:szCs w:val="24"/>
              </w:rPr>
            </w:pPr>
            <w:r>
              <w:rPr>
                <w:sz w:val="16"/>
                <w:szCs w:val="24"/>
              </w:rPr>
              <w:t>9</w:t>
            </w:r>
          </w:p>
        </w:tc>
        <w:tc>
          <w:tcPr>
            <w:tcW w:w="2433" w:type="dxa"/>
          </w:tcPr>
          <w:p w:rsidR="005A082E" w:rsidRPr="00442EA1" w:rsidRDefault="005A082E" w:rsidP="00425DFD">
            <w:pPr>
              <w:contextualSpacing/>
              <w:jc w:val="both"/>
              <w:rPr>
                <w:sz w:val="16"/>
                <w:szCs w:val="24"/>
              </w:rPr>
            </w:pPr>
            <w:r>
              <w:rPr>
                <w:sz w:val="16"/>
                <w:szCs w:val="24"/>
              </w:rPr>
              <w:t>Arş. Gör.</w:t>
            </w:r>
          </w:p>
        </w:tc>
      </w:tr>
    </w:tbl>
    <w:p w:rsidR="005A082E" w:rsidRPr="00442EA1" w:rsidRDefault="005A082E" w:rsidP="005A082E">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672"/>
        <w:gridCol w:w="5274"/>
        <w:gridCol w:w="1270"/>
      </w:tblGrid>
      <w:tr w:rsidR="005A082E" w:rsidRPr="00442EA1" w:rsidTr="00425DFD">
        <w:tc>
          <w:tcPr>
            <w:tcW w:w="9062" w:type="dxa"/>
            <w:gridSpan w:val="4"/>
            <w:tcBorders>
              <w:top w:val="single" w:sz="18" w:space="0" w:color="auto"/>
            </w:tcBorders>
          </w:tcPr>
          <w:p w:rsidR="005A082E" w:rsidRPr="00442EA1" w:rsidRDefault="005A082E" w:rsidP="00425DFD">
            <w:pPr>
              <w:contextualSpacing/>
              <w:jc w:val="both"/>
              <w:rPr>
                <w:sz w:val="20"/>
                <w:szCs w:val="24"/>
              </w:rPr>
            </w:pPr>
            <w:r w:rsidRPr="00442EA1">
              <w:rPr>
                <w:b/>
                <w:sz w:val="20"/>
                <w:szCs w:val="24"/>
              </w:rPr>
              <w:t xml:space="preserve">DANIŞMANLIKLAR </w:t>
            </w:r>
          </w:p>
        </w:tc>
      </w:tr>
      <w:tr w:rsidR="005A082E" w:rsidRPr="00442EA1" w:rsidTr="00425DFD">
        <w:tc>
          <w:tcPr>
            <w:tcW w:w="846" w:type="dxa"/>
          </w:tcPr>
          <w:p w:rsidR="005A082E" w:rsidRPr="00442EA1" w:rsidRDefault="005A082E" w:rsidP="00425DFD">
            <w:pPr>
              <w:contextualSpacing/>
              <w:jc w:val="center"/>
              <w:rPr>
                <w:b/>
                <w:sz w:val="16"/>
                <w:szCs w:val="24"/>
              </w:rPr>
            </w:pPr>
            <w:r w:rsidRPr="00442EA1">
              <w:rPr>
                <w:b/>
                <w:sz w:val="16"/>
                <w:szCs w:val="24"/>
              </w:rPr>
              <w:t>Yıl</w:t>
            </w:r>
          </w:p>
        </w:tc>
        <w:tc>
          <w:tcPr>
            <w:tcW w:w="1672" w:type="dxa"/>
          </w:tcPr>
          <w:p w:rsidR="005A082E" w:rsidRPr="00442EA1" w:rsidRDefault="005A082E" w:rsidP="00425DFD">
            <w:pPr>
              <w:contextualSpacing/>
              <w:jc w:val="center"/>
              <w:rPr>
                <w:b/>
                <w:sz w:val="16"/>
                <w:szCs w:val="24"/>
              </w:rPr>
            </w:pPr>
            <w:r w:rsidRPr="00442EA1">
              <w:rPr>
                <w:b/>
                <w:sz w:val="16"/>
                <w:szCs w:val="24"/>
              </w:rPr>
              <w:t>Yüksek Lisans/ Doktora</w:t>
            </w:r>
          </w:p>
        </w:tc>
        <w:tc>
          <w:tcPr>
            <w:tcW w:w="5274" w:type="dxa"/>
            <w:tcBorders>
              <w:bottom w:val="single" w:sz="4" w:space="0" w:color="auto"/>
            </w:tcBorders>
          </w:tcPr>
          <w:p w:rsidR="005A082E" w:rsidRPr="00442EA1" w:rsidRDefault="005A082E" w:rsidP="00425DFD">
            <w:pPr>
              <w:contextualSpacing/>
              <w:jc w:val="center"/>
              <w:rPr>
                <w:b/>
                <w:sz w:val="16"/>
                <w:szCs w:val="24"/>
              </w:rPr>
            </w:pPr>
            <w:r w:rsidRPr="00442EA1">
              <w:rPr>
                <w:b/>
                <w:sz w:val="16"/>
                <w:szCs w:val="24"/>
              </w:rPr>
              <w:t>Tez Adı</w:t>
            </w:r>
          </w:p>
        </w:tc>
        <w:tc>
          <w:tcPr>
            <w:tcW w:w="1270" w:type="dxa"/>
            <w:vAlign w:val="center"/>
          </w:tcPr>
          <w:p w:rsidR="005A082E" w:rsidRPr="00442EA1" w:rsidRDefault="005A082E" w:rsidP="00425DFD">
            <w:pPr>
              <w:contextualSpacing/>
              <w:jc w:val="center"/>
              <w:rPr>
                <w:b/>
                <w:sz w:val="16"/>
                <w:szCs w:val="24"/>
              </w:rPr>
            </w:pPr>
            <w:r w:rsidRPr="00442EA1">
              <w:rPr>
                <w:b/>
                <w:sz w:val="16"/>
                <w:szCs w:val="24"/>
              </w:rPr>
              <w:t>Bitiş Tarihi</w:t>
            </w:r>
          </w:p>
        </w:tc>
      </w:tr>
      <w:tr w:rsidR="005A082E" w:rsidRPr="00442EA1" w:rsidTr="00425DFD">
        <w:tc>
          <w:tcPr>
            <w:tcW w:w="846" w:type="dxa"/>
            <w:vAlign w:val="center"/>
          </w:tcPr>
          <w:p w:rsidR="005A082E" w:rsidRPr="00442EA1" w:rsidRDefault="005A082E" w:rsidP="00425DFD">
            <w:pPr>
              <w:contextualSpacing/>
              <w:jc w:val="center"/>
              <w:rPr>
                <w:sz w:val="16"/>
                <w:szCs w:val="24"/>
              </w:rPr>
            </w:pPr>
          </w:p>
        </w:tc>
        <w:tc>
          <w:tcPr>
            <w:tcW w:w="1672" w:type="dxa"/>
            <w:vAlign w:val="center"/>
          </w:tcPr>
          <w:p w:rsidR="005A082E" w:rsidRPr="00442EA1" w:rsidRDefault="005A082E" w:rsidP="00425DFD">
            <w:pPr>
              <w:contextualSpacing/>
              <w:jc w:val="center"/>
              <w:rPr>
                <w:sz w:val="16"/>
                <w:szCs w:val="24"/>
              </w:rPr>
            </w:pPr>
            <w:r>
              <w:rPr>
                <w:sz w:val="16"/>
                <w:szCs w:val="24"/>
              </w:rPr>
              <w:t>Yüksek Lisans</w:t>
            </w:r>
          </w:p>
        </w:tc>
        <w:tc>
          <w:tcPr>
            <w:tcW w:w="5274" w:type="dxa"/>
            <w:shd w:val="clear" w:color="auto" w:fill="auto"/>
          </w:tcPr>
          <w:p w:rsidR="005A082E" w:rsidRPr="00C51D36" w:rsidRDefault="005A082E" w:rsidP="00C51D36">
            <w:pPr>
              <w:contextualSpacing/>
              <w:jc w:val="center"/>
              <w:rPr>
                <w:sz w:val="16"/>
                <w:szCs w:val="24"/>
              </w:rPr>
            </w:pPr>
            <w:r w:rsidRPr="00C51D36">
              <w:rPr>
                <w:sz w:val="16"/>
                <w:szCs w:val="24"/>
              </w:rPr>
              <w:t>Çivril, Karahallı (Denizli) arasında bulunan neojen yaşlı sedimanter birimlerin mineralojik ve jeokimyasal özelliklerinin incelenmesi</w:t>
            </w:r>
          </w:p>
        </w:tc>
        <w:tc>
          <w:tcPr>
            <w:tcW w:w="1270" w:type="dxa"/>
            <w:vAlign w:val="center"/>
          </w:tcPr>
          <w:p w:rsidR="005A082E" w:rsidRPr="00442EA1" w:rsidRDefault="005A082E" w:rsidP="00425DFD">
            <w:pPr>
              <w:contextualSpacing/>
              <w:jc w:val="center"/>
              <w:rPr>
                <w:sz w:val="16"/>
                <w:szCs w:val="24"/>
              </w:rPr>
            </w:pPr>
            <w:r>
              <w:rPr>
                <w:sz w:val="16"/>
                <w:szCs w:val="24"/>
              </w:rPr>
              <w:t>2018</w:t>
            </w:r>
          </w:p>
        </w:tc>
      </w:tr>
      <w:tr w:rsidR="005A082E" w:rsidRPr="00442EA1" w:rsidTr="00425DFD">
        <w:tc>
          <w:tcPr>
            <w:tcW w:w="846" w:type="dxa"/>
            <w:vAlign w:val="center"/>
          </w:tcPr>
          <w:p w:rsidR="005A082E" w:rsidRPr="00442EA1" w:rsidRDefault="005A082E" w:rsidP="00425DFD">
            <w:pPr>
              <w:contextualSpacing/>
              <w:jc w:val="center"/>
              <w:rPr>
                <w:sz w:val="16"/>
                <w:szCs w:val="24"/>
              </w:rPr>
            </w:pPr>
          </w:p>
        </w:tc>
        <w:tc>
          <w:tcPr>
            <w:tcW w:w="1672" w:type="dxa"/>
            <w:vAlign w:val="center"/>
          </w:tcPr>
          <w:p w:rsidR="005A082E" w:rsidRPr="00442EA1" w:rsidRDefault="005A082E" w:rsidP="00425DFD">
            <w:pPr>
              <w:contextualSpacing/>
              <w:jc w:val="center"/>
              <w:rPr>
                <w:sz w:val="20"/>
                <w:szCs w:val="24"/>
              </w:rPr>
            </w:pPr>
            <w:r>
              <w:rPr>
                <w:sz w:val="16"/>
                <w:szCs w:val="24"/>
              </w:rPr>
              <w:t>Yüksek Lisans</w:t>
            </w:r>
          </w:p>
        </w:tc>
        <w:tc>
          <w:tcPr>
            <w:tcW w:w="5274" w:type="dxa"/>
            <w:shd w:val="clear" w:color="auto" w:fill="auto"/>
          </w:tcPr>
          <w:p w:rsidR="005A082E" w:rsidRPr="00C51D36" w:rsidRDefault="005A082E" w:rsidP="00C51D36">
            <w:pPr>
              <w:contextualSpacing/>
              <w:jc w:val="center"/>
              <w:rPr>
                <w:sz w:val="16"/>
                <w:szCs w:val="24"/>
              </w:rPr>
            </w:pPr>
            <w:r w:rsidRPr="00C51D36">
              <w:rPr>
                <w:sz w:val="16"/>
                <w:szCs w:val="24"/>
              </w:rPr>
              <w:t>Banaz (Uşak) havzasındaki sedimanter birimlerin mineralojik, petrografik ve jeokimyasal özelliklerinin incelenmesi</w:t>
            </w:r>
          </w:p>
        </w:tc>
        <w:tc>
          <w:tcPr>
            <w:tcW w:w="1270" w:type="dxa"/>
            <w:vAlign w:val="center"/>
          </w:tcPr>
          <w:p w:rsidR="005A082E" w:rsidRPr="00442EA1" w:rsidRDefault="005A082E" w:rsidP="00425DFD">
            <w:pPr>
              <w:contextualSpacing/>
              <w:jc w:val="center"/>
              <w:rPr>
                <w:sz w:val="16"/>
                <w:szCs w:val="24"/>
              </w:rPr>
            </w:pPr>
            <w:r>
              <w:rPr>
                <w:sz w:val="16"/>
                <w:szCs w:val="24"/>
              </w:rPr>
              <w:t>2019</w:t>
            </w:r>
          </w:p>
        </w:tc>
      </w:tr>
      <w:tr w:rsidR="005A082E" w:rsidRPr="00442EA1" w:rsidTr="00425DFD">
        <w:tc>
          <w:tcPr>
            <w:tcW w:w="846" w:type="dxa"/>
            <w:vAlign w:val="center"/>
          </w:tcPr>
          <w:p w:rsidR="005A082E" w:rsidRPr="00442EA1" w:rsidRDefault="005A082E" w:rsidP="00425DFD">
            <w:pPr>
              <w:contextualSpacing/>
              <w:jc w:val="center"/>
              <w:rPr>
                <w:sz w:val="16"/>
                <w:szCs w:val="24"/>
              </w:rPr>
            </w:pPr>
          </w:p>
        </w:tc>
        <w:tc>
          <w:tcPr>
            <w:tcW w:w="1672" w:type="dxa"/>
            <w:vAlign w:val="center"/>
          </w:tcPr>
          <w:p w:rsidR="005A082E" w:rsidRPr="00442EA1" w:rsidRDefault="005A082E" w:rsidP="00425DFD">
            <w:pPr>
              <w:contextualSpacing/>
              <w:jc w:val="center"/>
              <w:rPr>
                <w:sz w:val="20"/>
                <w:szCs w:val="24"/>
              </w:rPr>
            </w:pPr>
            <w:r>
              <w:rPr>
                <w:sz w:val="16"/>
                <w:szCs w:val="24"/>
              </w:rPr>
              <w:t>Yüksek Lisans</w:t>
            </w:r>
          </w:p>
        </w:tc>
        <w:tc>
          <w:tcPr>
            <w:tcW w:w="5274" w:type="dxa"/>
            <w:shd w:val="clear" w:color="auto" w:fill="auto"/>
          </w:tcPr>
          <w:p w:rsidR="005A082E" w:rsidRPr="00C51D36" w:rsidRDefault="005A082E" w:rsidP="00C51D36">
            <w:pPr>
              <w:contextualSpacing/>
              <w:jc w:val="center"/>
              <w:rPr>
                <w:sz w:val="16"/>
                <w:szCs w:val="24"/>
              </w:rPr>
            </w:pPr>
            <w:r w:rsidRPr="00C51D36">
              <w:rPr>
                <w:sz w:val="16"/>
                <w:szCs w:val="24"/>
              </w:rPr>
              <w:t>Kale havzasındaki (Denizli) sedimanter birimlerin mineralojik ve jeokimyasal özelliklerinin incelenmesi</w:t>
            </w:r>
          </w:p>
        </w:tc>
        <w:tc>
          <w:tcPr>
            <w:tcW w:w="1270" w:type="dxa"/>
            <w:vAlign w:val="center"/>
          </w:tcPr>
          <w:p w:rsidR="005A082E" w:rsidRPr="00442EA1" w:rsidRDefault="005A082E" w:rsidP="00425DFD">
            <w:pPr>
              <w:contextualSpacing/>
              <w:jc w:val="center"/>
              <w:rPr>
                <w:sz w:val="16"/>
                <w:szCs w:val="24"/>
              </w:rPr>
            </w:pPr>
            <w:r>
              <w:rPr>
                <w:sz w:val="16"/>
                <w:szCs w:val="24"/>
              </w:rPr>
              <w:t>2019</w:t>
            </w:r>
          </w:p>
        </w:tc>
      </w:tr>
      <w:tr w:rsidR="005A082E" w:rsidRPr="00442EA1" w:rsidTr="00425DFD">
        <w:tc>
          <w:tcPr>
            <w:tcW w:w="846" w:type="dxa"/>
            <w:vAlign w:val="center"/>
          </w:tcPr>
          <w:p w:rsidR="005A082E" w:rsidRPr="00442EA1" w:rsidRDefault="005A082E" w:rsidP="00425DFD">
            <w:pPr>
              <w:contextualSpacing/>
              <w:jc w:val="center"/>
              <w:rPr>
                <w:sz w:val="16"/>
                <w:szCs w:val="24"/>
              </w:rPr>
            </w:pPr>
          </w:p>
        </w:tc>
        <w:tc>
          <w:tcPr>
            <w:tcW w:w="1672" w:type="dxa"/>
            <w:vAlign w:val="center"/>
          </w:tcPr>
          <w:p w:rsidR="005A082E" w:rsidRPr="00442EA1" w:rsidRDefault="005A082E" w:rsidP="00425DFD">
            <w:pPr>
              <w:contextualSpacing/>
              <w:jc w:val="center"/>
              <w:rPr>
                <w:sz w:val="20"/>
                <w:szCs w:val="24"/>
              </w:rPr>
            </w:pPr>
            <w:r>
              <w:rPr>
                <w:sz w:val="16"/>
                <w:szCs w:val="24"/>
              </w:rPr>
              <w:t>Yüksek Lisans</w:t>
            </w:r>
          </w:p>
        </w:tc>
        <w:tc>
          <w:tcPr>
            <w:tcW w:w="5274" w:type="dxa"/>
            <w:shd w:val="clear" w:color="auto" w:fill="auto"/>
          </w:tcPr>
          <w:p w:rsidR="005A082E" w:rsidRPr="00C51D36" w:rsidRDefault="005A082E" w:rsidP="00C51D36">
            <w:pPr>
              <w:contextualSpacing/>
              <w:jc w:val="center"/>
              <w:rPr>
                <w:sz w:val="16"/>
                <w:szCs w:val="24"/>
              </w:rPr>
            </w:pPr>
            <w:r w:rsidRPr="00C51D36">
              <w:rPr>
                <w:sz w:val="16"/>
                <w:szCs w:val="24"/>
              </w:rPr>
              <w:t>Kaleboğazı (Amasya) Eosen havzasında bulunan sedimanter birimlerin mineralojik, petrografik ve jeokimyasal özelliklerinin incelenmesi</w:t>
            </w:r>
          </w:p>
        </w:tc>
        <w:tc>
          <w:tcPr>
            <w:tcW w:w="1270" w:type="dxa"/>
            <w:vAlign w:val="center"/>
          </w:tcPr>
          <w:p w:rsidR="005A082E" w:rsidRPr="00442EA1" w:rsidRDefault="005A082E" w:rsidP="00425DFD">
            <w:pPr>
              <w:contextualSpacing/>
              <w:jc w:val="center"/>
              <w:rPr>
                <w:sz w:val="16"/>
                <w:szCs w:val="24"/>
              </w:rPr>
            </w:pPr>
            <w:r>
              <w:rPr>
                <w:sz w:val="16"/>
                <w:szCs w:val="24"/>
              </w:rPr>
              <w:t>2020</w:t>
            </w:r>
          </w:p>
        </w:tc>
      </w:tr>
    </w:tbl>
    <w:p w:rsidR="005A082E" w:rsidRPr="00442EA1" w:rsidRDefault="005A082E" w:rsidP="005A082E">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984"/>
        <w:gridCol w:w="2948"/>
        <w:gridCol w:w="3284"/>
      </w:tblGrid>
      <w:tr w:rsidR="005A082E" w:rsidRPr="00442EA1" w:rsidTr="00425DFD">
        <w:tc>
          <w:tcPr>
            <w:tcW w:w="9062" w:type="dxa"/>
            <w:gridSpan w:val="4"/>
            <w:tcBorders>
              <w:top w:val="single" w:sz="18" w:space="0" w:color="auto"/>
            </w:tcBorders>
          </w:tcPr>
          <w:p w:rsidR="005A082E" w:rsidRPr="00442EA1" w:rsidRDefault="005A082E" w:rsidP="00425DFD">
            <w:pPr>
              <w:contextualSpacing/>
              <w:jc w:val="both"/>
              <w:rPr>
                <w:sz w:val="20"/>
                <w:szCs w:val="24"/>
              </w:rPr>
            </w:pPr>
            <w:r w:rsidRPr="00442EA1">
              <w:rPr>
                <w:b/>
                <w:sz w:val="20"/>
                <w:szCs w:val="24"/>
              </w:rPr>
              <w:t xml:space="preserve">PATENTLER /ÖDÜLLER </w:t>
            </w:r>
          </w:p>
        </w:tc>
      </w:tr>
      <w:tr w:rsidR="005A082E" w:rsidRPr="00442EA1" w:rsidTr="00425DFD">
        <w:tc>
          <w:tcPr>
            <w:tcW w:w="846" w:type="dxa"/>
          </w:tcPr>
          <w:p w:rsidR="005A082E" w:rsidRPr="00442EA1" w:rsidRDefault="005A082E" w:rsidP="00425DFD">
            <w:pPr>
              <w:contextualSpacing/>
              <w:jc w:val="center"/>
              <w:rPr>
                <w:b/>
                <w:sz w:val="16"/>
                <w:szCs w:val="24"/>
              </w:rPr>
            </w:pPr>
            <w:r w:rsidRPr="00442EA1">
              <w:rPr>
                <w:b/>
                <w:sz w:val="16"/>
                <w:szCs w:val="24"/>
              </w:rPr>
              <w:t>Yıl</w:t>
            </w:r>
          </w:p>
        </w:tc>
        <w:tc>
          <w:tcPr>
            <w:tcW w:w="1984" w:type="dxa"/>
          </w:tcPr>
          <w:p w:rsidR="005A082E" w:rsidRPr="00442EA1" w:rsidRDefault="005A082E" w:rsidP="00425DFD">
            <w:pPr>
              <w:contextualSpacing/>
              <w:jc w:val="center"/>
              <w:rPr>
                <w:b/>
                <w:sz w:val="16"/>
                <w:szCs w:val="24"/>
              </w:rPr>
            </w:pPr>
            <w:r w:rsidRPr="00442EA1">
              <w:rPr>
                <w:b/>
                <w:sz w:val="16"/>
                <w:szCs w:val="24"/>
              </w:rPr>
              <w:t>Patent / Ödül Adı</w:t>
            </w:r>
          </w:p>
        </w:tc>
        <w:tc>
          <w:tcPr>
            <w:tcW w:w="2948" w:type="dxa"/>
          </w:tcPr>
          <w:p w:rsidR="005A082E" w:rsidRPr="00442EA1" w:rsidRDefault="005A082E" w:rsidP="00425DFD">
            <w:pPr>
              <w:contextualSpacing/>
              <w:jc w:val="center"/>
              <w:rPr>
                <w:sz w:val="16"/>
                <w:szCs w:val="24"/>
              </w:rPr>
            </w:pPr>
            <w:r w:rsidRPr="00442EA1">
              <w:rPr>
                <w:b/>
                <w:sz w:val="16"/>
                <w:szCs w:val="24"/>
              </w:rPr>
              <w:t xml:space="preserve">Alan </w:t>
            </w:r>
          </w:p>
        </w:tc>
        <w:tc>
          <w:tcPr>
            <w:tcW w:w="3284" w:type="dxa"/>
          </w:tcPr>
          <w:p w:rsidR="005A082E" w:rsidRPr="00442EA1" w:rsidRDefault="005A082E" w:rsidP="00425DFD">
            <w:pPr>
              <w:contextualSpacing/>
              <w:jc w:val="center"/>
              <w:rPr>
                <w:b/>
                <w:sz w:val="16"/>
                <w:szCs w:val="24"/>
              </w:rPr>
            </w:pPr>
            <w:r w:rsidRPr="00442EA1">
              <w:rPr>
                <w:b/>
                <w:sz w:val="16"/>
                <w:szCs w:val="24"/>
              </w:rPr>
              <w:t>Kurum</w:t>
            </w:r>
          </w:p>
        </w:tc>
      </w:tr>
      <w:tr w:rsidR="005A082E" w:rsidRPr="00442EA1" w:rsidTr="00425DFD">
        <w:tc>
          <w:tcPr>
            <w:tcW w:w="846" w:type="dxa"/>
            <w:vAlign w:val="center"/>
          </w:tcPr>
          <w:p w:rsidR="005A082E" w:rsidRPr="00442EA1" w:rsidRDefault="005A082E" w:rsidP="00425DFD">
            <w:pPr>
              <w:contextualSpacing/>
              <w:jc w:val="center"/>
              <w:rPr>
                <w:sz w:val="16"/>
                <w:szCs w:val="24"/>
              </w:rPr>
            </w:pPr>
          </w:p>
        </w:tc>
        <w:tc>
          <w:tcPr>
            <w:tcW w:w="1984" w:type="dxa"/>
            <w:vAlign w:val="center"/>
          </w:tcPr>
          <w:p w:rsidR="005A082E" w:rsidRPr="00442EA1" w:rsidRDefault="005A082E" w:rsidP="00425DFD">
            <w:pPr>
              <w:contextualSpacing/>
              <w:jc w:val="both"/>
              <w:rPr>
                <w:sz w:val="16"/>
                <w:szCs w:val="24"/>
              </w:rPr>
            </w:pPr>
          </w:p>
        </w:tc>
        <w:tc>
          <w:tcPr>
            <w:tcW w:w="2948" w:type="dxa"/>
            <w:vAlign w:val="center"/>
          </w:tcPr>
          <w:p w:rsidR="005A082E" w:rsidRPr="00442EA1" w:rsidRDefault="005A082E" w:rsidP="00425DFD">
            <w:pPr>
              <w:contextualSpacing/>
              <w:jc w:val="center"/>
              <w:rPr>
                <w:sz w:val="16"/>
                <w:szCs w:val="24"/>
              </w:rPr>
            </w:pPr>
          </w:p>
        </w:tc>
        <w:tc>
          <w:tcPr>
            <w:tcW w:w="3284" w:type="dxa"/>
            <w:vAlign w:val="center"/>
          </w:tcPr>
          <w:p w:rsidR="005A082E" w:rsidRPr="00442EA1" w:rsidRDefault="005A082E" w:rsidP="00425DFD">
            <w:pPr>
              <w:contextualSpacing/>
              <w:jc w:val="center"/>
              <w:rPr>
                <w:sz w:val="16"/>
                <w:szCs w:val="24"/>
              </w:rPr>
            </w:pPr>
          </w:p>
        </w:tc>
      </w:tr>
    </w:tbl>
    <w:p w:rsidR="005A082E" w:rsidRPr="00442EA1" w:rsidRDefault="005A082E" w:rsidP="005A082E">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842"/>
        <w:gridCol w:w="2971"/>
        <w:gridCol w:w="3249"/>
      </w:tblGrid>
      <w:tr w:rsidR="005A082E" w:rsidRPr="00442EA1" w:rsidTr="00425DFD">
        <w:tc>
          <w:tcPr>
            <w:tcW w:w="9062" w:type="dxa"/>
            <w:gridSpan w:val="3"/>
            <w:tcBorders>
              <w:top w:val="single" w:sz="18" w:space="0" w:color="auto"/>
            </w:tcBorders>
          </w:tcPr>
          <w:p w:rsidR="005A082E" w:rsidRPr="00442EA1" w:rsidRDefault="005A082E" w:rsidP="00425DFD">
            <w:pPr>
              <w:contextualSpacing/>
              <w:jc w:val="both"/>
              <w:rPr>
                <w:sz w:val="20"/>
                <w:szCs w:val="24"/>
              </w:rPr>
            </w:pPr>
            <w:r w:rsidRPr="00442EA1">
              <w:rPr>
                <w:b/>
                <w:sz w:val="20"/>
                <w:szCs w:val="24"/>
              </w:rPr>
              <w:t>ÜYE OLUNAN MESLEKİ VE BİLİMSEL KURULUŞLAR</w:t>
            </w:r>
          </w:p>
        </w:tc>
      </w:tr>
      <w:tr w:rsidR="005A082E" w:rsidRPr="00442EA1" w:rsidTr="00425DFD">
        <w:tc>
          <w:tcPr>
            <w:tcW w:w="2842" w:type="dxa"/>
          </w:tcPr>
          <w:p w:rsidR="005A082E" w:rsidRPr="00442EA1" w:rsidRDefault="005A082E" w:rsidP="00425DFD">
            <w:pPr>
              <w:contextualSpacing/>
              <w:jc w:val="center"/>
              <w:rPr>
                <w:b/>
                <w:sz w:val="16"/>
                <w:szCs w:val="24"/>
              </w:rPr>
            </w:pPr>
            <w:r w:rsidRPr="00442EA1">
              <w:rPr>
                <w:b/>
                <w:sz w:val="16"/>
                <w:szCs w:val="24"/>
              </w:rPr>
              <w:t>Kurum / Kuruluş adı</w:t>
            </w:r>
          </w:p>
        </w:tc>
        <w:tc>
          <w:tcPr>
            <w:tcW w:w="2971" w:type="dxa"/>
          </w:tcPr>
          <w:p w:rsidR="005A082E" w:rsidRPr="00442EA1" w:rsidRDefault="005A082E" w:rsidP="00425DFD">
            <w:pPr>
              <w:contextualSpacing/>
              <w:jc w:val="center"/>
              <w:rPr>
                <w:b/>
                <w:sz w:val="16"/>
                <w:szCs w:val="24"/>
              </w:rPr>
            </w:pPr>
            <w:r w:rsidRPr="00442EA1">
              <w:rPr>
                <w:b/>
                <w:sz w:val="16"/>
                <w:szCs w:val="24"/>
              </w:rPr>
              <w:t>Üye olunan yıl</w:t>
            </w:r>
          </w:p>
        </w:tc>
        <w:tc>
          <w:tcPr>
            <w:tcW w:w="3249" w:type="dxa"/>
          </w:tcPr>
          <w:p w:rsidR="005A082E" w:rsidRPr="00442EA1" w:rsidRDefault="005A082E" w:rsidP="00425DFD">
            <w:pPr>
              <w:contextualSpacing/>
              <w:jc w:val="center"/>
              <w:rPr>
                <w:b/>
                <w:sz w:val="16"/>
                <w:szCs w:val="24"/>
              </w:rPr>
            </w:pPr>
            <w:r w:rsidRPr="00442EA1">
              <w:rPr>
                <w:b/>
                <w:sz w:val="16"/>
                <w:szCs w:val="24"/>
              </w:rPr>
              <w:t>Görev</w:t>
            </w:r>
          </w:p>
        </w:tc>
      </w:tr>
      <w:tr w:rsidR="005A082E" w:rsidRPr="00442EA1" w:rsidTr="00425DFD">
        <w:tc>
          <w:tcPr>
            <w:tcW w:w="2842" w:type="dxa"/>
          </w:tcPr>
          <w:p w:rsidR="005A082E" w:rsidRPr="00442EA1" w:rsidRDefault="005A082E" w:rsidP="00425DFD">
            <w:pPr>
              <w:contextualSpacing/>
              <w:jc w:val="both"/>
              <w:rPr>
                <w:sz w:val="16"/>
                <w:szCs w:val="24"/>
              </w:rPr>
            </w:pPr>
            <w:r>
              <w:rPr>
                <w:sz w:val="16"/>
                <w:szCs w:val="24"/>
              </w:rPr>
              <w:t>Jeoloji Mühendisleri Odası</w:t>
            </w:r>
          </w:p>
        </w:tc>
        <w:tc>
          <w:tcPr>
            <w:tcW w:w="2971" w:type="dxa"/>
          </w:tcPr>
          <w:p w:rsidR="005A082E" w:rsidRPr="00442EA1" w:rsidRDefault="005A082E" w:rsidP="00425DFD">
            <w:pPr>
              <w:contextualSpacing/>
              <w:jc w:val="center"/>
              <w:rPr>
                <w:sz w:val="16"/>
                <w:szCs w:val="24"/>
              </w:rPr>
            </w:pPr>
            <w:r>
              <w:rPr>
                <w:sz w:val="16"/>
                <w:szCs w:val="24"/>
              </w:rPr>
              <w:t>2003</w:t>
            </w:r>
          </w:p>
        </w:tc>
        <w:tc>
          <w:tcPr>
            <w:tcW w:w="3249" w:type="dxa"/>
          </w:tcPr>
          <w:p w:rsidR="005A082E" w:rsidRPr="00442EA1" w:rsidRDefault="005A082E" w:rsidP="00425DFD">
            <w:pPr>
              <w:contextualSpacing/>
              <w:jc w:val="both"/>
              <w:rPr>
                <w:sz w:val="16"/>
                <w:szCs w:val="24"/>
              </w:rPr>
            </w:pPr>
            <w:r>
              <w:rPr>
                <w:sz w:val="16"/>
                <w:szCs w:val="24"/>
              </w:rPr>
              <w:t>Üye</w:t>
            </w:r>
          </w:p>
        </w:tc>
      </w:tr>
    </w:tbl>
    <w:p w:rsidR="005A082E" w:rsidRPr="00442EA1" w:rsidRDefault="005A082E" w:rsidP="005A082E">
      <w:pPr>
        <w:tabs>
          <w:tab w:val="left" w:pos="3828"/>
        </w:tabs>
        <w:spacing w:after="0" w:line="240" w:lineRule="auto"/>
        <w:contextualSpacing/>
        <w:jc w:val="both"/>
        <w:rPr>
          <w:rFonts w:eastAsia="Times New Roman" w:cs="Times New Roman"/>
          <w:color w:val="FF0000"/>
          <w:sz w:val="14"/>
          <w:szCs w:val="24"/>
          <w:lang w:eastAsia="tr-TR"/>
        </w:rPr>
      </w:pPr>
    </w:p>
    <w:tbl>
      <w:tblPr>
        <w:tblStyle w:val="TabloKlavuzu"/>
        <w:tblW w:w="0" w:type="auto"/>
        <w:tblLook w:val="04A0" w:firstRow="1" w:lastRow="0" w:firstColumn="1" w:lastColumn="0" w:noHBand="0" w:noVBand="1"/>
      </w:tblPr>
      <w:tblGrid>
        <w:gridCol w:w="846"/>
        <w:gridCol w:w="4961"/>
        <w:gridCol w:w="1698"/>
        <w:gridCol w:w="1557"/>
      </w:tblGrid>
      <w:tr w:rsidR="005A082E" w:rsidRPr="00442EA1" w:rsidTr="00425DFD">
        <w:tc>
          <w:tcPr>
            <w:tcW w:w="9062" w:type="dxa"/>
            <w:gridSpan w:val="4"/>
            <w:tcBorders>
              <w:top w:val="single" w:sz="18" w:space="0" w:color="auto"/>
            </w:tcBorders>
          </w:tcPr>
          <w:p w:rsidR="005A082E" w:rsidRPr="00442EA1" w:rsidRDefault="005A082E" w:rsidP="00425DFD">
            <w:pPr>
              <w:contextualSpacing/>
              <w:jc w:val="both"/>
              <w:rPr>
                <w:sz w:val="20"/>
                <w:szCs w:val="24"/>
              </w:rPr>
            </w:pPr>
            <w:r w:rsidRPr="00442EA1">
              <w:rPr>
                <w:b/>
                <w:sz w:val="20"/>
                <w:szCs w:val="24"/>
              </w:rPr>
              <w:t xml:space="preserve">KURUMSAL VE MESLEKİ HİZMETLER (Görevler) </w:t>
            </w:r>
          </w:p>
        </w:tc>
      </w:tr>
      <w:tr w:rsidR="005A082E" w:rsidRPr="00442EA1" w:rsidTr="00425DFD">
        <w:tc>
          <w:tcPr>
            <w:tcW w:w="846" w:type="dxa"/>
          </w:tcPr>
          <w:p w:rsidR="005A082E" w:rsidRPr="00442EA1" w:rsidRDefault="005A082E" w:rsidP="00425DFD">
            <w:pPr>
              <w:contextualSpacing/>
              <w:jc w:val="center"/>
              <w:rPr>
                <w:b/>
                <w:sz w:val="16"/>
                <w:szCs w:val="24"/>
              </w:rPr>
            </w:pPr>
            <w:r w:rsidRPr="00442EA1">
              <w:rPr>
                <w:b/>
                <w:sz w:val="16"/>
                <w:szCs w:val="24"/>
              </w:rPr>
              <w:t>Yıl</w:t>
            </w:r>
          </w:p>
        </w:tc>
        <w:tc>
          <w:tcPr>
            <w:tcW w:w="4961" w:type="dxa"/>
          </w:tcPr>
          <w:p w:rsidR="005A082E" w:rsidRPr="00442EA1" w:rsidRDefault="005A082E" w:rsidP="00425DFD">
            <w:pPr>
              <w:contextualSpacing/>
              <w:jc w:val="center"/>
              <w:rPr>
                <w:b/>
                <w:sz w:val="16"/>
                <w:szCs w:val="24"/>
              </w:rPr>
            </w:pPr>
            <w:r w:rsidRPr="00442EA1">
              <w:rPr>
                <w:b/>
                <w:sz w:val="16"/>
                <w:szCs w:val="24"/>
              </w:rPr>
              <w:t>Görev</w:t>
            </w:r>
          </w:p>
        </w:tc>
        <w:tc>
          <w:tcPr>
            <w:tcW w:w="1698" w:type="dxa"/>
          </w:tcPr>
          <w:p w:rsidR="005A082E" w:rsidRPr="00442EA1" w:rsidRDefault="005A082E" w:rsidP="00425DFD">
            <w:pPr>
              <w:contextualSpacing/>
              <w:jc w:val="center"/>
              <w:rPr>
                <w:b/>
                <w:sz w:val="16"/>
                <w:szCs w:val="24"/>
              </w:rPr>
            </w:pPr>
            <w:r w:rsidRPr="00442EA1">
              <w:rPr>
                <w:b/>
                <w:sz w:val="16"/>
                <w:szCs w:val="24"/>
              </w:rPr>
              <w:t>Başlangıç tarihi</w:t>
            </w:r>
          </w:p>
        </w:tc>
        <w:tc>
          <w:tcPr>
            <w:tcW w:w="1557" w:type="dxa"/>
          </w:tcPr>
          <w:p w:rsidR="005A082E" w:rsidRPr="00442EA1" w:rsidRDefault="005A082E" w:rsidP="00425DFD">
            <w:pPr>
              <w:contextualSpacing/>
              <w:jc w:val="center"/>
              <w:rPr>
                <w:b/>
                <w:sz w:val="16"/>
                <w:szCs w:val="24"/>
              </w:rPr>
            </w:pPr>
            <w:r w:rsidRPr="00442EA1">
              <w:rPr>
                <w:b/>
                <w:sz w:val="16"/>
                <w:szCs w:val="24"/>
              </w:rPr>
              <w:t>Bitiş Tarihi</w:t>
            </w:r>
          </w:p>
        </w:tc>
      </w:tr>
      <w:tr w:rsidR="005A082E" w:rsidRPr="00442EA1" w:rsidTr="00425DFD">
        <w:tc>
          <w:tcPr>
            <w:tcW w:w="846" w:type="dxa"/>
            <w:vAlign w:val="center"/>
          </w:tcPr>
          <w:p w:rsidR="005A082E" w:rsidRPr="00442EA1" w:rsidRDefault="005A082E" w:rsidP="00425DFD">
            <w:pPr>
              <w:contextualSpacing/>
              <w:jc w:val="center"/>
              <w:rPr>
                <w:sz w:val="16"/>
                <w:szCs w:val="24"/>
              </w:rPr>
            </w:pPr>
            <w:r>
              <w:rPr>
                <w:sz w:val="16"/>
                <w:szCs w:val="24"/>
              </w:rPr>
              <w:t>4</w:t>
            </w:r>
          </w:p>
        </w:tc>
        <w:tc>
          <w:tcPr>
            <w:tcW w:w="4961" w:type="dxa"/>
          </w:tcPr>
          <w:p w:rsidR="005A082E" w:rsidRPr="00442EA1" w:rsidRDefault="005A082E" w:rsidP="00425DFD">
            <w:pPr>
              <w:contextualSpacing/>
              <w:jc w:val="both"/>
              <w:rPr>
                <w:sz w:val="16"/>
                <w:szCs w:val="24"/>
              </w:rPr>
            </w:pPr>
            <w:r>
              <w:rPr>
                <w:sz w:val="16"/>
                <w:szCs w:val="24"/>
              </w:rPr>
              <w:t>AKÜ Mühendislik Fakültesi Dekan Yardımcısı</w:t>
            </w:r>
          </w:p>
        </w:tc>
        <w:tc>
          <w:tcPr>
            <w:tcW w:w="1698" w:type="dxa"/>
            <w:vAlign w:val="center"/>
          </w:tcPr>
          <w:p w:rsidR="005A082E" w:rsidRPr="00442EA1" w:rsidRDefault="005A082E" w:rsidP="00425DFD">
            <w:pPr>
              <w:contextualSpacing/>
              <w:jc w:val="center"/>
              <w:rPr>
                <w:sz w:val="16"/>
                <w:szCs w:val="24"/>
              </w:rPr>
            </w:pPr>
            <w:r>
              <w:rPr>
                <w:sz w:val="16"/>
                <w:szCs w:val="24"/>
              </w:rPr>
              <w:t>2013</w:t>
            </w:r>
          </w:p>
        </w:tc>
        <w:tc>
          <w:tcPr>
            <w:tcW w:w="1557" w:type="dxa"/>
            <w:vAlign w:val="center"/>
          </w:tcPr>
          <w:p w:rsidR="005A082E" w:rsidRPr="00442EA1" w:rsidRDefault="005A082E" w:rsidP="00425DFD">
            <w:pPr>
              <w:contextualSpacing/>
              <w:jc w:val="center"/>
              <w:rPr>
                <w:sz w:val="16"/>
                <w:szCs w:val="24"/>
              </w:rPr>
            </w:pPr>
            <w:r>
              <w:rPr>
                <w:sz w:val="16"/>
                <w:szCs w:val="24"/>
              </w:rPr>
              <w:t>2017</w:t>
            </w:r>
          </w:p>
        </w:tc>
      </w:tr>
      <w:tr w:rsidR="005A082E" w:rsidRPr="00442EA1" w:rsidTr="00425DFD">
        <w:tc>
          <w:tcPr>
            <w:tcW w:w="846" w:type="dxa"/>
            <w:vAlign w:val="center"/>
          </w:tcPr>
          <w:p w:rsidR="005A082E" w:rsidRDefault="005A082E" w:rsidP="00425DFD">
            <w:pPr>
              <w:contextualSpacing/>
              <w:jc w:val="center"/>
              <w:rPr>
                <w:sz w:val="16"/>
                <w:szCs w:val="24"/>
              </w:rPr>
            </w:pPr>
            <w:r>
              <w:rPr>
                <w:sz w:val="16"/>
                <w:szCs w:val="24"/>
              </w:rPr>
              <w:t>9</w:t>
            </w:r>
          </w:p>
        </w:tc>
        <w:tc>
          <w:tcPr>
            <w:tcW w:w="4961" w:type="dxa"/>
          </w:tcPr>
          <w:p w:rsidR="005A082E" w:rsidRDefault="005A082E" w:rsidP="00425DFD">
            <w:pPr>
              <w:contextualSpacing/>
              <w:jc w:val="both"/>
              <w:rPr>
                <w:sz w:val="16"/>
                <w:szCs w:val="24"/>
              </w:rPr>
            </w:pPr>
            <w:r>
              <w:rPr>
                <w:sz w:val="16"/>
                <w:szCs w:val="24"/>
              </w:rPr>
              <w:t>AKÜ Mühendislik Fakültesi Jeoloji Mühendisliği Bölüm Başkan Yardımcısı</w:t>
            </w:r>
          </w:p>
        </w:tc>
        <w:tc>
          <w:tcPr>
            <w:tcW w:w="1698" w:type="dxa"/>
            <w:vAlign w:val="center"/>
          </w:tcPr>
          <w:p w:rsidR="005A082E" w:rsidRDefault="005A082E" w:rsidP="00425DFD">
            <w:pPr>
              <w:contextualSpacing/>
              <w:jc w:val="center"/>
              <w:rPr>
                <w:sz w:val="16"/>
                <w:szCs w:val="24"/>
              </w:rPr>
            </w:pPr>
            <w:r>
              <w:rPr>
                <w:sz w:val="16"/>
                <w:szCs w:val="24"/>
              </w:rPr>
              <w:t>2012</w:t>
            </w:r>
          </w:p>
        </w:tc>
        <w:tc>
          <w:tcPr>
            <w:tcW w:w="1557" w:type="dxa"/>
            <w:vAlign w:val="center"/>
          </w:tcPr>
          <w:p w:rsidR="005A082E" w:rsidRDefault="005A082E" w:rsidP="00425DFD">
            <w:pPr>
              <w:contextualSpacing/>
              <w:jc w:val="center"/>
              <w:rPr>
                <w:sz w:val="16"/>
                <w:szCs w:val="24"/>
              </w:rPr>
            </w:pPr>
            <w:r>
              <w:rPr>
                <w:sz w:val="16"/>
                <w:szCs w:val="24"/>
              </w:rPr>
              <w:t>Devam</w:t>
            </w:r>
          </w:p>
        </w:tc>
      </w:tr>
    </w:tbl>
    <w:p w:rsidR="005A082E" w:rsidRPr="00442EA1" w:rsidRDefault="005A082E" w:rsidP="005A082E">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5A082E" w:rsidRPr="001B5E4A" w:rsidRDefault="005A082E" w:rsidP="005A082E">
      <w:pPr>
        <w:tabs>
          <w:tab w:val="left" w:pos="3828"/>
        </w:tabs>
        <w:spacing w:after="0" w:line="240" w:lineRule="auto"/>
        <w:contextualSpacing/>
        <w:jc w:val="both"/>
        <w:rPr>
          <w:sz w:val="16"/>
          <w:szCs w:val="24"/>
        </w:rPr>
      </w:pPr>
      <w:r w:rsidRPr="001B5E4A">
        <w:rPr>
          <w:sz w:val="16"/>
          <w:szCs w:val="24"/>
        </w:rPr>
        <w:t>SON BEŞ YILDAKİ BELLİ BAŞLI YAYINLAR</w:t>
      </w:r>
    </w:p>
    <w:p w:rsidR="005A082E" w:rsidRPr="001B5E4A" w:rsidRDefault="005A082E" w:rsidP="005A082E">
      <w:pPr>
        <w:tabs>
          <w:tab w:val="left" w:pos="3828"/>
        </w:tabs>
        <w:spacing w:after="0" w:line="240" w:lineRule="auto"/>
        <w:contextualSpacing/>
        <w:jc w:val="both"/>
        <w:rPr>
          <w:sz w:val="16"/>
          <w:szCs w:val="24"/>
        </w:rPr>
      </w:pPr>
      <w:r w:rsidRPr="001B5E4A">
        <w:rPr>
          <w:sz w:val="16"/>
          <w:szCs w:val="24"/>
        </w:rPr>
        <w:t xml:space="preserve"> </w:t>
      </w:r>
    </w:p>
    <w:p w:rsidR="005A082E" w:rsidRPr="001B5E4A" w:rsidRDefault="005A082E" w:rsidP="005A082E">
      <w:pPr>
        <w:tabs>
          <w:tab w:val="left" w:pos="3828"/>
        </w:tabs>
        <w:spacing w:after="0" w:line="240" w:lineRule="auto"/>
        <w:contextualSpacing/>
        <w:jc w:val="both"/>
        <w:rPr>
          <w:sz w:val="16"/>
          <w:szCs w:val="24"/>
        </w:rPr>
      </w:pPr>
      <w:r w:rsidRPr="001B5E4A">
        <w:rPr>
          <w:sz w:val="16"/>
          <w:szCs w:val="24"/>
        </w:rPr>
        <w:t>A. Uluslararası Hakemli Dergilerde Yayımlanan Makaleler</w:t>
      </w:r>
    </w:p>
    <w:p w:rsidR="005A082E" w:rsidRPr="001B5E4A" w:rsidRDefault="005A082E" w:rsidP="005A082E">
      <w:pPr>
        <w:spacing w:after="0" w:line="240" w:lineRule="auto"/>
        <w:ind w:left="425" w:hanging="425"/>
        <w:contextualSpacing/>
        <w:jc w:val="both"/>
        <w:rPr>
          <w:sz w:val="16"/>
          <w:szCs w:val="24"/>
        </w:rPr>
      </w:pPr>
      <w:bookmarkStart w:id="1" w:name="OLE_LINK1"/>
      <w:r w:rsidRPr="001B5E4A">
        <w:rPr>
          <w:sz w:val="16"/>
          <w:szCs w:val="24"/>
        </w:rPr>
        <w:t>1. … Altay, T., Korkmaz, A., Yağmurlu, F., Şentürk, M. ve Murat, A., 2018, Geological and Mineralogical Properties of Coal-Bearing Neogene Sedimentary Units Between Karahallı (Uşak) and  Çivril Towns (Denizli), Western Turkey,  Academic Journal of Science, 8 (2), 25-34.</w:t>
      </w:r>
      <w:bookmarkEnd w:id="1"/>
    </w:p>
    <w:p w:rsidR="005A082E" w:rsidRPr="001B5E4A" w:rsidRDefault="005A082E" w:rsidP="005A082E">
      <w:pPr>
        <w:spacing w:after="0" w:line="240" w:lineRule="auto"/>
        <w:ind w:left="425" w:hanging="425"/>
        <w:contextualSpacing/>
        <w:jc w:val="both"/>
        <w:rPr>
          <w:sz w:val="16"/>
          <w:szCs w:val="24"/>
        </w:rPr>
      </w:pPr>
      <w:r w:rsidRPr="001B5E4A">
        <w:rPr>
          <w:sz w:val="16"/>
          <w:szCs w:val="24"/>
        </w:rPr>
        <w:t xml:space="preserve"> </w:t>
      </w:r>
    </w:p>
    <w:p w:rsidR="005A082E" w:rsidRPr="001B5E4A" w:rsidRDefault="005A082E" w:rsidP="005A082E">
      <w:pPr>
        <w:tabs>
          <w:tab w:val="left" w:pos="3828"/>
        </w:tabs>
        <w:spacing w:after="0" w:line="240" w:lineRule="auto"/>
        <w:contextualSpacing/>
        <w:jc w:val="both"/>
        <w:rPr>
          <w:sz w:val="16"/>
          <w:szCs w:val="24"/>
        </w:rPr>
      </w:pPr>
    </w:p>
    <w:p w:rsidR="005A082E" w:rsidRPr="001B5E4A" w:rsidRDefault="005A082E" w:rsidP="005A082E">
      <w:pPr>
        <w:tabs>
          <w:tab w:val="left" w:pos="3828"/>
        </w:tabs>
        <w:spacing w:after="0" w:line="240" w:lineRule="auto"/>
        <w:contextualSpacing/>
        <w:jc w:val="both"/>
        <w:rPr>
          <w:sz w:val="16"/>
          <w:szCs w:val="24"/>
        </w:rPr>
      </w:pPr>
      <w:r w:rsidRPr="001B5E4A">
        <w:rPr>
          <w:sz w:val="16"/>
          <w:szCs w:val="24"/>
        </w:rPr>
        <w:t xml:space="preserve">B. Uluslararası Bilimsel Toplantılarda Sunulan ve Bildiri Kitabında (Proceedings) Basılan Bildiriler </w:t>
      </w:r>
    </w:p>
    <w:p w:rsidR="005A082E" w:rsidRPr="001B5E4A" w:rsidRDefault="005A082E" w:rsidP="005A082E">
      <w:pPr>
        <w:spacing w:after="0" w:line="240" w:lineRule="auto"/>
        <w:ind w:left="425" w:hanging="425"/>
        <w:contextualSpacing/>
        <w:jc w:val="both"/>
        <w:rPr>
          <w:sz w:val="16"/>
          <w:szCs w:val="24"/>
        </w:rPr>
      </w:pPr>
      <w:r w:rsidRPr="001B5E4A">
        <w:rPr>
          <w:sz w:val="16"/>
          <w:szCs w:val="24"/>
        </w:rPr>
        <w:t>1. … Altay, T., Yağmurlu, F., Şentürk, M. ve Murat, A., 2018,  Geological and Mineralogical Properties of Sedimentary Units in Temelli (Ankara) Neogene Basin, 9. International Symposium on Eastern Mediterranean Geology, 7-11 Mayıs, 225, Antalya</w:t>
      </w:r>
    </w:p>
    <w:p w:rsidR="005A082E" w:rsidRPr="001B5E4A" w:rsidRDefault="005A082E" w:rsidP="005A082E">
      <w:pPr>
        <w:spacing w:after="0" w:line="240" w:lineRule="auto"/>
        <w:ind w:left="425" w:hanging="425"/>
        <w:contextualSpacing/>
        <w:jc w:val="both"/>
        <w:rPr>
          <w:sz w:val="16"/>
          <w:szCs w:val="24"/>
        </w:rPr>
      </w:pPr>
      <w:r w:rsidRPr="001B5E4A">
        <w:rPr>
          <w:sz w:val="16"/>
          <w:szCs w:val="24"/>
        </w:rPr>
        <w:t>2. … Altay, T., Yağmurlu, F., Şentürk, M., Murat, A, ve Korkmaz, A., 2018,  Preminary Mineralogical and Geological Evalutions of Coal Bearing Neogene Sedimentary Units Between Karahallı (Uşak) and Çivril Towns (Denizli), Western Turkey, 9. International Symposium on Eastern Mediterranean Geology, 7-11 Mayıs, 314, Antalya.</w:t>
      </w:r>
    </w:p>
    <w:p w:rsidR="005A082E" w:rsidRPr="001B5E4A" w:rsidRDefault="005A082E" w:rsidP="005A082E">
      <w:pPr>
        <w:spacing w:after="0" w:line="240" w:lineRule="auto"/>
        <w:ind w:left="425" w:hanging="425"/>
        <w:contextualSpacing/>
        <w:jc w:val="both"/>
        <w:rPr>
          <w:sz w:val="16"/>
          <w:szCs w:val="24"/>
        </w:rPr>
      </w:pPr>
      <w:r w:rsidRPr="001B5E4A">
        <w:rPr>
          <w:sz w:val="16"/>
          <w:szCs w:val="24"/>
        </w:rPr>
        <w:t>3. … Sayın, Z.E., Altay, T., Savaş, M., 2018, Comparison of the Clays in Low-Grade Colemanite Preconcentrate and Plant wastes, Western Turkey, 9. International Symposium on Eastern Mediterranean Geology, 7-11 Mayıs, 234-238, Antalya.</w:t>
      </w:r>
    </w:p>
    <w:p w:rsidR="005A082E" w:rsidRPr="001B5E4A" w:rsidRDefault="005A082E" w:rsidP="005A082E">
      <w:pPr>
        <w:spacing w:after="0" w:line="240" w:lineRule="auto"/>
        <w:ind w:left="426"/>
        <w:contextualSpacing/>
        <w:jc w:val="both"/>
        <w:rPr>
          <w:sz w:val="16"/>
          <w:szCs w:val="24"/>
        </w:rPr>
      </w:pPr>
    </w:p>
    <w:p w:rsidR="005A082E" w:rsidRPr="001B5E4A" w:rsidRDefault="005A082E" w:rsidP="005A082E">
      <w:pPr>
        <w:spacing w:after="0" w:line="240" w:lineRule="auto"/>
        <w:ind w:left="425" w:hanging="425"/>
        <w:contextualSpacing/>
        <w:jc w:val="both"/>
        <w:rPr>
          <w:sz w:val="16"/>
          <w:szCs w:val="24"/>
        </w:rPr>
      </w:pPr>
      <w:r w:rsidRPr="001B5E4A">
        <w:rPr>
          <w:sz w:val="16"/>
          <w:szCs w:val="24"/>
        </w:rPr>
        <w:lastRenderedPageBreak/>
        <w:t>4. … Altay, T., Murat, A., Yağmurlu, F. ve Şentürk, M., 2018, Afyonkarahisar’ın Kömür Potansiyeli ve Yeni Kömür Aramaları ile Saha Geliştirme Projelerine Genel Bir Bakış, VIII. Uluslararası Afyonkarahisar Araştırmaları Sempozyumu, 5-7 Nisan, 934-938, Afyonkarahisar</w:t>
      </w:r>
    </w:p>
    <w:p w:rsidR="005A082E" w:rsidRPr="001B5E4A" w:rsidRDefault="005A082E" w:rsidP="005A082E">
      <w:pPr>
        <w:spacing w:after="0" w:line="240" w:lineRule="auto"/>
        <w:ind w:left="425" w:hanging="425"/>
        <w:contextualSpacing/>
        <w:jc w:val="both"/>
        <w:rPr>
          <w:sz w:val="16"/>
          <w:szCs w:val="24"/>
        </w:rPr>
      </w:pPr>
      <w:r w:rsidRPr="001B5E4A">
        <w:rPr>
          <w:sz w:val="16"/>
          <w:szCs w:val="24"/>
        </w:rPr>
        <w:t>5. … Altay, T.,  2017, Evaporite Mineralogy and Geology of Neogene Lacustrine Basins in Central Anatolia (Turkey),  International Journal of Arts &amp; Sciences (IJAS), Katanya, Sicilya, 10(02):247–248</w:t>
      </w:r>
    </w:p>
    <w:p w:rsidR="005A082E" w:rsidRPr="001B5E4A" w:rsidRDefault="005A082E" w:rsidP="005A082E">
      <w:pPr>
        <w:spacing w:after="0" w:line="240" w:lineRule="auto"/>
        <w:ind w:left="425" w:hanging="425"/>
        <w:contextualSpacing/>
        <w:jc w:val="both"/>
        <w:rPr>
          <w:sz w:val="16"/>
          <w:szCs w:val="24"/>
        </w:rPr>
      </w:pPr>
    </w:p>
    <w:p w:rsidR="005A082E" w:rsidRPr="001B5E4A" w:rsidRDefault="005A082E" w:rsidP="005A082E">
      <w:pPr>
        <w:tabs>
          <w:tab w:val="left" w:pos="3828"/>
        </w:tabs>
        <w:spacing w:after="0" w:line="240" w:lineRule="auto"/>
        <w:contextualSpacing/>
        <w:jc w:val="both"/>
        <w:rPr>
          <w:sz w:val="16"/>
          <w:szCs w:val="24"/>
        </w:rPr>
      </w:pPr>
    </w:p>
    <w:p w:rsidR="005A082E" w:rsidRPr="001B5E4A" w:rsidRDefault="005A082E" w:rsidP="005A082E">
      <w:pPr>
        <w:tabs>
          <w:tab w:val="left" w:pos="3828"/>
        </w:tabs>
        <w:spacing w:after="0" w:line="240" w:lineRule="auto"/>
        <w:contextualSpacing/>
        <w:jc w:val="both"/>
        <w:rPr>
          <w:sz w:val="16"/>
          <w:szCs w:val="24"/>
        </w:rPr>
      </w:pPr>
      <w:r w:rsidRPr="001B5E4A">
        <w:rPr>
          <w:sz w:val="16"/>
          <w:szCs w:val="24"/>
        </w:rPr>
        <w:t>C. Yazılan Ulusal/Uluslararası Kitaplar ve Kitaplarda Bölümler</w:t>
      </w:r>
    </w:p>
    <w:p w:rsidR="005A082E" w:rsidRPr="001B5E4A" w:rsidRDefault="005A082E" w:rsidP="005A082E">
      <w:pPr>
        <w:spacing w:after="0" w:line="240" w:lineRule="auto"/>
        <w:ind w:left="426" w:hanging="426"/>
        <w:contextualSpacing/>
        <w:jc w:val="both"/>
        <w:rPr>
          <w:sz w:val="16"/>
          <w:szCs w:val="24"/>
        </w:rPr>
      </w:pPr>
      <w:r w:rsidRPr="001B5E4A">
        <w:rPr>
          <w:sz w:val="16"/>
          <w:szCs w:val="24"/>
        </w:rPr>
        <w:t>1. …</w:t>
      </w:r>
    </w:p>
    <w:p w:rsidR="005A082E" w:rsidRPr="001B5E4A" w:rsidRDefault="005A082E" w:rsidP="005A082E">
      <w:pPr>
        <w:tabs>
          <w:tab w:val="left" w:pos="3828"/>
        </w:tabs>
        <w:spacing w:after="0" w:line="240" w:lineRule="auto"/>
        <w:contextualSpacing/>
        <w:jc w:val="both"/>
        <w:rPr>
          <w:sz w:val="16"/>
          <w:szCs w:val="24"/>
        </w:rPr>
      </w:pPr>
    </w:p>
    <w:p w:rsidR="005A082E" w:rsidRPr="001B5E4A" w:rsidRDefault="005A082E" w:rsidP="005A082E">
      <w:pPr>
        <w:tabs>
          <w:tab w:val="left" w:pos="3828"/>
        </w:tabs>
        <w:spacing w:after="0" w:line="240" w:lineRule="auto"/>
        <w:contextualSpacing/>
        <w:jc w:val="both"/>
        <w:rPr>
          <w:sz w:val="16"/>
          <w:szCs w:val="24"/>
        </w:rPr>
      </w:pPr>
      <w:r w:rsidRPr="001B5E4A">
        <w:rPr>
          <w:sz w:val="16"/>
          <w:szCs w:val="24"/>
        </w:rPr>
        <w:t>D. Ulusal Hakemli Dergilerde Yayımlanan Makaleler</w:t>
      </w:r>
    </w:p>
    <w:p w:rsidR="005A082E" w:rsidRPr="001B5E4A" w:rsidRDefault="005A082E" w:rsidP="005A082E">
      <w:pPr>
        <w:spacing w:after="0" w:line="240" w:lineRule="auto"/>
        <w:ind w:left="426" w:hanging="426"/>
        <w:contextualSpacing/>
        <w:jc w:val="both"/>
        <w:rPr>
          <w:sz w:val="16"/>
          <w:szCs w:val="24"/>
        </w:rPr>
      </w:pPr>
      <w:r w:rsidRPr="001B5E4A">
        <w:rPr>
          <w:sz w:val="16"/>
          <w:szCs w:val="24"/>
        </w:rPr>
        <w:t>1. … Aslan, İ. ve Altay, T., 2021, Bnaz Havzasındaki (Uşak, B-Türkiye) Neojen Yaşlı Sedimanter Birimlerin Mineralojik ve Jeokimyasal Özellikleri, Afyon Kocatepe Üniversitesi, Fen Bilimleri Dergisi, 21, 449-461.</w:t>
      </w:r>
    </w:p>
    <w:p w:rsidR="005A082E" w:rsidRPr="001B5E4A" w:rsidRDefault="005A082E" w:rsidP="005A082E">
      <w:pPr>
        <w:spacing w:after="0" w:line="240" w:lineRule="auto"/>
        <w:ind w:left="426" w:hanging="426"/>
        <w:contextualSpacing/>
        <w:jc w:val="both"/>
        <w:rPr>
          <w:sz w:val="16"/>
          <w:szCs w:val="24"/>
        </w:rPr>
      </w:pPr>
      <w:r w:rsidRPr="001B5E4A">
        <w:rPr>
          <w:sz w:val="16"/>
          <w:szCs w:val="24"/>
        </w:rPr>
        <w:t>2. … Elçi, D. ve Altay, T., 2020, Kale Havzasındaki (Denizli, GB-Türkiye) Kömür İçeren Mortuma Formasyonunun Mineralojik ve Jeokimyasal Özellikleri, Afyon Kocatepe Üniversitesi, Fen Bilimleri Dergisi, 20, 1085-1095.</w:t>
      </w:r>
    </w:p>
    <w:p w:rsidR="005A082E" w:rsidRPr="001B5E4A" w:rsidRDefault="005A082E" w:rsidP="005A082E">
      <w:pPr>
        <w:spacing w:after="0" w:line="240" w:lineRule="auto"/>
        <w:ind w:left="426" w:hanging="426"/>
        <w:contextualSpacing/>
        <w:jc w:val="both"/>
        <w:rPr>
          <w:sz w:val="16"/>
          <w:szCs w:val="24"/>
        </w:rPr>
      </w:pPr>
      <w:r w:rsidRPr="001B5E4A">
        <w:rPr>
          <w:sz w:val="16"/>
          <w:szCs w:val="24"/>
        </w:rPr>
        <w:t>3. … Altay, T., Yağmurlu, F., Şentürk, M. ve Murat, A., 2017, Temelli (Ankara) Neojen Havzasındaki Sedimanter Birimlerin Jeolojisi ve Mineralojisi ile İlgili İlk Verilerin Değerlendirilmesi, Afyon Kocatepe Üniversitesi, Fen Bilimleri Dergisi, 17, 1096-1108.</w:t>
      </w:r>
    </w:p>
    <w:p w:rsidR="005A082E" w:rsidRPr="001B5E4A" w:rsidRDefault="005A082E" w:rsidP="005A082E">
      <w:pPr>
        <w:spacing w:after="0" w:line="240" w:lineRule="auto"/>
        <w:ind w:left="426" w:hanging="426"/>
        <w:contextualSpacing/>
        <w:jc w:val="both"/>
        <w:rPr>
          <w:sz w:val="16"/>
          <w:szCs w:val="24"/>
        </w:rPr>
      </w:pPr>
    </w:p>
    <w:p w:rsidR="005A082E" w:rsidRPr="001B5E4A" w:rsidRDefault="005A082E" w:rsidP="005A082E">
      <w:pPr>
        <w:tabs>
          <w:tab w:val="left" w:pos="3828"/>
        </w:tabs>
        <w:spacing w:after="0" w:line="240" w:lineRule="auto"/>
        <w:contextualSpacing/>
        <w:jc w:val="both"/>
        <w:rPr>
          <w:sz w:val="16"/>
          <w:szCs w:val="24"/>
        </w:rPr>
      </w:pPr>
      <w:r w:rsidRPr="001B5E4A">
        <w:rPr>
          <w:sz w:val="16"/>
          <w:szCs w:val="24"/>
        </w:rPr>
        <w:t>E. Ulusal Bilimsel Toplantılarda Sunulan ve Bildiri Kitaplarında Basılan Bildiriler</w:t>
      </w:r>
    </w:p>
    <w:p w:rsidR="005A082E" w:rsidRPr="001B5E4A" w:rsidRDefault="005A082E" w:rsidP="005A082E">
      <w:pPr>
        <w:spacing w:after="0" w:line="240" w:lineRule="auto"/>
        <w:ind w:left="426" w:hanging="426"/>
        <w:contextualSpacing/>
        <w:jc w:val="both"/>
        <w:rPr>
          <w:sz w:val="16"/>
          <w:szCs w:val="24"/>
        </w:rPr>
      </w:pPr>
    </w:p>
    <w:p w:rsidR="005A082E" w:rsidRPr="001B5E4A" w:rsidRDefault="005A082E" w:rsidP="005A082E">
      <w:pPr>
        <w:spacing w:after="0" w:line="240" w:lineRule="auto"/>
        <w:ind w:left="425" w:hanging="425"/>
        <w:contextualSpacing/>
        <w:jc w:val="both"/>
        <w:rPr>
          <w:sz w:val="16"/>
          <w:szCs w:val="24"/>
        </w:rPr>
      </w:pPr>
      <w:r w:rsidRPr="001B5E4A">
        <w:rPr>
          <w:sz w:val="16"/>
          <w:szCs w:val="24"/>
        </w:rPr>
        <w:t>1. … Elçi, D., Altay, T., Yağmurlu, F. ve Şentürk, M., 2019, Kale Havzasındaki (Denizli, Batı Türkiye) Kömür İçeren Sedimanter Birimlerin Jeolojisi ve Mineralojisi, Uluslar arası Katılımlı 72. Türkiye Jeoloji Kurultayı, 28 Ocak-1 Şubat, 1020-1024, Ankara.</w:t>
      </w:r>
    </w:p>
    <w:p w:rsidR="005A082E" w:rsidRPr="001B5E4A" w:rsidRDefault="005A082E" w:rsidP="005A082E">
      <w:pPr>
        <w:spacing w:after="0" w:line="240" w:lineRule="auto"/>
        <w:ind w:left="425" w:hanging="425"/>
        <w:contextualSpacing/>
        <w:jc w:val="both"/>
        <w:rPr>
          <w:sz w:val="16"/>
          <w:szCs w:val="24"/>
        </w:rPr>
      </w:pPr>
      <w:r w:rsidRPr="001B5E4A">
        <w:rPr>
          <w:sz w:val="16"/>
          <w:szCs w:val="24"/>
        </w:rPr>
        <w:t>2. … Yağmurlu, F., Şentürk, M., Altay, T. ve Murat, A., 2018, Jeotermal Sistemlerin Orojenik Dağ Kuşakları İle İlişkisine Bir Örnek: Batı Anadolu Jeotermal Alanları ve Batı Toros Kuşağı, Uluslararası Katılımlı, IV. Jeotermal Kaynaklar ve Doğal Mineralli Sular Sempozyumu ve Sergisi, 21-24 Şubat, 3, Afyonkarahisar.</w:t>
      </w:r>
    </w:p>
    <w:p w:rsidR="005A082E" w:rsidRPr="001B5E4A" w:rsidRDefault="005A082E" w:rsidP="005A082E">
      <w:pPr>
        <w:spacing w:after="0" w:line="240" w:lineRule="auto"/>
        <w:ind w:left="425" w:hanging="425"/>
        <w:contextualSpacing/>
        <w:jc w:val="both"/>
        <w:rPr>
          <w:sz w:val="16"/>
          <w:szCs w:val="24"/>
        </w:rPr>
      </w:pPr>
      <w:r w:rsidRPr="001B5E4A">
        <w:rPr>
          <w:sz w:val="16"/>
          <w:szCs w:val="24"/>
        </w:rPr>
        <w:t>3. … Karakaya, M. Ç., Karakaya, N., ve Altay, T., 2017, Ilgın-Akşehir (Konya) Arasında Bulunan Neojen-Kuvaterner Yaşlı Killerin Mineralojisi ve  Jeokimyası, 17. Ulusal Kil Sempozyumu, 4-7 Ekim 2017, Muğla</w:t>
      </w:r>
    </w:p>
    <w:p w:rsidR="005A082E" w:rsidRPr="001B5E4A" w:rsidRDefault="005A082E" w:rsidP="005A082E">
      <w:pPr>
        <w:spacing w:after="0" w:line="240" w:lineRule="auto"/>
        <w:ind w:left="425" w:hanging="425"/>
        <w:contextualSpacing/>
        <w:jc w:val="both"/>
        <w:rPr>
          <w:sz w:val="16"/>
          <w:szCs w:val="24"/>
        </w:rPr>
      </w:pPr>
      <w:r w:rsidRPr="001B5E4A">
        <w:rPr>
          <w:sz w:val="16"/>
          <w:szCs w:val="24"/>
        </w:rPr>
        <w:t>4. … Özkaymak, Ç., Yıldız,A., Özkaymak, A., Bağcı, M., Başaran, C. ve Altay, T., 2017, Seydiler (Afyonkarahisar) ve çevresinin Jeoturizm Potansiyelinin Belirlenmesi, Uluslararası katılımlı 70. Jeoloji Kurultayı, 10-14 Nisan 2017, 224-225, Ankara.</w:t>
      </w:r>
    </w:p>
    <w:p w:rsidR="00425DFD" w:rsidRDefault="00425DFD"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Pr="00442EA1" w:rsidRDefault="00D7004A" w:rsidP="00D7004A">
      <w:pPr>
        <w:spacing w:after="0" w:line="240" w:lineRule="auto"/>
        <w:contextualSpacing/>
        <w:jc w:val="center"/>
        <w:rPr>
          <w:rFonts w:eastAsia="Times New Roman" w:cs="Times New Roman"/>
          <w:b/>
          <w:sz w:val="20"/>
          <w:szCs w:val="28"/>
          <w:lang w:eastAsia="tr-TR"/>
        </w:rPr>
      </w:pPr>
      <w:r w:rsidRPr="00442EA1">
        <w:rPr>
          <w:rFonts w:eastAsia="Times New Roman" w:cs="Times New Roman"/>
          <w:b/>
          <w:sz w:val="20"/>
          <w:szCs w:val="28"/>
          <w:lang w:eastAsia="tr-TR"/>
        </w:rPr>
        <w:lastRenderedPageBreak/>
        <w:t>ÖZGEÇMİŞ</w:t>
      </w:r>
    </w:p>
    <w:tbl>
      <w:tblPr>
        <w:tblStyle w:val="TabloKlavuzu"/>
        <w:tblW w:w="0" w:type="auto"/>
        <w:tblLook w:val="04A0" w:firstRow="1" w:lastRow="0" w:firstColumn="1" w:lastColumn="0" w:noHBand="0" w:noVBand="1"/>
      </w:tblPr>
      <w:tblGrid>
        <w:gridCol w:w="1980"/>
        <w:gridCol w:w="7082"/>
      </w:tblGrid>
      <w:tr w:rsidR="00D7004A" w:rsidRPr="00442EA1" w:rsidTr="00FF0CFB">
        <w:tc>
          <w:tcPr>
            <w:tcW w:w="1980" w:type="dxa"/>
            <w:tcBorders>
              <w:top w:val="single" w:sz="18" w:space="0" w:color="auto"/>
              <w:bottom w:val="single" w:sz="4" w:space="0" w:color="auto"/>
            </w:tcBorders>
          </w:tcPr>
          <w:p w:rsidR="00D7004A" w:rsidRPr="00442EA1" w:rsidRDefault="00D7004A" w:rsidP="00FF0CFB">
            <w:pPr>
              <w:contextualSpacing/>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D7004A" w:rsidRPr="00C7056C" w:rsidRDefault="00D7004A" w:rsidP="00FF0CFB">
            <w:pPr>
              <w:contextualSpacing/>
              <w:jc w:val="both"/>
              <w:rPr>
                <w:bCs/>
                <w:sz w:val="16"/>
                <w:szCs w:val="24"/>
              </w:rPr>
            </w:pPr>
            <w:r w:rsidRPr="00C7056C">
              <w:rPr>
                <w:bCs/>
                <w:sz w:val="16"/>
                <w:szCs w:val="24"/>
              </w:rPr>
              <w:t>Hakan ÇİFTÇİ</w:t>
            </w:r>
          </w:p>
        </w:tc>
      </w:tr>
      <w:tr w:rsidR="00D7004A" w:rsidRPr="00442EA1" w:rsidTr="00FF0CFB">
        <w:tc>
          <w:tcPr>
            <w:tcW w:w="1980" w:type="dxa"/>
          </w:tcPr>
          <w:p w:rsidR="00D7004A" w:rsidRPr="00442EA1" w:rsidRDefault="00D7004A" w:rsidP="00FF0CFB">
            <w:pPr>
              <w:contextualSpacing/>
              <w:jc w:val="both"/>
              <w:rPr>
                <w:b/>
                <w:sz w:val="16"/>
                <w:szCs w:val="24"/>
              </w:rPr>
            </w:pPr>
            <w:r w:rsidRPr="00442EA1">
              <w:rPr>
                <w:b/>
                <w:sz w:val="16"/>
                <w:szCs w:val="24"/>
              </w:rPr>
              <w:t>UNVANI</w:t>
            </w:r>
            <w:r w:rsidRPr="00442EA1">
              <w:rPr>
                <w:b/>
                <w:sz w:val="16"/>
                <w:szCs w:val="24"/>
              </w:rPr>
              <w:tab/>
            </w:r>
          </w:p>
        </w:tc>
        <w:tc>
          <w:tcPr>
            <w:tcW w:w="7082" w:type="dxa"/>
          </w:tcPr>
          <w:p w:rsidR="00D7004A" w:rsidRPr="00C7056C" w:rsidRDefault="00D7004A" w:rsidP="00FF0CFB">
            <w:pPr>
              <w:contextualSpacing/>
              <w:jc w:val="both"/>
              <w:rPr>
                <w:bCs/>
                <w:sz w:val="16"/>
                <w:szCs w:val="24"/>
              </w:rPr>
            </w:pPr>
            <w:r w:rsidRPr="00C7056C">
              <w:rPr>
                <w:bCs/>
                <w:sz w:val="16"/>
                <w:szCs w:val="24"/>
              </w:rPr>
              <w:t>Arş. Gör. Dr.</w:t>
            </w:r>
          </w:p>
        </w:tc>
      </w:tr>
    </w:tbl>
    <w:p w:rsidR="00D7004A" w:rsidRPr="00442EA1" w:rsidRDefault="00D7004A" w:rsidP="00D7004A">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980"/>
        <w:gridCol w:w="2806"/>
        <w:gridCol w:w="3006"/>
        <w:gridCol w:w="1270"/>
      </w:tblGrid>
      <w:tr w:rsidR="00D7004A" w:rsidRPr="00442EA1" w:rsidTr="00FF0CFB">
        <w:tc>
          <w:tcPr>
            <w:tcW w:w="9062" w:type="dxa"/>
            <w:gridSpan w:val="4"/>
            <w:tcBorders>
              <w:top w:val="single" w:sz="18" w:space="0" w:color="auto"/>
            </w:tcBorders>
          </w:tcPr>
          <w:p w:rsidR="00D7004A" w:rsidRPr="00442EA1" w:rsidRDefault="00D7004A" w:rsidP="00FF0CFB">
            <w:pPr>
              <w:contextualSpacing/>
              <w:jc w:val="both"/>
              <w:rPr>
                <w:b/>
                <w:sz w:val="20"/>
                <w:szCs w:val="24"/>
              </w:rPr>
            </w:pPr>
            <w:r w:rsidRPr="00442EA1">
              <w:rPr>
                <w:b/>
                <w:sz w:val="20"/>
                <w:szCs w:val="24"/>
              </w:rPr>
              <w:t xml:space="preserve">ALINAN DERECELER </w:t>
            </w:r>
          </w:p>
        </w:tc>
      </w:tr>
      <w:tr w:rsidR="00D7004A" w:rsidRPr="00442EA1" w:rsidTr="00FF0CFB">
        <w:tc>
          <w:tcPr>
            <w:tcW w:w="1980" w:type="dxa"/>
          </w:tcPr>
          <w:p w:rsidR="00D7004A" w:rsidRPr="00442EA1" w:rsidRDefault="00D7004A" w:rsidP="00FF0CFB">
            <w:pPr>
              <w:contextualSpacing/>
              <w:jc w:val="center"/>
              <w:rPr>
                <w:b/>
                <w:sz w:val="16"/>
                <w:szCs w:val="24"/>
              </w:rPr>
            </w:pPr>
            <w:r w:rsidRPr="00442EA1">
              <w:rPr>
                <w:b/>
                <w:sz w:val="16"/>
                <w:szCs w:val="24"/>
              </w:rPr>
              <w:t>Alınan Derece</w:t>
            </w:r>
          </w:p>
        </w:tc>
        <w:tc>
          <w:tcPr>
            <w:tcW w:w="2806" w:type="dxa"/>
          </w:tcPr>
          <w:p w:rsidR="00D7004A" w:rsidRPr="00442EA1" w:rsidRDefault="00D7004A" w:rsidP="00FF0CFB">
            <w:pPr>
              <w:contextualSpacing/>
              <w:jc w:val="center"/>
              <w:rPr>
                <w:b/>
                <w:sz w:val="16"/>
                <w:szCs w:val="24"/>
              </w:rPr>
            </w:pPr>
            <w:r w:rsidRPr="00442EA1">
              <w:rPr>
                <w:b/>
                <w:sz w:val="16"/>
                <w:szCs w:val="24"/>
              </w:rPr>
              <w:t>Bölüm/program</w:t>
            </w:r>
          </w:p>
        </w:tc>
        <w:tc>
          <w:tcPr>
            <w:tcW w:w="3006" w:type="dxa"/>
          </w:tcPr>
          <w:p w:rsidR="00D7004A" w:rsidRPr="00442EA1" w:rsidRDefault="00D7004A" w:rsidP="00FF0CFB">
            <w:pPr>
              <w:contextualSpacing/>
              <w:jc w:val="center"/>
              <w:rPr>
                <w:b/>
                <w:sz w:val="16"/>
                <w:szCs w:val="24"/>
              </w:rPr>
            </w:pPr>
            <w:r w:rsidRPr="00442EA1">
              <w:rPr>
                <w:b/>
                <w:sz w:val="16"/>
                <w:szCs w:val="24"/>
              </w:rPr>
              <w:t>Üniversite</w:t>
            </w:r>
          </w:p>
        </w:tc>
        <w:tc>
          <w:tcPr>
            <w:tcW w:w="1270" w:type="dxa"/>
          </w:tcPr>
          <w:p w:rsidR="00D7004A" w:rsidRPr="00442EA1" w:rsidRDefault="00D7004A" w:rsidP="00FF0CFB">
            <w:pPr>
              <w:contextualSpacing/>
              <w:jc w:val="center"/>
              <w:rPr>
                <w:b/>
                <w:sz w:val="16"/>
                <w:szCs w:val="24"/>
              </w:rPr>
            </w:pPr>
            <w:r w:rsidRPr="00442EA1">
              <w:rPr>
                <w:b/>
                <w:sz w:val="16"/>
                <w:szCs w:val="24"/>
              </w:rPr>
              <w:t>Tarih</w:t>
            </w:r>
          </w:p>
        </w:tc>
      </w:tr>
      <w:tr w:rsidR="00D7004A" w:rsidRPr="00442EA1" w:rsidTr="00FF0CFB">
        <w:tc>
          <w:tcPr>
            <w:tcW w:w="1980" w:type="dxa"/>
            <w:vAlign w:val="center"/>
          </w:tcPr>
          <w:p w:rsidR="00D7004A" w:rsidRPr="00442EA1" w:rsidRDefault="00D7004A" w:rsidP="00FF0CFB">
            <w:pPr>
              <w:contextualSpacing/>
              <w:jc w:val="both"/>
              <w:rPr>
                <w:sz w:val="16"/>
                <w:szCs w:val="24"/>
              </w:rPr>
            </w:pPr>
            <w:r w:rsidRPr="00442EA1">
              <w:rPr>
                <w:sz w:val="16"/>
                <w:szCs w:val="24"/>
              </w:rPr>
              <w:t>Ön lisans</w:t>
            </w:r>
          </w:p>
        </w:tc>
        <w:tc>
          <w:tcPr>
            <w:tcW w:w="2806" w:type="dxa"/>
            <w:vAlign w:val="center"/>
          </w:tcPr>
          <w:p w:rsidR="00D7004A" w:rsidRPr="00442EA1" w:rsidRDefault="00D7004A" w:rsidP="00FF0CFB">
            <w:pPr>
              <w:contextualSpacing/>
              <w:jc w:val="both"/>
              <w:rPr>
                <w:sz w:val="16"/>
                <w:szCs w:val="24"/>
              </w:rPr>
            </w:pPr>
          </w:p>
        </w:tc>
        <w:tc>
          <w:tcPr>
            <w:tcW w:w="3006" w:type="dxa"/>
            <w:vAlign w:val="center"/>
          </w:tcPr>
          <w:p w:rsidR="00D7004A" w:rsidRPr="00442EA1" w:rsidRDefault="00D7004A" w:rsidP="00FF0CFB">
            <w:pPr>
              <w:contextualSpacing/>
              <w:jc w:val="both"/>
              <w:rPr>
                <w:sz w:val="16"/>
                <w:szCs w:val="24"/>
              </w:rPr>
            </w:pPr>
          </w:p>
        </w:tc>
        <w:tc>
          <w:tcPr>
            <w:tcW w:w="1270" w:type="dxa"/>
            <w:vAlign w:val="center"/>
          </w:tcPr>
          <w:p w:rsidR="00D7004A" w:rsidRPr="00442EA1" w:rsidRDefault="00D7004A" w:rsidP="00FF0CFB">
            <w:pPr>
              <w:contextualSpacing/>
              <w:jc w:val="center"/>
              <w:rPr>
                <w:sz w:val="16"/>
                <w:szCs w:val="24"/>
              </w:rPr>
            </w:pPr>
          </w:p>
        </w:tc>
      </w:tr>
      <w:tr w:rsidR="00D7004A" w:rsidRPr="00442EA1" w:rsidTr="00FF0CFB">
        <w:trPr>
          <w:trHeight w:val="70"/>
        </w:trPr>
        <w:tc>
          <w:tcPr>
            <w:tcW w:w="1980" w:type="dxa"/>
            <w:vAlign w:val="center"/>
          </w:tcPr>
          <w:p w:rsidR="00D7004A" w:rsidRPr="00442EA1" w:rsidRDefault="00D7004A" w:rsidP="00FF0CFB">
            <w:pPr>
              <w:contextualSpacing/>
              <w:jc w:val="both"/>
              <w:rPr>
                <w:sz w:val="16"/>
                <w:szCs w:val="24"/>
              </w:rPr>
            </w:pPr>
            <w:r w:rsidRPr="00442EA1">
              <w:rPr>
                <w:sz w:val="16"/>
                <w:szCs w:val="24"/>
              </w:rPr>
              <w:t>Lisans</w:t>
            </w:r>
          </w:p>
        </w:tc>
        <w:tc>
          <w:tcPr>
            <w:tcW w:w="2806" w:type="dxa"/>
            <w:vAlign w:val="center"/>
          </w:tcPr>
          <w:p w:rsidR="00D7004A" w:rsidRPr="00442EA1" w:rsidRDefault="00D7004A" w:rsidP="00FF0CFB">
            <w:pPr>
              <w:contextualSpacing/>
              <w:jc w:val="both"/>
              <w:rPr>
                <w:sz w:val="16"/>
                <w:szCs w:val="24"/>
              </w:rPr>
            </w:pPr>
            <w:r>
              <w:rPr>
                <w:sz w:val="16"/>
                <w:szCs w:val="24"/>
              </w:rPr>
              <w:t>Maden Mühendisliği</w:t>
            </w:r>
          </w:p>
        </w:tc>
        <w:tc>
          <w:tcPr>
            <w:tcW w:w="3006" w:type="dxa"/>
            <w:vAlign w:val="center"/>
          </w:tcPr>
          <w:p w:rsidR="00D7004A" w:rsidRPr="00442EA1" w:rsidRDefault="00D7004A" w:rsidP="00FF0CFB">
            <w:pPr>
              <w:contextualSpacing/>
              <w:jc w:val="both"/>
              <w:rPr>
                <w:sz w:val="16"/>
                <w:szCs w:val="24"/>
              </w:rPr>
            </w:pPr>
            <w:r>
              <w:rPr>
                <w:sz w:val="16"/>
                <w:szCs w:val="24"/>
              </w:rPr>
              <w:t>İstanbul Teknik Üniversitesi</w:t>
            </w:r>
          </w:p>
        </w:tc>
        <w:tc>
          <w:tcPr>
            <w:tcW w:w="1270" w:type="dxa"/>
            <w:vAlign w:val="center"/>
          </w:tcPr>
          <w:p w:rsidR="00D7004A" w:rsidRPr="00442EA1" w:rsidRDefault="00D7004A" w:rsidP="00FF0CFB">
            <w:pPr>
              <w:contextualSpacing/>
              <w:jc w:val="center"/>
              <w:rPr>
                <w:sz w:val="16"/>
                <w:szCs w:val="24"/>
              </w:rPr>
            </w:pPr>
            <w:r>
              <w:rPr>
                <w:sz w:val="16"/>
                <w:szCs w:val="24"/>
              </w:rPr>
              <w:t>2011</w:t>
            </w:r>
          </w:p>
        </w:tc>
      </w:tr>
      <w:tr w:rsidR="00D7004A" w:rsidRPr="00442EA1" w:rsidTr="00FF0CFB">
        <w:trPr>
          <w:trHeight w:val="70"/>
        </w:trPr>
        <w:tc>
          <w:tcPr>
            <w:tcW w:w="1980" w:type="dxa"/>
            <w:tcBorders>
              <w:bottom w:val="single" w:sz="4" w:space="0" w:color="auto"/>
            </w:tcBorders>
            <w:vAlign w:val="center"/>
          </w:tcPr>
          <w:p w:rsidR="00D7004A" w:rsidRPr="00442EA1" w:rsidRDefault="00D7004A" w:rsidP="00FF0CFB">
            <w:pPr>
              <w:contextualSpacing/>
              <w:jc w:val="both"/>
              <w:rPr>
                <w:sz w:val="16"/>
                <w:szCs w:val="24"/>
              </w:rPr>
            </w:pPr>
            <w:r w:rsidRPr="00442EA1">
              <w:rPr>
                <w:sz w:val="16"/>
                <w:szCs w:val="24"/>
              </w:rPr>
              <w:t>Yüksek lisans</w:t>
            </w:r>
          </w:p>
        </w:tc>
        <w:tc>
          <w:tcPr>
            <w:tcW w:w="2806" w:type="dxa"/>
            <w:tcBorders>
              <w:bottom w:val="single" w:sz="4" w:space="0" w:color="auto"/>
            </w:tcBorders>
            <w:vAlign w:val="center"/>
          </w:tcPr>
          <w:p w:rsidR="00D7004A" w:rsidRPr="00442EA1" w:rsidRDefault="00D7004A" w:rsidP="00FF0CFB">
            <w:pPr>
              <w:contextualSpacing/>
              <w:jc w:val="both"/>
              <w:rPr>
                <w:sz w:val="16"/>
                <w:szCs w:val="24"/>
              </w:rPr>
            </w:pPr>
            <w:r>
              <w:rPr>
                <w:sz w:val="16"/>
                <w:szCs w:val="24"/>
              </w:rPr>
              <w:t>Maden Mühendisliği</w:t>
            </w:r>
          </w:p>
        </w:tc>
        <w:tc>
          <w:tcPr>
            <w:tcW w:w="3006" w:type="dxa"/>
            <w:tcBorders>
              <w:bottom w:val="single" w:sz="4" w:space="0" w:color="auto"/>
            </w:tcBorders>
            <w:vAlign w:val="center"/>
          </w:tcPr>
          <w:p w:rsidR="00D7004A" w:rsidRPr="00442EA1" w:rsidRDefault="00D7004A" w:rsidP="00FF0CFB">
            <w:pPr>
              <w:contextualSpacing/>
              <w:jc w:val="both"/>
              <w:rPr>
                <w:sz w:val="16"/>
                <w:szCs w:val="24"/>
              </w:rPr>
            </w:pPr>
            <w:r>
              <w:rPr>
                <w:sz w:val="16"/>
                <w:szCs w:val="24"/>
              </w:rPr>
              <w:t>Afyon Kocatepe Üniversitesi</w:t>
            </w:r>
          </w:p>
        </w:tc>
        <w:tc>
          <w:tcPr>
            <w:tcW w:w="1270" w:type="dxa"/>
            <w:tcBorders>
              <w:bottom w:val="single" w:sz="4" w:space="0" w:color="auto"/>
            </w:tcBorders>
            <w:vAlign w:val="center"/>
          </w:tcPr>
          <w:p w:rsidR="00D7004A" w:rsidRPr="00442EA1" w:rsidRDefault="00D7004A" w:rsidP="00FF0CFB">
            <w:pPr>
              <w:contextualSpacing/>
              <w:jc w:val="center"/>
              <w:rPr>
                <w:sz w:val="16"/>
                <w:szCs w:val="24"/>
              </w:rPr>
            </w:pPr>
            <w:r>
              <w:rPr>
                <w:sz w:val="16"/>
                <w:szCs w:val="24"/>
              </w:rPr>
              <w:t>2015</w:t>
            </w:r>
          </w:p>
        </w:tc>
      </w:tr>
      <w:tr w:rsidR="00D7004A" w:rsidRPr="00442EA1" w:rsidTr="00FF0CFB">
        <w:trPr>
          <w:trHeight w:val="251"/>
        </w:trPr>
        <w:tc>
          <w:tcPr>
            <w:tcW w:w="1980" w:type="dxa"/>
            <w:vAlign w:val="center"/>
          </w:tcPr>
          <w:p w:rsidR="00D7004A" w:rsidRPr="00442EA1" w:rsidRDefault="00D7004A" w:rsidP="00FF0CFB">
            <w:pPr>
              <w:contextualSpacing/>
              <w:jc w:val="both"/>
              <w:rPr>
                <w:sz w:val="16"/>
                <w:szCs w:val="24"/>
              </w:rPr>
            </w:pPr>
            <w:r w:rsidRPr="00442EA1">
              <w:rPr>
                <w:sz w:val="16"/>
                <w:szCs w:val="24"/>
              </w:rPr>
              <w:t>Doktora</w:t>
            </w:r>
          </w:p>
        </w:tc>
        <w:tc>
          <w:tcPr>
            <w:tcW w:w="2806" w:type="dxa"/>
            <w:vAlign w:val="center"/>
          </w:tcPr>
          <w:p w:rsidR="00D7004A" w:rsidRPr="00442EA1" w:rsidRDefault="00D7004A" w:rsidP="00FF0CFB">
            <w:pPr>
              <w:contextualSpacing/>
              <w:jc w:val="both"/>
              <w:rPr>
                <w:sz w:val="16"/>
                <w:szCs w:val="24"/>
              </w:rPr>
            </w:pPr>
            <w:r>
              <w:rPr>
                <w:sz w:val="16"/>
                <w:szCs w:val="24"/>
              </w:rPr>
              <w:t>Maden Mühendisliği</w:t>
            </w:r>
          </w:p>
        </w:tc>
        <w:tc>
          <w:tcPr>
            <w:tcW w:w="3006" w:type="dxa"/>
            <w:vAlign w:val="center"/>
          </w:tcPr>
          <w:p w:rsidR="00D7004A" w:rsidRPr="00442EA1" w:rsidRDefault="00D7004A" w:rsidP="00FF0CFB">
            <w:pPr>
              <w:contextualSpacing/>
              <w:jc w:val="both"/>
              <w:rPr>
                <w:sz w:val="16"/>
                <w:szCs w:val="24"/>
              </w:rPr>
            </w:pPr>
            <w:r>
              <w:rPr>
                <w:sz w:val="16"/>
                <w:szCs w:val="24"/>
              </w:rPr>
              <w:t>Afyon Kocatepe Üniversitesi</w:t>
            </w:r>
          </w:p>
        </w:tc>
        <w:tc>
          <w:tcPr>
            <w:tcW w:w="1270" w:type="dxa"/>
            <w:vAlign w:val="center"/>
          </w:tcPr>
          <w:p w:rsidR="00D7004A" w:rsidRPr="00442EA1" w:rsidRDefault="00D7004A" w:rsidP="00FF0CFB">
            <w:pPr>
              <w:contextualSpacing/>
              <w:jc w:val="center"/>
              <w:rPr>
                <w:sz w:val="16"/>
                <w:szCs w:val="24"/>
              </w:rPr>
            </w:pPr>
            <w:r>
              <w:rPr>
                <w:sz w:val="16"/>
                <w:szCs w:val="24"/>
              </w:rPr>
              <w:t>2019</w:t>
            </w:r>
          </w:p>
        </w:tc>
      </w:tr>
    </w:tbl>
    <w:p w:rsidR="00D7004A" w:rsidRPr="00442EA1" w:rsidRDefault="00D7004A" w:rsidP="00D7004A">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1841"/>
        <w:gridCol w:w="2695"/>
        <w:gridCol w:w="1837"/>
      </w:tblGrid>
      <w:tr w:rsidR="00D7004A" w:rsidRPr="00442EA1" w:rsidTr="00FF0CFB">
        <w:tc>
          <w:tcPr>
            <w:tcW w:w="9062" w:type="dxa"/>
            <w:gridSpan w:val="4"/>
            <w:tcBorders>
              <w:top w:val="single" w:sz="18" w:space="0" w:color="auto"/>
            </w:tcBorders>
          </w:tcPr>
          <w:p w:rsidR="00D7004A" w:rsidRPr="00442EA1" w:rsidRDefault="00D7004A" w:rsidP="00FF0CFB">
            <w:pPr>
              <w:contextualSpacing/>
              <w:jc w:val="both"/>
              <w:rPr>
                <w:b/>
                <w:sz w:val="20"/>
                <w:szCs w:val="24"/>
              </w:rPr>
            </w:pPr>
            <w:r w:rsidRPr="00442EA1">
              <w:rPr>
                <w:b/>
                <w:sz w:val="20"/>
                <w:szCs w:val="24"/>
              </w:rPr>
              <w:t>KURUMLA İLGİLİ BİLGİLER</w:t>
            </w:r>
          </w:p>
        </w:tc>
      </w:tr>
      <w:tr w:rsidR="00D7004A" w:rsidRPr="00442EA1" w:rsidTr="00FF0CFB">
        <w:tc>
          <w:tcPr>
            <w:tcW w:w="2689" w:type="dxa"/>
          </w:tcPr>
          <w:p w:rsidR="00D7004A" w:rsidRPr="00442EA1" w:rsidRDefault="00D7004A" w:rsidP="00FF0CFB">
            <w:pPr>
              <w:contextualSpacing/>
              <w:jc w:val="both"/>
              <w:rPr>
                <w:sz w:val="16"/>
                <w:szCs w:val="24"/>
              </w:rPr>
            </w:pPr>
            <w:r w:rsidRPr="00442EA1">
              <w:rPr>
                <w:sz w:val="16"/>
                <w:szCs w:val="24"/>
              </w:rPr>
              <w:t>Kuruma ilk atanma tarihi</w:t>
            </w:r>
          </w:p>
        </w:tc>
        <w:tc>
          <w:tcPr>
            <w:tcW w:w="6373" w:type="dxa"/>
            <w:gridSpan w:val="3"/>
          </w:tcPr>
          <w:p w:rsidR="00D7004A" w:rsidRPr="00442EA1" w:rsidRDefault="00D7004A" w:rsidP="00FF0CFB">
            <w:pPr>
              <w:contextualSpacing/>
              <w:jc w:val="both"/>
              <w:rPr>
                <w:sz w:val="16"/>
                <w:szCs w:val="24"/>
              </w:rPr>
            </w:pPr>
            <w:r>
              <w:rPr>
                <w:sz w:val="16"/>
                <w:szCs w:val="24"/>
              </w:rPr>
              <w:t>2012</w:t>
            </w:r>
          </w:p>
        </w:tc>
      </w:tr>
      <w:tr w:rsidR="00D7004A" w:rsidRPr="00442EA1" w:rsidTr="00FF0CFB">
        <w:tc>
          <w:tcPr>
            <w:tcW w:w="2689" w:type="dxa"/>
          </w:tcPr>
          <w:p w:rsidR="00D7004A" w:rsidRPr="00442EA1" w:rsidRDefault="00D7004A" w:rsidP="00FF0CFB">
            <w:pPr>
              <w:contextualSpacing/>
              <w:jc w:val="both"/>
              <w:rPr>
                <w:sz w:val="16"/>
                <w:szCs w:val="24"/>
              </w:rPr>
            </w:pPr>
            <w:r w:rsidRPr="00442EA1">
              <w:rPr>
                <w:sz w:val="16"/>
                <w:szCs w:val="24"/>
              </w:rPr>
              <w:t>Kurumdaki hizmet süresi</w:t>
            </w:r>
          </w:p>
        </w:tc>
        <w:tc>
          <w:tcPr>
            <w:tcW w:w="6373" w:type="dxa"/>
            <w:gridSpan w:val="3"/>
          </w:tcPr>
          <w:p w:rsidR="00D7004A" w:rsidRPr="00442EA1" w:rsidRDefault="00D7004A" w:rsidP="00FF0CFB">
            <w:pPr>
              <w:contextualSpacing/>
              <w:jc w:val="both"/>
              <w:rPr>
                <w:sz w:val="16"/>
                <w:szCs w:val="24"/>
              </w:rPr>
            </w:pPr>
            <w:r>
              <w:rPr>
                <w:sz w:val="16"/>
                <w:szCs w:val="24"/>
              </w:rPr>
              <w:t>9 yıl</w:t>
            </w:r>
          </w:p>
        </w:tc>
      </w:tr>
      <w:tr w:rsidR="00D7004A" w:rsidRPr="00442EA1" w:rsidTr="00FF0CFB">
        <w:tc>
          <w:tcPr>
            <w:tcW w:w="4530" w:type="dxa"/>
            <w:gridSpan w:val="2"/>
          </w:tcPr>
          <w:p w:rsidR="00D7004A" w:rsidRPr="00442EA1" w:rsidRDefault="00D7004A" w:rsidP="00FF0CFB">
            <w:pPr>
              <w:contextualSpacing/>
              <w:jc w:val="both"/>
              <w:rPr>
                <w:b/>
                <w:i/>
                <w:sz w:val="16"/>
                <w:szCs w:val="24"/>
              </w:rPr>
            </w:pPr>
            <w:r w:rsidRPr="00442EA1">
              <w:rPr>
                <w:b/>
                <w:i/>
                <w:sz w:val="20"/>
                <w:szCs w:val="24"/>
              </w:rPr>
              <w:t>Kurumda alınan unvanlar</w:t>
            </w:r>
          </w:p>
        </w:tc>
        <w:tc>
          <w:tcPr>
            <w:tcW w:w="2695" w:type="dxa"/>
          </w:tcPr>
          <w:p w:rsidR="00D7004A" w:rsidRPr="00442EA1" w:rsidRDefault="00D7004A" w:rsidP="00FF0CFB">
            <w:pPr>
              <w:contextualSpacing/>
              <w:jc w:val="center"/>
              <w:rPr>
                <w:b/>
                <w:sz w:val="16"/>
                <w:szCs w:val="24"/>
              </w:rPr>
            </w:pPr>
            <w:r w:rsidRPr="00442EA1">
              <w:rPr>
                <w:b/>
                <w:sz w:val="16"/>
                <w:szCs w:val="24"/>
              </w:rPr>
              <w:t>Birim</w:t>
            </w:r>
          </w:p>
        </w:tc>
        <w:tc>
          <w:tcPr>
            <w:tcW w:w="1837" w:type="dxa"/>
          </w:tcPr>
          <w:p w:rsidR="00D7004A" w:rsidRPr="00442EA1" w:rsidRDefault="00D7004A" w:rsidP="00FF0CFB">
            <w:pPr>
              <w:contextualSpacing/>
              <w:jc w:val="center"/>
              <w:rPr>
                <w:b/>
                <w:sz w:val="16"/>
                <w:szCs w:val="24"/>
              </w:rPr>
            </w:pPr>
            <w:r w:rsidRPr="00442EA1">
              <w:rPr>
                <w:b/>
                <w:sz w:val="16"/>
                <w:szCs w:val="24"/>
              </w:rPr>
              <w:t>Tarih</w:t>
            </w:r>
          </w:p>
        </w:tc>
      </w:tr>
      <w:tr w:rsidR="00D7004A" w:rsidRPr="00442EA1" w:rsidTr="00FF0CFB">
        <w:tc>
          <w:tcPr>
            <w:tcW w:w="4530" w:type="dxa"/>
            <w:gridSpan w:val="2"/>
          </w:tcPr>
          <w:p w:rsidR="00D7004A" w:rsidRPr="00442EA1" w:rsidRDefault="00D7004A" w:rsidP="00FF0CFB">
            <w:pPr>
              <w:ind w:left="1156"/>
              <w:contextualSpacing/>
              <w:jc w:val="both"/>
              <w:rPr>
                <w:sz w:val="16"/>
                <w:szCs w:val="24"/>
              </w:rPr>
            </w:pPr>
            <w:r>
              <w:rPr>
                <w:sz w:val="16"/>
                <w:szCs w:val="24"/>
              </w:rPr>
              <w:t>Doktor</w:t>
            </w:r>
          </w:p>
        </w:tc>
        <w:tc>
          <w:tcPr>
            <w:tcW w:w="2695" w:type="dxa"/>
          </w:tcPr>
          <w:p w:rsidR="00D7004A" w:rsidRPr="00442EA1" w:rsidRDefault="00D7004A" w:rsidP="00FF0CFB">
            <w:pPr>
              <w:contextualSpacing/>
              <w:jc w:val="both"/>
              <w:rPr>
                <w:sz w:val="16"/>
                <w:szCs w:val="24"/>
              </w:rPr>
            </w:pPr>
            <w:r>
              <w:rPr>
                <w:sz w:val="16"/>
                <w:szCs w:val="24"/>
              </w:rPr>
              <w:t>Mühendislik Fakültesi</w:t>
            </w:r>
          </w:p>
        </w:tc>
        <w:tc>
          <w:tcPr>
            <w:tcW w:w="1837" w:type="dxa"/>
            <w:vAlign w:val="center"/>
          </w:tcPr>
          <w:p w:rsidR="00D7004A" w:rsidRPr="00442EA1" w:rsidRDefault="00D7004A" w:rsidP="00FF0CFB">
            <w:pPr>
              <w:contextualSpacing/>
              <w:jc w:val="center"/>
              <w:rPr>
                <w:sz w:val="16"/>
                <w:szCs w:val="24"/>
              </w:rPr>
            </w:pPr>
            <w:r>
              <w:rPr>
                <w:sz w:val="16"/>
                <w:szCs w:val="24"/>
              </w:rPr>
              <w:t>2019</w:t>
            </w:r>
          </w:p>
        </w:tc>
      </w:tr>
      <w:tr w:rsidR="00D7004A" w:rsidRPr="00442EA1" w:rsidTr="00FF0CFB">
        <w:tc>
          <w:tcPr>
            <w:tcW w:w="4530" w:type="dxa"/>
            <w:gridSpan w:val="2"/>
          </w:tcPr>
          <w:p w:rsidR="00D7004A" w:rsidRPr="00442EA1" w:rsidRDefault="00D7004A" w:rsidP="00FF0CFB">
            <w:pPr>
              <w:ind w:left="1156"/>
              <w:contextualSpacing/>
              <w:jc w:val="both"/>
              <w:rPr>
                <w:sz w:val="16"/>
                <w:szCs w:val="24"/>
              </w:rPr>
            </w:pPr>
          </w:p>
        </w:tc>
        <w:tc>
          <w:tcPr>
            <w:tcW w:w="2695" w:type="dxa"/>
          </w:tcPr>
          <w:p w:rsidR="00D7004A" w:rsidRPr="00442EA1" w:rsidRDefault="00D7004A" w:rsidP="00FF0CFB">
            <w:pPr>
              <w:contextualSpacing/>
              <w:jc w:val="both"/>
              <w:rPr>
                <w:sz w:val="16"/>
                <w:szCs w:val="24"/>
              </w:rPr>
            </w:pPr>
          </w:p>
        </w:tc>
        <w:tc>
          <w:tcPr>
            <w:tcW w:w="1837" w:type="dxa"/>
            <w:vAlign w:val="center"/>
          </w:tcPr>
          <w:p w:rsidR="00D7004A" w:rsidRPr="00442EA1" w:rsidRDefault="00D7004A" w:rsidP="00FF0CFB">
            <w:pPr>
              <w:contextualSpacing/>
              <w:jc w:val="center"/>
              <w:rPr>
                <w:sz w:val="16"/>
                <w:szCs w:val="24"/>
              </w:rPr>
            </w:pPr>
          </w:p>
        </w:tc>
      </w:tr>
      <w:tr w:rsidR="00D7004A" w:rsidRPr="00442EA1" w:rsidTr="00FF0CFB">
        <w:tc>
          <w:tcPr>
            <w:tcW w:w="4530" w:type="dxa"/>
            <w:gridSpan w:val="2"/>
            <w:tcBorders>
              <w:bottom w:val="single" w:sz="4" w:space="0" w:color="auto"/>
            </w:tcBorders>
          </w:tcPr>
          <w:p w:rsidR="00D7004A" w:rsidRPr="00442EA1" w:rsidRDefault="00D7004A" w:rsidP="00FF0CFB">
            <w:pPr>
              <w:ind w:left="1156"/>
              <w:contextualSpacing/>
              <w:jc w:val="both"/>
              <w:rPr>
                <w:sz w:val="16"/>
                <w:szCs w:val="24"/>
              </w:rPr>
            </w:pPr>
          </w:p>
        </w:tc>
        <w:tc>
          <w:tcPr>
            <w:tcW w:w="2695" w:type="dxa"/>
            <w:tcBorders>
              <w:bottom w:val="single" w:sz="4" w:space="0" w:color="auto"/>
            </w:tcBorders>
          </w:tcPr>
          <w:p w:rsidR="00D7004A" w:rsidRPr="00442EA1" w:rsidRDefault="00D7004A" w:rsidP="00FF0CFB">
            <w:pPr>
              <w:contextualSpacing/>
              <w:jc w:val="both"/>
              <w:rPr>
                <w:sz w:val="16"/>
                <w:szCs w:val="24"/>
              </w:rPr>
            </w:pPr>
          </w:p>
        </w:tc>
        <w:tc>
          <w:tcPr>
            <w:tcW w:w="1837" w:type="dxa"/>
            <w:tcBorders>
              <w:bottom w:val="single" w:sz="4" w:space="0" w:color="auto"/>
            </w:tcBorders>
            <w:vAlign w:val="center"/>
          </w:tcPr>
          <w:p w:rsidR="00D7004A" w:rsidRPr="00442EA1" w:rsidRDefault="00D7004A" w:rsidP="00FF0CFB">
            <w:pPr>
              <w:contextualSpacing/>
              <w:jc w:val="center"/>
              <w:rPr>
                <w:sz w:val="16"/>
                <w:szCs w:val="24"/>
              </w:rPr>
            </w:pPr>
          </w:p>
        </w:tc>
      </w:tr>
    </w:tbl>
    <w:p w:rsidR="00D7004A" w:rsidRPr="00442EA1" w:rsidRDefault="00D7004A" w:rsidP="00D7004A">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4530"/>
        <w:gridCol w:w="2099"/>
        <w:gridCol w:w="2433"/>
      </w:tblGrid>
      <w:tr w:rsidR="00D7004A" w:rsidRPr="00442EA1" w:rsidTr="00FF0CFB">
        <w:tc>
          <w:tcPr>
            <w:tcW w:w="9062" w:type="dxa"/>
            <w:gridSpan w:val="3"/>
            <w:tcBorders>
              <w:top w:val="single" w:sz="18" w:space="0" w:color="auto"/>
            </w:tcBorders>
          </w:tcPr>
          <w:p w:rsidR="00D7004A" w:rsidRPr="00442EA1" w:rsidRDefault="00D7004A" w:rsidP="00FF0CFB">
            <w:pPr>
              <w:contextualSpacing/>
              <w:jc w:val="both"/>
              <w:rPr>
                <w:sz w:val="20"/>
                <w:szCs w:val="24"/>
              </w:rPr>
            </w:pPr>
            <w:r w:rsidRPr="00442EA1">
              <w:rPr>
                <w:b/>
                <w:sz w:val="20"/>
                <w:szCs w:val="24"/>
              </w:rPr>
              <w:t xml:space="preserve">DİĞER İŞ DENEYİMİ </w:t>
            </w:r>
          </w:p>
        </w:tc>
      </w:tr>
      <w:tr w:rsidR="00D7004A" w:rsidRPr="00442EA1" w:rsidTr="00FF0CFB">
        <w:tc>
          <w:tcPr>
            <w:tcW w:w="4530" w:type="dxa"/>
          </w:tcPr>
          <w:p w:rsidR="00D7004A" w:rsidRPr="00AF7B54" w:rsidRDefault="00D7004A" w:rsidP="00FF0CFB">
            <w:pPr>
              <w:contextualSpacing/>
              <w:jc w:val="both"/>
              <w:rPr>
                <w:b/>
                <w:bCs/>
                <w:sz w:val="16"/>
                <w:szCs w:val="24"/>
              </w:rPr>
            </w:pPr>
            <w:r w:rsidRPr="00AF7B54">
              <w:rPr>
                <w:b/>
                <w:bCs/>
                <w:sz w:val="16"/>
                <w:szCs w:val="24"/>
              </w:rPr>
              <w:t>Çalışılan Kurum /işletme</w:t>
            </w:r>
          </w:p>
        </w:tc>
        <w:tc>
          <w:tcPr>
            <w:tcW w:w="2099" w:type="dxa"/>
          </w:tcPr>
          <w:p w:rsidR="00D7004A" w:rsidRPr="00AF7B54" w:rsidRDefault="00D7004A" w:rsidP="00FF0CFB">
            <w:pPr>
              <w:contextualSpacing/>
              <w:jc w:val="both"/>
              <w:rPr>
                <w:b/>
                <w:bCs/>
                <w:sz w:val="16"/>
                <w:szCs w:val="24"/>
              </w:rPr>
            </w:pPr>
            <w:r w:rsidRPr="00AF7B54">
              <w:rPr>
                <w:b/>
                <w:bCs/>
                <w:sz w:val="16"/>
                <w:szCs w:val="24"/>
              </w:rPr>
              <w:t>Çalışma süresi</w:t>
            </w:r>
          </w:p>
        </w:tc>
        <w:tc>
          <w:tcPr>
            <w:tcW w:w="2433" w:type="dxa"/>
          </w:tcPr>
          <w:p w:rsidR="00D7004A" w:rsidRPr="00AF7B54" w:rsidRDefault="00D7004A" w:rsidP="00FF0CFB">
            <w:pPr>
              <w:contextualSpacing/>
              <w:jc w:val="both"/>
              <w:rPr>
                <w:b/>
                <w:bCs/>
                <w:sz w:val="16"/>
                <w:szCs w:val="24"/>
              </w:rPr>
            </w:pPr>
            <w:r w:rsidRPr="00AF7B54">
              <w:rPr>
                <w:b/>
                <w:bCs/>
                <w:sz w:val="16"/>
                <w:szCs w:val="24"/>
              </w:rPr>
              <w:t>Pozisyon/Unvan</w:t>
            </w:r>
          </w:p>
        </w:tc>
      </w:tr>
      <w:tr w:rsidR="00D7004A" w:rsidRPr="00442EA1" w:rsidTr="00FF0CFB">
        <w:tc>
          <w:tcPr>
            <w:tcW w:w="4530" w:type="dxa"/>
          </w:tcPr>
          <w:p w:rsidR="00D7004A" w:rsidRPr="00442EA1" w:rsidRDefault="00D7004A" w:rsidP="00FF0CFB">
            <w:pPr>
              <w:contextualSpacing/>
              <w:jc w:val="both"/>
              <w:rPr>
                <w:sz w:val="16"/>
                <w:szCs w:val="24"/>
              </w:rPr>
            </w:pPr>
            <w:r w:rsidRPr="00AF7B54">
              <w:rPr>
                <w:sz w:val="16"/>
                <w:szCs w:val="24"/>
              </w:rPr>
              <w:t>Okan Gökhan Serigrafi Makinaları</w:t>
            </w:r>
          </w:p>
        </w:tc>
        <w:tc>
          <w:tcPr>
            <w:tcW w:w="2099" w:type="dxa"/>
          </w:tcPr>
          <w:p w:rsidR="00D7004A" w:rsidRPr="00442EA1" w:rsidRDefault="00D7004A" w:rsidP="00FF0CFB">
            <w:pPr>
              <w:contextualSpacing/>
              <w:jc w:val="both"/>
              <w:rPr>
                <w:sz w:val="16"/>
                <w:szCs w:val="24"/>
              </w:rPr>
            </w:pPr>
            <w:r>
              <w:rPr>
                <w:sz w:val="16"/>
                <w:szCs w:val="24"/>
              </w:rPr>
              <w:t>4 yıl</w:t>
            </w:r>
          </w:p>
        </w:tc>
        <w:tc>
          <w:tcPr>
            <w:tcW w:w="2433" w:type="dxa"/>
          </w:tcPr>
          <w:p w:rsidR="00D7004A" w:rsidRPr="00442EA1" w:rsidRDefault="00D7004A" w:rsidP="00FF0CFB">
            <w:pPr>
              <w:contextualSpacing/>
              <w:jc w:val="both"/>
              <w:rPr>
                <w:sz w:val="16"/>
                <w:szCs w:val="24"/>
              </w:rPr>
            </w:pPr>
            <w:r>
              <w:rPr>
                <w:sz w:val="16"/>
                <w:szCs w:val="24"/>
              </w:rPr>
              <w:t>Tekniker</w:t>
            </w:r>
          </w:p>
        </w:tc>
      </w:tr>
      <w:tr w:rsidR="00D7004A" w:rsidRPr="00442EA1" w:rsidTr="00FF0CFB">
        <w:tc>
          <w:tcPr>
            <w:tcW w:w="4530" w:type="dxa"/>
          </w:tcPr>
          <w:p w:rsidR="00D7004A" w:rsidRPr="00AF7B54" w:rsidRDefault="00D7004A" w:rsidP="00FF0CFB">
            <w:pPr>
              <w:contextualSpacing/>
              <w:jc w:val="both"/>
              <w:rPr>
                <w:sz w:val="16"/>
                <w:szCs w:val="24"/>
              </w:rPr>
            </w:pPr>
            <w:r w:rsidRPr="00AF7B54">
              <w:rPr>
                <w:sz w:val="16"/>
                <w:szCs w:val="24"/>
              </w:rPr>
              <w:t>Şetat Madencilik</w:t>
            </w:r>
          </w:p>
        </w:tc>
        <w:tc>
          <w:tcPr>
            <w:tcW w:w="2099" w:type="dxa"/>
          </w:tcPr>
          <w:p w:rsidR="00D7004A" w:rsidRDefault="00D7004A" w:rsidP="00FF0CFB">
            <w:pPr>
              <w:contextualSpacing/>
              <w:jc w:val="both"/>
              <w:rPr>
                <w:sz w:val="16"/>
                <w:szCs w:val="24"/>
              </w:rPr>
            </w:pPr>
            <w:r>
              <w:rPr>
                <w:sz w:val="16"/>
                <w:szCs w:val="24"/>
              </w:rPr>
              <w:t>1 yıl</w:t>
            </w:r>
          </w:p>
        </w:tc>
        <w:tc>
          <w:tcPr>
            <w:tcW w:w="2433" w:type="dxa"/>
          </w:tcPr>
          <w:p w:rsidR="00D7004A" w:rsidRDefault="00D7004A" w:rsidP="00FF0CFB">
            <w:pPr>
              <w:contextualSpacing/>
              <w:jc w:val="both"/>
              <w:rPr>
                <w:sz w:val="16"/>
                <w:szCs w:val="24"/>
              </w:rPr>
            </w:pPr>
            <w:r>
              <w:rPr>
                <w:sz w:val="16"/>
                <w:szCs w:val="24"/>
              </w:rPr>
              <w:t>Proses Mühendisi</w:t>
            </w:r>
          </w:p>
        </w:tc>
      </w:tr>
      <w:tr w:rsidR="00D7004A" w:rsidRPr="00442EA1" w:rsidTr="00FF0CFB">
        <w:tc>
          <w:tcPr>
            <w:tcW w:w="4530" w:type="dxa"/>
          </w:tcPr>
          <w:p w:rsidR="00D7004A" w:rsidRPr="00AF7B54" w:rsidRDefault="00D7004A" w:rsidP="00FF0CFB">
            <w:pPr>
              <w:contextualSpacing/>
              <w:jc w:val="both"/>
              <w:rPr>
                <w:sz w:val="16"/>
                <w:szCs w:val="24"/>
              </w:rPr>
            </w:pPr>
            <w:r w:rsidRPr="00AF7B54">
              <w:rPr>
                <w:sz w:val="16"/>
                <w:szCs w:val="24"/>
              </w:rPr>
              <w:t>Üçel Madencilik</w:t>
            </w:r>
          </w:p>
        </w:tc>
        <w:tc>
          <w:tcPr>
            <w:tcW w:w="2099" w:type="dxa"/>
          </w:tcPr>
          <w:p w:rsidR="00D7004A" w:rsidRDefault="00D7004A" w:rsidP="00FF0CFB">
            <w:pPr>
              <w:contextualSpacing/>
              <w:jc w:val="both"/>
              <w:rPr>
                <w:sz w:val="16"/>
                <w:szCs w:val="24"/>
              </w:rPr>
            </w:pPr>
            <w:r>
              <w:rPr>
                <w:sz w:val="16"/>
                <w:szCs w:val="24"/>
              </w:rPr>
              <w:t>1 yıl</w:t>
            </w:r>
          </w:p>
        </w:tc>
        <w:tc>
          <w:tcPr>
            <w:tcW w:w="2433" w:type="dxa"/>
          </w:tcPr>
          <w:p w:rsidR="00D7004A" w:rsidRDefault="00D7004A" w:rsidP="00FF0CFB">
            <w:pPr>
              <w:contextualSpacing/>
              <w:jc w:val="both"/>
              <w:rPr>
                <w:sz w:val="16"/>
                <w:szCs w:val="24"/>
              </w:rPr>
            </w:pPr>
            <w:r>
              <w:rPr>
                <w:sz w:val="16"/>
                <w:szCs w:val="24"/>
              </w:rPr>
              <w:t>Üretim Mühendisi</w:t>
            </w:r>
          </w:p>
        </w:tc>
      </w:tr>
    </w:tbl>
    <w:p w:rsidR="00D7004A" w:rsidRPr="00442EA1" w:rsidRDefault="00D7004A" w:rsidP="00D7004A">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672"/>
        <w:gridCol w:w="5274"/>
        <w:gridCol w:w="1270"/>
      </w:tblGrid>
      <w:tr w:rsidR="00D7004A" w:rsidRPr="00442EA1" w:rsidTr="00FF0CFB">
        <w:tc>
          <w:tcPr>
            <w:tcW w:w="9062" w:type="dxa"/>
            <w:gridSpan w:val="4"/>
            <w:tcBorders>
              <w:top w:val="single" w:sz="18" w:space="0" w:color="auto"/>
            </w:tcBorders>
          </w:tcPr>
          <w:p w:rsidR="00D7004A" w:rsidRPr="00442EA1" w:rsidRDefault="00D7004A" w:rsidP="00FF0CFB">
            <w:pPr>
              <w:contextualSpacing/>
              <w:jc w:val="both"/>
              <w:rPr>
                <w:sz w:val="20"/>
                <w:szCs w:val="24"/>
              </w:rPr>
            </w:pPr>
            <w:r w:rsidRPr="00442EA1">
              <w:rPr>
                <w:b/>
                <w:sz w:val="20"/>
                <w:szCs w:val="24"/>
              </w:rPr>
              <w:t xml:space="preserve">DANIŞMANLIKLAR </w:t>
            </w:r>
          </w:p>
        </w:tc>
      </w:tr>
      <w:tr w:rsidR="00D7004A" w:rsidRPr="00442EA1" w:rsidTr="00FF0CFB">
        <w:tc>
          <w:tcPr>
            <w:tcW w:w="846" w:type="dxa"/>
          </w:tcPr>
          <w:p w:rsidR="00D7004A" w:rsidRPr="00442EA1" w:rsidRDefault="00D7004A" w:rsidP="00FF0CFB">
            <w:pPr>
              <w:contextualSpacing/>
              <w:jc w:val="center"/>
              <w:rPr>
                <w:b/>
                <w:sz w:val="16"/>
                <w:szCs w:val="24"/>
              </w:rPr>
            </w:pPr>
            <w:r w:rsidRPr="00442EA1">
              <w:rPr>
                <w:b/>
                <w:sz w:val="16"/>
                <w:szCs w:val="24"/>
              </w:rPr>
              <w:t>Yıl</w:t>
            </w:r>
          </w:p>
        </w:tc>
        <w:tc>
          <w:tcPr>
            <w:tcW w:w="1672" w:type="dxa"/>
          </w:tcPr>
          <w:p w:rsidR="00D7004A" w:rsidRPr="00442EA1" w:rsidRDefault="00D7004A" w:rsidP="00FF0CFB">
            <w:pPr>
              <w:contextualSpacing/>
              <w:jc w:val="center"/>
              <w:rPr>
                <w:b/>
                <w:sz w:val="16"/>
                <w:szCs w:val="24"/>
              </w:rPr>
            </w:pPr>
            <w:r w:rsidRPr="00442EA1">
              <w:rPr>
                <w:b/>
                <w:sz w:val="16"/>
                <w:szCs w:val="24"/>
              </w:rPr>
              <w:t>Yüksek Lisans/ Doktora</w:t>
            </w:r>
          </w:p>
        </w:tc>
        <w:tc>
          <w:tcPr>
            <w:tcW w:w="5274" w:type="dxa"/>
          </w:tcPr>
          <w:p w:rsidR="00D7004A" w:rsidRPr="00442EA1" w:rsidRDefault="00D7004A" w:rsidP="00FF0CFB">
            <w:pPr>
              <w:contextualSpacing/>
              <w:jc w:val="center"/>
              <w:rPr>
                <w:b/>
                <w:sz w:val="16"/>
                <w:szCs w:val="24"/>
              </w:rPr>
            </w:pPr>
            <w:r w:rsidRPr="00442EA1">
              <w:rPr>
                <w:b/>
                <w:sz w:val="16"/>
                <w:szCs w:val="24"/>
              </w:rPr>
              <w:t>Tez Adı</w:t>
            </w:r>
          </w:p>
        </w:tc>
        <w:tc>
          <w:tcPr>
            <w:tcW w:w="1270" w:type="dxa"/>
            <w:vAlign w:val="center"/>
          </w:tcPr>
          <w:p w:rsidR="00D7004A" w:rsidRPr="00442EA1" w:rsidRDefault="00D7004A" w:rsidP="00FF0CFB">
            <w:pPr>
              <w:contextualSpacing/>
              <w:jc w:val="center"/>
              <w:rPr>
                <w:b/>
                <w:sz w:val="16"/>
                <w:szCs w:val="24"/>
              </w:rPr>
            </w:pPr>
            <w:r w:rsidRPr="00442EA1">
              <w:rPr>
                <w:b/>
                <w:sz w:val="16"/>
                <w:szCs w:val="24"/>
              </w:rPr>
              <w:t>Bitiş Tarihi</w:t>
            </w:r>
          </w:p>
        </w:tc>
      </w:tr>
      <w:tr w:rsidR="00D7004A" w:rsidRPr="00442EA1" w:rsidTr="00FF0CFB">
        <w:tc>
          <w:tcPr>
            <w:tcW w:w="846" w:type="dxa"/>
            <w:vAlign w:val="center"/>
          </w:tcPr>
          <w:p w:rsidR="00D7004A" w:rsidRPr="00442EA1" w:rsidRDefault="00D7004A" w:rsidP="00FF0CFB">
            <w:pPr>
              <w:contextualSpacing/>
              <w:jc w:val="center"/>
              <w:rPr>
                <w:sz w:val="16"/>
                <w:szCs w:val="24"/>
              </w:rPr>
            </w:pPr>
          </w:p>
        </w:tc>
        <w:tc>
          <w:tcPr>
            <w:tcW w:w="1672" w:type="dxa"/>
            <w:vAlign w:val="center"/>
          </w:tcPr>
          <w:p w:rsidR="00D7004A" w:rsidRPr="00442EA1" w:rsidRDefault="00D7004A" w:rsidP="00FF0CFB">
            <w:pPr>
              <w:contextualSpacing/>
              <w:jc w:val="center"/>
              <w:rPr>
                <w:sz w:val="16"/>
                <w:szCs w:val="24"/>
              </w:rPr>
            </w:pPr>
          </w:p>
        </w:tc>
        <w:tc>
          <w:tcPr>
            <w:tcW w:w="5274" w:type="dxa"/>
          </w:tcPr>
          <w:p w:rsidR="00D7004A" w:rsidRPr="00442EA1" w:rsidRDefault="00D7004A" w:rsidP="00FF0CFB">
            <w:pPr>
              <w:contextualSpacing/>
              <w:jc w:val="both"/>
              <w:rPr>
                <w:sz w:val="16"/>
                <w:szCs w:val="24"/>
              </w:rPr>
            </w:pPr>
          </w:p>
        </w:tc>
        <w:tc>
          <w:tcPr>
            <w:tcW w:w="1270" w:type="dxa"/>
            <w:vAlign w:val="center"/>
          </w:tcPr>
          <w:p w:rsidR="00D7004A" w:rsidRPr="00442EA1" w:rsidRDefault="00D7004A" w:rsidP="00FF0CFB">
            <w:pPr>
              <w:contextualSpacing/>
              <w:jc w:val="center"/>
              <w:rPr>
                <w:sz w:val="16"/>
                <w:szCs w:val="24"/>
              </w:rPr>
            </w:pPr>
          </w:p>
        </w:tc>
      </w:tr>
      <w:tr w:rsidR="00D7004A" w:rsidRPr="00442EA1" w:rsidTr="00FF0CFB">
        <w:tc>
          <w:tcPr>
            <w:tcW w:w="846" w:type="dxa"/>
            <w:vAlign w:val="center"/>
          </w:tcPr>
          <w:p w:rsidR="00D7004A" w:rsidRPr="00442EA1" w:rsidRDefault="00D7004A" w:rsidP="00FF0CFB">
            <w:pPr>
              <w:contextualSpacing/>
              <w:jc w:val="center"/>
              <w:rPr>
                <w:sz w:val="16"/>
                <w:szCs w:val="24"/>
              </w:rPr>
            </w:pPr>
          </w:p>
        </w:tc>
        <w:tc>
          <w:tcPr>
            <w:tcW w:w="1672" w:type="dxa"/>
            <w:vAlign w:val="center"/>
          </w:tcPr>
          <w:p w:rsidR="00D7004A" w:rsidRPr="00442EA1" w:rsidRDefault="00D7004A" w:rsidP="00FF0CFB">
            <w:pPr>
              <w:contextualSpacing/>
              <w:jc w:val="center"/>
              <w:rPr>
                <w:sz w:val="20"/>
                <w:szCs w:val="24"/>
              </w:rPr>
            </w:pPr>
          </w:p>
        </w:tc>
        <w:tc>
          <w:tcPr>
            <w:tcW w:w="5274" w:type="dxa"/>
          </w:tcPr>
          <w:p w:rsidR="00D7004A" w:rsidRPr="00442EA1" w:rsidRDefault="00D7004A" w:rsidP="00FF0CFB">
            <w:pPr>
              <w:contextualSpacing/>
              <w:jc w:val="both"/>
              <w:rPr>
                <w:sz w:val="16"/>
                <w:szCs w:val="24"/>
              </w:rPr>
            </w:pPr>
          </w:p>
        </w:tc>
        <w:tc>
          <w:tcPr>
            <w:tcW w:w="1270" w:type="dxa"/>
            <w:vAlign w:val="center"/>
          </w:tcPr>
          <w:p w:rsidR="00D7004A" w:rsidRPr="00442EA1" w:rsidRDefault="00D7004A" w:rsidP="00FF0CFB">
            <w:pPr>
              <w:contextualSpacing/>
              <w:jc w:val="center"/>
              <w:rPr>
                <w:sz w:val="16"/>
                <w:szCs w:val="24"/>
              </w:rPr>
            </w:pPr>
          </w:p>
        </w:tc>
      </w:tr>
      <w:tr w:rsidR="00D7004A" w:rsidRPr="00442EA1" w:rsidTr="00FF0CFB">
        <w:tc>
          <w:tcPr>
            <w:tcW w:w="846" w:type="dxa"/>
            <w:vAlign w:val="center"/>
          </w:tcPr>
          <w:p w:rsidR="00D7004A" w:rsidRPr="00442EA1" w:rsidRDefault="00D7004A" w:rsidP="00FF0CFB">
            <w:pPr>
              <w:contextualSpacing/>
              <w:jc w:val="center"/>
              <w:rPr>
                <w:sz w:val="16"/>
                <w:szCs w:val="24"/>
              </w:rPr>
            </w:pPr>
          </w:p>
        </w:tc>
        <w:tc>
          <w:tcPr>
            <w:tcW w:w="1672" w:type="dxa"/>
            <w:vAlign w:val="center"/>
          </w:tcPr>
          <w:p w:rsidR="00D7004A" w:rsidRPr="00442EA1" w:rsidRDefault="00D7004A" w:rsidP="00FF0CFB">
            <w:pPr>
              <w:contextualSpacing/>
              <w:jc w:val="center"/>
              <w:rPr>
                <w:sz w:val="20"/>
                <w:szCs w:val="24"/>
              </w:rPr>
            </w:pPr>
          </w:p>
        </w:tc>
        <w:tc>
          <w:tcPr>
            <w:tcW w:w="5274" w:type="dxa"/>
          </w:tcPr>
          <w:p w:rsidR="00D7004A" w:rsidRPr="00442EA1" w:rsidRDefault="00D7004A" w:rsidP="00FF0CFB">
            <w:pPr>
              <w:contextualSpacing/>
              <w:jc w:val="both"/>
              <w:rPr>
                <w:sz w:val="16"/>
                <w:szCs w:val="24"/>
              </w:rPr>
            </w:pPr>
          </w:p>
        </w:tc>
        <w:tc>
          <w:tcPr>
            <w:tcW w:w="1270" w:type="dxa"/>
            <w:vAlign w:val="center"/>
          </w:tcPr>
          <w:p w:rsidR="00D7004A" w:rsidRPr="00442EA1" w:rsidRDefault="00D7004A" w:rsidP="00FF0CFB">
            <w:pPr>
              <w:contextualSpacing/>
              <w:jc w:val="center"/>
              <w:rPr>
                <w:sz w:val="16"/>
                <w:szCs w:val="24"/>
              </w:rPr>
            </w:pPr>
          </w:p>
        </w:tc>
      </w:tr>
      <w:tr w:rsidR="00D7004A" w:rsidRPr="00442EA1" w:rsidTr="00FF0CFB">
        <w:tc>
          <w:tcPr>
            <w:tcW w:w="846" w:type="dxa"/>
            <w:vAlign w:val="center"/>
          </w:tcPr>
          <w:p w:rsidR="00D7004A" w:rsidRPr="00442EA1" w:rsidRDefault="00D7004A" w:rsidP="00FF0CFB">
            <w:pPr>
              <w:contextualSpacing/>
              <w:jc w:val="center"/>
              <w:rPr>
                <w:sz w:val="16"/>
                <w:szCs w:val="24"/>
              </w:rPr>
            </w:pPr>
          </w:p>
        </w:tc>
        <w:tc>
          <w:tcPr>
            <w:tcW w:w="1672" w:type="dxa"/>
            <w:vAlign w:val="center"/>
          </w:tcPr>
          <w:p w:rsidR="00D7004A" w:rsidRPr="00442EA1" w:rsidRDefault="00D7004A" w:rsidP="00FF0CFB">
            <w:pPr>
              <w:contextualSpacing/>
              <w:jc w:val="center"/>
              <w:rPr>
                <w:sz w:val="20"/>
                <w:szCs w:val="24"/>
              </w:rPr>
            </w:pPr>
          </w:p>
        </w:tc>
        <w:tc>
          <w:tcPr>
            <w:tcW w:w="5274" w:type="dxa"/>
          </w:tcPr>
          <w:p w:rsidR="00D7004A" w:rsidRPr="00442EA1" w:rsidRDefault="00D7004A" w:rsidP="00FF0CFB">
            <w:pPr>
              <w:contextualSpacing/>
              <w:jc w:val="both"/>
              <w:rPr>
                <w:sz w:val="16"/>
                <w:szCs w:val="24"/>
              </w:rPr>
            </w:pPr>
          </w:p>
        </w:tc>
        <w:tc>
          <w:tcPr>
            <w:tcW w:w="1270" w:type="dxa"/>
            <w:vAlign w:val="center"/>
          </w:tcPr>
          <w:p w:rsidR="00D7004A" w:rsidRPr="00442EA1" w:rsidRDefault="00D7004A" w:rsidP="00FF0CFB">
            <w:pPr>
              <w:contextualSpacing/>
              <w:jc w:val="center"/>
              <w:rPr>
                <w:sz w:val="16"/>
                <w:szCs w:val="24"/>
              </w:rPr>
            </w:pPr>
          </w:p>
        </w:tc>
      </w:tr>
    </w:tbl>
    <w:p w:rsidR="00D7004A" w:rsidRPr="00442EA1" w:rsidRDefault="00D7004A" w:rsidP="00D7004A">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984"/>
        <w:gridCol w:w="2948"/>
        <w:gridCol w:w="3284"/>
      </w:tblGrid>
      <w:tr w:rsidR="00D7004A" w:rsidRPr="00442EA1" w:rsidTr="00FF0CFB">
        <w:tc>
          <w:tcPr>
            <w:tcW w:w="9062" w:type="dxa"/>
            <w:gridSpan w:val="4"/>
            <w:tcBorders>
              <w:top w:val="single" w:sz="18" w:space="0" w:color="auto"/>
            </w:tcBorders>
          </w:tcPr>
          <w:p w:rsidR="00D7004A" w:rsidRPr="00442EA1" w:rsidRDefault="00D7004A" w:rsidP="00FF0CFB">
            <w:pPr>
              <w:contextualSpacing/>
              <w:jc w:val="both"/>
              <w:rPr>
                <w:sz w:val="20"/>
                <w:szCs w:val="24"/>
              </w:rPr>
            </w:pPr>
            <w:r w:rsidRPr="00442EA1">
              <w:rPr>
                <w:b/>
                <w:sz w:val="20"/>
                <w:szCs w:val="24"/>
              </w:rPr>
              <w:t xml:space="preserve">PATENTLER /ÖDÜLLER </w:t>
            </w:r>
          </w:p>
        </w:tc>
      </w:tr>
      <w:tr w:rsidR="00D7004A" w:rsidRPr="00442EA1" w:rsidTr="00FF0CFB">
        <w:tc>
          <w:tcPr>
            <w:tcW w:w="846" w:type="dxa"/>
          </w:tcPr>
          <w:p w:rsidR="00D7004A" w:rsidRPr="00442EA1" w:rsidRDefault="00D7004A" w:rsidP="00FF0CFB">
            <w:pPr>
              <w:contextualSpacing/>
              <w:jc w:val="center"/>
              <w:rPr>
                <w:b/>
                <w:sz w:val="16"/>
                <w:szCs w:val="24"/>
              </w:rPr>
            </w:pPr>
            <w:r w:rsidRPr="00442EA1">
              <w:rPr>
                <w:b/>
                <w:sz w:val="16"/>
                <w:szCs w:val="24"/>
              </w:rPr>
              <w:t>Yıl</w:t>
            </w:r>
          </w:p>
        </w:tc>
        <w:tc>
          <w:tcPr>
            <w:tcW w:w="1984" w:type="dxa"/>
          </w:tcPr>
          <w:p w:rsidR="00D7004A" w:rsidRPr="00442EA1" w:rsidRDefault="00D7004A" w:rsidP="00FF0CFB">
            <w:pPr>
              <w:contextualSpacing/>
              <w:jc w:val="center"/>
              <w:rPr>
                <w:b/>
                <w:sz w:val="16"/>
                <w:szCs w:val="24"/>
              </w:rPr>
            </w:pPr>
            <w:r w:rsidRPr="00442EA1">
              <w:rPr>
                <w:b/>
                <w:sz w:val="16"/>
                <w:szCs w:val="24"/>
              </w:rPr>
              <w:t>Patent / Ödül Adı</w:t>
            </w:r>
          </w:p>
        </w:tc>
        <w:tc>
          <w:tcPr>
            <w:tcW w:w="2948" w:type="dxa"/>
          </w:tcPr>
          <w:p w:rsidR="00D7004A" w:rsidRPr="00442EA1" w:rsidRDefault="00D7004A" w:rsidP="00FF0CFB">
            <w:pPr>
              <w:contextualSpacing/>
              <w:jc w:val="center"/>
              <w:rPr>
                <w:sz w:val="16"/>
                <w:szCs w:val="24"/>
              </w:rPr>
            </w:pPr>
            <w:r w:rsidRPr="00442EA1">
              <w:rPr>
                <w:b/>
                <w:sz w:val="16"/>
                <w:szCs w:val="24"/>
              </w:rPr>
              <w:t xml:space="preserve">Alan </w:t>
            </w:r>
          </w:p>
        </w:tc>
        <w:tc>
          <w:tcPr>
            <w:tcW w:w="3284" w:type="dxa"/>
          </w:tcPr>
          <w:p w:rsidR="00D7004A" w:rsidRPr="00442EA1" w:rsidRDefault="00D7004A" w:rsidP="00FF0CFB">
            <w:pPr>
              <w:contextualSpacing/>
              <w:jc w:val="center"/>
              <w:rPr>
                <w:b/>
                <w:sz w:val="16"/>
                <w:szCs w:val="24"/>
              </w:rPr>
            </w:pPr>
            <w:r w:rsidRPr="00442EA1">
              <w:rPr>
                <w:b/>
                <w:sz w:val="16"/>
                <w:szCs w:val="24"/>
              </w:rPr>
              <w:t>Kurum</w:t>
            </w:r>
          </w:p>
        </w:tc>
      </w:tr>
      <w:tr w:rsidR="00D7004A" w:rsidRPr="00442EA1" w:rsidTr="00FF0CFB">
        <w:tc>
          <w:tcPr>
            <w:tcW w:w="846" w:type="dxa"/>
            <w:vAlign w:val="center"/>
          </w:tcPr>
          <w:p w:rsidR="00D7004A" w:rsidRPr="00442EA1" w:rsidRDefault="00D7004A" w:rsidP="00FF0CFB">
            <w:pPr>
              <w:contextualSpacing/>
              <w:jc w:val="center"/>
              <w:rPr>
                <w:sz w:val="16"/>
                <w:szCs w:val="24"/>
              </w:rPr>
            </w:pPr>
          </w:p>
        </w:tc>
        <w:tc>
          <w:tcPr>
            <w:tcW w:w="1984" w:type="dxa"/>
            <w:vAlign w:val="center"/>
          </w:tcPr>
          <w:p w:rsidR="00D7004A" w:rsidRPr="00442EA1" w:rsidRDefault="00D7004A" w:rsidP="00FF0CFB">
            <w:pPr>
              <w:contextualSpacing/>
              <w:jc w:val="both"/>
              <w:rPr>
                <w:sz w:val="16"/>
                <w:szCs w:val="24"/>
              </w:rPr>
            </w:pPr>
          </w:p>
        </w:tc>
        <w:tc>
          <w:tcPr>
            <w:tcW w:w="2948" w:type="dxa"/>
            <w:vAlign w:val="center"/>
          </w:tcPr>
          <w:p w:rsidR="00D7004A" w:rsidRPr="00442EA1" w:rsidRDefault="00D7004A" w:rsidP="00FF0CFB">
            <w:pPr>
              <w:contextualSpacing/>
              <w:jc w:val="center"/>
              <w:rPr>
                <w:sz w:val="16"/>
                <w:szCs w:val="24"/>
              </w:rPr>
            </w:pPr>
          </w:p>
        </w:tc>
        <w:tc>
          <w:tcPr>
            <w:tcW w:w="3284" w:type="dxa"/>
            <w:vAlign w:val="center"/>
          </w:tcPr>
          <w:p w:rsidR="00D7004A" w:rsidRPr="00442EA1" w:rsidRDefault="00D7004A" w:rsidP="00FF0CFB">
            <w:pPr>
              <w:contextualSpacing/>
              <w:jc w:val="center"/>
              <w:rPr>
                <w:sz w:val="16"/>
                <w:szCs w:val="24"/>
              </w:rPr>
            </w:pPr>
          </w:p>
        </w:tc>
      </w:tr>
    </w:tbl>
    <w:p w:rsidR="00D7004A" w:rsidRPr="00442EA1" w:rsidRDefault="00D7004A" w:rsidP="00D7004A">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842"/>
        <w:gridCol w:w="2971"/>
        <w:gridCol w:w="3249"/>
      </w:tblGrid>
      <w:tr w:rsidR="00D7004A" w:rsidRPr="00442EA1" w:rsidTr="00FF0CFB">
        <w:tc>
          <w:tcPr>
            <w:tcW w:w="9062" w:type="dxa"/>
            <w:gridSpan w:val="3"/>
            <w:tcBorders>
              <w:top w:val="single" w:sz="18" w:space="0" w:color="auto"/>
            </w:tcBorders>
          </w:tcPr>
          <w:p w:rsidR="00D7004A" w:rsidRPr="00442EA1" w:rsidRDefault="00D7004A" w:rsidP="00FF0CFB">
            <w:pPr>
              <w:contextualSpacing/>
              <w:jc w:val="both"/>
              <w:rPr>
                <w:sz w:val="20"/>
                <w:szCs w:val="24"/>
              </w:rPr>
            </w:pPr>
            <w:r w:rsidRPr="00442EA1">
              <w:rPr>
                <w:b/>
                <w:sz w:val="20"/>
                <w:szCs w:val="24"/>
              </w:rPr>
              <w:t>ÜYE OLUNAN MESLEKİ VE BİLİMSEL KURULUŞLAR</w:t>
            </w:r>
          </w:p>
        </w:tc>
      </w:tr>
      <w:tr w:rsidR="00D7004A" w:rsidRPr="00442EA1" w:rsidTr="00FF0CFB">
        <w:tc>
          <w:tcPr>
            <w:tcW w:w="2842" w:type="dxa"/>
          </w:tcPr>
          <w:p w:rsidR="00D7004A" w:rsidRPr="00442EA1" w:rsidRDefault="00D7004A" w:rsidP="00FF0CFB">
            <w:pPr>
              <w:contextualSpacing/>
              <w:jc w:val="center"/>
              <w:rPr>
                <w:b/>
                <w:sz w:val="16"/>
                <w:szCs w:val="24"/>
              </w:rPr>
            </w:pPr>
            <w:r w:rsidRPr="00442EA1">
              <w:rPr>
                <w:b/>
                <w:sz w:val="16"/>
                <w:szCs w:val="24"/>
              </w:rPr>
              <w:t>Kurum / Kuruluş adı</w:t>
            </w:r>
          </w:p>
        </w:tc>
        <w:tc>
          <w:tcPr>
            <w:tcW w:w="2971" w:type="dxa"/>
          </w:tcPr>
          <w:p w:rsidR="00D7004A" w:rsidRPr="00442EA1" w:rsidRDefault="00D7004A" w:rsidP="00FF0CFB">
            <w:pPr>
              <w:contextualSpacing/>
              <w:jc w:val="center"/>
              <w:rPr>
                <w:b/>
                <w:sz w:val="16"/>
                <w:szCs w:val="24"/>
              </w:rPr>
            </w:pPr>
            <w:r w:rsidRPr="00442EA1">
              <w:rPr>
                <w:b/>
                <w:sz w:val="16"/>
                <w:szCs w:val="24"/>
              </w:rPr>
              <w:t>Üye olunan yıl</w:t>
            </w:r>
          </w:p>
        </w:tc>
        <w:tc>
          <w:tcPr>
            <w:tcW w:w="3249" w:type="dxa"/>
          </w:tcPr>
          <w:p w:rsidR="00D7004A" w:rsidRPr="00442EA1" w:rsidRDefault="00D7004A" w:rsidP="00FF0CFB">
            <w:pPr>
              <w:contextualSpacing/>
              <w:jc w:val="center"/>
              <w:rPr>
                <w:b/>
                <w:sz w:val="16"/>
                <w:szCs w:val="24"/>
              </w:rPr>
            </w:pPr>
            <w:r w:rsidRPr="00442EA1">
              <w:rPr>
                <w:b/>
                <w:sz w:val="16"/>
                <w:szCs w:val="24"/>
              </w:rPr>
              <w:t>Görev</w:t>
            </w:r>
          </w:p>
        </w:tc>
      </w:tr>
      <w:tr w:rsidR="00D7004A" w:rsidRPr="00442EA1" w:rsidTr="00FF0CFB">
        <w:tc>
          <w:tcPr>
            <w:tcW w:w="2842" w:type="dxa"/>
          </w:tcPr>
          <w:p w:rsidR="00D7004A" w:rsidRPr="00442EA1" w:rsidRDefault="00D7004A" w:rsidP="00FF0CFB">
            <w:pPr>
              <w:contextualSpacing/>
              <w:jc w:val="both"/>
              <w:rPr>
                <w:sz w:val="16"/>
                <w:szCs w:val="24"/>
              </w:rPr>
            </w:pPr>
            <w:r>
              <w:rPr>
                <w:sz w:val="16"/>
                <w:szCs w:val="24"/>
              </w:rPr>
              <w:t>Türkiye Maden Mühendisleri Odası</w:t>
            </w:r>
          </w:p>
        </w:tc>
        <w:tc>
          <w:tcPr>
            <w:tcW w:w="2971" w:type="dxa"/>
          </w:tcPr>
          <w:p w:rsidR="00D7004A" w:rsidRPr="00442EA1" w:rsidRDefault="00D7004A" w:rsidP="00FF0CFB">
            <w:pPr>
              <w:contextualSpacing/>
              <w:jc w:val="center"/>
              <w:rPr>
                <w:sz w:val="16"/>
                <w:szCs w:val="24"/>
              </w:rPr>
            </w:pPr>
            <w:r>
              <w:rPr>
                <w:sz w:val="16"/>
                <w:szCs w:val="24"/>
              </w:rPr>
              <w:t>2011</w:t>
            </w:r>
          </w:p>
        </w:tc>
        <w:tc>
          <w:tcPr>
            <w:tcW w:w="3249" w:type="dxa"/>
          </w:tcPr>
          <w:p w:rsidR="00D7004A" w:rsidRPr="00442EA1" w:rsidRDefault="00D7004A" w:rsidP="00FF0CFB">
            <w:pPr>
              <w:contextualSpacing/>
              <w:jc w:val="both"/>
              <w:rPr>
                <w:sz w:val="16"/>
                <w:szCs w:val="24"/>
              </w:rPr>
            </w:pPr>
            <w:r>
              <w:rPr>
                <w:sz w:val="16"/>
                <w:szCs w:val="24"/>
              </w:rPr>
              <w:t>Üye</w:t>
            </w:r>
          </w:p>
        </w:tc>
      </w:tr>
    </w:tbl>
    <w:p w:rsidR="00D7004A" w:rsidRPr="00442EA1" w:rsidRDefault="00D7004A" w:rsidP="00D7004A">
      <w:pPr>
        <w:tabs>
          <w:tab w:val="left" w:pos="3828"/>
        </w:tabs>
        <w:spacing w:after="0" w:line="240" w:lineRule="auto"/>
        <w:contextualSpacing/>
        <w:jc w:val="both"/>
        <w:rPr>
          <w:rFonts w:eastAsia="Times New Roman" w:cs="Times New Roman"/>
          <w:color w:val="FF0000"/>
          <w:sz w:val="14"/>
          <w:szCs w:val="24"/>
          <w:lang w:eastAsia="tr-TR"/>
        </w:rPr>
      </w:pPr>
    </w:p>
    <w:tbl>
      <w:tblPr>
        <w:tblStyle w:val="TabloKlavuzu"/>
        <w:tblW w:w="0" w:type="auto"/>
        <w:tblLook w:val="04A0" w:firstRow="1" w:lastRow="0" w:firstColumn="1" w:lastColumn="0" w:noHBand="0" w:noVBand="1"/>
      </w:tblPr>
      <w:tblGrid>
        <w:gridCol w:w="846"/>
        <w:gridCol w:w="4961"/>
        <w:gridCol w:w="1698"/>
        <w:gridCol w:w="1557"/>
      </w:tblGrid>
      <w:tr w:rsidR="00D7004A" w:rsidRPr="00442EA1" w:rsidTr="00FF0CFB">
        <w:tc>
          <w:tcPr>
            <w:tcW w:w="9062" w:type="dxa"/>
            <w:gridSpan w:val="4"/>
            <w:tcBorders>
              <w:top w:val="single" w:sz="18" w:space="0" w:color="auto"/>
            </w:tcBorders>
          </w:tcPr>
          <w:p w:rsidR="00D7004A" w:rsidRPr="00442EA1" w:rsidRDefault="00D7004A" w:rsidP="00FF0CFB">
            <w:pPr>
              <w:contextualSpacing/>
              <w:jc w:val="both"/>
              <w:rPr>
                <w:sz w:val="20"/>
                <w:szCs w:val="24"/>
              </w:rPr>
            </w:pPr>
            <w:r w:rsidRPr="00442EA1">
              <w:rPr>
                <w:b/>
                <w:sz w:val="20"/>
                <w:szCs w:val="24"/>
              </w:rPr>
              <w:t xml:space="preserve">KURUMSAL VE MESLEKİ HİZMETLER (Görevler) </w:t>
            </w:r>
          </w:p>
        </w:tc>
      </w:tr>
      <w:tr w:rsidR="00D7004A" w:rsidRPr="00442EA1" w:rsidTr="00FF0CFB">
        <w:tc>
          <w:tcPr>
            <w:tcW w:w="846" w:type="dxa"/>
          </w:tcPr>
          <w:p w:rsidR="00D7004A" w:rsidRPr="00442EA1" w:rsidRDefault="00D7004A" w:rsidP="00FF0CFB">
            <w:pPr>
              <w:contextualSpacing/>
              <w:jc w:val="center"/>
              <w:rPr>
                <w:b/>
                <w:sz w:val="16"/>
                <w:szCs w:val="24"/>
              </w:rPr>
            </w:pPr>
            <w:r w:rsidRPr="00442EA1">
              <w:rPr>
                <w:b/>
                <w:sz w:val="16"/>
                <w:szCs w:val="24"/>
              </w:rPr>
              <w:t>Yıl</w:t>
            </w:r>
          </w:p>
        </w:tc>
        <w:tc>
          <w:tcPr>
            <w:tcW w:w="4961" w:type="dxa"/>
          </w:tcPr>
          <w:p w:rsidR="00D7004A" w:rsidRPr="00442EA1" w:rsidRDefault="00D7004A" w:rsidP="00FF0CFB">
            <w:pPr>
              <w:contextualSpacing/>
              <w:jc w:val="center"/>
              <w:rPr>
                <w:b/>
                <w:sz w:val="16"/>
                <w:szCs w:val="24"/>
              </w:rPr>
            </w:pPr>
            <w:r w:rsidRPr="00442EA1">
              <w:rPr>
                <w:b/>
                <w:sz w:val="16"/>
                <w:szCs w:val="24"/>
              </w:rPr>
              <w:t>Görev</w:t>
            </w:r>
          </w:p>
        </w:tc>
        <w:tc>
          <w:tcPr>
            <w:tcW w:w="1698" w:type="dxa"/>
          </w:tcPr>
          <w:p w:rsidR="00D7004A" w:rsidRPr="00442EA1" w:rsidRDefault="00D7004A" w:rsidP="00FF0CFB">
            <w:pPr>
              <w:contextualSpacing/>
              <w:jc w:val="center"/>
              <w:rPr>
                <w:b/>
                <w:sz w:val="16"/>
                <w:szCs w:val="24"/>
              </w:rPr>
            </w:pPr>
            <w:r w:rsidRPr="00442EA1">
              <w:rPr>
                <w:b/>
                <w:sz w:val="16"/>
                <w:szCs w:val="24"/>
              </w:rPr>
              <w:t>Başlangıç tarihi</w:t>
            </w:r>
          </w:p>
        </w:tc>
        <w:tc>
          <w:tcPr>
            <w:tcW w:w="1557" w:type="dxa"/>
          </w:tcPr>
          <w:p w:rsidR="00D7004A" w:rsidRPr="00442EA1" w:rsidRDefault="00D7004A" w:rsidP="00FF0CFB">
            <w:pPr>
              <w:contextualSpacing/>
              <w:jc w:val="center"/>
              <w:rPr>
                <w:b/>
                <w:sz w:val="16"/>
                <w:szCs w:val="24"/>
              </w:rPr>
            </w:pPr>
            <w:r w:rsidRPr="00442EA1">
              <w:rPr>
                <w:b/>
                <w:sz w:val="16"/>
                <w:szCs w:val="24"/>
              </w:rPr>
              <w:t>Bitiş Tarihi</w:t>
            </w:r>
          </w:p>
        </w:tc>
      </w:tr>
      <w:tr w:rsidR="00D7004A" w:rsidRPr="00442EA1" w:rsidTr="00FF0CFB">
        <w:tc>
          <w:tcPr>
            <w:tcW w:w="846" w:type="dxa"/>
            <w:vAlign w:val="center"/>
          </w:tcPr>
          <w:p w:rsidR="00D7004A" w:rsidRPr="00442EA1" w:rsidRDefault="00D7004A" w:rsidP="00FF0CFB">
            <w:pPr>
              <w:contextualSpacing/>
              <w:jc w:val="center"/>
              <w:rPr>
                <w:sz w:val="16"/>
                <w:szCs w:val="24"/>
              </w:rPr>
            </w:pPr>
            <w:r>
              <w:rPr>
                <w:sz w:val="16"/>
                <w:szCs w:val="24"/>
              </w:rPr>
              <w:t>2012</w:t>
            </w:r>
          </w:p>
        </w:tc>
        <w:tc>
          <w:tcPr>
            <w:tcW w:w="4961" w:type="dxa"/>
          </w:tcPr>
          <w:p w:rsidR="00D7004A" w:rsidRPr="00442EA1" w:rsidRDefault="00D7004A" w:rsidP="00FF0CFB">
            <w:pPr>
              <w:contextualSpacing/>
              <w:jc w:val="both"/>
              <w:rPr>
                <w:sz w:val="16"/>
                <w:szCs w:val="24"/>
              </w:rPr>
            </w:pPr>
            <w:r>
              <w:rPr>
                <w:sz w:val="16"/>
                <w:szCs w:val="24"/>
              </w:rPr>
              <w:t>Araştırma Görevlisi</w:t>
            </w:r>
          </w:p>
        </w:tc>
        <w:tc>
          <w:tcPr>
            <w:tcW w:w="1698" w:type="dxa"/>
            <w:vAlign w:val="center"/>
          </w:tcPr>
          <w:p w:rsidR="00D7004A" w:rsidRPr="00442EA1" w:rsidRDefault="00D7004A" w:rsidP="00FF0CFB">
            <w:pPr>
              <w:contextualSpacing/>
              <w:jc w:val="center"/>
              <w:rPr>
                <w:sz w:val="16"/>
                <w:szCs w:val="24"/>
              </w:rPr>
            </w:pPr>
            <w:r>
              <w:rPr>
                <w:sz w:val="16"/>
                <w:szCs w:val="24"/>
              </w:rPr>
              <w:t>2012</w:t>
            </w:r>
          </w:p>
        </w:tc>
        <w:tc>
          <w:tcPr>
            <w:tcW w:w="1557" w:type="dxa"/>
            <w:vAlign w:val="center"/>
          </w:tcPr>
          <w:p w:rsidR="00D7004A" w:rsidRPr="00442EA1" w:rsidRDefault="00D7004A" w:rsidP="00FF0CFB">
            <w:pPr>
              <w:contextualSpacing/>
              <w:jc w:val="center"/>
              <w:rPr>
                <w:sz w:val="16"/>
                <w:szCs w:val="24"/>
              </w:rPr>
            </w:pPr>
            <w:r>
              <w:rPr>
                <w:sz w:val="16"/>
                <w:szCs w:val="24"/>
              </w:rPr>
              <w:t>-</w:t>
            </w:r>
          </w:p>
        </w:tc>
      </w:tr>
    </w:tbl>
    <w:p w:rsidR="00D7004A" w:rsidRPr="00442EA1" w:rsidRDefault="00D7004A" w:rsidP="00D7004A">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D7004A" w:rsidRPr="004E1B73" w:rsidRDefault="00D7004A" w:rsidP="00D7004A">
      <w:pPr>
        <w:tabs>
          <w:tab w:val="left" w:pos="3828"/>
        </w:tabs>
        <w:spacing w:after="0" w:line="240" w:lineRule="auto"/>
        <w:contextualSpacing/>
        <w:jc w:val="both"/>
        <w:rPr>
          <w:sz w:val="16"/>
          <w:szCs w:val="24"/>
        </w:rPr>
      </w:pPr>
      <w:r w:rsidRPr="004E1B73">
        <w:rPr>
          <w:sz w:val="16"/>
          <w:szCs w:val="24"/>
        </w:rPr>
        <w:t>SON BEŞ YILDAKİ BELLİ BAŞLI YAYINLAR</w:t>
      </w:r>
    </w:p>
    <w:p w:rsidR="00D7004A" w:rsidRPr="004E1B73" w:rsidRDefault="00D7004A" w:rsidP="00D7004A">
      <w:pPr>
        <w:tabs>
          <w:tab w:val="left" w:pos="3828"/>
        </w:tabs>
        <w:spacing w:after="0" w:line="240" w:lineRule="auto"/>
        <w:contextualSpacing/>
        <w:jc w:val="both"/>
        <w:rPr>
          <w:sz w:val="16"/>
          <w:szCs w:val="24"/>
        </w:rPr>
      </w:pPr>
      <w:r w:rsidRPr="004E1B73">
        <w:rPr>
          <w:sz w:val="16"/>
          <w:szCs w:val="24"/>
        </w:rPr>
        <w:t xml:space="preserve"> </w:t>
      </w:r>
    </w:p>
    <w:p w:rsidR="00D7004A" w:rsidRPr="004E1B73" w:rsidRDefault="00D7004A" w:rsidP="00D7004A">
      <w:pPr>
        <w:tabs>
          <w:tab w:val="left" w:pos="3828"/>
        </w:tabs>
        <w:spacing w:after="0" w:line="240" w:lineRule="auto"/>
        <w:contextualSpacing/>
        <w:jc w:val="both"/>
        <w:rPr>
          <w:sz w:val="16"/>
          <w:szCs w:val="24"/>
        </w:rPr>
      </w:pPr>
      <w:r w:rsidRPr="004E1B73">
        <w:rPr>
          <w:sz w:val="16"/>
          <w:szCs w:val="24"/>
        </w:rPr>
        <w:t>A. Uluslararası Hakemli Dergilerde Yayımlanan Makaleler</w:t>
      </w:r>
    </w:p>
    <w:p w:rsidR="00D7004A" w:rsidRPr="004E1B73" w:rsidRDefault="00D7004A" w:rsidP="00D7004A">
      <w:pPr>
        <w:tabs>
          <w:tab w:val="left" w:pos="3828"/>
        </w:tabs>
        <w:spacing w:after="0" w:line="240" w:lineRule="auto"/>
        <w:contextualSpacing/>
        <w:jc w:val="both"/>
        <w:rPr>
          <w:sz w:val="16"/>
          <w:szCs w:val="24"/>
        </w:rPr>
      </w:pPr>
    </w:p>
    <w:p w:rsidR="00D7004A" w:rsidRPr="004E1B73" w:rsidRDefault="00D7004A" w:rsidP="00D7004A">
      <w:pPr>
        <w:tabs>
          <w:tab w:val="left" w:pos="3828"/>
        </w:tabs>
        <w:spacing w:after="0" w:line="240" w:lineRule="auto"/>
        <w:contextualSpacing/>
        <w:jc w:val="both"/>
        <w:rPr>
          <w:sz w:val="16"/>
          <w:szCs w:val="24"/>
        </w:rPr>
      </w:pPr>
      <w:r w:rsidRPr="004E1B73">
        <w:rPr>
          <w:sz w:val="16"/>
          <w:szCs w:val="24"/>
        </w:rPr>
        <w:t>ÇİFTÇİ HAKAN,ARPA MUHAMMET DAVUT,GÜLAÇAR İSMAİL MUSAB,ÖZCAN LEVENT,ERSOY BAHRİ (2020).  Development and evaluation of mesoporous montmorillonite/magnetite nanocomposites loaded with 5-Fluorouracil.  MICROPOROUS AND MESOPOROUS MATERIALS, 303(110253), 1-11., Doi: 10.1016/j.micromeso.2020.110253</w:t>
      </w:r>
    </w:p>
    <w:p w:rsidR="00D7004A" w:rsidRPr="004E1B73" w:rsidRDefault="00D7004A" w:rsidP="00D7004A">
      <w:pPr>
        <w:tabs>
          <w:tab w:val="left" w:pos="3828"/>
        </w:tabs>
        <w:spacing w:after="0" w:line="240" w:lineRule="auto"/>
        <w:contextualSpacing/>
        <w:jc w:val="both"/>
        <w:rPr>
          <w:sz w:val="16"/>
          <w:szCs w:val="24"/>
        </w:rPr>
      </w:pPr>
    </w:p>
    <w:p w:rsidR="00D7004A" w:rsidRPr="004E1B73" w:rsidRDefault="00D7004A" w:rsidP="00D7004A">
      <w:pPr>
        <w:tabs>
          <w:tab w:val="left" w:pos="3828"/>
        </w:tabs>
        <w:spacing w:after="0" w:line="240" w:lineRule="auto"/>
        <w:contextualSpacing/>
        <w:jc w:val="both"/>
        <w:rPr>
          <w:sz w:val="16"/>
          <w:szCs w:val="24"/>
        </w:rPr>
      </w:pPr>
      <w:r w:rsidRPr="004E1B73">
        <w:rPr>
          <w:sz w:val="16"/>
          <w:szCs w:val="24"/>
        </w:rPr>
        <w:t>ÇİFTÇİ HAKAN,ERSOY BAHRİ,EVCİN ATİLLA (2020).  Purification of Turkish bentonites and investigation of the contact angle, surface free energy and zeta potential profiles of organo-bentonites as a function of CTAB concentration.  CLAYS AND CLAY MINERALS, 68(3), 250-261., Doi: 10.1007/s42860-020-00070-0</w:t>
      </w:r>
    </w:p>
    <w:p w:rsidR="00D7004A" w:rsidRPr="004E1B73" w:rsidRDefault="00D7004A" w:rsidP="00D7004A">
      <w:pPr>
        <w:tabs>
          <w:tab w:val="left" w:pos="3828"/>
        </w:tabs>
        <w:spacing w:after="0" w:line="240" w:lineRule="auto"/>
        <w:contextualSpacing/>
        <w:jc w:val="both"/>
        <w:rPr>
          <w:sz w:val="16"/>
          <w:szCs w:val="24"/>
        </w:rPr>
      </w:pPr>
    </w:p>
    <w:p w:rsidR="00D7004A" w:rsidRPr="004E1B73" w:rsidRDefault="00D7004A" w:rsidP="00D7004A">
      <w:pPr>
        <w:tabs>
          <w:tab w:val="left" w:pos="3828"/>
        </w:tabs>
        <w:spacing w:after="0" w:line="240" w:lineRule="auto"/>
        <w:contextualSpacing/>
        <w:jc w:val="both"/>
        <w:rPr>
          <w:sz w:val="16"/>
          <w:szCs w:val="24"/>
        </w:rPr>
      </w:pPr>
      <w:r w:rsidRPr="004E1B73">
        <w:rPr>
          <w:sz w:val="16"/>
          <w:szCs w:val="24"/>
        </w:rPr>
        <w:t>Ceylan Harun Reşit,ÇİFTÇİ HAKAN,GÜRSOY MUSTAFA,ARSOY ZEYNİ,EVCİN ATİLLA,ERSOY BAHRİ (2020).  Effects of Various Cleaning Chemicals on the Surface Properties of Marbles.  Afyon Kocatepe Üniversitesi Fen ve Mühendislik Bilimleri Dergisi, 20(2), 331-339., Doi: 10.35414/akufemubid.643334</w:t>
      </w:r>
    </w:p>
    <w:p w:rsidR="00D7004A" w:rsidRPr="004E1B73" w:rsidRDefault="00D7004A" w:rsidP="00D7004A">
      <w:pPr>
        <w:tabs>
          <w:tab w:val="left" w:pos="3828"/>
        </w:tabs>
        <w:spacing w:after="0" w:line="240" w:lineRule="auto"/>
        <w:contextualSpacing/>
        <w:jc w:val="both"/>
        <w:rPr>
          <w:sz w:val="16"/>
          <w:szCs w:val="24"/>
        </w:rPr>
      </w:pPr>
    </w:p>
    <w:p w:rsidR="00D7004A" w:rsidRPr="004E1B73" w:rsidRDefault="00D7004A" w:rsidP="00D7004A">
      <w:pPr>
        <w:tabs>
          <w:tab w:val="left" w:pos="3828"/>
        </w:tabs>
        <w:spacing w:after="0" w:line="240" w:lineRule="auto"/>
        <w:contextualSpacing/>
        <w:jc w:val="both"/>
        <w:rPr>
          <w:sz w:val="16"/>
          <w:szCs w:val="24"/>
        </w:rPr>
      </w:pPr>
      <w:r w:rsidRPr="004E1B73">
        <w:rPr>
          <w:sz w:val="16"/>
          <w:szCs w:val="24"/>
        </w:rPr>
        <w:t>ÇİFTÇİ HAKAN,ERSOY BAHRİ,EVCİN ATİLLA (2020).  Pillared Magnetite/Clay Structures as a Function of CTAB and TEOS Concentration.  Emerging Materials Research, 9(1), 24-30., Doi: 10.1680/jemmr.18.00148</w:t>
      </w:r>
    </w:p>
    <w:p w:rsidR="00D7004A" w:rsidRPr="004E1B73" w:rsidRDefault="00D7004A" w:rsidP="00D7004A">
      <w:pPr>
        <w:tabs>
          <w:tab w:val="left" w:pos="3828"/>
        </w:tabs>
        <w:spacing w:after="0" w:line="240" w:lineRule="auto"/>
        <w:contextualSpacing/>
        <w:jc w:val="both"/>
        <w:rPr>
          <w:sz w:val="16"/>
          <w:szCs w:val="24"/>
        </w:rPr>
      </w:pPr>
    </w:p>
    <w:p w:rsidR="00D7004A" w:rsidRPr="004E1B73" w:rsidRDefault="00D7004A" w:rsidP="00D7004A">
      <w:pPr>
        <w:tabs>
          <w:tab w:val="left" w:pos="3828"/>
        </w:tabs>
        <w:spacing w:after="0" w:line="240" w:lineRule="auto"/>
        <w:contextualSpacing/>
        <w:jc w:val="both"/>
        <w:rPr>
          <w:sz w:val="16"/>
          <w:szCs w:val="24"/>
        </w:rPr>
      </w:pPr>
      <w:r w:rsidRPr="004E1B73">
        <w:rPr>
          <w:sz w:val="16"/>
          <w:szCs w:val="24"/>
        </w:rPr>
        <w:lastRenderedPageBreak/>
        <w:t>ÇİFTÇİ HAKAN, Arslan Bekir, BİLEN AYŞEGÜL, ARSOY ZEYNİ, ERSOY BAHRİ (2020).  Optimization of leaching conditions for extraction of magnesium from a chromite beneficiation plant tailing predominantly containing lizardite.  Bulletin Of The Mineral Research and Exploration, 164, 251-259., Doi: 10.19111/bulletinofmre.827630</w:t>
      </w:r>
    </w:p>
    <w:p w:rsidR="00D7004A" w:rsidRPr="004E1B73" w:rsidRDefault="00D7004A" w:rsidP="00D7004A">
      <w:pPr>
        <w:tabs>
          <w:tab w:val="left" w:pos="3828"/>
        </w:tabs>
        <w:spacing w:after="0" w:line="240" w:lineRule="auto"/>
        <w:contextualSpacing/>
        <w:jc w:val="both"/>
        <w:rPr>
          <w:sz w:val="16"/>
          <w:szCs w:val="24"/>
        </w:rPr>
      </w:pPr>
    </w:p>
    <w:p w:rsidR="00D7004A" w:rsidRPr="004E1B73" w:rsidRDefault="00D7004A" w:rsidP="00D7004A">
      <w:pPr>
        <w:tabs>
          <w:tab w:val="left" w:pos="3828"/>
        </w:tabs>
        <w:spacing w:after="0" w:line="240" w:lineRule="auto"/>
        <w:contextualSpacing/>
        <w:jc w:val="both"/>
        <w:rPr>
          <w:sz w:val="16"/>
          <w:szCs w:val="24"/>
        </w:rPr>
      </w:pPr>
      <w:r w:rsidRPr="004E1B73">
        <w:rPr>
          <w:sz w:val="16"/>
          <w:szCs w:val="24"/>
        </w:rPr>
        <w:t>ARSOY ZEYNİ,ÇİFTÇİ HAKAN,ERSOY BAHRİ,UYGUNOĞLU TAYFUN,ARSLAN BEKİR (2019).  Afyonkarahisar Bölgesi Mermer Parça Atıklarının Beton Agregası Olarak Değerlendirilebilirliğinin Araştırılması.  El-Cezeri Fen ve Mühendislik Dergisi, 6(3), 503-516., Doi: 10.31202/ecjse.554339</w:t>
      </w:r>
    </w:p>
    <w:p w:rsidR="00D7004A" w:rsidRPr="004E1B73" w:rsidRDefault="00D7004A" w:rsidP="00D7004A">
      <w:pPr>
        <w:tabs>
          <w:tab w:val="left" w:pos="3828"/>
        </w:tabs>
        <w:spacing w:after="0" w:line="240" w:lineRule="auto"/>
        <w:contextualSpacing/>
        <w:jc w:val="both"/>
        <w:rPr>
          <w:sz w:val="16"/>
          <w:szCs w:val="24"/>
        </w:rPr>
      </w:pPr>
    </w:p>
    <w:p w:rsidR="00D7004A" w:rsidRPr="004E1B73" w:rsidRDefault="00D7004A" w:rsidP="00D7004A">
      <w:pPr>
        <w:tabs>
          <w:tab w:val="left" w:pos="3828"/>
        </w:tabs>
        <w:spacing w:after="0" w:line="240" w:lineRule="auto"/>
        <w:contextualSpacing/>
        <w:jc w:val="both"/>
        <w:rPr>
          <w:sz w:val="16"/>
          <w:szCs w:val="24"/>
        </w:rPr>
      </w:pPr>
      <w:r w:rsidRPr="004E1B73">
        <w:rPr>
          <w:sz w:val="16"/>
          <w:szCs w:val="24"/>
        </w:rPr>
        <w:t>ÖZGEN SELÇUK,ARSOY ZEYNİ,ERSOY BAHRİ,ÇİFTÇİ HAKAN (2019).  Coal recovery from coal washing plant tailings with Knelson concentrator.  International Journal of Coal Preparation and Utilization, 1-11., Doi: 10.1080/19392699.2019.1665033</w:t>
      </w:r>
    </w:p>
    <w:p w:rsidR="00D7004A" w:rsidRPr="004E1B73" w:rsidRDefault="00D7004A" w:rsidP="00D7004A">
      <w:pPr>
        <w:tabs>
          <w:tab w:val="left" w:pos="3828"/>
        </w:tabs>
        <w:spacing w:after="0" w:line="240" w:lineRule="auto"/>
        <w:contextualSpacing/>
        <w:jc w:val="both"/>
        <w:rPr>
          <w:sz w:val="16"/>
          <w:szCs w:val="24"/>
        </w:rPr>
      </w:pPr>
    </w:p>
    <w:p w:rsidR="00D7004A" w:rsidRPr="004E1B73" w:rsidRDefault="00D7004A" w:rsidP="00D7004A">
      <w:pPr>
        <w:tabs>
          <w:tab w:val="left" w:pos="3828"/>
        </w:tabs>
        <w:spacing w:after="0" w:line="240" w:lineRule="auto"/>
        <w:contextualSpacing/>
        <w:jc w:val="both"/>
        <w:rPr>
          <w:sz w:val="16"/>
          <w:szCs w:val="24"/>
        </w:rPr>
      </w:pPr>
      <w:r w:rsidRPr="004E1B73">
        <w:rPr>
          <w:sz w:val="16"/>
          <w:szCs w:val="24"/>
        </w:rPr>
        <w:t>EVCİN ATİLLA,ERSOY BAHRİ,ÇİFTÇİ HAKAN (2019).  Utilization of marble and boron waste in brick products.  International Journal of Computational and Experimental Science and Engineering, 5(1), 19-22., Doi: 10.22399/ijcesen.480487</w:t>
      </w:r>
    </w:p>
    <w:p w:rsidR="00D7004A" w:rsidRPr="004E1B73" w:rsidRDefault="00D7004A" w:rsidP="00D7004A">
      <w:pPr>
        <w:tabs>
          <w:tab w:val="left" w:pos="3828"/>
        </w:tabs>
        <w:spacing w:after="0" w:line="240" w:lineRule="auto"/>
        <w:contextualSpacing/>
        <w:jc w:val="both"/>
        <w:rPr>
          <w:sz w:val="16"/>
          <w:szCs w:val="24"/>
        </w:rPr>
      </w:pPr>
    </w:p>
    <w:p w:rsidR="00D7004A" w:rsidRPr="004E1B73" w:rsidRDefault="00D7004A" w:rsidP="00D7004A">
      <w:pPr>
        <w:tabs>
          <w:tab w:val="left" w:pos="3828"/>
        </w:tabs>
        <w:spacing w:after="0" w:line="240" w:lineRule="auto"/>
        <w:contextualSpacing/>
        <w:jc w:val="both"/>
        <w:rPr>
          <w:sz w:val="16"/>
          <w:szCs w:val="24"/>
        </w:rPr>
      </w:pPr>
      <w:r w:rsidRPr="004E1B73">
        <w:rPr>
          <w:sz w:val="16"/>
          <w:szCs w:val="24"/>
        </w:rPr>
        <w:t>ÇİFTÇİ HAKAN,ERSOY BAHRİ,EVCİN ATİLLA (2017).  Synthesis, characterization and Cr(VI) adsorption properties  of modified magnetite nanoparticles.  ACTA PHYSICA POLONICA  A, 132(3), 564-569., Doi: 10.12693/APhysPolA.132.564</w:t>
      </w:r>
    </w:p>
    <w:p w:rsidR="00D7004A" w:rsidRPr="004E1B73" w:rsidRDefault="00D7004A" w:rsidP="00D7004A">
      <w:pPr>
        <w:tabs>
          <w:tab w:val="left" w:pos="3828"/>
        </w:tabs>
        <w:spacing w:after="0" w:line="240" w:lineRule="auto"/>
        <w:contextualSpacing/>
        <w:jc w:val="both"/>
        <w:rPr>
          <w:sz w:val="16"/>
          <w:szCs w:val="24"/>
        </w:rPr>
      </w:pPr>
    </w:p>
    <w:p w:rsidR="00D7004A" w:rsidRPr="004E1B73" w:rsidRDefault="00D7004A" w:rsidP="00D7004A">
      <w:pPr>
        <w:tabs>
          <w:tab w:val="left" w:pos="3828"/>
        </w:tabs>
        <w:spacing w:after="0" w:line="240" w:lineRule="auto"/>
        <w:contextualSpacing/>
        <w:jc w:val="both"/>
        <w:rPr>
          <w:sz w:val="16"/>
          <w:szCs w:val="24"/>
        </w:rPr>
      </w:pPr>
      <w:r w:rsidRPr="004E1B73">
        <w:rPr>
          <w:sz w:val="16"/>
          <w:szCs w:val="24"/>
        </w:rPr>
        <w:t>EROL İBRAHİM,Devrim Derya Nimet,ÇİFTÇİ HAKAN,ERSOY BAHRİ,CİĞERCİ İBRAHİM HAKKI (2017).  Novel functional copolymers based on glycidyl methacrylate: Synthesis, characterization, and polymerization kinetics.  Journal of Macromolecular Science, Part A, 54(7), 434-445., Doi: 10.1080/10601325.2017.1320747</w:t>
      </w:r>
    </w:p>
    <w:p w:rsidR="00D7004A" w:rsidRPr="004E1B73" w:rsidRDefault="00D7004A" w:rsidP="00D7004A">
      <w:pPr>
        <w:tabs>
          <w:tab w:val="left" w:pos="3828"/>
        </w:tabs>
        <w:spacing w:after="0" w:line="240" w:lineRule="auto"/>
        <w:contextualSpacing/>
        <w:jc w:val="both"/>
        <w:rPr>
          <w:sz w:val="16"/>
          <w:szCs w:val="24"/>
        </w:rPr>
      </w:pPr>
    </w:p>
    <w:p w:rsidR="00D7004A" w:rsidRPr="004E1B73" w:rsidRDefault="00D7004A" w:rsidP="00D7004A">
      <w:pPr>
        <w:tabs>
          <w:tab w:val="left" w:pos="3828"/>
        </w:tabs>
        <w:spacing w:after="0" w:line="240" w:lineRule="auto"/>
        <w:contextualSpacing/>
        <w:jc w:val="both"/>
        <w:rPr>
          <w:sz w:val="16"/>
          <w:szCs w:val="24"/>
        </w:rPr>
      </w:pPr>
      <w:r w:rsidRPr="004E1B73">
        <w:rPr>
          <w:sz w:val="16"/>
          <w:szCs w:val="24"/>
        </w:rPr>
        <w:t>ÇİFTÇİ HAKAN,ERSOY BAHRİ (2016).  Adsorption of Cr(VI)  ions on magnetite nano particles (Fe3O4): Kinetic and thermodynamic studies.  El-Cezerî Journal of Science andEngineering, 3(3), 417-427.</w:t>
      </w:r>
    </w:p>
    <w:p w:rsidR="00D7004A" w:rsidRPr="004E1B73" w:rsidRDefault="00D7004A" w:rsidP="00D7004A">
      <w:pPr>
        <w:tabs>
          <w:tab w:val="left" w:pos="3828"/>
        </w:tabs>
        <w:spacing w:after="0" w:line="240" w:lineRule="auto"/>
        <w:contextualSpacing/>
        <w:jc w:val="both"/>
        <w:rPr>
          <w:sz w:val="16"/>
          <w:szCs w:val="24"/>
        </w:rPr>
      </w:pPr>
    </w:p>
    <w:p w:rsidR="00D7004A" w:rsidRPr="004E1B73" w:rsidRDefault="00D7004A" w:rsidP="00D7004A">
      <w:pPr>
        <w:tabs>
          <w:tab w:val="left" w:pos="3828"/>
        </w:tabs>
        <w:spacing w:after="0" w:line="240" w:lineRule="auto"/>
        <w:contextualSpacing/>
        <w:jc w:val="both"/>
        <w:rPr>
          <w:sz w:val="16"/>
          <w:szCs w:val="24"/>
        </w:rPr>
      </w:pPr>
      <w:r w:rsidRPr="004E1B73">
        <w:rPr>
          <w:sz w:val="16"/>
          <w:szCs w:val="24"/>
        </w:rPr>
        <w:t xml:space="preserve">B.   Uluslararası Bilimsel Toplantılarda Sunulan ve Bildiri Kitabında (Proceedings) Basılan Bildiriler </w:t>
      </w:r>
    </w:p>
    <w:p w:rsidR="00D7004A" w:rsidRPr="004E1B73" w:rsidRDefault="00D7004A" w:rsidP="00D7004A">
      <w:pPr>
        <w:spacing w:after="0" w:line="240" w:lineRule="auto"/>
        <w:ind w:left="426" w:hanging="426"/>
        <w:contextualSpacing/>
        <w:jc w:val="both"/>
        <w:rPr>
          <w:sz w:val="16"/>
          <w:szCs w:val="24"/>
        </w:rPr>
      </w:pPr>
    </w:p>
    <w:p w:rsidR="00D7004A" w:rsidRPr="004E1B73" w:rsidRDefault="00D7004A" w:rsidP="00D7004A">
      <w:pPr>
        <w:spacing w:after="0" w:line="240" w:lineRule="auto"/>
        <w:ind w:left="426" w:hanging="426"/>
        <w:contextualSpacing/>
        <w:jc w:val="both"/>
        <w:rPr>
          <w:sz w:val="16"/>
          <w:szCs w:val="24"/>
        </w:rPr>
      </w:pPr>
      <w:r w:rsidRPr="004E1B73">
        <w:rPr>
          <w:sz w:val="16"/>
          <w:szCs w:val="24"/>
        </w:rPr>
        <w:t>EVCİN ATİLLA,ERSOY BAHRİ,ÇİFTÇİ HAKAN (2018).  Utilization of Marble and Boron Wastes in Brick Products.  5th International Conference on Computational and Experimental Science and Engineering (ICCESEN 2018) (Özet Bildiri/Poster)</w:t>
      </w:r>
    </w:p>
    <w:p w:rsidR="00D7004A" w:rsidRPr="004E1B73" w:rsidRDefault="00D7004A" w:rsidP="00D7004A">
      <w:pPr>
        <w:spacing w:after="0" w:line="240" w:lineRule="auto"/>
        <w:ind w:left="426" w:hanging="426"/>
        <w:contextualSpacing/>
        <w:jc w:val="both"/>
        <w:rPr>
          <w:sz w:val="16"/>
          <w:szCs w:val="24"/>
        </w:rPr>
      </w:pPr>
    </w:p>
    <w:p w:rsidR="00D7004A" w:rsidRPr="004E1B73" w:rsidRDefault="00D7004A" w:rsidP="00D7004A">
      <w:pPr>
        <w:spacing w:after="0" w:line="240" w:lineRule="auto"/>
        <w:ind w:left="426" w:hanging="426"/>
        <w:contextualSpacing/>
        <w:jc w:val="both"/>
        <w:rPr>
          <w:sz w:val="16"/>
          <w:szCs w:val="24"/>
        </w:rPr>
      </w:pPr>
      <w:r w:rsidRPr="004E1B73">
        <w:rPr>
          <w:sz w:val="16"/>
          <w:szCs w:val="24"/>
        </w:rPr>
        <w:t>ÇİFTÇİ HAKAN,ERSOY BAHRİ,EVCİN ATİLLA (2018).  Preparation of Silica-Pillared Magnetic Clay with Ordered Mesoporous Structure.  5th International Conference on Computational and Experimental Science and Engineering (ICCESEN 2018) (Özet Bildiri/Poster)</w:t>
      </w:r>
    </w:p>
    <w:p w:rsidR="00D7004A" w:rsidRPr="004E1B73" w:rsidRDefault="00D7004A" w:rsidP="00D7004A">
      <w:pPr>
        <w:spacing w:after="0" w:line="240" w:lineRule="auto"/>
        <w:ind w:left="426" w:hanging="426"/>
        <w:contextualSpacing/>
        <w:jc w:val="both"/>
        <w:rPr>
          <w:sz w:val="16"/>
          <w:szCs w:val="24"/>
        </w:rPr>
      </w:pPr>
    </w:p>
    <w:p w:rsidR="00D7004A" w:rsidRPr="004E1B73" w:rsidRDefault="00D7004A" w:rsidP="00D7004A">
      <w:pPr>
        <w:spacing w:after="0" w:line="240" w:lineRule="auto"/>
        <w:ind w:left="426" w:hanging="426"/>
        <w:contextualSpacing/>
        <w:jc w:val="both"/>
        <w:rPr>
          <w:sz w:val="16"/>
          <w:szCs w:val="24"/>
        </w:rPr>
      </w:pPr>
      <w:r w:rsidRPr="004E1B73">
        <w:rPr>
          <w:sz w:val="16"/>
          <w:szCs w:val="24"/>
        </w:rPr>
        <w:t>ARSOY ZEYNİ,ERSOY BAHRİ,SERT MURAT,ÇELİK MUSTAFA YAVUZ,ÇİFTÇİ HAKAN,EVCİN ATİLLA (2018).  Afyonkarahisar Organize Sanayii Bölgesi Mermer Atıklarının Beton Agregası Olarak Dayanım Özelliklerinin Belirlenmesi.  INTERNATIONAL ENGINEERING AND TECHNOLOGY SYMPOSIUM (Tam Metin Bildiri/Sözlü Sunum)</w:t>
      </w:r>
    </w:p>
    <w:p w:rsidR="00D7004A" w:rsidRPr="004E1B73" w:rsidRDefault="00D7004A" w:rsidP="00D7004A">
      <w:pPr>
        <w:spacing w:after="0" w:line="240" w:lineRule="auto"/>
        <w:ind w:left="426" w:hanging="426"/>
        <w:contextualSpacing/>
        <w:jc w:val="both"/>
        <w:rPr>
          <w:sz w:val="16"/>
          <w:szCs w:val="24"/>
        </w:rPr>
      </w:pPr>
    </w:p>
    <w:p w:rsidR="00D7004A" w:rsidRPr="004E1B73" w:rsidRDefault="00D7004A" w:rsidP="00D7004A">
      <w:pPr>
        <w:spacing w:after="0" w:line="240" w:lineRule="auto"/>
        <w:ind w:left="426" w:hanging="426"/>
        <w:contextualSpacing/>
        <w:jc w:val="both"/>
        <w:rPr>
          <w:sz w:val="16"/>
          <w:szCs w:val="24"/>
        </w:rPr>
      </w:pPr>
      <w:r w:rsidRPr="004E1B73">
        <w:rPr>
          <w:sz w:val="16"/>
          <w:szCs w:val="24"/>
        </w:rPr>
        <w:t>ARSOY ZEYNİ,ERSOY BAHRİ,SERT MURAT,ÇELİK MUSTAFA YAVUZ,ÇİFTÇİ HAKAN,EVCİN ATİLLA (2018).  Afyon organize sanayi bölgesi doğaltaş fabrika üretim atıklarının beton agregası olarak değerlendirilmesinin araştırılması,.  The 1st International Engineering and Technology Symposium (IETS’18) 03–05 May, , Batman, 1020-1026. (Tam Metin Bildiri/Sözlü Sunum)</w:t>
      </w:r>
    </w:p>
    <w:p w:rsidR="00D7004A" w:rsidRPr="004E1B73" w:rsidRDefault="00D7004A" w:rsidP="00D7004A">
      <w:pPr>
        <w:spacing w:after="0" w:line="240" w:lineRule="auto"/>
        <w:ind w:left="426" w:hanging="426"/>
        <w:contextualSpacing/>
        <w:jc w:val="both"/>
        <w:rPr>
          <w:sz w:val="16"/>
          <w:szCs w:val="24"/>
        </w:rPr>
      </w:pPr>
    </w:p>
    <w:p w:rsidR="00D7004A" w:rsidRPr="004E1B73" w:rsidRDefault="00D7004A" w:rsidP="00D7004A">
      <w:pPr>
        <w:spacing w:after="0" w:line="240" w:lineRule="auto"/>
        <w:ind w:left="426" w:hanging="426"/>
        <w:contextualSpacing/>
        <w:jc w:val="both"/>
        <w:rPr>
          <w:sz w:val="16"/>
          <w:szCs w:val="24"/>
        </w:rPr>
      </w:pPr>
      <w:r w:rsidRPr="004E1B73">
        <w:rPr>
          <w:sz w:val="16"/>
          <w:szCs w:val="24"/>
        </w:rPr>
        <w:t>ÇİFTÇİ HAKAN,ERSOY BAHRİ,EVCİN ATİLLA (2016).  Synthesis Of Magnetite   Modified Magnetite Nano Particles And Removal Of Cr VI  From Aqueous Media.  International Conference on Computational and Experimental Science and Engineering (ICCESEN) (Özet Bildiri/Poster)</w:t>
      </w:r>
    </w:p>
    <w:p w:rsidR="00D7004A" w:rsidRPr="004E1B73" w:rsidRDefault="00D7004A" w:rsidP="00D7004A">
      <w:pPr>
        <w:spacing w:after="0" w:line="240" w:lineRule="auto"/>
        <w:ind w:left="426" w:hanging="426"/>
        <w:contextualSpacing/>
        <w:jc w:val="both"/>
        <w:rPr>
          <w:sz w:val="16"/>
          <w:szCs w:val="24"/>
        </w:rPr>
      </w:pPr>
    </w:p>
    <w:p w:rsidR="00D7004A" w:rsidRPr="004E1B73" w:rsidRDefault="00D7004A" w:rsidP="00D7004A">
      <w:pPr>
        <w:spacing w:after="0" w:line="240" w:lineRule="auto"/>
        <w:ind w:left="426" w:hanging="426"/>
        <w:contextualSpacing/>
        <w:jc w:val="both"/>
        <w:rPr>
          <w:sz w:val="16"/>
          <w:szCs w:val="24"/>
        </w:rPr>
      </w:pPr>
      <w:r w:rsidRPr="004E1B73">
        <w:rPr>
          <w:sz w:val="16"/>
          <w:szCs w:val="24"/>
        </w:rPr>
        <w:t>ARSOY ZEYNİ,ÇİFTÇİ HAKAN,SAYIN ZEHRA EBRU,ERSOY BAHRİ (2016).  Optimization Of Grinding Parameters Of Quicklime  Cao  At Different Mills.  International Mineral Processing Symposium (İMPS) (Tam Metin Bildiri/Sözlü Sunum)</w:t>
      </w:r>
    </w:p>
    <w:p w:rsidR="00D7004A" w:rsidRPr="004E1B73" w:rsidRDefault="00D7004A" w:rsidP="00D7004A">
      <w:pPr>
        <w:spacing w:after="0" w:line="240" w:lineRule="auto"/>
        <w:ind w:left="426" w:hanging="426"/>
        <w:contextualSpacing/>
        <w:jc w:val="both"/>
        <w:rPr>
          <w:sz w:val="16"/>
          <w:szCs w:val="24"/>
        </w:rPr>
      </w:pPr>
    </w:p>
    <w:p w:rsidR="00D7004A" w:rsidRPr="004E1B73" w:rsidRDefault="00D7004A" w:rsidP="00D7004A">
      <w:pPr>
        <w:spacing w:after="0" w:line="240" w:lineRule="auto"/>
        <w:ind w:left="426" w:hanging="426"/>
        <w:contextualSpacing/>
        <w:jc w:val="both"/>
        <w:rPr>
          <w:sz w:val="16"/>
          <w:szCs w:val="24"/>
        </w:rPr>
      </w:pPr>
      <w:r w:rsidRPr="004E1B73">
        <w:rPr>
          <w:sz w:val="16"/>
          <w:szCs w:val="24"/>
        </w:rPr>
        <w:t>Öztaylan Barbaros Hayrettin,ARSOY ZEYNİ,ÇİFTÇİ HAKAN,ERSOY BAHRİ (2016).  Investigation of High Silisium Content Manganese Ore Concentration by Magnetic Seperation.  International Mineral Processing Symposium (İMPS) (Tam Metin Bildiri/Sözlü Sunum)</w:t>
      </w:r>
    </w:p>
    <w:p w:rsidR="00D7004A" w:rsidRPr="004E1B73" w:rsidRDefault="00D7004A" w:rsidP="00D7004A">
      <w:pPr>
        <w:spacing w:after="0" w:line="240" w:lineRule="auto"/>
        <w:ind w:left="426" w:hanging="426"/>
        <w:contextualSpacing/>
        <w:jc w:val="both"/>
        <w:rPr>
          <w:sz w:val="16"/>
          <w:szCs w:val="24"/>
        </w:rPr>
      </w:pPr>
    </w:p>
    <w:p w:rsidR="00D7004A" w:rsidRPr="004E1B73" w:rsidRDefault="00D7004A" w:rsidP="00D7004A">
      <w:pPr>
        <w:spacing w:after="0" w:line="240" w:lineRule="auto"/>
        <w:ind w:left="426" w:hanging="426"/>
        <w:contextualSpacing/>
        <w:jc w:val="both"/>
        <w:rPr>
          <w:sz w:val="16"/>
          <w:szCs w:val="24"/>
        </w:rPr>
      </w:pPr>
      <w:r w:rsidRPr="004E1B73">
        <w:rPr>
          <w:sz w:val="16"/>
          <w:szCs w:val="24"/>
        </w:rPr>
        <w:t>ÇİFTÇİ HAKAN,ERSOY BAHRİ,EVCİN ATİLLA (2016).  Synthesis and Characterization of Superparamagnetic Magnetite Modified Magnetite Nano Particles  Fe3O4 SiO2 L.  NANOTECH FRANCE 2016 (Tam Metin Bildiri/Poster)</w:t>
      </w:r>
    </w:p>
    <w:p w:rsidR="00D7004A" w:rsidRPr="004E1B73" w:rsidRDefault="00D7004A" w:rsidP="00D7004A">
      <w:pPr>
        <w:spacing w:after="0" w:line="240" w:lineRule="auto"/>
        <w:ind w:left="426" w:hanging="426"/>
        <w:contextualSpacing/>
        <w:jc w:val="both"/>
        <w:rPr>
          <w:sz w:val="16"/>
          <w:szCs w:val="24"/>
        </w:rPr>
      </w:pPr>
    </w:p>
    <w:p w:rsidR="00D7004A" w:rsidRPr="004E1B73" w:rsidRDefault="00D7004A" w:rsidP="00D7004A">
      <w:pPr>
        <w:spacing w:after="0" w:line="240" w:lineRule="auto"/>
        <w:ind w:left="426" w:hanging="426"/>
        <w:contextualSpacing/>
        <w:jc w:val="both"/>
        <w:rPr>
          <w:sz w:val="16"/>
          <w:szCs w:val="24"/>
        </w:rPr>
      </w:pPr>
      <w:r w:rsidRPr="004E1B73">
        <w:rPr>
          <w:sz w:val="16"/>
          <w:szCs w:val="24"/>
        </w:rPr>
        <w:t>ÇİFTÇİ HAKAN,ERSOY BAHRİ,EVCİN ATİLLA,Tuğba Mucur,ARSOY ZEYNİ (2015).  Kil Esaslı Slip Döküm Çamurundan Hazırlanan Seramiklerin Fizikomekanik Özelliklerine Dispersant  Dolapix PC 67  Katkısının Etkisi.  IX. Uluslararası Seramik Kongresi, 86-86. (Özet Bildiri/)</w:t>
      </w:r>
    </w:p>
    <w:p w:rsidR="00D7004A" w:rsidRPr="004E1B73" w:rsidRDefault="00D7004A" w:rsidP="00D7004A">
      <w:pPr>
        <w:spacing w:after="0" w:line="240" w:lineRule="auto"/>
        <w:ind w:left="426" w:hanging="426"/>
        <w:contextualSpacing/>
        <w:jc w:val="both"/>
        <w:rPr>
          <w:sz w:val="16"/>
          <w:szCs w:val="24"/>
        </w:rPr>
      </w:pPr>
    </w:p>
    <w:p w:rsidR="00D7004A" w:rsidRPr="004E1B73" w:rsidRDefault="00D7004A" w:rsidP="00D7004A">
      <w:pPr>
        <w:spacing w:after="0" w:line="240" w:lineRule="auto"/>
        <w:ind w:left="426" w:hanging="426"/>
        <w:contextualSpacing/>
        <w:jc w:val="both"/>
        <w:rPr>
          <w:sz w:val="16"/>
          <w:szCs w:val="24"/>
        </w:rPr>
      </w:pPr>
      <w:r w:rsidRPr="004E1B73">
        <w:rPr>
          <w:sz w:val="16"/>
          <w:szCs w:val="24"/>
        </w:rPr>
        <w:t>ARSOY ZEYNİ,ERSOY BAHRİ,ÇİFTÇİ HAKAN,EVCİN ATİLLA,DİKMEN SEDEF,Murat Müdüroğlu (2015).  Öğütülmüş Talkın Damla Yayınım Yöntemiyle Temas Açısı Ölçümleri ve Serbest Yüzey Enerjisi Hesaplamaları.  9.Uluslararası Endüstriyel Hammaddeler Sempozyumu, 451-463. (Tam Metin Bildiri/)</w:t>
      </w:r>
    </w:p>
    <w:p w:rsidR="00D7004A" w:rsidRPr="004E1B73" w:rsidRDefault="00D7004A" w:rsidP="00D7004A">
      <w:pPr>
        <w:spacing w:after="0" w:line="240" w:lineRule="auto"/>
        <w:ind w:left="426" w:hanging="426"/>
        <w:contextualSpacing/>
        <w:jc w:val="both"/>
        <w:rPr>
          <w:sz w:val="16"/>
          <w:szCs w:val="24"/>
        </w:rPr>
      </w:pPr>
    </w:p>
    <w:p w:rsidR="00D7004A" w:rsidRPr="004E1B73" w:rsidRDefault="00D7004A" w:rsidP="00D7004A">
      <w:pPr>
        <w:spacing w:after="0" w:line="240" w:lineRule="auto"/>
        <w:ind w:left="426" w:hanging="426"/>
        <w:contextualSpacing/>
        <w:jc w:val="both"/>
        <w:rPr>
          <w:sz w:val="16"/>
          <w:szCs w:val="24"/>
        </w:rPr>
      </w:pPr>
    </w:p>
    <w:p w:rsidR="00D7004A" w:rsidRPr="004E1B73" w:rsidRDefault="00D7004A" w:rsidP="00D7004A">
      <w:pPr>
        <w:tabs>
          <w:tab w:val="left" w:pos="3828"/>
        </w:tabs>
        <w:spacing w:after="0" w:line="240" w:lineRule="auto"/>
        <w:contextualSpacing/>
        <w:jc w:val="both"/>
        <w:rPr>
          <w:sz w:val="16"/>
          <w:szCs w:val="24"/>
        </w:rPr>
      </w:pPr>
      <w:r w:rsidRPr="004E1B73">
        <w:rPr>
          <w:sz w:val="16"/>
          <w:szCs w:val="24"/>
        </w:rPr>
        <w:t>C. Yazılan Ulusal/Uluslararası Kitaplar ve Kitaplarda Bölümler</w:t>
      </w:r>
    </w:p>
    <w:p w:rsidR="00D7004A" w:rsidRPr="004E1B73" w:rsidRDefault="00D7004A" w:rsidP="00D7004A">
      <w:pPr>
        <w:spacing w:after="0" w:line="240" w:lineRule="auto"/>
        <w:ind w:left="426" w:hanging="426"/>
        <w:contextualSpacing/>
        <w:jc w:val="both"/>
        <w:rPr>
          <w:sz w:val="16"/>
          <w:szCs w:val="24"/>
        </w:rPr>
      </w:pPr>
    </w:p>
    <w:p w:rsidR="00D7004A" w:rsidRPr="004E1B73" w:rsidRDefault="00D7004A" w:rsidP="00D7004A">
      <w:pPr>
        <w:tabs>
          <w:tab w:val="left" w:pos="3828"/>
        </w:tabs>
        <w:spacing w:after="0" w:line="240" w:lineRule="auto"/>
        <w:contextualSpacing/>
        <w:jc w:val="both"/>
        <w:rPr>
          <w:sz w:val="16"/>
          <w:szCs w:val="24"/>
        </w:rPr>
      </w:pPr>
      <w:r w:rsidRPr="004E1B73">
        <w:rPr>
          <w:sz w:val="16"/>
          <w:szCs w:val="24"/>
        </w:rPr>
        <w:t>Silica Pillared Magnetic Clay Nanocomposites and Drug Release (2020)., ÇİFTÇİ HAKAN,  Lambert Academic Publishing, Editör:lceban_lap, Basım sayısı:1, Sayfa Sayısı 160, ISBN:978-620-2-53000-2, İngilizce(Bilimsel Kitap), (Yayın No: 6218778)</w:t>
      </w:r>
    </w:p>
    <w:p w:rsidR="00D7004A" w:rsidRPr="004E1B73" w:rsidRDefault="00D7004A" w:rsidP="00D7004A">
      <w:pPr>
        <w:tabs>
          <w:tab w:val="left" w:pos="3828"/>
        </w:tabs>
        <w:spacing w:after="0" w:line="240" w:lineRule="auto"/>
        <w:contextualSpacing/>
        <w:jc w:val="both"/>
        <w:rPr>
          <w:sz w:val="16"/>
          <w:szCs w:val="24"/>
        </w:rPr>
      </w:pPr>
    </w:p>
    <w:p w:rsidR="00D7004A" w:rsidRPr="004E1B73" w:rsidRDefault="00D7004A" w:rsidP="00D7004A">
      <w:pPr>
        <w:tabs>
          <w:tab w:val="left" w:pos="3828"/>
        </w:tabs>
        <w:spacing w:after="0" w:line="240" w:lineRule="auto"/>
        <w:contextualSpacing/>
        <w:jc w:val="both"/>
        <w:rPr>
          <w:sz w:val="16"/>
          <w:szCs w:val="24"/>
        </w:rPr>
      </w:pPr>
      <w:r w:rsidRPr="004E1B73">
        <w:rPr>
          <w:sz w:val="16"/>
          <w:szCs w:val="24"/>
        </w:rPr>
        <w:t>Modifiye Manyetit Nano-Partikül Sentezi ve Cr(VI) İyon Adsorpsiyonu (2017)., ÇİFTÇİ HAKAN,  Lambert Academic Publishing, Editör:Deniz Altun, Basım sayısı:1, Sayfa Sayısı 104, ISBN:978-3-330-06031-9, İngilizce(Bilimsel Kitap), (Yayın No: 3558562)</w:t>
      </w:r>
    </w:p>
    <w:p w:rsidR="00D7004A" w:rsidRPr="004E1B73" w:rsidRDefault="00D7004A" w:rsidP="00D7004A">
      <w:pPr>
        <w:tabs>
          <w:tab w:val="left" w:pos="3828"/>
        </w:tabs>
        <w:spacing w:after="0" w:line="240" w:lineRule="auto"/>
        <w:contextualSpacing/>
        <w:jc w:val="both"/>
        <w:rPr>
          <w:sz w:val="16"/>
          <w:szCs w:val="24"/>
        </w:rPr>
      </w:pPr>
    </w:p>
    <w:p w:rsidR="00D7004A" w:rsidRPr="004E1B73" w:rsidRDefault="00D7004A" w:rsidP="00D7004A">
      <w:pPr>
        <w:tabs>
          <w:tab w:val="left" w:pos="3828"/>
        </w:tabs>
        <w:spacing w:after="0" w:line="240" w:lineRule="auto"/>
        <w:contextualSpacing/>
        <w:jc w:val="both"/>
        <w:rPr>
          <w:sz w:val="16"/>
          <w:szCs w:val="24"/>
        </w:rPr>
      </w:pPr>
      <w:r w:rsidRPr="004E1B73">
        <w:rPr>
          <w:sz w:val="16"/>
          <w:szCs w:val="24"/>
        </w:rPr>
        <w:t>Montmorillonite, Bölüm adı:(An Introduction to Montmorillonite Purification) (2021)., ÇİFTÇİ HAKAN,  Intech Open, Editör:Faheem Uddin, Basım sayısı:1, Sayfa Sayısı 320, ISBN:978-1-83968-603-0, İngilizce(Bilimsel Kitap), (Yayın No: 7145843)</w:t>
      </w:r>
    </w:p>
    <w:p w:rsidR="00D7004A" w:rsidRPr="004E1B73" w:rsidRDefault="00D7004A" w:rsidP="00D7004A">
      <w:pPr>
        <w:tabs>
          <w:tab w:val="left" w:pos="3828"/>
        </w:tabs>
        <w:spacing w:after="0" w:line="240" w:lineRule="auto"/>
        <w:contextualSpacing/>
        <w:jc w:val="both"/>
        <w:rPr>
          <w:sz w:val="16"/>
          <w:szCs w:val="24"/>
        </w:rPr>
      </w:pPr>
    </w:p>
    <w:p w:rsidR="00D7004A" w:rsidRPr="004E1B73" w:rsidRDefault="00D7004A" w:rsidP="00D7004A">
      <w:pPr>
        <w:tabs>
          <w:tab w:val="left" w:pos="3828"/>
        </w:tabs>
        <w:spacing w:after="0" w:line="240" w:lineRule="auto"/>
        <w:contextualSpacing/>
        <w:jc w:val="both"/>
        <w:rPr>
          <w:sz w:val="16"/>
          <w:szCs w:val="24"/>
        </w:rPr>
      </w:pPr>
      <w:r w:rsidRPr="004E1B73">
        <w:rPr>
          <w:sz w:val="16"/>
          <w:szCs w:val="24"/>
        </w:rPr>
        <w:t>Şırnak Enerji ve Maden Potansiyeli, Bölüm adı:(Şırnak İli Maden Potansiyelinin Cevher Zenginleştirme Açısından Değerlendirilmesi ve Temiz Kömür Teknolojileri) (2018)., BİLGİN ÖYKÜ,KANTARCI SADİYE,ÇİFTÇİ HAKAN,  Eğitim Yayınevi, Editör:İbrahim Baz, Dilan Alp, Öykü Bilgin, Basım sayısı:1, Sayfa Sayısı 486, ISBN:978-605-7557-33-9, Türkçe(Bilimsel Kitap), (Yayın No: 4662429)</w:t>
      </w:r>
    </w:p>
    <w:p w:rsidR="00D7004A" w:rsidRPr="004E1B73" w:rsidRDefault="00D7004A" w:rsidP="00D7004A">
      <w:pPr>
        <w:tabs>
          <w:tab w:val="left" w:pos="3828"/>
        </w:tabs>
        <w:spacing w:after="0" w:line="240" w:lineRule="auto"/>
        <w:contextualSpacing/>
        <w:jc w:val="both"/>
        <w:rPr>
          <w:sz w:val="16"/>
          <w:szCs w:val="24"/>
        </w:rPr>
      </w:pPr>
    </w:p>
    <w:p w:rsidR="00D7004A" w:rsidRPr="004E1B73" w:rsidRDefault="00D7004A" w:rsidP="00D7004A">
      <w:pPr>
        <w:tabs>
          <w:tab w:val="left" w:pos="3828"/>
        </w:tabs>
        <w:spacing w:after="0" w:line="240" w:lineRule="auto"/>
        <w:contextualSpacing/>
        <w:jc w:val="both"/>
        <w:rPr>
          <w:sz w:val="16"/>
          <w:szCs w:val="24"/>
        </w:rPr>
      </w:pPr>
      <w:r w:rsidRPr="004E1B73">
        <w:rPr>
          <w:sz w:val="16"/>
          <w:szCs w:val="24"/>
        </w:rPr>
        <w:t>D. Ulusal Hakemli Dergilerde Yayımlanan Makaleler</w:t>
      </w:r>
    </w:p>
    <w:p w:rsidR="00D7004A" w:rsidRPr="004E1B73" w:rsidRDefault="00D7004A" w:rsidP="00D7004A">
      <w:pPr>
        <w:spacing w:after="0" w:line="240" w:lineRule="auto"/>
        <w:ind w:left="426" w:hanging="426"/>
        <w:contextualSpacing/>
        <w:jc w:val="both"/>
        <w:rPr>
          <w:sz w:val="16"/>
          <w:szCs w:val="24"/>
        </w:rPr>
      </w:pPr>
    </w:p>
    <w:p w:rsidR="00D7004A" w:rsidRPr="004E1B73" w:rsidRDefault="00D7004A" w:rsidP="00D7004A">
      <w:pPr>
        <w:spacing w:after="0" w:line="240" w:lineRule="auto"/>
        <w:ind w:left="426" w:hanging="426"/>
        <w:contextualSpacing/>
        <w:jc w:val="both"/>
        <w:rPr>
          <w:sz w:val="16"/>
          <w:szCs w:val="24"/>
        </w:rPr>
      </w:pPr>
      <w:r w:rsidRPr="004E1B73">
        <w:rPr>
          <w:sz w:val="16"/>
          <w:szCs w:val="24"/>
        </w:rPr>
        <w:t>ÇİFTÇİ HAKAN, Arslan Bekir, BİLEN AYŞEGÜL, ARSOY ZEYNİ, ERSOY BAHRİ (2020).  Ağırlıklı olarak lizardit içeren bir kromit zenginleştirme tesisi atığından magnezyum</w:t>
      </w:r>
      <w:r w:rsidRPr="004E1B73">
        <w:rPr>
          <w:sz w:val="16"/>
          <w:szCs w:val="24"/>
        </w:rPr>
        <w:br/>
        <w:t>ekstraksiyonu için liç koşullarının optimizasyonu.  Maden Tetkik ve Arama Dergisi, 164, 257-265., Doi: 10.19111/bulletinofmre.827630 (Kontrol No: 7042284)</w:t>
      </w:r>
    </w:p>
    <w:p w:rsidR="00D7004A" w:rsidRPr="004E1B73" w:rsidRDefault="00D7004A" w:rsidP="00D7004A">
      <w:pPr>
        <w:spacing w:after="0" w:line="240" w:lineRule="auto"/>
        <w:ind w:left="426" w:hanging="426"/>
        <w:contextualSpacing/>
        <w:jc w:val="both"/>
        <w:rPr>
          <w:sz w:val="16"/>
          <w:szCs w:val="24"/>
        </w:rPr>
      </w:pPr>
      <w:r w:rsidRPr="004E1B73">
        <w:rPr>
          <w:sz w:val="16"/>
          <w:szCs w:val="24"/>
        </w:rPr>
        <w:t>BİLEN AYŞEGÜL,ÇİFTÇİ HAKAN,SEZER RAŞİT,BİROL BURAK,KAVAS TANER (2019).  Floresan Camlarda Kullanılan Fosfor Tozundaki NTE’lerinin Geri Kazanımının Araştırılması.  Afyon Kocatepe Üniversitesi Fen Ve Mühendislik Bilimleri Dergisi, 19, 42-47. (Kontrol No: 5462343)</w:t>
      </w:r>
    </w:p>
    <w:p w:rsidR="00D7004A" w:rsidRPr="004E1B73" w:rsidRDefault="00D7004A" w:rsidP="00D7004A">
      <w:pPr>
        <w:spacing w:after="0" w:line="240" w:lineRule="auto"/>
        <w:ind w:left="426" w:hanging="426"/>
        <w:contextualSpacing/>
        <w:jc w:val="both"/>
        <w:rPr>
          <w:sz w:val="16"/>
          <w:szCs w:val="24"/>
        </w:rPr>
      </w:pPr>
      <w:r w:rsidRPr="004E1B73">
        <w:rPr>
          <w:sz w:val="16"/>
          <w:szCs w:val="24"/>
        </w:rPr>
        <w:t>ÖZGEN SELÇUK,ARSOY ZEYNİ,ERSOY BAHRİ,ÇİFTÇİ HAKAN (2019).  Lavvar tesisi tikiner atığından kömürün geri kazanımı.  DÜMF Mühendislik Dergisi, 10(2), 663-674., Doi: 10.24012/dumf.410644 (Kontrol No: 5111628)</w:t>
      </w:r>
    </w:p>
    <w:p w:rsidR="00D7004A" w:rsidRPr="004E1B73" w:rsidRDefault="00D7004A" w:rsidP="00D7004A">
      <w:pPr>
        <w:spacing w:after="0" w:line="240" w:lineRule="auto"/>
        <w:ind w:left="426" w:hanging="426"/>
        <w:contextualSpacing/>
        <w:jc w:val="both"/>
        <w:rPr>
          <w:sz w:val="16"/>
          <w:szCs w:val="24"/>
        </w:rPr>
      </w:pPr>
      <w:r w:rsidRPr="004E1B73">
        <w:rPr>
          <w:sz w:val="16"/>
          <w:szCs w:val="24"/>
        </w:rPr>
        <w:t>ÇİFTÇİ HAKAN,GÜRSOY MUSTAFA,ARSOY ZEYNİ,ERSOY BAHRİ (2018).  Pre-enrichment of lead-zinc leaching tailings by hydrocyclone.  Yüzüncü Yıl Üniversitesi Fen Bilimleri Enstitüsü Dergisi, 23(3), 320-325. (Kontrol No: 4524829)</w:t>
      </w:r>
    </w:p>
    <w:p w:rsidR="00D7004A" w:rsidRPr="004E1B73" w:rsidRDefault="00D7004A" w:rsidP="00D7004A">
      <w:pPr>
        <w:spacing w:after="0" w:line="240" w:lineRule="auto"/>
        <w:ind w:left="426" w:hanging="426"/>
        <w:contextualSpacing/>
        <w:jc w:val="both"/>
        <w:rPr>
          <w:sz w:val="16"/>
          <w:szCs w:val="24"/>
        </w:rPr>
      </w:pPr>
      <w:r w:rsidRPr="004E1B73">
        <w:rPr>
          <w:sz w:val="16"/>
          <w:szCs w:val="24"/>
        </w:rPr>
        <w:t>ARSOY ZEYNİ,ÇİFTÇİ HAKAN,ERSOY BAHRİ (2018).  Koyunağılı (Mihalıççık) linyitlerinin yıkanabilirliğinin araştırılması.  Kafkas Üniversitesi Fen Bilimleri Enstitüsü Dergisi, 11(2), 76-83. (Kontrol No: 4616599)</w:t>
      </w:r>
    </w:p>
    <w:p w:rsidR="00D7004A" w:rsidRPr="004E1B73" w:rsidRDefault="00D7004A" w:rsidP="00D7004A">
      <w:pPr>
        <w:spacing w:after="0" w:line="240" w:lineRule="auto"/>
        <w:ind w:left="426" w:hanging="426"/>
        <w:contextualSpacing/>
        <w:jc w:val="both"/>
        <w:rPr>
          <w:sz w:val="16"/>
          <w:szCs w:val="24"/>
        </w:rPr>
      </w:pPr>
    </w:p>
    <w:p w:rsidR="00D7004A" w:rsidRPr="004E1B73" w:rsidRDefault="00D7004A" w:rsidP="00D7004A">
      <w:pPr>
        <w:tabs>
          <w:tab w:val="left" w:pos="3828"/>
        </w:tabs>
        <w:spacing w:after="0" w:line="240" w:lineRule="auto"/>
        <w:contextualSpacing/>
        <w:jc w:val="both"/>
        <w:rPr>
          <w:sz w:val="16"/>
          <w:szCs w:val="24"/>
        </w:rPr>
      </w:pPr>
      <w:r w:rsidRPr="004E1B73">
        <w:rPr>
          <w:sz w:val="16"/>
          <w:szCs w:val="24"/>
        </w:rPr>
        <w:t>E. Ulusal Bilimsel Toplantılarda Sunulan ve Bildiri Kitaplarında Basılan Bildiriler</w:t>
      </w:r>
    </w:p>
    <w:p w:rsidR="00D7004A" w:rsidRPr="004E1B73" w:rsidRDefault="00D7004A" w:rsidP="00D7004A">
      <w:pPr>
        <w:spacing w:after="0" w:line="240" w:lineRule="auto"/>
        <w:ind w:left="426" w:hanging="426"/>
        <w:contextualSpacing/>
        <w:jc w:val="both"/>
        <w:rPr>
          <w:sz w:val="16"/>
          <w:szCs w:val="24"/>
        </w:rPr>
      </w:pPr>
    </w:p>
    <w:p w:rsidR="00D7004A" w:rsidRPr="004E1B73" w:rsidRDefault="00D7004A" w:rsidP="00D7004A">
      <w:pPr>
        <w:spacing w:after="0" w:line="240" w:lineRule="auto"/>
        <w:ind w:left="426" w:hanging="426"/>
        <w:contextualSpacing/>
        <w:jc w:val="both"/>
        <w:rPr>
          <w:sz w:val="16"/>
          <w:szCs w:val="24"/>
        </w:rPr>
      </w:pPr>
      <w:r w:rsidRPr="004E1B73">
        <w:rPr>
          <w:sz w:val="16"/>
          <w:szCs w:val="24"/>
        </w:rPr>
        <w:t>ÇİFTÇİ HAKAN (2010).  Van Çimento Fabrikası Öğütme Sistemlerinin Performans Analizi ve Optimizasyonu.  Enerji Sektöründe Yerbilimleri Mühendislik Araştırmaları (Özet Bildiri/Poster)(Yayın No:2885303)</w:t>
      </w: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D7004A" w:rsidRDefault="00D7004A" w:rsidP="00CE5D07">
      <w:pPr>
        <w:spacing w:after="120" w:line="240" w:lineRule="auto"/>
        <w:jc w:val="both"/>
        <w:rPr>
          <w:rStyle w:val="bold-font"/>
          <w:rFonts w:cs="Times New Roman"/>
          <w:b/>
          <w:color w:val="FF0000"/>
          <w:sz w:val="24"/>
          <w:szCs w:val="24"/>
          <w:shd w:val="clear" w:color="auto" w:fill="FFFFFF"/>
        </w:rPr>
      </w:pPr>
    </w:p>
    <w:p w:rsidR="005D57B8" w:rsidRPr="00CE5D07" w:rsidRDefault="009B1F33" w:rsidP="00CE5D07">
      <w:pPr>
        <w:spacing w:after="12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 xml:space="preserve">6.3-Öğretim üyesi atama ve yükseltme kriterleri yukarıda sıralananları sağlamaya ve </w:t>
      </w:r>
      <w:r w:rsidRPr="00CE5D07">
        <w:rPr>
          <w:rStyle w:val="bold-font"/>
          <w:rFonts w:cs="Times New Roman"/>
          <w:b/>
          <w:color w:val="FF0000"/>
          <w:sz w:val="24"/>
          <w:szCs w:val="24"/>
          <w:shd w:val="clear" w:color="auto" w:fill="FFFFFF"/>
        </w:rPr>
        <w:t>geliştirmeye yönelik olarak belirlenmiş ve uygulanıyor olmalıdır.</w:t>
      </w:r>
    </w:p>
    <w:p w:rsidR="00526690" w:rsidRPr="00CE5D07" w:rsidRDefault="006266CB" w:rsidP="00CE5D07">
      <w:pPr>
        <w:spacing w:after="120" w:line="240" w:lineRule="auto"/>
        <w:jc w:val="both"/>
        <w:rPr>
          <w:rStyle w:val="bold-font"/>
          <w:rFonts w:cs="Times New Roman"/>
          <w:sz w:val="24"/>
          <w:szCs w:val="24"/>
          <w:shd w:val="clear" w:color="auto" w:fill="FFFFFF"/>
        </w:rPr>
      </w:pPr>
      <w:r w:rsidRPr="00CE5D07">
        <w:rPr>
          <w:rFonts w:eastAsia="Times New Roman" w:cs="Times New Roman"/>
          <w:sz w:val="24"/>
          <w:szCs w:val="24"/>
          <w:lang w:eastAsia="tr-TR"/>
        </w:rPr>
        <w:t xml:space="preserve">Öğretim üyesi atama ve yükseltme kriterlerine uygun olarak Bölümümüz Öğretim Üyeleri atanmaktadır.  Sayıca yeterli olup çeşitli eğitim, kongre, </w:t>
      </w:r>
      <w:r w:rsidR="00CE5D07">
        <w:rPr>
          <w:rFonts w:eastAsia="Times New Roman" w:cs="Times New Roman"/>
          <w:sz w:val="24"/>
          <w:szCs w:val="24"/>
          <w:lang w:eastAsia="tr-TR"/>
        </w:rPr>
        <w:t>seminerlere katılmaktadırlar.  </w:t>
      </w:r>
      <w:r w:rsidRPr="00CE5D07">
        <w:rPr>
          <w:rFonts w:eastAsia="Times New Roman" w:cs="Times New Roman"/>
          <w:sz w:val="24"/>
          <w:szCs w:val="24"/>
          <w:lang w:eastAsia="tr-TR"/>
        </w:rPr>
        <w:t>Sanayi, mesleki kuruluşlar ve işverenlerle sürekli iletişim içinde olmakla beraber programın tüm alanlarını kapsayacak biçimde sayıca yeterlidir.</w:t>
      </w:r>
    </w:p>
    <w:p w:rsidR="005D57B8" w:rsidRDefault="005D57B8" w:rsidP="00FE669C">
      <w:pPr>
        <w:spacing w:after="0" w:line="240" w:lineRule="auto"/>
        <w:jc w:val="both"/>
        <w:rPr>
          <w:rStyle w:val="bold-font"/>
          <w:rFonts w:cs="Times New Roman"/>
          <w:sz w:val="24"/>
          <w:szCs w:val="24"/>
          <w:shd w:val="clear" w:color="auto" w:fill="FFFFFF"/>
        </w:rPr>
      </w:pPr>
    </w:p>
    <w:p w:rsidR="00C51D36" w:rsidRPr="00DA0FD2" w:rsidRDefault="00C51D36" w:rsidP="00FE669C">
      <w:pPr>
        <w:spacing w:after="0" w:line="240" w:lineRule="auto"/>
        <w:jc w:val="both"/>
        <w:rPr>
          <w:rStyle w:val="bold-font"/>
          <w:rFonts w:cs="Times New Roman"/>
          <w:sz w:val="24"/>
          <w:szCs w:val="24"/>
          <w:shd w:val="clear" w:color="auto" w:fill="FFFFFF"/>
        </w:rPr>
      </w:pPr>
    </w:p>
    <w:p w:rsidR="006F4831" w:rsidRPr="00DA0FD2" w:rsidRDefault="006F4831" w:rsidP="00FE669C">
      <w:pPr>
        <w:spacing w:after="0" w:line="240" w:lineRule="auto"/>
        <w:jc w:val="both"/>
        <w:rPr>
          <w:rFonts w:cs="Times New Roman"/>
          <w:b/>
          <w:sz w:val="24"/>
          <w:szCs w:val="24"/>
          <w:shd w:val="clear" w:color="auto" w:fill="FFFFFF"/>
        </w:rPr>
      </w:pPr>
      <w:r w:rsidRPr="00DA0FD2">
        <w:rPr>
          <w:rStyle w:val="bold-font"/>
          <w:rFonts w:cs="Times New Roman"/>
          <w:b/>
          <w:sz w:val="24"/>
          <w:szCs w:val="24"/>
          <w:shd w:val="clear" w:color="auto" w:fill="FFFFFF"/>
        </w:rPr>
        <w:lastRenderedPageBreak/>
        <w:t>7-</w:t>
      </w:r>
      <w:r w:rsidRPr="00DA0FD2">
        <w:rPr>
          <w:rFonts w:cs="Times New Roman"/>
          <w:b/>
          <w:sz w:val="24"/>
          <w:szCs w:val="24"/>
          <w:shd w:val="clear" w:color="auto" w:fill="FFFFFF"/>
        </w:rPr>
        <w:t>ALTYAPI</w:t>
      </w:r>
    </w:p>
    <w:p w:rsidR="0046005F" w:rsidRPr="00DA0FD2" w:rsidRDefault="0046005F" w:rsidP="00FE669C">
      <w:pPr>
        <w:spacing w:after="0" w:line="240" w:lineRule="auto"/>
        <w:jc w:val="both"/>
        <w:rPr>
          <w:rFonts w:cs="Times New Roman"/>
          <w:b/>
          <w:sz w:val="24"/>
          <w:szCs w:val="24"/>
          <w:shd w:val="clear" w:color="auto" w:fill="FFFFFF"/>
        </w:rPr>
      </w:pPr>
    </w:p>
    <w:p w:rsidR="0046005F" w:rsidRPr="00CE5D07" w:rsidRDefault="0046005F" w:rsidP="00CE5D07">
      <w:pPr>
        <w:spacing w:after="12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 xml:space="preserve">7.1-Sınıflar, laboratuvarlar ve diğer teçhizat, eğitim amaçlarına ve program çıktılarına </w:t>
      </w:r>
      <w:r w:rsidRPr="00CE5D07">
        <w:rPr>
          <w:rStyle w:val="bold-font"/>
          <w:rFonts w:cs="Times New Roman"/>
          <w:b/>
          <w:color w:val="FF0000"/>
          <w:sz w:val="24"/>
          <w:szCs w:val="24"/>
          <w:shd w:val="clear" w:color="auto" w:fill="FFFFFF"/>
        </w:rPr>
        <w:t>ulaşmak için yeterli ve öğrenmeye yönelik bir atmosfer hazırlamaya yardımcı olmalıdır.</w:t>
      </w:r>
    </w:p>
    <w:p w:rsidR="006266CB" w:rsidRPr="00CE5D07" w:rsidRDefault="006266CB" w:rsidP="00CE5D07">
      <w:pPr>
        <w:spacing w:after="120"/>
        <w:jc w:val="both"/>
        <w:rPr>
          <w:rFonts w:eastAsia="Times New Roman" w:cs="Times New Roman"/>
          <w:sz w:val="24"/>
          <w:szCs w:val="24"/>
          <w:lang w:eastAsia="tr-TR"/>
        </w:rPr>
      </w:pPr>
      <w:r w:rsidRPr="00CE5D07">
        <w:rPr>
          <w:rFonts w:eastAsia="Times New Roman" w:cs="Times New Roman"/>
          <w:sz w:val="24"/>
          <w:szCs w:val="24"/>
          <w:lang w:eastAsia="tr-TR"/>
        </w:rPr>
        <w:t>Sınıflarımız, laboratuvarlarımız ve diğer öğretmeye yönelik teçhizatlarımız, eğitim amaçlarına ve program çıktılarına ulaşmak için yeterli ve öğrenmeye yönelik bir atmosfer hazırlamaya yardımcı olmaktadır. Pandemi döneminde dahi derslerimiz belirlenen platformlardan özveri ile anlatılmıştır.</w:t>
      </w:r>
    </w:p>
    <w:p w:rsidR="006266CB" w:rsidRPr="00CE5D07" w:rsidRDefault="006266CB" w:rsidP="00CE5D07">
      <w:pPr>
        <w:spacing w:after="120"/>
        <w:jc w:val="both"/>
        <w:rPr>
          <w:rFonts w:eastAsia="Times New Roman" w:cs="Times New Roman"/>
          <w:sz w:val="24"/>
          <w:szCs w:val="24"/>
          <w:lang w:eastAsia="tr-TR"/>
        </w:rPr>
      </w:pPr>
      <w:r w:rsidRPr="00CE5D07">
        <w:rPr>
          <w:rFonts w:eastAsia="Times New Roman" w:cs="Times New Roman"/>
          <w:sz w:val="24"/>
          <w:szCs w:val="24"/>
          <w:lang w:eastAsia="tr-TR"/>
        </w:rPr>
        <w:t>Bölümümüz laboratuvarlarının kapsamı ve uyguluğunu aşağıda vermiş olduğumuz adresten giriş yapılarak incelenebilir.</w:t>
      </w:r>
    </w:p>
    <w:p w:rsidR="00E746F3" w:rsidRDefault="005C72C0" w:rsidP="00CE5D07">
      <w:pPr>
        <w:spacing w:after="120" w:line="240" w:lineRule="auto"/>
        <w:jc w:val="both"/>
        <w:rPr>
          <w:rFonts w:ascii="Times New Roman" w:eastAsia="Times New Roman" w:hAnsi="Times New Roman" w:cs="Times New Roman"/>
          <w:sz w:val="24"/>
          <w:szCs w:val="24"/>
          <w:lang w:eastAsia="tr-TR"/>
        </w:rPr>
      </w:pPr>
      <w:hyperlink r:id="rId19" w:history="1">
        <w:r w:rsidR="006266CB" w:rsidRPr="00CE5D07">
          <w:rPr>
            <w:rStyle w:val="Kpr"/>
            <w:rFonts w:eastAsia="Times New Roman" w:cs="Times New Roman"/>
            <w:sz w:val="24"/>
            <w:szCs w:val="24"/>
            <w:lang w:eastAsia="tr-TR"/>
          </w:rPr>
          <w:t>https://maden.aku.edu.tr/</w:t>
        </w:r>
      </w:hyperlink>
    </w:p>
    <w:p w:rsidR="006266CB" w:rsidRPr="00DA0FD2" w:rsidRDefault="006266CB" w:rsidP="006266CB">
      <w:pPr>
        <w:spacing w:after="0" w:line="240" w:lineRule="auto"/>
        <w:jc w:val="both"/>
        <w:rPr>
          <w:rStyle w:val="bold-font"/>
          <w:rFonts w:cs="Times New Roman"/>
          <w:b/>
          <w:color w:val="FF0000"/>
          <w:sz w:val="24"/>
          <w:szCs w:val="24"/>
          <w:shd w:val="clear" w:color="auto" w:fill="FFFFFF"/>
        </w:rPr>
      </w:pPr>
    </w:p>
    <w:p w:rsidR="00E746F3" w:rsidRPr="00DA0FD2" w:rsidRDefault="00E746F3" w:rsidP="00E746F3">
      <w:pPr>
        <w:spacing w:after="0" w:line="240" w:lineRule="auto"/>
        <w:jc w:val="both"/>
        <w:rPr>
          <w:rStyle w:val="bold-font"/>
          <w:rFonts w:cs="Times New Roman"/>
          <w:sz w:val="24"/>
          <w:szCs w:val="24"/>
          <w:shd w:val="clear" w:color="auto" w:fill="FFFFFF"/>
        </w:rPr>
      </w:pPr>
      <w:r w:rsidRPr="00DA0FD2">
        <w:rPr>
          <w:rStyle w:val="bold-font"/>
          <w:rFonts w:cs="Times New Roman"/>
          <w:sz w:val="24"/>
          <w:szCs w:val="24"/>
          <w:shd w:val="clear" w:color="auto" w:fill="FFFFFF"/>
        </w:rPr>
        <w:t>Sınıflar, l</w:t>
      </w:r>
      <w:r w:rsidR="00C51D36">
        <w:rPr>
          <w:rStyle w:val="bold-font"/>
          <w:rFonts w:cs="Times New Roman"/>
          <w:sz w:val="24"/>
          <w:szCs w:val="24"/>
          <w:shd w:val="clear" w:color="auto" w:fill="FFFFFF"/>
        </w:rPr>
        <w:t>aboratuvarlar ve diğer donanımlar</w:t>
      </w:r>
      <w:r w:rsidRPr="00DA0FD2">
        <w:rPr>
          <w:rStyle w:val="bold-font"/>
          <w:rFonts w:cs="Times New Roman"/>
          <w:sz w:val="24"/>
          <w:szCs w:val="24"/>
          <w:shd w:val="clear" w:color="auto" w:fill="FFFFFF"/>
        </w:rPr>
        <w:t xml:space="preserve"> program öğretim amaçlarına ve program çıktılarına ulaşmak için yeterli ve öğrenmeye yönelik bir atmosfer</w:t>
      </w:r>
      <w:r w:rsidR="00C51D36">
        <w:rPr>
          <w:rStyle w:val="bold-font"/>
          <w:rFonts w:cs="Times New Roman"/>
          <w:sz w:val="24"/>
          <w:szCs w:val="24"/>
          <w:shd w:val="clear" w:color="auto" w:fill="FFFFFF"/>
        </w:rPr>
        <w:t xml:space="preserve"> hazırlamaya yardımcı olmaktadır. Tablo 7.1’de program tarafından kullanılan sınıflar </w:t>
      </w:r>
      <w:r w:rsidR="00641A46">
        <w:rPr>
          <w:rStyle w:val="bold-font"/>
          <w:rFonts w:cs="Times New Roman"/>
          <w:sz w:val="24"/>
          <w:szCs w:val="24"/>
          <w:shd w:val="clear" w:color="auto" w:fill="FFFFFF"/>
        </w:rPr>
        <w:t xml:space="preserve">Tablo 7.2’de ise laboratuarlar </w:t>
      </w:r>
      <w:r w:rsidR="00C51D36">
        <w:rPr>
          <w:rStyle w:val="bold-font"/>
          <w:rFonts w:cs="Times New Roman"/>
          <w:sz w:val="24"/>
          <w:szCs w:val="24"/>
          <w:shd w:val="clear" w:color="auto" w:fill="FFFFFF"/>
        </w:rPr>
        <w:t xml:space="preserve">verilmektedir. </w:t>
      </w:r>
    </w:p>
    <w:p w:rsidR="00A055D8" w:rsidRPr="0032065A" w:rsidRDefault="00C51D36" w:rsidP="00A055D8">
      <w:pPr>
        <w:pStyle w:val="Balk6"/>
        <w:rPr>
          <w:rStyle w:val="bold-font"/>
          <w:rFonts w:asciiTheme="minorHAnsi" w:hAnsiTheme="minorHAnsi"/>
        </w:rPr>
      </w:pPr>
      <w:r>
        <w:rPr>
          <w:rFonts w:asciiTheme="minorHAnsi" w:hAnsiTheme="minorHAnsi"/>
        </w:rPr>
        <w:t>Tablo 7.</w:t>
      </w:r>
      <w:r w:rsidR="00A055D8" w:rsidRPr="0032065A">
        <w:rPr>
          <w:rFonts w:asciiTheme="minorHAnsi" w:hAnsiTheme="minorHAnsi"/>
        </w:rPr>
        <w:t xml:space="preserve">1 </w:t>
      </w:r>
      <w:r w:rsidR="00A055D8">
        <w:rPr>
          <w:rFonts w:asciiTheme="minorHAnsi" w:hAnsiTheme="minorHAnsi"/>
        </w:rPr>
        <w:t>Program</w:t>
      </w:r>
      <w:r w:rsidR="00A055D8" w:rsidRPr="0032065A">
        <w:rPr>
          <w:rFonts w:asciiTheme="minorHAnsi" w:hAnsiTheme="minorHAnsi"/>
        </w:rPr>
        <w:t xml:space="preserve"> Tarafından Kullanılan Sınıflar</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00" w:firstRow="0" w:lastRow="0" w:firstColumn="0" w:lastColumn="0" w:noHBand="0" w:noVBand="1"/>
      </w:tblPr>
      <w:tblGrid>
        <w:gridCol w:w="1858"/>
        <w:gridCol w:w="1857"/>
        <w:gridCol w:w="1857"/>
        <w:gridCol w:w="1857"/>
        <w:gridCol w:w="1857"/>
      </w:tblGrid>
      <w:tr w:rsidR="00971E41" w:rsidRPr="00D527C5" w:rsidTr="000D5060">
        <w:trPr>
          <w:trHeight w:val="20"/>
          <w:jc w:val="center"/>
        </w:trPr>
        <w:tc>
          <w:tcPr>
            <w:tcW w:w="1000" w:type="pct"/>
            <w:vAlign w:val="center"/>
          </w:tcPr>
          <w:p w:rsidR="00971E41" w:rsidRPr="00D527C5" w:rsidRDefault="00971E41" w:rsidP="000D5060">
            <w:pPr>
              <w:jc w:val="center"/>
              <w:rPr>
                <w:sz w:val="20"/>
                <w:szCs w:val="20"/>
              </w:rPr>
            </w:pPr>
            <w:r w:rsidRPr="00D527C5">
              <w:rPr>
                <w:sz w:val="20"/>
                <w:szCs w:val="20"/>
              </w:rPr>
              <w:t>Bulunduğu Kat</w:t>
            </w:r>
          </w:p>
        </w:tc>
        <w:tc>
          <w:tcPr>
            <w:tcW w:w="1000" w:type="pct"/>
            <w:vAlign w:val="center"/>
          </w:tcPr>
          <w:p w:rsidR="00971E41" w:rsidRPr="00D527C5" w:rsidRDefault="00971E41" w:rsidP="000D5060">
            <w:pPr>
              <w:jc w:val="center"/>
              <w:rPr>
                <w:sz w:val="20"/>
                <w:szCs w:val="20"/>
              </w:rPr>
            </w:pPr>
            <w:r w:rsidRPr="00D527C5">
              <w:rPr>
                <w:sz w:val="20"/>
                <w:szCs w:val="20"/>
              </w:rPr>
              <w:t>Mekan Adı (Derslik)</w:t>
            </w:r>
          </w:p>
        </w:tc>
        <w:tc>
          <w:tcPr>
            <w:tcW w:w="1000" w:type="pct"/>
            <w:vAlign w:val="center"/>
          </w:tcPr>
          <w:p w:rsidR="00971E41" w:rsidRPr="00D527C5" w:rsidRDefault="00971E41" w:rsidP="000D5060">
            <w:pPr>
              <w:jc w:val="center"/>
              <w:rPr>
                <w:sz w:val="20"/>
                <w:szCs w:val="20"/>
              </w:rPr>
            </w:pPr>
            <w:r w:rsidRPr="00D527C5">
              <w:rPr>
                <w:sz w:val="20"/>
                <w:szCs w:val="20"/>
              </w:rPr>
              <w:t>Büyüklüğü (m</w:t>
            </w:r>
            <w:r w:rsidRPr="00D527C5">
              <w:rPr>
                <w:sz w:val="20"/>
                <w:szCs w:val="20"/>
                <w:vertAlign w:val="superscript"/>
              </w:rPr>
              <w:t>2</w:t>
            </w:r>
            <w:r w:rsidRPr="00D527C5">
              <w:rPr>
                <w:sz w:val="20"/>
                <w:szCs w:val="20"/>
              </w:rPr>
              <w:t>)</w:t>
            </w:r>
          </w:p>
        </w:tc>
        <w:tc>
          <w:tcPr>
            <w:tcW w:w="1000" w:type="pct"/>
            <w:vAlign w:val="center"/>
          </w:tcPr>
          <w:p w:rsidR="00971E41" w:rsidRPr="00D527C5" w:rsidRDefault="00971E41" w:rsidP="000D5060">
            <w:pPr>
              <w:jc w:val="center"/>
              <w:rPr>
                <w:sz w:val="20"/>
                <w:szCs w:val="20"/>
              </w:rPr>
            </w:pPr>
            <w:r w:rsidRPr="00D527C5">
              <w:rPr>
                <w:sz w:val="20"/>
                <w:szCs w:val="20"/>
              </w:rPr>
              <w:t>Sıra Sayısı</w:t>
            </w:r>
          </w:p>
        </w:tc>
        <w:tc>
          <w:tcPr>
            <w:tcW w:w="1000" w:type="pct"/>
            <w:vAlign w:val="center"/>
          </w:tcPr>
          <w:p w:rsidR="00971E41" w:rsidRPr="00D527C5" w:rsidRDefault="00971E41" w:rsidP="000D5060">
            <w:pPr>
              <w:jc w:val="center"/>
              <w:rPr>
                <w:sz w:val="20"/>
                <w:szCs w:val="20"/>
              </w:rPr>
            </w:pPr>
            <w:r w:rsidRPr="00D527C5">
              <w:rPr>
                <w:sz w:val="20"/>
                <w:szCs w:val="20"/>
              </w:rPr>
              <w:t>Öğrenci Kapasitesi</w:t>
            </w:r>
          </w:p>
        </w:tc>
      </w:tr>
      <w:tr w:rsidR="00971E41" w:rsidRPr="00D527C5" w:rsidTr="000D5060">
        <w:trPr>
          <w:trHeight w:val="20"/>
          <w:jc w:val="center"/>
        </w:trPr>
        <w:tc>
          <w:tcPr>
            <w:tcW w:w="1000" w:type="pct"/>
            <w:vAlign w:val="center"/>
          </w:tcPr>
          <w:p w:rsidR="00971E41" w:rsidRPr="00D527C5" w:rsidRDefault="00971E41" w:rsidP="000D5060">
            <w:pPr>
              <w:jc w:val="center"/>
              <w:rPr>
                <w:sz w:val="20"/>
                <w:szCs w:val="20"/>
              </w:rPr>
            </w:pPr>
            <w:r>
              <w:rPr>
                <w:sz w:val="20"/>
                <w:szCs w:val="20"/>
              </w:rPr>
              <w:t>3. Kat</w:t>
            </w:r>
          </w:p>
        </w:tc>
        <w:tc>
          <w:tcPr>
            <w:tcW w:w="1000" w:type="pct"/>
            <w:vAlign w:val="center"/>
          </w:tcPr>
          <w:p w:rsidR="00971E41" w:rsidRPr="00D527C5" w:rsidRDefault="00971E41" w:rsidP="000D5060">
            <w:pPr>
              <w:jc w:val="center"/>
              <w:rPr>
                <w:sz w:val="20"/>
                <w:szCs w:val="20"/>
              </w:rPr>
            </w:pPr>
            <w:r>
              <w:rPr>
                <w:sz w:val="20"/>
                <w:szCs w:val="20"/>
              </w:rPr>
              <w:t>301</w:t>
            </w:r>
          </w:p>
        </w:tc>
        <w:tc>
          <w:tcPr>
            <w:tcW w:w="1000" w:type="pct"/>
            <w:vAlign w:val="center"/>
          </w:tcPr>
          <w:p w:rsidR="00971E41" w:rsidRPr="00D527C5" w:rsidRDefault="00971E41" w:rsidP="000D5060">
            <w:pPr>
              <w:jc w:val="center"/>
              <w:rPr>
                <w:sz w:val="20"/>
                <w:szCs w:val="20"/>
              </w:rPr>
            </w:pPr>
            <w:r>
              <w:rPr>
                <w:sz w:val="20"/>
                <w:szCs w:val="20"/>
              </w:rPr>
              <w:t>80</w:t>
            </w:r>
          </w:p>
        </w:tc>
        <w:tc>
          <w:tcPr>
            <w:tcW w:w="1000" w:type="pct"/>
            <w:vAlign w:val="center"/>
          </w:tcPr>
          <w:p w:rsidR="00971E41" w:rsidRPr="00D527C5" w:rsidRDefault="00971E41" w:rsidP="000D5060">
            <w:pPr>
              <w:jc w:val="center"/>
              <w:rPr>
                <w:sz w:val="20"/>
                <w:szCs w:val="20"/>
              </w:rPr>
            </w:pPr>
            <w:r>
              <w:rPr>
                <w:sz w:val="20"/>
                <w:szCs w:val="20"/>
              </w:rPr>
              <w:t>40</w:t>
            </w:r>
          </w:p>
        </w:tc>
        <w:tc>
          <w:tcPr>
            <w:tcW w:w="1000" w:type="pct"/>
            <w:vAlign w:val="center"/>
          </w:tcPr>
          <w:p w:rsidR="00971E41" w:rsidRPr="00D527C5" w:rsidRDefault="00971E41" w:rsidP="000D5060">
            <w:pPr>
              <w:jc w:val="center"/>
              <w:rPr>
                <w:sz w:val="20"/>
                <w:szCs w:val="20"/>
              </w:rPr>
            </w:pPr>
            <w:r>
              <w:rPr>
                <w:sz w:val="20"/>
                <w:szCs w:val="20"/>
              </w:rPr>
              <w:t>80</w:t>
            </w:r>
          </w:p>
        </w:tc>
      </w:tr>
      <w:tr w:rsidR="00971E41" w:rsidRPr="00D527C5" w:rsidTr="000D5060">
        <w:trPr>
          <w:trHeight w:val="20"/>
          <w:jc w:val="center"/>
        </w:trPr>
        <w:tc>
          <w:tcPr>
            <w:tcW w:w="1000" w:type="pct"/>
            <w:vAlign w:val="center"/>
          </w:tcPr>
          <w:p w:rsidR="00971E41" w:rsidRPr="00D527C5" w:rsidRDefault="00971E41" w:rsidP="000D5060">
            <w:pPr>
              <w:jc w:val="center"/>
              <w:rPr>
                <w:sz w:val="20"/>
                <w:szCs w:val="20"/>
              </w:rPr>
            </w:pPr>
            <w:r>
              <w:rPr>
                <w:sz w:val="20"/>
                <w:szCs w:val="20"/>
              </w:rPr>
              <w:t>3. Kat</w:t>
            </w:r>
          </w:p>
        </w:tc>
        <w:tc>
          <w:tcPr>
            <w:tcW w:w="1000" w:type="pct"/>
            <w:vAlign w:val="center"/>
          </w:tcPr>
          <w:p w:rsidR="00971E41" w:rsidRPr="00D527C5" w:rsidRDefault="00971E41" w:rsidP="000D5060">
            <w:pPr>
              <w:jc w:val="center"/>
              <w:rPr>
                <w:sz w:val="20"/>
                <w:szCs w:val="20"/>
              </w:rPr>
            </w:pPr>
            <w:r>
              <w:rPr>
                <w:sz w:val="20"/>
                <w:szCs w:val="20"/>
              </w:rPr>
              <w:t>302</w:t>
            </w:r>
          </w:p>
        </w:tc>
        <w:tc>
          <w:tcPr>
            <w:tcW w:w="1000" w:type="pct"/>
            <w:vAlign w:val="center"/>
          </w:tcPr>
          <w:p w:rsidR="00971E41" w:rsidRPr="00D527C5" w:rsidRDefault="00971E41" w:rsidP="000D5060">
            <w:pPr>
              <w:jc w:val="center"/>
              <w:rPr>
                <w:sz w:val="20"/>
                <w:szCs w:val="20"/>
              </w:rPr>
            </w:pPr>
            <w:r>
              <w:rPr>
                <w:sz w:val="20"/>
                <w:szCs w:val="20"/>
              </w:rPr>
              <w:t>80</w:t>
            </w:r>
          </w:p>
        </w:tc>
        <w:tc>
          <w:tcPr>
            <w:tcW w:w="1000" w:type="pct"/>
            <w:vAlign w:val="center"/>
          </w:tcPr>
          <w:p w:rsidR="00971E41" w:rsidRPr="00D527C5" w:rsidRDefault="00971E41" w:rsidP="000D5060">
            <w:pPr>
              <w:jc w:val="center"/>
              <w:rPr>
                <w:sz w:val="20"/>
                <w:szCs w:val="20"/>
              </w:rPr>
            </w:pPr>
            <w:r>
              <w:rPr>
                <w:sz w:val="20"/>
                <w:szCs w:val="20"/>
              </w:rPr>
              <w:t>40</w:t>
            </w:r>
          </w:p>
        </w:tc>
        <w:tc>
          <w:tcPr>
            <w:tcW w:w="1000" w:type="pct"/>
            <w:vAlign w:val="center"/>
          </w:tcPr>
          <w:p w:rsidR="00971E41" w:rsidRPr="00D527C5" w:rsidRDefault="00971E41" w:rsidP="000D5060">
            <w:pPr>
              <w:jc w:val="center"/>
              <w:rPr>
                <w:sz w:val="20"/>
                <w:szCs w:val="20"/>
              </w:rPr>
            </w:pPr>
            <w:r>
              <w:rPr>
                <w:sz w:val="20"/>
                <w:szCs w:val="20"/>
              </w:rPr>
              <w:t>80</w:t>
            </w:r>
          </w:p>
        </w:tc>
      </w:tr>
      <w:tr w:rsidR="00971E41" w:rsidRPr="00D527C5" w:rsidTr="000D5060">
        <w:trPr>
          <w:trHeight w:val="20"/>
          <w:jc w:val="center"/>
        </w:trPr>
        <w:tc>
          <w:tcPr>
            <w:tcW w:w="1000" w:type="pct"/>
            <w:vAlign w:val="center"/>
          </w:tcPr>
          <w:p w:rsidR="00971E41" w:rsidRPr="00D527C5" w:rsidRDefault="00971E41" w:rsidP="000D5060">
            <w:pPr>
              <w:jc w:val="center"/>
              <w:rPr>
                <w:sz w:val="20"/>
                <w:szCs w:val="20"/>
              </w:rPr>
            </w:pPr>
            <w:r>
              <w:rPr>
                <w:sz w:val="20"/>
                <w:szCs w:val="20"/>
              </w:rPr>
              <w:t>3. Kat</w:t>
            </w:r>
          </w:p>
        </w:tc>
        <w:tc>
          <w:tcPr>
            <w:tcW w:w="1000" w:type="pct"/>
            <w:vAlign w:val="center"/>
          </w:tcPr>
          <w:p w:rsidR="00971E41" w:rsidRPr="00D527C5" w:rsidRDefault="00971E41" w:rsidP="000D5060">
            <w:pPr>
              <w:jc w:val="center"/>
              <w:rPr>
                <w:sz w:val="20"/>
                <w:szCs w:val="20"/>
              </w:rPr>
            </w:pPr>
            <w:r>
              <w:rPr>
                <w:sz w:val="20"/>
                <w:szCs w:val="20"/>
              </w:rPr>
              <w:t>306</w:t>
            </w:r>
          </w:p>
        </w:tc>
        <w:tc>
          <w:tcPr>
            <w:tcW w:w="1000" w:type="pct"/>
            <w:vAlign w:val="center"/>
          </w:tcPr>
          <w:p w:rsidR="00971E41" w:rsidRPr="00D527C5" w:rsidRDefault="00971E41" w:rsidP="000D5060">
            <w:pPr>
              <w:jc w:val="center"/>
              <w:rPr>
                <w:sz w:val="20"/>
                <w:szCs w:val="20"/>
              </w:rPr>
            </w:pPr>
            <w:r>
              <w:rPr>
                <w:sz w:val="20"/>
                <w:szCs w:val="20"/>
              </w:rPr>
              <w:t>80</w:t>
            </w:r>
          </w:p>
        </w:tc>
        <w:tc>
          <w:tcPr>
            <w:tcW w:w="1000" w:type="pct"/>
            <w:vAlign w:val="center"/>
          </w:tcPr>
          <w:p w:rsidR="00971E41" w:rsidRPr="00D527C5" w:rsidRDefault="00971E41" w:rsidP="000D5060">
            <w:pPr>
              <w:jc w:val="center"/>
              <w:rPr>
                <w:sz w:val="20"/>
                <w:szCs w:val="20"/>
              </w:rPr>
            </w:pPr>
            <w:r>
              <w:rPr>
                <w:sz w:val="20"/>
                <w:szCs w:val="20"/>
              </w:rPr>
              <w:t>40</w:t>
            </w:r>
          </w:p>
        </w:tc>
        <w:tc>
          <w:tcPr>
            <w:tcW w:w="1000" w:type="pct"/>
            <w:vAlign w:val="center"/>
          </w:tcPr>
          <w:p w:rsidR="00971E41" w:rsidRPr="00D527C5" w:rsidRDefault="00971E41" w:rsidP="000D5060">
            <w:pPr>
              <w:jc w:val="center"/>
              <w:rPr>
                <w:sz w:val="20"/>
                <w:szCs w:val="20"/>
              </w:rPr>
            </w:pPr>
            <w:r>
              <w:rPr>
                <w:sz w:val="20"/>
                <w:szCs w:val="20"/>
              </w:rPr>
              <w:t>80</w:t>
            </w:r>
          </w:p>
        </w:tc>
      </w:tr>
      <w:tr w:rsidR="00971E41" w:rsidRPr="00D527C5" w:rsidTr="000D5060">
        <w:trPr>
          <w:trHeight w:val="20"/>
          <w:jc w:val="center"/>
        </w:trPr>
        <w:tc>
          <w:tcPr>
            <w:tcW w:w="1000" w:type="pct"/>
            <w:vAlign w:val="center"/>
          </w:tcPr>
          <w:p w:rsidR="00971E41" w:rsidRPr="00D527C5" w:rsidRDefault="00971E41" w:rsidP="000D5060">
            <w:pPr>
              <w:jc w:val="center"/>
              <w:rPr>
                <w:sz w:val="20"/>
                <w:szCs w:val="20"/>
              </w:rPr>
            </w:pPr>
            <w:r>
              <w:rPr>
                <w:sz w:val="20"/>
                <w:szCs w:val="20"/>
              </w:rPr>
              <w:t>3. Kat</w:t>
            </w:r>
          </w:p>
        </w:tc>
        <w:tc>
          <w:tcPr>
            <w:tcW w:w="1000" w:type="pct"/>
            <w:vAlign w:val="center"/>
          </w:tcPr>
          <w:p w:rsidR="00971E41" w:rsidRPr="00D527C5" w:rsidRDefault="00971E41" w:rsidP="000D5060">
            <w:pPr>
              <w:jc w:val="center"/>
              <w:rPr>
                <w:sz w:val="20"/>
                <w:szCs w:val="20"/>
              </w:rPr>
            </w:pPr>
            <w:r>
              <w:rPr>
                <w:sz w:val="20"/>
                <w:szCs w:val="20"/>
              </w:rPr>
              <w:t>312</w:t>
            </w:r>
          </w:p>
        </w:tc>
        <w:tc>
          <w:tcPr>
            <w:tcW w:w="1000" w:type="pct"/>
            <w:vAlign w:val="center"/>
          </w:tcPr>
          <w:p w:rsidR="00971E41" w:rsidRPr="00D527C5" w:rsidRDefault="00971E41" w:rsidP="000D5060">
            <w:pPr>
              <w:jc w:val="center"/>
              <w:rPr>
                <w:sz w:val="20"/>
                <w:szCs w:val="20"/>
              </w:rPr>
            </w:pPr>
            <w:r>
              <w:rPr>
                <w:sz w:val="20"/>
                <w:szCs w:val="20"/>
              </w:rPr>
              <w:t>40</w:t>
            </w:r>
          </w:p>
        </w:tc>
        <w:tc>
          <w:tcPr>
            <w:tcW w:w="1000" w:type="pct"/>
            <w:vAlign w:val="center"/>
          </w:tcPr>
          <w:p w:rsidR="00971E41" w:rsidRPr="00D527C5" w:rsidRDefault="00971E41" w:rsidP="000D5060">
            <w:pPr>
              <w:jc w:val="center"/>
              <w:rPr>
                <w:sz w:val="20"/>
                <w:szCs w:val="20"/>
              </w:rPr>
            </w:pPr>
            <w:r>
              <w:rPr>
                <w:sz w:val="20"/>
                <w:szCs w:val="20"/>
              </w:rPr>
              <w:t>20</w:t>
            </w:r>
          </w:p>
        </w:tc>
        <w:tc>
          <w:tcPr>
            <w:tcW w:w="1000" w:type="pct"/>
            <w:vAlign w:val="center"/>
          </w:tcPr>
          <w:p w:rsidR="00971E41" w:rsidRPr="00D527C5" w:rsidRDefault="00971E41" w:rsidP="000D5060">
            <w:pPr>
              <w:jc w:val="center"/>
              <w:rPr>
                <w:sz w:val="20"/>
                <w:szCs w:val="20"/>
              </w:rPr>
            </w:pPr>
            <w:r>
              <w:rPr>
                <w:sz w:val="20"/>
                <w:szCs w:val="20"/>
              </w:rPr>
              <w:t>40</w:t>
            </w:r>
          </w:p>
        </w:tc>
      </w:tr>
    </w:tbl>
    <w:p w:rsidR="00A055D8" w:rsidRDefault="00A055D8" w:rsidP="00E746F3">
      <w:pPr>
        <w:spacing w:after="0" w:line="240" w:lineRule="auto"/>
        <w:jc w:val="both"/>
        <w:rPr>
          <w:rStyle w:val="bold-font"/>
          <w:rFonts w:cs="Times New Roman"/>
          <w:sz w:val="24"/>
          <w:szCs w:val="24"/>
          <w:shd w:val="clear" w:color="auto" w:fill="FFFFFF"/>
        </w:rPr>
      </w:pPr>
    </w:p>
    <w:p w:rsidR="00A055D8" w:rsidRPr="004432EF" w:rsidRDefault="00A055D8" w:rsidP="00A055D8">
      <w:pPr>
        <w:pStyle w:val="Balk6"/>
        <w:rPr>
          <w:rStyle w:val="bold-font"/>
          <w:rFonts w:asciiTheme="minorHAnsi" w:hAnsiTheme="minorHAnsi"/>
          <w:shd w:val="clear" w:color="auto" w:fill="FFFFFF"/>
        </w:rPr>
      </w:pPr>
      <w:r>
        <w:rPr>
          <w:rFonts w:asciiTheme="minorHAnsi" w:hAnsiTheme="minorHAnsi"/>
        </w:rPr>
        <w:t>Tablo 7.</w:t>
      </w:r>
      <w:r w:rsidRPr="004432EF">
        <w:rPr>
          <w:rFonts w:asciiTheme="minorHAnsi" w:hAnsiTheme="minorHAnsi"/>
        </w:rPr>
        <w:t xml:space="preserve">2 </w:t>
      </w:r>
      <w:r>
        <w:rPr>
          <w:rFonts w:asciiTheme="minorHAnsi" w:hAnsiTheme="minorHAnsi"/>
        </w:rPr>
        <w:t xml:space="preserve">Program Tarafından Kullanılan </w:t>
      </w:r>
      <w:r w:rsidRPr="004432EF">
        <w:rPr>
          <w:rFonts w:asciiTheme="minorHAnsi" w:hAnsiTheme="minorHAnsi"/>
        </w:rPr>
        <w:t>Laboratuvarlar</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00" w:firstRow="0" w:lastRow="0" w:firstColumn="0" w:lastColumn="0" w:noHBand="0" w:noVBand="1"/>
      </w:tblPr>
      <w:tblGrid>
        <w:gridCol w:w="1566"/>
        <w:gridCol w:w="1649"/>
        <w:gridCol w:w="2600"/>
        <w:gridCol w:w="1181"/>
        <w:gridCol w:w="1150"/>
        <w:gridCol w:w="1140"/>
      </w:tblGrid>
      <w:tr w:rsidR="00971E41" w:rsidRPr="00B14CD0" w:rsidTr="000D5060">
        <w:trPr>
          <w:jc w:val="center"/>
        </w:trPr>
        <w:tc>
          <w:tcPr>
            <w:tcW w:w="843" w:type="pct"/>
            <w:vAlign w:val="center"/>
          </w:tcPr>
          <w:p w:rsidR="00971E41" w:rsidRPr="00B14CD0" w:rsidRDefault="00971E41" w:rsidP="000D5060">
            <w:pPr>
              <w:jc w:val="center"/>
            </w:pPr>
            <w:r w:rsidRPr="00B14CD0">
              <w:t>Bulunduğu Kat</w:t>
            </w:r>
          </w:p>
        </w:tc>
        <w:tc>
          <w:tcPr>
            <w:tcW w:w="888" w:type="pct"/>
            <w:vAlign w:val="center"/>
          </w:tcPr>
          <w:p w:rsidR="00971E41" w:rsidRPr="00B14CD0" w:rsidRDefault="00971E41" w:rsidP="000D5060">
            <w:pPr>
              <w:jc w:val="center"/>
            </w:pPr>
            <w:r w:rsidRPr="00B14CD0">
              <w:t>Laboratuvar No</w:t>
            </w:r>
          </w:p>
        </w:tc>
        <w:tc>
          <w:tcPr>
            <w:tcW w:w="1400" w:type="pct"/>
            <w:vAlign w:val="center"/>
          </w:tcPr>
          <w:p w:rsidR="00971E41" w:rsidRPr="00B14CD0" w:rsidRDefault="00971E41" w:rsidP="000D5060">
            <w:pPr>
              <w:jc w:val="center"/>
            </w:pPr>
            <w:r w:rsidRPr="00B14CD0">
              <w:t>Mekanın Adı (Derslik/Lab)</w:t>
            </w:r>
          </w:p>
        </w:tc>
        <w:tc>
          <w:tcPr>
            <w:tcW w:w="636" w:type="pct"/>
            <w:vAlign w:val="center"/>
          </w:tcPr>
          <w:p w:rsidR="00971E41" w:rsidRPr="00B14CD0" w:rsidRDefault="00971E41" w:rsidP="000D5060">
            <w:pPr>
              <w:jc w:val="center"/>
            </w:pPr>
            <w:r w:rsidRPr="00B14CD0">
              <w:t>Büyüklüğü</w:t>
            </w:r>
          </w:p>
          <w:p w:rsidR="00971E41" w:rsidRPr="00B14CD0" w:rsidRDefault="00971E41" w:rsidP="000D5060">
            <w:pPr>
              <w:jc w:val="center"/>
            </w:pPr>
            <w:r w:rsidRPr="00B14CD0">
              <w:t>(m</w:t>
            </w:r>
            <w:r w:rsidRPr="00B14CD0">
              <w:rPr>
                <w:vertAlign w:val="superscript"/>
              </w:rPr>
              <w:t>2</w:t>
            </w:r>
            <w:r w:rsidRPr="00B14CD0">
              <w:t>)</w:t>
            </w:r>
          </w:p>
        </w:tc>
        <w:tc>
          <w:tcPr>
            <w:tcW w:w="619" w:type="pct"/>
            <w:vAlign w:val="center"/>
          </w:tcPr>
          <w:p w:rsidR="00971E41" w:rsidRPr="00B14CD0" w:rsidRDefault="00971E41" w:rsidP="000D5060">
            <w:pPr>
              <w:jc w:val="center"/>
            </w:pPr>
            <w:r w:rsidRPr="00B14CD0">
              <w:t>Sıra/Masa</w:t>
            </w:r>
          </w:p>
          <w:p w:rsidR="00971E41" w:rsidRPr="00B14CD0" w:rsidRDefault="00971E41" w:rsidP="000D5060">
            <w:pPr>
              <w:jc w:val="center"/>
            </w:pPr>
            <w:r w:rsidRPr="00B14CD0">
              <w:t>Sayısı</w:t>
            </w:r>
          </w:p>
        </w:tc>
        <w:tc>
          <w:tcPr>
            <w:tcW w:w="615" w:type="pct"/>
            <w:vAlign w:val="center"/>
          </w:tcPr>
          <w:p w:rsidR="00971E41" w:rsidRPr="00B14CD0" w:rsidRDefault="00971E41" w:rsidP="000D5060">
            <w:pPr>
              <w:jc w:val="center"/>
            </w:pPr>
            <w:r w:rsidRPr="00B14CD0">
              <w:t>Öğrenci</w:t>
            </w:r>
          </w:p>
          <w:p w:rsidR="00971E41" w:rsidRPr="00B14CD0" w:rsidRDefault="00971E41" w:rsidP="000D5060">
            <w:pPr>
              <w:jc w:val="center"/>
            </w:pPr>
            <w:r w:rsidRPr="00B14CD0">
              <w:t>Kapasitesi</w:t>
            </w:r>
          </w:p>
        </w:tc>
      </w:tr>
      <w:tr w:rsidR="00971E41" w:rsidRPr="00B14CD0" w:rsidTr="000D5060">
        <w:trPr>
          <w:jc w:val="center"/>
        </w:trPr>
        <w:tc>
          <w:tcPr>
            <w:tcW w:w="843" w:type="pct"/>
            <w:vAlign w:val="center"/>
          </w:tcPr>
          <w:p w:rsidR="00971E41" w:rsidRPr="00B14CD0" w:rsidRDefault="00971E41" w:rsidP="000D5060">
            <w:pPr>
              <w:jc w:val="center"/>
            </w:pPr>
            <w:r>
              <w:t>Zemin</w:t>
            </w:r>
          </w:p>
        </w:tc>
        <w:tc>
          <w:tcPr>
            <w:tcW w:w="888" w:type="pct"/>
            <w:vAlign w:val="center"/>
          </w:tcPr>
          <w:p w:rsidR="00971E41" w:rsidRPr="00B14CD0" w:rsidRDefault="00971E41" w:rsidP="000D5060">
            <w:pPr>
              <w:jc w:val="center"/>
            </w:pPr>
            <w:r>
              <w:t>1</w:t>
            </w:r>
          </w:p>
        </w:tc>
        <w:tc>
          <w:tcPr>
            <w:tcW w:w="1400" w:type="pct"/>
            <w:vAlign w:val="center"/>
          </w:tcPr>
          <w:p w:rsidR="00971E41" w:rsidRPr="00B14CD0" w:rsidRDefault="00971E41" w:rsidP="000D5060">
            <w:pPr>
              <w:jc w:val="center"/>
            </w:pPr>
            <w:r>
              <w:t>Maden İşletme</w:t>
            </w:r>
          </w:p>
        </w:tc>
        <w:tc>
          <w:tcPr>
            <w:tcW w:w="636" w:type="pct"/>
            <w:vAlign w:val="center"/>
          </w:tcPr>
          <w:p w:rsidR="00971E41" w:rsidRPr="00B14CD0" w:rsidRDefault="00971E41" w:rsidP="000D5060">
            <w:pPr>
              <w:jc w:val="center"/>
            </w:pPr>
            <w:r>
              <w:t>110</w:t>
            </w:r>
          </w:p>
        </w:tc>
        <w:tc>
          <w:tcPr>
            <w:tcW w:w="619" w:type="pct"/>
            <w:vAlign w:val="center"/>
          </w:tcPr>
          <w:p w:rsidR="00971E41" w:rsidRPr="00B14CD0" w:rsidRDefault="00971E41" w:rsidP="000D5060">
            <w:pPr>
              <w:jc w:val="center"/>
            </w:pPr>
            <w:r>
              <w:t>1</w:t>
            </w:r>
          </w:p>
        </w:tc>
        <w:tc>
          <w:tcPr>
            <w:tcW w:w="615" w:type="pct"/>
            <w:vAlign w:val="center"/>
          </w:tcPr>
          <w:p w:rsidR="00971E41" w:rsidRPr="00B14CD0" w:rsidRDefault="00971E41" w:rsidP="000D5060">
            <w:pPr>
              <w:jc w:val="center"/>
            </w:pPr>
            <w:r>
              <w:t>20</w:t>
            </w:r>
          </w:p>
        </w:tc>
      </w:tr>
      <w:tr w:rsidR="00971E41" w:rsidRPr="00B14CD0" w:rsidTr="000D5060">
        <w:trPr>
          <w:jc w:val="center"/>
        </w:trPr>
        <w:tc>
          <w:tcPr>
            <w:tcW w:w="843" w:type="pct"/>
            <w:vAlign w:val="center"/>
          </w:tcPr>
          <w:p w:rsidR="00971E41" w:rsidRPr="00B14CD0" w:rsidRDefault="00971E41" w:rsidP="000D5060">
            <w:pPr>
              <w:jc w:val="center"/>
            </w:pPr>
            <w:r>
              <w:t>Zemin</w:t>
            </w:r>
          </w:p>
        </w:tc>
        <w:tc>
          <w:tcPr>
            <w:tcW w:w="888" w:type="pct"/>
            <w:vAlign w:val="center"/>
          </w:tcPr>
          <w:p w:rsidR="00971E41" w:rsidRPr="00B14CD0" w:rsidRDefault="00971E41" w:rsidP="000D5060">
            <w:pPr>
              <w:jc w:val="center"/>
            </w:pPr>
            <w:r>
              <w:t>2</w:t>
            </w:r>
          </w:p>
        </w:tc>
        <w:tc>
          <w:tcPr>
            <w:tcW w:w="1400" w:type="pct"/>
            <w:vAlign w:val="center"/>
          </w:tcPr>
          <w:p w:rsidR="00971E41" w:rsidRPr="00B14CD0" w:rsidRDefault="00971E41" w:rsidP="000D5060">
            <w:pPr>
              <w:jc w:val="center"/>
            </w:pPr>
            <w:r>
              <w:t>Cevher Hazırlama ve Zenginleştirme</w:t>
            </w:r>
          </w:p>
        </w:tc>
        <w:tc>
          <w:tcPr>
            <w:tcW w:w="636" w:type="pct"/>
            <w:vAlign w:val="center"/>
          </w:tcPr>
          <w:p w:rsidR="00971E41" w:rsidRPr="00B14CD0" w:rsidRDefault="00971E41" w:rsidP="000D5060">
            <w:pPr>
              <w:jc w:val="center"/>
            </w:pPr>
            <w:r>
              <w:t>218</w:t>
            </w:r>
          </w:p>
        </w:tc>
        <w:tc>
          <w:tcPr>
            <w:tcW w:w="619" w:type="pct"/>
            <w:vAlign w:val="center"/>
          </w:tcPr>
          <w:p w:rsidR="00971E41" w:rsidRPr="00B14CD0" w:rsidRDefault="00971E41" w:rsidP="000D5060">
            <w:pPr>
              <w:jc w:val="center"/>
            </w:pPr>
            <w:r>
              <w:t>1</w:t>
            </w:r>
          </w:p>
        </w:tc>
        <w:tc>
          <w:tcPr>
            <w:tcW w:w="615" w:type="pct"/>
            <w:vAlign w:val="center"/>
          </w:tcPr>
          <w:p w:rsidR="00971E41" w:rsidRPr="00B14CD0" w:rsidRDefault="00971E41" w:rsidP="000D5060">
            <w:pPr>
              <w:jc w:val="center"/>
            </w:pPr>
            <w:r>
              <w:t>20</w:t>
            </w:r>
          </w:p>
        </w:tc>
      </w:tr>
      <w:tr w:rsidR="00971E41" w:rsidRPr="00B14CD0" w:rsidTr="000D5060">
        <w:trPr>
          <w:jc w:val="center"/>
        </w:trPr>
        <w:tc>
          <w:tcPr>
            <w:tcW w:w="843" w:type="pct"/>
            <w:vAlign w:val="center"/>
          </w:tcPr>
          <w:p w:rsidR="00971E41" w:rsidRPr="00B14CD0" w:rsidRDefault="00971E41" w:rsidP="000D5060">
            <w:pPr>
              <w:jc w:val="center"/>
            </w:pPr>
            <w:r>
              <w:t>Zemin</w:t>
            </w:r>
          </w:p>
        </w:tc>
        <w:tc>
          <w:tcPr>
            <w:tcW w:w="888" w:type="pct"/>
            <w:vAlign w:val="center"/>
          </w:tcPr>
          <w:p w:rsidR="00971E41" w:rsidRPr="00B14CD0" w:rsidRDefault="00971E41" w:rsidP="000D5060">
            <w:pPr>
              <w:jc w:val="center"/>
            </w:pPr>
            <w:r>
              <w:t>3</w:t>
            </w:r>
          </w:p>
        </w:tc>
        <w:tc>
          <w:tcPr>
            <w:tcW w:w="1400" w:type="pct"/>
            <w:vAlign w:val="center"/>
          </w:tcPr>
          <w:p w:rsidR="00971E41" w:rsidRPr="00B14CD0" w:rsidRDefault="00971E41" w:rsidP="000D5060">
            <w:pPr>
              <w:jc w:val="center"/>
            </w:pPr>
            <w:r>
              <w:t xml:space="preserve">Maden Havalandırma ve İş Sağlığı </w:t>
            </w:r>
          </w:p>
        </w:tc>
        <w:tc>
          <w:tcPr>
            <w:tcW w:w="636" w:type="pct"/>
            <w:vAlign w:val="center"/>
          </w:tcPr>
          <w:p w:rsidR="00971E41" w:rsidRPr="00B14CD0" w:rsidRDefault="00971E41" w:rsidP="000D5060">
            <w:pPr>
              <w:jc w:val="center"/>
            </w:pPr>
            <w:r>
              <w:t>55</w:t>
            </w:r>
          </w:p>
        </w:tc>
        <w:tc>
          <w:tcPr>
            <w:tcW w:w="619" w:type="pct"/>
            <w:vAlign w:val="center"/>
          </w:tcPr>
          <w:p w:rsidR="00971E41" w:rsidRPr="00B14CD0" w:rsidRDefault="00971E41" w:rsidP="000D5060">
            <w:pPr>
              <w:jc w:val="center"/>
            </w:pPr>
            <w:r>
              <w:t>1</w:t>
            </w:r>
          </w:p>
        </w:tc>
        <w:tc>
          <w:tcPr>
            <w:tcW w:w="615" w:type="pct"/>
            <w:vAlign w:val="center"/>
          </w:tcPr>
          <w:p w:rsidR="00971E41" w:rsidRPr="00B14CD0" w:rsidRDefault="00971E41" w:rsidP="000D5060">
            <w:pPr>
              <w:jc w:val="center"/>
            </w:pPr>
            <w:r>
              <w:t>10</w:t>
            </w:r>
          </w:p>
        </w:tc>
      </w:tr>
      <w:tr w:rsidR="00971E41" w:rsidRPr="00B14CD0" w:rsidTr="000D5060">
        <w:trPr>
          <w:jc w:val="center"/>
        </w:trPr>
        <w:tc>
          <w:tcPr>
            <w:tcW w:w="843" w:type="pct"/>
            <w:vAlign w:val="center"/>
          </w:tcPr>
          <w:p w:rsidR="00971E41" w:rsidRPr="00B14CD0" w:rsidRDefault="00971E41" w:rsidP="000D5060">
            <w:pPr>
              <w:jc w:val="center"/>
            </w:pPr>
            <w:r>
              <w:t>Zemin</w:t>
            </w:r>
          </w:p>
        </w:tc>
        <w:tc>
          <w:tcPr>
            <w:tcW w:w="888" w:type="pct"/>
            <w:vAlign w:val="center"/>
          </w:tcPr>
          <w:p w:rsidR="00971E41" w:rsidRPr="00B14CD0" w:rsidRDefault="00971E41" w:rsidP="000D5060">
            <w:pPr>
              <w:jc w:val="center"/>
            </w:pPr>
            <w:r>
              <w:t>4</w:t>
            </w:r>
          </w:p>
        </w:tc>
        <w:tc>
          <w:tcPr>
            <w:tcW w:w="1400" w:type="pct"/>
            <w:vAlign w:val="center"/>
          </w:tcPr>
          <w:p w:rsidR="00971E41" w:rsidRPr="00B14CD0" w:rsidRDefault="00971E41" w:rsidP="000D5060">
            <w:pPr>
              <w:jc w:val="center"/>
            </w:pPr>
            <w:r>
              <w:t>Akredite Doğaltaş Analiz Laboratuvarı</w:t>
            </w:r>
          </w:p>
        </w:tc>
        <w:tc>
          <w:tcPr>
            <w:tcW w:w="636" w:type="pct"/>
            <w:vAlign w:val="center"/>
          </w:tcPr>
          <w:p w:rsidR="00971E41" w:rsidRPr="00B14CD0" w:rsidRDefault="00971E41" w:rsidP="000D5060">
            <w:pPr>
              <w:jc w:val="center"/>
            </w:pPr>
            <w:r>
              <w:t>900</w:t>
            </w:r>
          </w:p>
        </w:tc>
        <w:tc>
          <w:tcPr>
            <w:tcW w:w="619" w:type="pct"/>
            <w:vAlign w:val="center"/>
          </w:tcPr>
          <w:p w:rsidR="00971E41" w:rsidRPr="00B14CD0" w:rsidRDefault="00971E41" w:rsidP="000D5060">
            <w:pPr>
              <w:jc w:val="center"/>
            </w:pPr>
            <w:r>
              <w:t>0</w:t>
            </w:r>
          </w:p>
        </w:tc>
        <w:tc>
          <w:tcPr>
            <w:tcW w:w="615" w:type="pct"/>
            <w:vAlign w:val="center"/>
          </w:tcPr>
          <w:p w:rsidR="00971E41" w:rsidRPr="00B14CD0" w:rsidRDefault="00971E41" w:rsidP="000D5060">
            <w:pPr>
              <w:jc w:val="center"/>
            </w:pPr>
            <w:r>
              <w:t>0</w:t>
            </w:r>
          </w:p>
        </w:tc>
      </w:tr>
    </w:tbl>
    <w:p w:rsidR="0046005F" w:rsidRPr="00DA0FD2" w:rsidRDefault="0046005F" w:rsidP="00FE669C">
      <w:pPr>
        <w:spacing w:after="0" w:line="240" w:lineRule="auto"/>
        <w:jc w:val="both"/>
        <w:rPr>
          <w:rStyle w:val="bold-font"/>
          <w:rFonts w:cs="Times New Roman"/>
          <w:b/>
          <w:color w:val="FF0000"/>
          <w:sz w:val="24"/>
          <w:szCs w:val="24"/>
          <w:shd w:val="clear" w:color="auto" w:fill="FFFFFF"/>
        </w:rPr>
      </w:pPr>
    </w:p>
    <w:p w:rsidR="006F4831" w:rsidRPr="00DA0FD2" w:rsidRDefault="006F4831" w:rsidP="00FE669C">
      <w:pPr>
        <w:spacing w:after="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7.2-</w:t>
      </w:r>
      <w:r w:rsidRPr="00DA0FD2">
        <w:rPr>
          <w:rFonts w:cs="Times New Roman"/>
          <w:b/>
          <w:color w:val="FF0000"/>
          <w:sz w:val="24"/>
          <w:szCs w:val="24"/>
          <w:shd w:val="clear" w:color="auto" w:fill="FFFFFF"/>
        </w:rPr>
        <w:t>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rsidR="00E746F3" w:rsidRDefault="00E746F3" w:rsidP="00FE669C">
      <w:pPr>
        <w:spacing w:after="0" w:line="240" w:lineRule="auto"/>
        <w:jc w:val="both"/>
        <w:rPr>
          <w:rFonts w:cs="Times New Roman"/>
          <w:b/>
          <w:color w:val="FF0000"/>
          <w:sz w:val="24"/>
          <w:szCs w:val="24"/>
          <w:shd w:val="clear" w:color="auto" w:fill="FFFFFF"/>
        </w:rPr>
      </w:pPr>
    </w:p>
    <w:p w:rsidR="00685969" w:rsidRDefault="00685969" w:rsidP="00685969">
      <w:pPr>
        <w:spacing w:after="0" w:line="240" w:lineRule="auto"/>
        <w:jc w:val="both"/>
        <w:rPr>
          <w:rStyle w:val="bold-font"/>
          <w:sz w:val="24"/>
        </w:rPr>
      </w:pPr>
      <w:r w:rsidRPr="00685969">
        <w:rPr>
          <w:rStyle w:val="bold-font"/>
          <w:sz w:val="24"/>
        </w:rPr>
        <w:lastRenderedPageBreak/>
        <w:t xml:space="preserve">Eski ve köklü bir bölüm </w:t>
      </w:r>
      <w:r>
        <w:rPr>
          <w:rStyle w:val="bold-font"/>
          <w:sz w:val="24"/>
        </w:rPr>
        <w:t>olduğumuzdan</w:t>
      </w:r>
      <w:r w:rsidRPr="00685969">
        <w:rPr>
          <w:rStyle w:val="bold-font"/>
          <w:sz w:val="24"/>
        </w:rPr>
        <w:t xml:space="preserve"> </w:t>
      </w:r>
      <w:r>
        <w:rPr>
          <w:rStyle w:val="bold-font"/>
          <w:sz w:val="24"/>
        </w:rPr>
        <w:t>dolayı</w:t>
      </w:r>
      <w:r w:rsidRPr="00685969">
        <w:rPr>
          <w:rStyle w:val="bold-font"/>
          <w:sz w:val="24"/>
        </w:rPr>
        <w:t xml:space="preserve"> öğrenci sayılarında azalmaya başlamadan öncesine kadar</w:t>
      </w:r>
      <w:r>
        <w:rPr>
          <w:rStyle w:val="bold-font"/>
          <w:sz w:val="24"/>
        </w:rPr>
        <w:t xml:space="preserve"> kalabalık teknik geziler, piknikler, halı saha maçları gibi hem mesleki hem de sosyal açıdan gönüllülük esaslı organizasyonlar düzenlenmekteydi. Son </w:t>
      </w:r>
      <w:r w:rsidRPr="00685969">
        <w:rPr>
          <w:rStyle w:val="bold-font"/>
          <w:sz w:val="24"/>
        </w:rPr>
        <w:t>beş sene</w:t>
      </w:r>
      <w:r>
        <w:rPr>
          <w:rStyle w:val="bold-font"/>
          <w:sz w:val="24"/>
        </w:rPr>
        <w:t>dir eğitim gören</w:t>
      </w:r>
      <w:r w:rsidRPr="00685969">
        <w:rPr>
          <w:rStyle w:val="bold-font"/>
          <w:sz w:val="24"/>
        </w:rPr>
        <w:t xml:space="preserve"> </w:t>
      </w:r>
      <w:r>
        <w:rPr>
          <w:rStyle w:val="bold-font"/>
          <w:sz w:val="24"/>
        </w:rPr>
        <w:t>öğrencilerimizle pandemi öncesine kadar mesleki geziler, söyleşiler, toplantılar ve sosyal ortamlarda geziler, aktiviteler sayesinde öğretim elemanları-öğrenciler arasındaki ilişkilerinin iyileştirilmesi</w:t>
      </w:r>
      <w:r w:rsidR="00664E2E">
        <w:rPr>
          <w:rStyle w:val="bold-font"/>
          <w:sz w:val="24"/>
        </w:rPr>
        <w:t xml:space="preserve"> ve geliştirilmesi</w:t>
      </w:r>
      <w:r>
        <w:rPr>
          <w:rStyle w:val="bold-font"/>
          <w:sz w:val="24"/>
        </w:rPr>
        <w:t xml:space="preserve"> sağlanmaya çalışılmıştır.</w:t>
      </w:r>
    </w:p>
    <w:p w:rsidR="00E746F3" w:rsidRPr="00DA0FD2" w:rsidRDefault="00E746F3" w:rsidP="00664E2E">
      <w:pPr>
        <w:spacing w:after="0" w:line="240" w:lineRule="auto"/>
        <w:jc w:val="both"/>
        <w:rPr>
          <w:rStyle w:val="bold-font"/>
          <w:rFonts w:cs="Times New Roman"/>
          <w:b/>
          <w:color w:val="FF0000"/>
          <w:sz w:val="24"/>
          <w:szCs w:val="24"/>
          <w:shd w:val="clear" w:color="auto" w:fill="FFFFFF"/>
        </w:rPr>
      </w:pPr>
    </w:p>
    <w:p w:rsidR="0046005F" w:rsidRPr="00CE5D07" w:rsidRDefault="0046005F" w:rsidP="00CE5D07">
      <w:pPr>
        <w:spacing w:after="12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 xml:space="preserve">7.3-Programlar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w:t>
      </w:r>
      <w:r w:rsidRPr="00CE5D07">
        <w:rPr>
          <w:rStyle w:val="bold-font"/>
          <w:rFonts w:cs="Times New Roman"/>
          <w:b/>
          <w:color w:val="FF0000"/>
          <w:sz w:val="24"/>
          <w:szCs w:val="24"/>
          <w:shd w:val="clear" w:color="auto" w:fill="FFFFFF"/>
        </w:rPr>
        <w:t>yeterli düzeyde olmalıdır.</w:t>
      </w:r>
    </w:p>
    <w:p w:rsidR="00E746F3" w:rsidRPr="00CE5D07" w:rsidRDefault="006266CB" w:rsidP="00CE5D07">
      <w:pPr>
        <w:spacing w:after="120" w:line="240" w:lineRule="auto"/>
        <w:jc w:val="both"/>
        <w:rPr>
          <w:rStyle w:val="bold-font"/>
          <w:rFonts w:cs="Times New Roman"/>
          <w:sz w:val="24"/>
          <w:szCs w:val="24"/>
          <w:shd w:val="clear" w:color="auto" w:fill="FFFFFF"/>
        </w:rPr>
      </w:pPr>
      <w:r w:rsidRPr="00CE5D07">
        <w:rPr>
          <w:rFonts w:eastAsia="Times New Roman" w:cs="Times New Roman"/>
          <w:sz w:val="24"/>
          <w:szCs w:val="24"/>
          <w:lang w:eastAsia="tr-TR"/>
        </w:rPr>
        <w:t>Bilgisayar programlama ve uygulamalar konusunda müfredatımızda 4 farklı ders bulunmaktadır. Bunlar; Bilgisayar Destekli Tasarım, Bilgisayar Progr</w:t>
      </w:r>
      <w:r w:rsidR="00CE5D07">
        <w:rPr>
          <w:rFonts w:eastAsia="Times New Roman" w:cs="Times New Roman"/>
          <w:sz w:val="24"/>
          <w:szCs w:val="24"/>
          <w:lang w:eastAsia="tr-TR"/>
        </w:rPr>
        <w:t>amlama, Cevher Hazırlamada Bilg</w:t>
      </w:r>
      <w:r w:rsidRPr="00CE5D07">
        <w:rPr>
          <w:rFonts w:eastAsia="Times New Roman" w:cs="Times New Roman"/>
          <w:sz w:val="24"/>
          <w:szCs w:val="24"/>
          <w:lang w:eastAsia="tr-TR"/>
        </w:rPr>
        <w:t>isayar Uygulamaları ve Maden İşletmede Bilgisayar Uygulamaları şeklinde mesleğe uygun içerikte anlatım ile müfredatımıza eklenmiştir. Dersler üniversitemiz bilgisayar laboratuvarlarında anlatılmaktadır.</w:t>
      </w:r>
    </w:p>
    <w:p w:rsidR="00E746F3" w:rsidRPr="00DA0FD2" w:rsidRDefault="00E746F3" w:rsidP="00E746F3">
      <w:pPr>
        <w:spacing w:after="0" w:line="240" w:lineRule="auto"/>
        <w:jc w:val="both"/>
        <w:rPr>
          <w:rStyle w:val="bold-font"/>
          <w:rFonts w:cs="Times New Roman"/>
          <w:b/>
          <w:color w:val="FF0000"/>
          <w:sz w:val="24"/>
          <w:szCs w:val="24"/>
          <w:shd w:val="clear" w:color="auto" w:fill="FFFFFF"/>
        </w:rPr>
      </w:pPr>
    </w:p>
    <w:p w:rsidR="0046005F" w:rsidRPr="00DA0FD2" w:rsidRDefault="0046005F" w:rsidP="00584611">
      <w:pPr>
        <w:spacing w:after="12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7.4-</w:t>
      </w:r>
      <w:r w:rsidRPr="00DA0FD2">
        <w:rPr>
          <w:rFonts w:cs="Times New Roman"/>
          <w:b/>
          <w:color w:val="FF0000"/>
          <w:sz w:val="24"/>
          <w:szCs w:val="24"/>
          <w:shd w:val="clear" w:color="auto" w:fill="FFFFFF"/>
        </w:rPr>
        <w:t>Öğrencilere sunulan kütüphane olanakları eğitim amaçlarına ve program çıktılarına ulaşmak için yeterli düzeyde olmalıdır.</w:t>
      </w:r>
    </w:p>
    <w:p w:rsidR="006266CB" w:rsidRPr="00941691" w:rsidRDefault="006266CB" w:rsidP="00941691">
      <w:pPr>
        <w:spacing w:after="100" w:afterAutospacing="1"/>
        <w:jc w:val="both"/>
        <w:rPr>
          <w:rFonts w:eastAsia="Times New Roman" w:cs="Times New Roman"/>
          <w:sz w:val="24"/>
          <w:szCs w:val="24"/>
          <w:lang w:eastAsia="tr-TR"/>
        </w:rPr>
      </w:pPr>
      <w:r w:rsidRPr="00941691">
        <w:rPr>
          <w:rFonts w:eastAsia="Times New Roman" w:cs="Times New Roman"/>
          <w:sz w:val="24"/>
          <w:szCs w:val="24"/>
          <w:lang w:eastAsia="tr-TR"/>
        </w:rPr>
        <w:t>Öğrencilerimizin faydalanabileceği üniversitemiz merkez kütüphanesinin yanısıra bölümümüz kütüphaneside me</w:t>
      </w:r>
      <w:r w:rsidR="00941691">
        <w:rPr>
          <w:rFonts w:eastAsia="Times New Roman" w:cs="Times New Roman"/>
          <w:sz w:val="24"/>
          <w:szCs w:val="24"/>
          <w:lang w:eastAsia="tr-TR"/>
        </w:rPr>
        <w:t>vcuttur. Merkez kütüphanemizde m</w:t>
      </w:r>
      <w:r w:rsidRPr="00941691">
        <w:rPr>
          <w:rFonts w:eastAsia="Times New Roman" w:cs="Times New Roman"/>
          <w:sz w:val="24"/>
          <w:szCs w:val="24"/>
          <w:lang w:eastAsia="tr-TR"/>
        </w:rPr>
        <w:t>adencilik alanında çok sayıda kitap, döküman ve dergi bulunmaktadır.  Aynı zamanda elektronik dergilerden de faydalanılabilmektedir. Bölüm kütüphanemiz belirli dönemlerde yenilenmektedir. Bölüm kütüphanemize </w:t>
      </w:r>
    </w:p>
    <w:p w:rsidR="006266CB" w:rsidRPr="00100BB5" w:rsidRDefault="006266CB" w:rsidP="006266CB">
      <w:pPr>
        <w:spacing w:after="100" w:afterAutospacing="1"/>
        <w:rPr>
          <w:rFonts w:ascii="Times New Roman" w:eastAsia="Times New Roman" w:hAnsi="Times New Roman" w:cs="Times New Roman"/>
          <w:sz w:val="24"/>
          <w:szCs w:val="24"/>
          <w:lang w:eastAsia="tr-TR"/>
        </w:rPr>
      </w:pPr>
      <w:r w:rsidRPr="00100BB5">
        <w:rPr>
          <w:rFonts w:ascii="Times New Roman" w:eastAsia="Times New Roman" w:hAnsi="Times New Roman" w:cs="Times New Roman"/>
          <w:sz w:val="24"/>
          <w:szCs w:val="24"/>
          <w:lang w:eastAsia="tr-TR"/>
        </w:rPr>
        <w:t>https://maden.aku.edu.tr/</w:t>
      </w:r>
    </w:p>
    <w:p w:rsidR="00E746F3" w:rsidRPr="00DA0FD2" w:rsidRDefault="006266CB" w:rsidP="006266CB">
      <w:pPr>
        <w:spacing w:after="0" w:line="240" w:lineRule="auto"/>
        <w:jc w:val="both"/>
        <w:rPr>
          <w:rFonts w:cs="Times New Roman"/>
          <w:sz w:val="24"/>
          <w:szCs w:val="24"/>
          <w:shd w:val="clear" w:color="auto" w:fill="FFFFFF"/>
        </w:rPr>
      </w:pPr>
      <w:r w:rsidRPr="00100BB5">
        <w:rPr>
          <w:rFonts w:ascii="Times New Roman" w:eastAsia="Times New Roman" w:hAnsi="Times New Roman" w:cs="Times New Roman"/>
          <w:sz w:val="24"/>
          <w:szCs w:val="24"/>
          <w:lang w:eastAsia="tr-TR"/>
        </w:rPr>
        <w:t>adresinden ulaşılarak içerik incelenebilir.</w:t>
      </w:r>
    </w:p>
    <w:p w:rsidR="00941691" w:rsidRDefault="00941691" w:rsidP="0046005F">
      <w:pPr>
        <w:spacing w:after="0" w:line="240" w:lineRule="auto"/>
        <w:jc w:val="both"/>
        <w:rPr>
          <w:rFonts w:cs="Times New Roman"/>
          <w:sz w:val="24"/>
          <w:szCs w:val="24"/>
          <w:shd w:val="clear" w:color="auto" w:fill="FFFFFF"/>
        </w:rPr>
      </w:pPr>
    </w:p>
    <w:p w:rsidR="00E746F3" w:rsidRDefault="00941691" w:rsidP="0046005F">
      <w:pPr>
        <w:spacing w:after="0" w:line="240" w:lineRule="auto"/>
        <w:jc w:val="both"/>
        <w:rPr>
          <w:rFonts w:cs="Times New Roman"/>
          <w:sz w:val="24"/>
          <w:szCs w:val="24"/>
          <w:shd w:val="clear" w:color="auto" w:fill="FFFFFF"/>
        </w:rPr>
      </w:pPr>
      <w:r>
        <w:rPr>
          <w:rFonts w:cs="Times New Roman"/>
          <w:sz w:val="24"/>
          <w:szCs w:val="24"/>
          <w:shd w:val="clear" w:color="auto" w:fill="FFFFFF"/>
        </w:rPr>
        <w:t xml:space="preserve">Tablo </w:t>
      </w:r>
      <w:r w:rsidR="00E746F3" w:rsidRPr="00DA0FD2">
        <w:rPr>
          <w:rFonts w:cs="Times New Roman"/>
          <w:sz w:val="24"/>
          <w:szCs w:val="24"/>
          <w:shd w:val="clear" w:color="auto" w:fill="FFFFFF"/>
        </w:rPr>
        <w:t>7.</w:t>
      </w:r>
      <w:r>
        <w:rPr>
          <w:rFonts w:cs="Times New Roman"/>
          <w:sz w:val="24"/>
          <w:szCs w:val="24"/>
          <w:shd w:val="clear" w:color="auto" w:fill="FFFFFF"/>
        </w:rPr>
        <w:t>3’de ö</w:t>
      </w:r>
      <w:r w:rsidR="00E746F3" w:rsidRPr="00DA0FD2">
        <w:rPr>
          <w:rFonts w:cs="Times New Roman"/>
          <w:sz w:val="24"/>
          <w:szCs w:val="24"/>
          <w:shd w:val="clear" w:color="auto" w:fill="FFFFFF"/>
        </w:rPr>
        <w:t>ğrenciler</w:t>
      </w:r>
      <w:r>
        <w:rPr>
          <w:rFonts w:cs="Times New Roman"/>
          <w:sz w:val="24"/>
          <w:szCs w:val="24"/>
          <w:shd w:val="clear" w:color="auto" w:fill="FFFFFF"/>
        </w:rPr>
        <w:t xml:space="preserve">e sunulan kütüphane olanakları ve bunların yeterliliği hususunda bilgiler verilmektedir. </w:t>
      </w:r>
    </w:p>
    <w:p w:rsidR="00941691" w:rsidRDefault="00941691" w:rsidP="0046005F">
      <w:pPr>
        <w:spacing w:after="0" w:line="240" w:lineRule="auto"/>
        <w:jc w:val="both"/>
        <w:rPr>
          <w:rFonts w:cs="Times New Roman"/>
          <w:sz w:val="24"/>
          <w:szCs w:val="24"/>
          <w:shd w:val="clear" w:color="auto" w:fill="FFFFFF"/>
        </w:rPr>
      </w:pPr>
    </w:p>
    <w:p w:rsidR="00F775EE" w:rsidRPr="00AE03D0" w:rsidRDefault="00F775EE" w:rsidP="00F775EE">
      <w:pPr>
        <w:pStyle w:val="Balk6"/>
        <w:rPr>
          <w:rFonts w:asciiTheme="minorHAnsi" w:hAnsiTheme="minorHAnsi"/>
          <w:shd w:val="clear" w:color="auto" w:fill="FFFFFF"/>
        </w:rPr>
      </w:pPr>
      <w:r w:rsidRPr="00AE03D0">
        <w:rPr>
          <w:rFonts w:asciiTheme="minorHAnsi" w:hAnsiTheme="minorHAnsi"/>
        </w:rPr>
        <w:t>Tablo 7.3 Kütüphanede Yer Alan Basılı ve Elektronik Kaynaklar</w:t>
      </w:r>
    </w:p>
    <w:tbl>
      <w:tblPr>
        <w:tblStyle w:val="TabloKlavuzu"/>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27"/>
        <w:gridCol w:w="3974"/>
        <w:gridCol w:w="1298"/>
        <w:gridCol w:w="787"/>
      </w:tblGrid>
      <w:tr w:rsidR="00971E41" w:rsidRPr="001E01E2" w:rsidTr="000D5060">
        <w:trPr>
          <w:jc w:val="center"/>
        </w:trPr>
        <w:tc>
          <w:tcPr>
            <w:tcW w:w="5000" w:type="pct"/>
            <w:gridSpan w:val="4"/>
            <w:vAlign w:val="center"/>
          </w:tcPr>
          <w:p w:rsidR="00971E41" w:rsidRPr="001E01E2" w:rsidRDefault="00971E41" w:rsidP="000D5060">
            <w:pPr>
              <w:jc w:val="center"/>
              <w:rPr>
                <w:b/>
                <w:color w:val="000000"/>
                <w:sz w:val="18"/>
                <w:szCs w:val="18"/>
              </w:rPr>
            </w:pPr>
            <w:r w:rsidRPr="001E01E2">
              <w:rPr>
                <w:b/>
                <w:sz w:val="18"/>
                <w:szCs w:val="18"/>
              </w:rPr>
              <w:t>KÜTÜPHANE BİLGİ KAYNAKLARI (BASILI) :</w:t>
            </w:r>
          </w:p>
        </w:tc>
      </w:tr>
      <w:tr w:rsidR="00971E41" w:rsidRPr="001E01E2" w:rsidTr="000D5060">
        <w:trPr>
          <w:jc w:val="center"/>
        </w:trPr>
        <w:tc>
          <w:tcPr>
            <w:tcW w:w="1737" w:type="pct"/>
            <w:vMerge w:val="restart"/>
            <w:vAlign w:val="center"/>
          </w:tcPr>
          <w:p w:rsidR="00971E41" w:rsidRPr="001E01E2" w:rsidRDefault="00971E41" w:rsidP="000D5060">
            <w:pPr>
              <w:rPr>
                <w:sz w:val="18"/>
                <w:szCs w:val="18"/>
              </w:rPr>
            </w:pPr>
            <w:r w:rsidRPr="001E01E2">
              <w:rPr>
                <w:sz w:val="18"/>
                <w:szCs w:val="18"/>
              </w:rPr>
              <w:t>Merkez Kütüphane</w:t>
            </w:r>
          </w:p>
        </w:tc>
        <w:tc>
          <w:tcPr>
            <w:tcW w:w="2140" w:type="pct"/>
            <w:vAlign w:val="center"/>
          </w:tcPr>
          <w:p w:rsidR="00971E41" w:rsidRPr="001E01E2" w:rsidRDefault="00971E41" w:rsidP="000D5060">
            <w:pPr>
              <w:rPr>
                <w:color w:val="565656"/>
                <w:sz w:val="18"/>
                <w:szCs w:val="18"/>
              </w:rPr>
            </w:pPr>
            <w:r w:rsidRPr="001E01E2">
              <w:rPr>
                <w:color w:val="000000"/>
                <w:sz w:val="18"/>
                <w:szCs w:val="18"/>
              </w:rPr>
              <w:t>Basılı Yayınlar</w:t>
            </w:r>
          </w:p>
        </w:tc>
        <w:tc>
          <w:tcPr>
            <w:tcW w:w="699" w:type="pct"/>
            <w:vAlign w:val="center"/>
          </w:tcPr>
          <w:p w:rsidR="00971E41" w:rsidRPr="001E01E2" w:rsidRDefault="00971E41" w:rsidP="000D5060">
            <w:pPr>
              <w:jc w:val="right"/>
              <w:rPr>
                <w:color w:val="565656"/>
                <w:sz w:val="18"/>
                <w:szCs w:val="18"/>
              </w:rPr>
            </w:pPr>
            <w:r>
              <w:rPr>
                <w:color w:val="565656"/>
                <w:sz w:val="18"/>
                <w:szCs w:val="18"/>
              </w:rPr>
              <w:t>392</w:t>
            </w:r>
          </w:p>
        </w:tc>
        <w:tc>
          <w:tcPr>
            <w:tcW w:w="424" w:type="pct"/>
            <w:vAlign w:val="center"/>
          </w:tcPr>
          <w:p w:rsidR="00971E41" w:rsidRPr="001E01E2" w:rsidRDefault="00971E41" w:rsidP="000D5060">
            <w:pPr>
              <w:jc w:val="center"/>
              <w:rPr>
                <w:color w:val="565656"/>
                <w:sz w:val="18"/>
                <w:szCs w:val="18"/>
              </w:rPr>
            </w:pPr>
            <w:r w:rsidRPr="001E01E2">
              <w:rPr>
                <w:color w:val="000000"/>
                <w:sz w:val="18"/>
                <w:szCs w:val="18"/>
              </w:rPr>
              <w:t>Adet</w:t>
            </w:r>
          </w:p>
        </w:tc>
      </w:tr>
      <w:tr w:rsidR="00971E41" w:rsidRPr="001E01E2" w:rsidTr="000D5060">
        <w:trPr>
          <w:jc w:val="center"/>
        </w:trPr>
        <w:tc>
          <w:tcPr>
            <w:tcW w:w="1737" w:type="pct"/>
            <w:vMerge/>
            <w:vAlign w:val="center"/>
          </w:tcPr>
          <w:p w:rsidR="00971E41" w:rsidRPr="001E01E2" w:rsidRDefault="00971E41" w:rsidP="000D5060">
            <w:pPr>
              <w:rPr>
                <w:sz w:val="18"/>
                <w:szCs w:val="18"/>
              </w:rPr>
            </w:pPr>
          </w:p>
        </w:tc>
        <w:tc>
          <w:tcPr>
            <w:tcW w:w="2140" w:type="pct"/>
            <w:vAlign w:val="center"/>
          </w:tcPr>
          <w:p w:rsidR="00971E41" w:rsidRPr="001E01E2" w:rsidRDefault="00971E41" w:rsidP="000D5060">
            <w:pPr>
              <w:rPr>
                <w:color w:val="565656"/>
                <w:sz w:val="18"/>
                <w:szCs w:val="18"/>
              </w:rPr>
            </w:pPr>
            <w:r w:rsidRPr="001E01E2">
              <w:rPr>
                <w:color w:val="000000"/>
                <w:sz w:val="18"/>
                <w:szCs w:val="18"/>
              </w:rPr>
              <w:t>Basılı Süreli Yayınlar  (Dergiler)</w:t>
            </w:r>
          </w:p>
        </w:tc>
        <w:tc>
          <w:tcPr>
            <w:tcW w:w="699" w:type="pct"/>
            <w:vAlign w:val="center"/>
          </w:tcPr>
          <w:p w:rsidR="00971E41" w:rsidRPr="001E01E2" w:rsidRDefault="00971E41" w:rsidP="000D5060">
            <w:pPr>
              <w:jc w:val="right"/>
              <w:rPr>
                <w:color w:val="565656"/>
                <w:sz w:val="18"/>
                <w:szCs w:val="18"/>
              </w:rPr>
            </w:pPr>
            <w:r>
              <w:rPr>
                <w:color w:val="565656"/>
                <w:sz w:val="18"/>
                <w:szCs w:val="18"/>
              </w:rPr>
              <w:t>11679</w:t>
            </w:r>
          </w:p>
        </w:tc>
        <w:tc>
          <w:tcPr>
            <w:tcW w:w="424" w:type="pct"/>
            <w:vAlign w:val="center"/>
          </w:tcPr>
          <w:p w:rsidR="00971E41" w:rsidRPr="001E01E2" w:rsidRDefault="00971E41" w:rsidP="000D5060">
            <w:pPr>
              <w:jc w:val="center"/>
              <w:rPr>
                <w:color w:val="565656"/>
                <w:sz w:val="18"/>
                <w:szCs w:val="18"/>
              </w:rPr>
            </w:pPr>
            <w:r w:rsidRPr="001E01E2">
              <w:rPr>
                <w:color w:val="000000"/>
                <w:sz w:val="18"/>
                <w:szCs w:val="18"/>
              </w:rPr>
              <w:t>Çeşit</w:t>
            </w:r>
          </w:p>
        </w:tc>
      </w:tr>
      <w:tr w:rsidR="00971E41" w:rsidRPr="001E01E2" w:rsidTr="000D5060">
        <w:trPr>
          <w:jc w:val="center"/>
        </w:trPr>
        <w:tc>
          <w:tcPr>
            <w:tcW w:w="1737" w:type="pct"/>
            <w:vMerge/>
            <w:vAlign w:val="center"/>
          </w:tcPr>
          <w:p w:rsidR="00971E41" w:rsidRPr="001E01E2" w:rsidRDefault="00971E41" w:rsidP="000D5060">
            <w:pPr>
              <w:rPr>
                <w:sz w:val="18"/>
                <w:szCs w:val="18"/>
              </w:rPr>
            </w:pPr>
          </w:p>
        </w:tc>
        <w:tc>
          <w:tcPr>
            <w:tcW w:w="2140" w:type="pct"/>
            <w:vAlign w:val="center"/>
          </w:tcPr>
          <w:p w:rsidR="00971E41" w:rsidRPr="001E01E2" w:rsidRDefault="00971E41" w:rsidP="000D5060">
            <w:pPr>
              <w:rPr>
                <w:color w:val="565656"/>
                <w:sz w:val="18"/>
                <w:szCs w:val="18"/>
              </w:rPr>
            </w:pPr>
            <w:r w:rsidRPr="001E01E2">
              <w:rPr>
                <w:color w:val="000000"/>
                <w:sz w:val="18"/>
                <w:szCs w:val="18"/>
              </w:rPr>
              <w:t>Tezler</w:t>
            </w:r>
          </w:p>
        </w:tc>
        <w:tc>
          <w:tcPr>
            <w:tcW w:w="699" w:type="pct"/>
            <w:vAlign w:val="center"/>
          </w:tcPr>
          <w:p w:rsidR="00971E41" w:rsidRPr="001E01E2" w:rsidRDefault="00971E41" w:rsidP="000D5060">
            <w:pPr>
              <w:jc w:val="right"/>
              <w:rPr>
                <w:color w:val="565656"/>
                <w:sz w:val="18"/>
                <w:szCs w:val="18"/>
              </w:rPr>
            </w:pPr>
            <w:r>
              <w:rPr>
                <w:color w:val="565656"/>
                <w:sz w:val="18"/>
                <w:szCs w:val="18"/>
              </w:rPr>
              <w:t>26</w:t>
            </w:r>
          </w:p>
        </w:tc>
        <w:tc>
          <w:tcPr>
            <w:tcW w:w="424" w:type="pct"/>
            <w:vAlign w:val="center"/>
          </w:tcPr>
          <w:p w:rsidR="00971E41" w:rsidRPr="001E01E2" w:rsidRDefault="00971E41" w:rsidP="000D5060">
            <w:pPr>
              <w:jc w:val="center"/>
              <w:rPr>
                <w:color w:val="565656"/>
                <w:sz w:val="18"/>
                <w:szCs w:val="18"/>
              </w:rPr>
            </w:pPr>
            <w:r w:rsidRPr="001E01E2">
              <w:rPr>
                <w:color w:val="000000"/>
                <w:sz w:val="18"/>
                <w:szCs w:val="18"/>
              </w:rPr>
              <w:t>Adet</w:t>
            </w:r>
          </w:p>
        </w:tc>
      </w:tr>
      <w:tr w:rsidR="00971E41" w:rsidRPr="001E01E2" w:rsidTr="000D5060">
        <w:trPr>
          <w:jc w:val="center"/>
        </w:trPr>
        <w:tc>
          <w:tcPr>
            <w:tcW w:w="1737" w:type="pct"/>
            <w:vMerge/>
            <w:vAlign w:val="center"/>
          </w:tcPr>
          <w:p w:rsidR="00971E41" w:rsidRPr="001E01E2" w:rsidRDefault="00971E41" w:rsidP="000D5060">
            <w:pPr>
              <w:rPr>
                <w:sz w:val="18"/>
                <w:szCs w:val="18"/>
              </w:rPr>
            </w:pPr>
          </w:p>
        </w:tc>
        <w:tc>
          <w:tcPr>
            <w:tcW w:w="2140" w:type="pct"/>
            <w:vAlign w:val="center"/>
          </w:tcPr>
          <w:p w:rsidR="00971E41" w:rsidRPr="00707915" w:rsidRDefault="00971E41" w:rsidP="000D5060">
            <w:pPr>
              <w:rPr>
                <w:color w:val="565656"/>
                <w:sz w:val="18"/>
                <w:szCs w:val="18"/>
                <w:lang w:val="de-DE"/>
              </w:rPr>
            </w:pPr>
            <w:r w:rsidRPr="00707915">
              <w:rPr>
                <w:color w:val="000000"/>
                <w:sz w:val="18"/>
                <w:szCs w:val="18"/>
                <w:lang w:val="de-DE"/>
              </w:rPr>
              <w:t>Kitap Dışı Kaynaklar (Ekler, Proje vb.)</w:t>
            </w:r>
          </w:p>
        </w:tc>
        <w:tc>
          <w:tcPr>
            <w:tcW w:w="699" w:type="pct"/>
            <w:vAlign w:val="center"/>
          </w:tcPr>
          <w:p w:rsidR="00971E41" w:rsidRPr="001E01E2" w:rsidRDefault="00971E41" w:rsidP="000D5060">
            <w:pPr>
              <w:jc w:val="right"/>
              <w:rPr>
                <w:color w:val="565656"/>
                <w:sz w:val="18"/>
                <w:szCs w:val="18"/>
              </w:rPr>
            </w:pPr>
          </w:p>
        </w:tc>
        <w:tc>
          <w:tcPr>
            <w:tcW w:w="424" w:type="pct"/>
            <w:vAlign w:val="center"/>
          </w:tcPr>
          <w:p w:rsidR="00971E41" w:rsidRPr="001E01E2" w:rsidRDefault="00971E41" w:rsidP="000D5060">
            <w:pPr>
              <w:jc w:val="center"/>
              <w:rPr>
                <w:color w:val="565656"/>
                <w:sz w:val="18"/>
                <w:szCs w:val="18"/>
              </w:rPr>
            </w:pPr>
            <w:r w:rsidRPr="001E01E2">
              <w:rPr>
                <w:color w:val="000000"/>
                <w:sz w:val="18"/>
                <w:szCs w:val="18"/>
              </w:rPr>
              <w:t>Adet</w:t>
            </w:r>
          </w:p>
        </w:tc>
      </w:tr>
      <w:tr w:rsidR="00971E41" w:rsidRPr="001E01E2" w:rsidTr="000D5060">
        <w:trPr>
          <w:jc w:val="center"/>
        </w:trPr>
        <w:tc>
          <w:tcPr>
            <w:tcW w:w="1737" w:type="pct"/>
            <w:vMerge/>
            <w:vAlign w:val="center"/>
          </w:tcPr>
          <w:p w:rsidR="00971E41" w:rsidRPr="001E01E2" w:rsidRDefault="00971E41" w:rsidP="000D5060">
            <w:pPr>
              <w:rPr>
                <w:sz w:val="18"/>
                <w:szCs w:val="18"/>
              </w:rPr>
            </w:pPr>
          </w:p>
        </w:tc>
        <w:tc>
          <w:tcPr>
            <w:tcW w:w="2140" w:type="pct"/>
            <w:vAlign w:val="center"/>
          </w:tcPr>
          <w:p w:rsidR="00971E41" w:rsidRPr="001E01E2" w:rsidRDefault="00971E41" w:rsidP="000D5060">
            <w:pPr>
              <w:rPr>
                <w:color w:val="565656"/>
                <w:sz w:val="18"/>
                <w:szCs w:val="18"/>
              </w:rPr>
            </w:pPr>
            <w:r w:rsidRPr="001E01E2">
              <w:rPr>
                <w:color w:val="000000"/>
                <w:sz w:val="18"/>
                <w:szCs w:val="18"/>
              </w:rPr>
              <w:t>Nadir Eserler (Matbu)</w:t>
            </w:r>
          </w:p>
        </w:tc>
        <w:tc>
          <w:tcPr>
            <w:tcW w:w="699" w:type="pct"/>
            <w:vAlign w:val="center"/>
          </w:tcPr>
          <w:p w:rsidR="00971E41" w:rsidRPr="001E01E2" w:rsidRDefault="00971E41" w:rsidP="000D5060">
            <w:pPr>
              <w:jc w:val="right"/>
              <w:rPr>
                <w:color w:val="565656"/>
                <w:sz w:val="18"/>
                <w:szCs w:val="18"/>
              </w:rPr>
            </w:pPr>
          </w:p>
        </w:tc>
        <w:tc>
          <w:tcPr>
            <w:tcW w:w="424" w:type="pct"/>
            <w:vAlign w:val="center"/>
          </w:tcPr>
          <w:p w:rsidR="00971E41" w:rsidRPr="001E01E2" w:rsidRDefault="00971E41" w:rsidP="000D5060">
            <w:pPr>
              <w:jc w:val="center"/>
              <w:rPr>
                <w:color w:val="565656"/>
                <w:sz w:val="18"/>
                <w:szCs w:val="18"/>
              </w:rPr>
            </w:pPr>
            <w:r w:rsidRPr="001E01E2">
              <w:rPr>
                <w:color w:val="000000"/>
                <w:sz w:val="18"/>
                <w:szCs w:val="18"/>
              </w:rPr>
              <w:t>Adet</w:t>
            </w:r>
          </w:p>
        </w:tc>
      </w:tr>
      <w:tr w:rsidR="00971E41" w:rsidRPr="001E01E2" w:rsidTr="000D5060">
        <w:trPr>
          <w:jc w:val="center"/>
        </w:trPr>
        <w:tc>
          <w:tcPr>
            <w:tcW w:w="1737" w:type="pct"/>
            <w:vMerge/>
            <w:vAlign w:val="center"/>
          </w:tcPr>
          <w:p w:rsidR="00971E41" w:rsidRPr="001E01E2" w:rsidRDefault="00971E41" w:rsidP="000D5060">
            <w:pPr>
              <w:rPr>
                <w:sz w:val="18"/>
                <w:szCs w:val="18"/>
              </w:rPr>
            </w:pPr>
          </w:p>
        </w:tc>
        <w:tc>
          <w:tcPr>
            <w:tcW w:w="2140" w:type="pct"/>
            <w:vAlign w:val="center"/>
          </w:tcPr>
          <w:p w:rsidR="00971E41" w:rsidRPr="001E01E2" w:rsidRDefault="00971E41" w:rsidP="000D5060">
            <w:pPr>
              <w:rPr>
                <w:color w:val="565656"/>
                <w:sz w:val="18"/>
                <w:szCs w:val="18"/>
              </w:rPr>
            </w:pPr>
            <w:r w:rsidRPr="001E01E2">
              <w:rPr>
                <w:color w:val="000000"/>
                <w:sz w:val="18"/>
                <w:szCs w:val="18"/>
              </w:rPr>
              <w:t>Nadir Eserler (El Yazması)</w:t>
            </w:r>
          </w:p>
        </w:tc>
        <w:tc>
          <w:tcPr>
            <w:tcW w:w="699" w:type="pct"/>
            <w:vAlign w:val="center"/>
          </w:tcPr>
          <w:p w:rsidR="00971E41" w:rsidRPr="001E01E2" w:rsidRDefault="00971E41" w:rsidP="000D5060">
            <w:pPr>
              <w:jc w:val="right"/>
              <w:rPr>
                <w:color w:val="565656"/>
                <w:sz w:val="18"/>
                <w:szCs w:val="18"/>
              </w:rPr>
            </w:pPr>
          </w:p>
        </w:tc>
        <w:tc>
          <w:tcPr>
            <w:tcW w:w="424" w:type="pct"/>
            <w:vAlign w:val="center"/>
          </w:tcPr>
          <w:p w:rsidR="00971E41" w:rsidRPr="001E01E2" w:rsidRDefault="00971E41" w:rsidP="000D5060">
            <w:pPr>
              <w:jc w:val="center"/>
              <w:rPr>
                <w:color w:val="565656"/>
                <w:sz w:val="18"/>
                <w:szCs w:val="18"/>
              </w:rPr>
            </w:pPr>
            <w:r w:rsidRPr="001E01E2">
              <w:rPr>
                <w:color w:val="000000"/>
                <w:sz w:val="18"/>
                <w:szCs w:val="18"/>
              </w:rPr>
              <w:t>Adet</w:t>
            </w:r>
          </w:p>
        </w:tc>
      </w:tr>
      <w:tr w:rsidR="00971E41" w:rsidRPr="001E01E2" w:rsidTr="000D5060">
        <w:trPr>
          <w:jc w:val="center"/>
        </w:trPr>
        <w:tc>
          <w:tcPr>
            <w:tcW w:w="1737" w:type="pct"/>
            <w:vAlign w:val="center"/>
          </w:tcPr>
          <w:p w:rsidR="00971E41" w:rsidRPr="001E01E2" w:rsidRDefault="00971E41" w:rsidP="000D5060">
            <w:pPr>
              <w:rPr>
                <w:sz w:val="18"/>
                <w:szCs w:val="18"/>
              </w:rPr>
            </w:pPr>
            <w:r w:rsidRPr="001E01E2">
              <w:rPr>
                <w:sz w:val="18"/>
                <w:szCs w:val="18"/>
              </w:rPr>
              <w:t>İslami İlimler Fakültesi (Şube)</w:t>
            </w:r>
          </w:p>
        </w:tc>
        <w:tc>
          <w:tcPr>
            <w:tcW w:w="2140" w:type="pct"/>
            <w:vAlign w:val="center"/>
          </w:tcPr>
          <w:p w:rsidR="00971E41" w:rsidRPr="001E01E2" w:rsidRDefault="00971E41" w:rsidP="000D5060">
            <w:pPr>
              <w:rPr>
                <w:color w:val="000000"/>
                <w:sz w:val="18"/>
                <w:szCs w:val="18"/>
              </w:rPr>
            </w:pPr>
            <w:r w:rsidRPr="001E01E2">
              <w:rPr>
                <w:color w:val="000000"/>
                <w:sz w:val="18"/>
                <w:szCs w:val="18"/>
              </w:rPr>
              <w:t>Basılı Yayınlar</w:t>
            </w:r>
            <w:r w:rsidRPr="001E01E2">
              <w:rPr>
                <w:color w:val="000000"/>
                <w:sz w:val="18"/>
                <w:szCs w:val="18"/>
              </w:rPr>
              <w:tab/>
            </w:r>
          </w:p>
        </w:tc>
        <w:tc>
          <w:tcPr>
            <w:tcW w:w="699" w:type="pct"/>
            <w:vAlign w:val="center"/>
          </w:tcPr>
          <w:p w:rsidR="00971E41" w:rsidRPr="001E01E2" w:rsidRDefault="00971E41" w:rsidP="000D5060">
            <w:pPr>
              <w:jc w:val="right"/>
              <w:rPr>
                <w:color w:val="000000"/>
                <w:sz w:val="18"/>
                <w:szCs w:val="18"/>
              </w:rPr>
            </w:pPr>
          </w:p>
        </w:tc>
        <w:tc>
          <w:tcPr>
            <w:tcW w:w="424" w:type="pct"/>
            <w:vAlign w:val="center"/>
          </w:tcPr>
          <w:p w:rsidR="00971E41" w:rsidRPr="001E01E2" w:rsidRDefault="00971E41" w:rsidP="000D5060">
            <w:pPr>
              <w:jc w:val="center"/>
              <w:rPr>
                <w:color w:val="000000"/>
                <w:sz w:val="18"/>
                <w:szCs w:val="18"/>
              </w:rPr>
            </w:pPr>
            <w:r w:rsidRPr="001E01E2">
              <w:rPr>
                <w:color w:val="000000"/>
                <w:sz w:val="18"/>
                <w:szCs w:val="18"/>
              </w:rPr>
              <w:t>Adet</w:t>
            </w:r>
          </w:p>
        </w:tc>
      </w:tr>
      <w:tr w:rsidR="00971E41" w:rsidRPr="001E01E2" w:rsidTr="000D5060">
        <w:trPr>
          <w:jc w:val="center"/>
        </w:trPr>
        <w:tc>
          <w:tcPr>
            <w:tcW w:w="3877" w:type="pct"/>
            <w:gridSpan w:val="2"/>
            <w:vAlign w:val="center"/>
          </w:tcPr>
          <w:p w:rsidR="00971E41" w:rsidRPr="001E01E2" w:rsidRDefault="00971E41" w:rsidP="000D5060">
            <w:pPr>
              <w:jc w:val="right"/>
              <w:rPr>
                <w:color w:val="000000"/>
                <w:sz w:val="18"/>
                <w:szCs w:val="18"/>
              </w:rPr>
            </w:pPr>
            <w:r w:rsidRPr="001E01E2">
              <w:rPr>
                <w:color w:val="000000"/>
                <w:sz w:val="18"/>
                <w:szCs w:val="18"/>
              </w:rPr>
              <w:t>TOPLAM</w:t>
            </w:r>
          </w:p>
        </w:tc>
        <w:tc>
          <w:tcPr>
            <w:tcW w:w="1123" w:type="pct"/>
            <w:gridSpan w:val="2"/>
            <w:vAlign w:val="center"/>
          </w:tcPr>
          <w:p w:rsidR="00971E41" w:rsidRPr="001E01E2" w:rsidRDefault="00971E41" w:rsidP="000D5060">
            <w:pPr>
              <w:rPr>
                <w:color w:val="000000"/>
                <w:sz w:val="18"/>
                <w:szCs w:val="18"/>
              </w:rPr>
            </w:pPr>
          </w:p>
        </w:tc>
      </w:tr>
      <w:tr w:rsidR="00971E41" w:rsidRPr="001E01E2" w:rsidTr="000D5060">
        <w:trPr>
          <w:jc w:val="center"/>
        </w:trPr>
        <w:tc>
          <w:tcPr>
            <w:tcW w:w="5000" w:type="pct"/>
            <w:gridSpan w:val="4"/>
            <w:vAlign w:val="center"/>
          </w:tcPr>
          <w:p w:rsidR="00971E41" w:rsidRPr="001E01E2" w:rsidRDefault="00971E41" w:rsidP="000D5060">
            <w:pPr>
              <w:jc w:val="center"/>
              <w:rPr>
                <w:color w:val="000000"/>
                <w:sz w:val="18"/>
                <w:szCs w:val="18"/>
              </w:rPr>
            </w:pPr>
            <w:r w:rsidRPr="001E01E2">
              <w:rPr>
                <w:b/>
                <w:bCs/>
                <w:color w:val="000000"/>
                <w:sz w:val="18"/>
                <w:szCs w:val="18"/>
              </w:rPr>
              <w:t>KÜTÜPHANE BİLGİ KAYNAKLARI (ELEKTRONİK) :</w:t>
            </w:r>
          </w:p>
        </w:tc>
      </w:tr>
      <w:tr w:rsidR="00971E41" w:rsidRPr="001E01E2" w:rsidTr="000D5060">
        <w:trPr>
          <w:trHeight w:val="312"/>
          <w:jc w:val="center"/>
        </w:trPr>
        <w:tc>
          <w:tcPr>
            <w:tcW w:w="1737" w:type="pct"/>
            <w:vMerge w:val="restart"/>
            <w:vAlign w:val="center"/>
          </w:tcPr>
          <w:p w:rsidR="00971E41" w:rsidRPr="001E01E2" w:rsidRDefault="00971E41" w:rsidP="000D5060">
            <w:pPr>
              <w:rPr>
                <w:color w:val="000000"/>
                <w:sz w:val="18"/>
                <w:szCs w:val="18"/>
              </w:rPr>
            </w:pPr>
            <w:r w:rsidRPr="001E01E2">
              <w:rPr>
                <w:sz w:val="18"/>
                <w:szCs w:val="18"/>
              </w:rPr>
              <w:t>Merkez Kütüphane</w:t>
            </w:r>
          </w:p>
        </w:tc>
        <w:tc>
          <w:tcPr>
            <w:tcW w:w="2140" w:type="pct"/>
            <w:vAlign w:val="center"/>
          </w:tcPr>
          <w:p w:rsidR="00971E41" w:rsidRPr="001E01E2" w:rsidRDefault="00971E41" w:rsidP="000D5060">
            <w:pPr>
              <w:rPr>
                <w:color w:val="000000"/>
                <w:sz w:val="18"/>
                <w:szCs w:val="18"/>
              </w:rPr>
            </w:pPr>
            <w:r w:rsidRPr="001E01E2">
              <w:rPr>
                <w:color w:val="000000"/>
                <w:sz w:val="18"/>
                <w:szCs w:val="18"/>
              </w:rPr>
              <w:t>E-kitap (abone + satın)</w:t>
            </w:r>
          </w:p>
        </w:tc>
        <w:tc>
          <w:tcPr>
            <w:tcW w:w="699" w:type="pct"/>
            <w:vAlign w:val="center"/>
          </w:tcPr>
          <w:p w:rsidR="00971E41" w:rsidRPr="001E01E2" w:rsidRDefault="00971E41" w:rsidP="000D5060">
            <w:pPr>
              <w:jc w:val="right"/>
              <w:rPr>
                <w:color w:val="000000"/>
                <w:sz w:val="18"/>
                <w:szCs w:val="18"/>
              </w:rPr>
            </w:pPr>
          </w:p>
        </w:tc>
        <w:tc>
          <w:tcPr>
            <w:tcW w:w="424" w:type="pct"/>
            <w:vAlign w:val="center"/>
          </w:tcPr>
          <w:p w:rsidR="00971E41" w:rsidRPr="001E01E2" w:rsidRDefault="00971E41" w:rsidP="000D5060">
            <w:pPr>
              <w:jc w:val="center"/>
              <w:rPr>
                <w:color w:val="000000"/>
                <w:sz w:val="18"/>
                <w:szCs w:val="18"/>
              </w:rPr>
            </w:pPr>
            <w:r w:rsidRPr="001E01E2">
              <w:rPr>
                <w:color w:val="000000"/>
                <w:sz w:val="18"/>
                <w:szCs w:val="18"/>
              </w:rPr>
              <w:t>Adet</w:t>
            </w:r>
          </w:p>
        </w:tc>
      </w:tr>
      <w:tr w:rsidR="00971E41" w:rsidRPr="001E01E2" w:rsidTr="000D5060">
        <w:trPr>
          <w:trHeight w:val="137"/>
          <w:jc w:val="center"/>
        </w:trPr>
        <w:tc>
          <w:tcPr>
            <w:tcW w:w="1737" w:type="pct"/>
            <w:vMerge/>
            <w:vAlign w:val="center"/>
          </w:tcPr>
          <w:p w:rsidR="00971E41" w:rsidRPr="001E01E2" w:rsidRDefault="00971E41" w:rsidP="000D5060">
            <w:pPr>
              <w:rPr>
                <w:color w:val="000000"/>
                <w:sz w:val="18"/>
                <w:szCs w:val="18"/>
              </w:rPr>
            </w:pPr>
          </w:p>
        </w:tc>
        <w:tc>
          <w:tcPr>
            <w:tcW w:w="2140" w:type="pct"/>
            <w:vAlign w:val="center"/>
          </w:tcPr>
          <w:p w:rsidR="00971E41" w:rsidRPr="001E01E2" w:rsidRDefault="00971E41" w:rsidP="000D5060">
            <w:pPr>
              <w:rPr>
                <w:color w:val="000000"/>
                <w:sz w:val="18"/>
                <w:szCs w:val="18"/>
              </w:rPr>
            </w:pPr>
            <w:r w:rsidRPr="001E01E2">
              <w:rPr>
                <w:color w:val="000000"/>
                <w:sz w:val="18"/>
                <w:szCs w:val="18"/>
              </w:rPr>
              <w:t>E-dergi (abone)</w:t>
            </w:r>
          </w:p>
        </w:tc>
        <w:tc>
          <w:tcPr>
            <w:tcW w:w="699" w:type="pct"/>
            <w:vAlign w:val="center"/>
          </w:tcPr>
          <w:p w:rsidR="00971E41" w:rsidRPr="001E01E2" w:rsidRDefault="00971E41" w:rsidP="000D5060">
            <w:pPr>
              <w:jc w:val="right"/>
              <w:rPr>
                <w:color w:val="000000"/>
                <w:sz w:val="18"/>
                <w:szCs w:val="18"/>
              </w:rPr>
            </w:pPr>
          </w:p>
        </w:tc>
        <w:tc>
          <w:tcPr>
            <w:tcW w:w="424" w:type="pct"/>
            <w:vAlign w:val="center"/>
          </w:tcPr>
          <w:p w:rsidR="00971E41" w:rsidRPr="001E01E2" w:rsidRDefault="00971E41" w:rsidP="000D5060">
            <w:pPr>
              <w:jc w:val="center"/>
              <w:rPr>
                <w:color w:val="000000"/>
                <w:sz w:val="18"/>
                <w:szCs w:val="18"/>
              </w:rPr>
            </w:pPr>
            <w:r w:rsidRPr="001E01E2">
              <w:rPr>
                <w:color w:val="000000"/>
                <w:sz w:val="18"/>
                <w:szCs w:val="18"/>
              </w:rPr>
              <w:t>Adet</w:t>
            </w:r>
          </w:p>
        </w:tc>
      </w:tr>
      <w:tr w:rsidR="00971E41" w:rsidRPr="001E01E2" w:rsidTr="000D5060">
        <w:trPr>
          <w:jc w:val="center"/>
        </w:trPr>
        <w:tc>
          <w:tcPr>
            <w:tcW w:w="1737" w:type="pct"/>
            <w:vMerge/>
            <w:vAlign w:val="center"/>
          </w:tcPr>
          <w:p w:rsidR="00971E41" w:rsidRPr="001E01E2" w:rsidRDefault="00971E41" w:rsidP="000D5060">
            <w:pPr>
              <w:rPr>
                <w:color w:val="000000"/>
                <w:sz w:val="18"/>
                <w:szCs w:val="18"/>
              </w:rPr>
            </w:pPr>
          </w:p>
        </w:tc>
        <w:tc>
          <w:tcPr>
            <w:tcW w:w="2140" w:type="pct"/>
            <w:vAlign w:val="center"/>
          </w:tcPr>
          <w:p w:rsidR="00971E41" w:rsidRPr="001E01E2" w:rsidRDefault="00971E41" w:rsidP="000D5060">
            <w:pPr>
              <w:rPr>
                <w:color w:val="000000"/>
                <w:sz w:val="18"/>
                <w:szCs w:val="18"/>
              </w:rPr>
            </w:pPr>
            <w:r w:rsidRPr="001E01E2">
              <w:rPr>
                <w:color w:val="000000"/>
                <w:sz w:val="18"/>
                <w:szCs w:val="18"/>
              </w:rPr>
              <w:t>E-tez (abone)</w:t>
            </w:r>
          </w:p>
        </w:tc>
        <w:tc>
          <w:tcPr>
            <w:tcW w:w="699" w:type="pct"/>
            <w:vAlign w:val="center"/>
          </w:tcPr>
          <w:p w:rsidR="00971E41" w:rsidRPr="001E01E2" w:rsidRDefault="00971E41" w:rsidP="000D5060">
            <w:pPr>
              <w:jc w:val="right"/>
              <w:rPr>
                <w:color w:val="000000"/>
                <w:sz w:val="18"/>
                <w:szCs w:val="18"/>
              </w:rPr>
            </w:pPr>
          </w:p>
        </w:tc>
        <w:tc>
          <w:tcPr>
            <w:tcW w:w="424" w:type="pct"/>
            <w:vAlign w:val="center"/>
          </w:tcPr>
          <w:p w:rsidR="00971E41" w:rsidRPr="001E01E2" w:rsidRDefault="00971E41" w:rsidP="000D5060">
            <w:pPr>
              <w:jc w:val="center"/>
              <w:rPr>
                <w:color w:val="000000"/>
                <w:sz w:val="18"/>
                <w:szCs w:val="18"/>
              </w:rPr>
            </w:pPr>
            <w:r w:rsidRPr="001E01E2">
              <w:rPr>
                <w:color w:val="000000"/>
                <w:sz w:val="18"/>
                <w:szCs w:val="18"/>
              </w:rPr>
              <w:t>Adet</w:t>
            </w:r>
          </w:p>
        </w:tc>
      </w:tr>
      <w:tr w:rsidR="00971E41" w:rsidRPr="001E01E2" w:rsidTr="000D5060">
        <w:trPr>
          <w:jc w:val="center"/>
        </w:trPr>
        <w:tc>
          <w:tcPr>
            <w:tcW w:w="3877" w:type="pct"/>
            <w:gridSpan w:val="2"/>
            <w:vAlign w:val="center"/>
          </w:tcPr>
          <w:p w:rsidR="00971E41" w:rsidRPr="001E01E2" w:rsidRDefault="00971E41" w:rsidP="000D5060">
            <w:pPr>
              <w:jc w:val="right"/>
              <w:rPr>
                <w:color w:val="000000"/>
                <w:sz w:val="18"/>
                <w:szCs w:val="18"/>
              </w:rPr>
            </w:pPr>
            <w:r w:rsidRPr="001E01E2">
              <w:rPr>
                <w:color w:val="000000"/>
                <w:sz w:val="18"/>
                <w:szCs w:val="18"/>
              </w:rPr>
              <w:t>TOPLAM</w:t>
            </w:r>
          </w:p>
        </w:tc>
        <w:tc>
          <w:tcPr>
            <w:tcW w:w="1123" w:type="pct"/>
            <w:gridSpan w:val="2"/>
            <w:vAlign w:val="center"/>
          </w:tcPr>
          <w:p w:rsidR="00971E41" w:rsidRPr="001E01E2" w:rsidRDefault="00971E41" w:rsidP="000D5060">
            <w:pPr>
              <w:rPr>
                <w:color w:val="000000"/>
                <w:sz w:val="18"/>
                <w:szCs w:val="18"/>
              </w:rPr>
            </w:pPr>
          </w:p>
        </w:tc>
      </w:tr>
    </w:tbl>
    <w:p w:rsidR="00F775EE" w:rsidRPr="00AB3C2B" w:rsidRDefault="00F775EE" w:rsidP="00F775EE">
      <w:pPr>
        <w:pStyle w:val="Balk6"/>
        <w:rPr>
          <w:rFonts w:asciiTheme="minorHAnsi" w:hAnsiTheme="minorHAnsi"/>
        </w:rPr>
      </w:pPr>
      <w:r w:rsidRPr="00AB3C2B">
        <w:rPr>
          <w:rFonts w:asciiTheme="minorHAnsi" w:hAnsiTheme="minorHAnsi"/>
        </w:rPr>
        <w:lastRenderedPageBreak/>
        <w:t>Tablo 7.4 Veritabanları ve Deneme Veritabanları</w:t>
      </w:r>
    </w:p>
    <w:tbl>
      <w:tblPr>
        <w:tblStyle w:val="TabloKlavuzu"/>
        <w:tblW w:w="9209" w:type="dxa"/>
        <w:jc w:val="center"/>
        <w:tblLook w:val="04A0" w:firstRow="1" w:lastRow="0" w:firstColumn="1" w:lastColumn="0" w:noHBand="0" w:noVBand="1"/>
      </w:tblPr>
      <w:tblGrid>
        <w:gridCol w:w="9209"/>
      </w:tblGrid>
      <w:tr w:rsidR="00971E41" w:rsidRPr="001E01E2" w:rsidTr="000D5060">
        <w:trPr>
          <w:jc w:val="center"/>
        </w:trPr>
        <w:tc>
          <w:tcPr>
            <w:tcW w:w="9209" w:type="dxa"/>
            <w:tcBorders>
              <w:top w:val="single" w:sz="18" w:space="0" w:color="auto"/>
              <w:left w:val="single" w:sz="18" w:space="0" w:color="auto"/>
              <w:bottom w:val="single" w:sz="18" w:space="0" w:color="auto"/>
              <w:right w:val="single" w:sz="18" w:space="0" w:color="auto"/>
            </w:tcBorders>
          </w:tcPr>
          <w:p w:rsidR="00971E41" w:rsidRPr="001E01E2" w:rsidRDefault="00971E41" w:rsidP="000D5060">
            <w:pPr>
              <w:contextualSpacing/>
              <w:rPr>
                <w:b/>
              </w:rPr>
            </w:pPr>
            <w:r w:rsidRPr="001E01E2">
              <w:rPr>
                <w:b/>
              </w:rPr>
              <w:t>VERİTABANLARI</w:t>
            </w:r>
          </w:p>
        </w:tc>
      </w:tr>
      <w:tr w:rsidR="00971E41" w:rsidRPr="001E01E2" w:rsidTr="000D5060">
        <w:trPr>
          <w:jc w:val="center"/>
        </w:trPr>
        <w:tc>
          <w:tcPr>
            <w:tcW w:w="9209" w:type="dxa"/>
            <w:tcBorders>
              <w:top w:val="single" w:sz="18" w:space="0" w:color="auto"/>
              <w:left w:val="single" w:sz="18" w:space="0" w:color="auto"/>
              <w:right w:val="single" w:sz="18" w:space="0" w:color="auto"/>
            </w:tcBorders>
          </w:tcPr>
          <w:p w:rsidR="00971E41" w:rsidRPr="00707915" w:rsidRDefault="005C72C0" w:rsidP="000D5060">
            <w:pPr>
              <w:contextualSpacing/>
            </w:pPr>
            <w:hyperlink r:id="rId20" w:anchor="collapse2" w:history="1">
              <w:r w:rsidR="00971E41" w:rsidRPr="00707915">
                <w:rPr>
                  <w:rStyle w:val="Kpr"/>
                  <w:bCs/>
                </w:rPr>
                <w:t>AYEUM (Araştırma Yöntemleri Eğitim ve Uygulama Merkezi)</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21" w:anchor="collapse3" w:history="1">
              <w:r w:rsidR="00971E41" w:rsidRPr="001E01E2">
                <w:rPr>
                  <w:rStyle w:val="Kpr"/>
                  <w:bCs/>
                </w:rPr>
                <w:t>Bmj Journals</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22" w:anchor="collapse5" w:history="1">
              <w:r w:rsidR="00971E41" w:rsidRPr="001E01E2">
                <w:rPr>
                  <w:rStyle w:val="Kpr"/>
                  <w:bCs/>
                </w:rPr>
                <w:t>Cab Abstract (ULAKBİM)</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23" w:anchor="collapse11" w:history="1">
              <w:r w:rsidR="00971E41" w:rsidRPr="001E01E2">
                <w:rPr>
                  <w:rStyle w:val="Kpr"/>
                  <w:bCs/>
                </w:rPr>
                <w:t>EBSCO e - Books</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24" w:anchor="collapse12" w:history="1">
              <w:r w:rsidR="00971E41" w:rsidRPr="001E01E2">
                <w:rPr>
                  <w:rStyle w:val="Kpr"/>
                  <w:bCs/>
                </w:rPr>
                <w:t>EBSCO (EKUAL) Veritabanları</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25" w:anchor="collapse15" w:history="1">
              <w:r w:rsidR="00971E41" w:rsidRPr="001E01E2">
                <w:rPr>
                  <w:rStyle w:val="Kpr"/>
                  <w:bCs/>
                </w:rPr>
                <w:t>Elsevier e - Book</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26" w:anchor="collapse16" w:history="1">
              <w:r w:rsidR="00971E41" w:rsidRPr="001E01E2">
                <w:rPr>
                  <w:rStyle w:val="Kpr"/>
                  <w:bCs/>
                </w:rPr>
                <w:t>Emerald e - Journals Premier</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27" w:anchor="collapse20" w:history="1">
              <w:r w:rsidR="00971E41" w:rsidRPr="001E01E2">
                <w:rPr>
                  <w:rStyle w:val="Kpr"/>
                  <w:bCs/>
                </w:rPr>
                <w:t>Grammarly Premium Aboneliği</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28" w:anchor="collapse21" w:history="1">
              <w:r w:rsidR="00971E41" w:rsidRPr="001E01E2">
                <w:rPr>
                  <w:rStyle w:val="Kpr"/>
                  <w:bCs/>
                </w:rPr>
                <w:t>IEEE Xplore</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29" w:anchor="collapse22" w:history="1">
              <w:r w:rsidR="00971E41" w:rsidRPr="001E01E2">
                <w:rPr>
                  <w:rStyle w:val="Kpr"/>
                  <w:bCs/>
                </w:rPr>
                <w:t>IEEE MIT e - Books Library</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30" w:anchor="collapse42" w:history="1">
              <w:r w:rsidR="00971E41" w:rsidRPr="001E01E2">
                <w:rPr>
                  <w:rStyle w:val="Kpr"/>
                  <w:bCs/>
                </w:rPr>
                <w:t>IGI Global</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31" w:anchor="collapse24" w:history="1">
              <w:r w:rsidR="00971E41" w:rsidRPr="001E01E2">
                <w:rPr>
                  <w:rStyle w:val="Kpr"/>
                  <w:bCs/>
                </w:rPr>
                <w:t>IThenticate</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32" w:anchor="collapse25" w:history="1">
              <w:r w:rsidR="00971E41" w:rsidRPr="001E01E2">
                <w:rPr>
                  <w:rStyle w:val="Kpr"/>
                  <w:bCs/>
                </w:rPr>
                <w:t>İdealonline Elektronik Veritabanı</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33" w:anchor="collapse27" w:history="1">
              <w:r w:rsidR="00971E41" w:rsidRPr="001E01E2">
                <w:rPr>
                  <w:rStyle w:val="Kpr"/>
                  <w:bCs/>
                </w:rPr>
                <w:t>JSTOR Archive Journal Content</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34" w:anchor="collapse30" w:history="1">
              <w:r w:rsidR="00971E41" w:rsidRPr="001E01E2">
                <w:rPr>
                  <w:rStyle w:val="Kpr"/>
                  <w:bCs/>
                </w:rPr>
                <w:t>Legal Online Veri Tabanı</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35" w:anchor="collapse31" w:history="1">
              <w:r w:rsidR="00971E41" w:rsidRPr="001E01E2">
                <w:rPr>
                  <w:rStyle w:val="Kpr"/>
                  <w:bCs/>
                </w:rPr>
                <w:t>Mendeley</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36" w:anchor="collapse50" w:history="1">
              <w:r w:rsidR="00971E41" w:rsidRPr="001E01E2">
                <w:rPr>
                  <w:rStyle w:val="Kpr"/>
                  <w:bCs/>
                </w:rPr>
                <w:t>Nature Journals</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37" w:anchor="collapse32" w:history="1">
              <w:r w:rsidR="00971E41" w:rsidRPr="001E01E2">
                <w:rPr>
                  <w:rStyle w:val="Kpr"/>
                  <w:bCs/>
                </w:rPr>
                <w:t>Ovıd - LWW</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38" w:anchor="collapse10" w:history="1">
              <w:r w:rsidR="00971E41" w:rsidRPr="001E01E2">
                <w:rPr>
                  <w:rStyle w:val="Kpr"/>
                  <w:bCs/>
                </w:rPr>
                <w:t>ProQuest Dissertations &amp; Theses</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39" w:anchor="collapse35" w:history="1">
              <w:r w:rsidR="00971E41" w:rsidRPr="001E01E2">
                <w:rPr>
                  <w:rStyle w:val="Kpr"/>
                  <w:bCs/>
                </w:rPr>
                <w:t>Sage</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40" w:anchor="collapse36" w:history="1">
              <w:r w:rsidR="00971E41" w:rsidRPr="001E01E2">
                <w:rPr>
                  <w:rStyle w:val="Kpr"/>
                  <w:bCs/>
                </w:rPr>
                <w:t>ScienceDirect</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41" w:anchor="collapse37" w:history="1">
              <w:r w:rsidR="00971E41" w:rsidRPr="001E01E2">
                <w:rPr>
                  <w:rStyle w:val="Kpr"/>
                  <w:bCs/>
                </w:rPr>
                <w:t>Scopus</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42" w:anchor="collapse38" w:history="1">
              <w:r w:rsidR="00971E41" w:rsidRPr="001E01E2">
                <w:rPr>
                  <w:rStyle w:val="Kpr"/>
                  <w:bCs/>
                </w:rPr>
                <w:t>Sobiad - Sosyal Bilimler Atıf Dizini</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43" w:anchor="collapse39" w:history="1">
              <w:r w:rsidR="00971E41" w:rsidRPr="001E01E2">
                <w:rPr>
                  <w:rStyle w:val="Kpr"/>
                  <w:bCs/>
                </w:rPr>
                <w:t>Springer Link</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44" w:anchor="collapse41" w:history="1">
              <w:r w:rsidR="00971E41" w:rsidRPr="001E01E2">
                <w:rPr>
                  <w:rStyle w:val="Kpr"/>
                  <w:bCs/>
                </w:rPr>
                <w:t>Taylor &amp; Francis Online Journals (Informaworld)</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45" w:anchor="collapse43" w:history="1">
              <w:r w:rsidR="00971E41" w:rsidRPr="001E01E2">
                <w:rPr>
                  <w:rStyle w:val="Kpr"/>
                  <w:bCs/>
                </w:rPr>
                <w:t>Turnitin</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46" w:anchor="collapse1" w:history="1">
              <w:r w:rsidR="00971E41" w:rsidRPr="001E01E2">
                <w:rPr>
                  <w:rStyle w:val="Kpr"/>
                  <w:bCs/>
                </w:rPr>
                <w:t>VETİS</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47" w:anchor="collapse46" w:history="1">
              <w:r w:rsidR="00971E41" w:rsidRPr="001E01E2">
                <w:rPr>
                  <w:rStyle w:val="Kpr"/>
                  <w:bCs/>
                </w:rPr>
                <w:t>Wiley Online Library</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48" w:anchor="collapse7" w:history="1">
              <w:r w:rsidR="00971E41" w:rsidRPr="001E01E2">
                <w:rPr>
                  <w:rStyle w:val="Kpr"/>
                  <w:bCs/>
                </w:rPr>
                <w:t>Wiley E-Book Library</w:t>
              </w:r>
            </w:hyperlink>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5C72C0" w:rsidP="000D5060">
            <w:pPr>
              <w:contextualSpacing/>
            </w:pPr>
            <w:hyperlink r:id="rId49" w:anchor="collapse13" w:history="1">
              <w:r w:rsidR="00971E41" w:rsidRPr="001E01E2">
                <w:rPr>
                  <w:rStyle w:val="Kpr"/>
                  <w:bCs/>
                </w:rPr>
                <w:t>World eBook Library</w:t>
              </w:r>
            </w:hyperlink>
          </w:p>
        </w:tc>
      </w:tr>
      <w:tr w:rsidR="00971E41" w:rsidRPr="001E01E2" w:rsidTr="000D5060">
        <w:trPr>
          <w:jc w:val="center"/>
        </w:trPr>
        <w:tc>
          <w:tcPr>
            <w:tcW w:w="9209" w:type="dxa"/>
            <w:tcBorders>
              <w:left w:val="single" w:sz="18" w:space="0" w:color="auto"/>
              <w:bottom w:val="single" w:sz="18" w:space="0" w:color="auto"/>
              <w:right w:val="single" w:sz="18" w:space="0" w:color="auto"/>
            </w:tcBorders>
          </w:tcPr>
          <w:p w:rsidR="00971E41" w:rsidRPr="001E01E2" w:rsidRDefault="005C72C0" w:rsidP="000D5060">
            <w:pPr>
              <w:contextualSpacing/>
            </w:pPr>
            <w:hyperlink r:id="rId50" w:anchor="collapse68" w:history="1">
              <w:r w:rsidR="00971E41" w:rsidRPr="001E01E2">
                <w:rPr>
                  <w:rStyle w:val="Kpr"/>
                  <w:bCs/>
                </w:rPr>
                <w:t>WoS - Web of Science</w:t>
              </w:r>
            </w:hyperlink>
          </w:p>
        </w:tc>
      </w:tr>
      <w:tr w:rsidR="00971E41" w:rsidRPr="001E01E2" w:rsidTr="000D5060">
        <w:trPr>
          <w:jc w:val="center"/>
        </w:trPr>
        <w:tc>
          <w:tcPr>
            <w:tcW w:w="9209" w:type="dxa"/>
            <w:tcBorders>
              <w:top w:val="single" w:sz="18" w:space="0" w:color="auto"/>
              <w:left w:val="single" w:sz="18" w:space="0" w:color="auto"/>
              <w:bottom w:val="single" w:sz="18" w:space="0" w:color="auto"/>
              <w:right w:val="single" w:sz="18" w:space="0" w:color="auto"/>
            </w:tcBorders>
          </w:tcPr>
          <w:p w:rsidR="00971E41" w:rsidRPr="001E01E2" w:rsidRDefault="00971E41" w:rsidP="000D5060">
            <w:pPr>
              <w:contextualSpacing/>
              <w:rPr>
                <w:b/>
                <w:color w:val="000000"/>
              </w:rPr>
            </w:pPr>
            <w:r w:rsidRPr="001E01E2">
              <w:rPr>
                <w:b/>
                <w:color w:val="000000"/>
              </w:rPr>
              <w:t>DENEME VERİTABANLARI</w:t>
            </w:r>
          </w:p>
        </w:tc>
      </w:tr>
      <w:tr w:rsidR="00971E41" w:rsidRPr="001E01E2" w:rsidTr="000D5060">
        <w:trPr>
          <w:jc w:val="center"/>
        </w:trPr>
        <w:tc>
          <w:tcPr>
            <w:tcW w:w="9209" w:type="dxa"/>
            <w:tcBorders>
              <w:top w:val="single" w:sz="18" w:space="0" w:color="auto"/>
              <w:left w:val="single" w:sz="18" w:space="0" w:color="auto"/>
              <w:right w:val="single" w:sz="18" w:space="0" w:color="auto"/>
            </w:tcBorders>
          </w:tcPr>
          <w:p w:rsidR="00971E41" w:rsidRPr="001E01E2" w:rsidRDefault="00971E41" w:rsidP="000D5060">
            <w:pPr>
              <w:contextualSpacing/>
              <w:rPr>
                <w:color w:val="000000"/>
              </w:rPr>
            </w:pPr>
            <w:r w:rsidRPr="001E01E2">
              <w:rPr>
                <w:color w:val="000000"/>
              </w:rPr>
              <w:t>CABI Vetmed Resource Veri Tabanı Deneme Erişimi</w:t>
            </w:r>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971E41" w:rsidP="000D5060">
            <w:pPr>
              <w:contextualSpacing/>
              <w:rPr>
                <w:color w:val="000000"/>
              </w:rPr>
            </w:pPr>
            <w:r w:rsidRPr="001E01E2">
              <w:rPr>
                <w:color w:val="000000"/>
              </w:rPr>
              <w:t>Education Source Deneme Erişimi</w:t>
            </w:r>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971E41" w:rsidP="000D5060">
            <w:pPr>
              <w:contextualSpacing/>
              <w:rPr>
                <w:color w:val="000000"/>
              </w:rPr>
            </w:pPr>
            <w:r w:rsidRPr="001E01E2">
              <w:rPr>
                <w:color w:val="000000"/>
              </w:rPr>
              <w:t>Engineering Source Deneme Erişimi</w:t>
            </w:r>
          </w:p>
        </w:tc>
      </w:tr>
      <w:tr w:rsidR="00971E41" w:rsidRPr="001E01E2" w:rsidTr="000D5060">
        <w:trPr>
          <w:jc w:val="center"/>
        </w:trPr>
        <w:tc>
          <w:tcPr>
            <w:tcW w:w="9209" w:type="dxa"/>
            <w:tcBorders>
              <w:left w:val="single" w:sz="18" w:space="0" w:color="auto"/>
              <w:right w:val="single" w:sz="18" w:space="0" w:color="auto"/>
            </w:tcBorders>
          </w:tcPr>
          <w:p w:rsidR="00971E41" w:rsidRPr="001E01E2" w:rsidRDefault="00971E41" w:rsidP="000D5060">
            <w:pPr>
              <w:contextualSpacing/>
              <w:rPr>
                <w:color w:val="000000"/>
              </w:rPr>
            </w:pPr>
            <w:r w:rsidRPr="001E01E2">
              <w:rPr>
                <w:color w:val="000000"/>
              </w:rPr>
              <w:t>Humanities Source Ultimate Deneme Erişimi</w:t>
            </w:r>
          </w:p>
        </w:tc>
      </w:tr>
      <w:tr w:rsidR="00971E41" w:rsidRPr="001E01E2" w:rsidTr="000D5060">
        <w:trPr>
          <w:jc w:val="center"/>
        </w:trPr>
        <w:tc>
          <w:tcPr>
            <w:tcW w:w="9209" w:type="dxa"/>
            <w:tcBorders>
              <w:left w:val="single" w:sz="18" w:space="0" w:color="auto"/>
              <w:bottom w:val="single" w:sz="18" w:space="0" w:color="auto"/>
              <w:right w:val="single" w:sz="18" w:space="0" w:color="auto"/>
            </w:tcBorders>
          </w:tcPr>
          <w:p w:rsidR="00971E41" w:rsidRPr="001E01E2" w:rsidRDefault="00971E41" w:rsidP="000D5060">
            <w:pPr>
              <w:contextualSpacing/>
              <w:rPr>
                <w:color w:val="000000"/>
              </w:rPr>
            </w:pPr>
            <w:r w:rsidRPr="001E01E2">
              <w:rPr>
                <w:color w:val="000000"/>
              </w:rPr>
              <w:t>Rosetta Stone Library Solution Veritabanı Deneme Erişimi</w:t>
            </w:r>
          </w:p>
        </w:tc>
      </w:tr>
    </w:tbl>
    <w:p w:rsidR="00F775EE" w:rsidRDefault="00F775EE" w:rsidP="00F775EE"/>
    <w:p w:rsidR="005D57B8" w:rsidRPr="00DA0FD2" w:rsidRDefault="0046005F" w:rsidP="00584611">
      <w:pPr>
        <w:spacing w:after="12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7.5-Öğretim ortamında ve öğrenci laboratuvarlarında gerekli güvenlik önlemleri alınmış olmalıdır. Engelliler için altyapı düzenlemesi yapılmış olmalıdır.</w:t>
      </w:r>
    </w:p>
    <w:p w:rsidR="005D57B8" w:rsidRPr="00584611" w:rsidRDefault="006266CB" w:rsidP="00584611">
      <w:pPr>
        <w:spacing w:after="120" w:line="240" w:lineRule="auto"/>
        <w:jc w:val="both"/>
        <w:rPr>
          <w:rFonts w:eastAsia="Times New Roman" w:cs="Times New Roman"/>
          <w:sz w:val="24"/>
          <w:szCs w:val="24"/>
          <w:lang w:eastAsia="tr-TR"/>
        </w:rPr>
      </w:pPr>
      <w:r w:rsidRPr="00584611">
        <w:rPr>
          <w:rFonts w:eastAsia="Times New Roman" w:cs="Times New Roman"/>
          <w:sz w:val="24"/>
          <w:szCs w:val="24"/>
          <w:lang w:eastAsia="tr-TR"/>
        </w:rPr>
        <w:t xml:space="preserve">Laboratuvarlarımızda, cihazların kullanımı ve dikkat edilecek hususlar konusunda her cihazın yanında klavuzlar bulunmaktadır, güvenlik işaretçileri, acil durum duşları, yüz yıkama alanları solüsyonları ile birlikte mevcuttur, deney kimyasallarının kullanımı için çeker ocak mevcuttur, Giriş çıkışlar ve güvenlik Dekanlık birimimiz tarafından sağlanmakta ve kontrol edilmektedir.  Genel itibari ile engellilerde kullanabilir lakin engellilik derecesine göre </w:t>
      </w:r>
      <w:r w:rsidRPr="00584611">
        <w:rPr>
          <w:rFonts w:eastAsia="Times New Roman" w:cs="Times New Roman"/>
          <w:sz w:val="24"/>
          <w:szCs w:val="24"/>
          <w:lang w:eastAsia="tr-TR"/>
        </w:rPr>
        <w:lastRenderedPageBreak/>
        <w:t>kullanımın kısıtlanacağı alanlarda mevcuttur,  Bu kısım bir sonraki rapor döneminde değerlendirilecektir.</w:t>
      </w:r>
    </w:p>
    <w:p w:rsidR="00941691" w:rsidRPr="00584611" w:rsidRDefault="00941691" w:rsidP="00584611">
      <w:pPr>
        <w:spacing w:after="120" w:line="240" w:lineRule="auto"/>
        <w:jc w:val="both"/>
        <w:rPr>
          <w:rStyle w:val="bold-font"/>
          <w:rFonts w:cs="Times New Roman"/>
          <w:sz w:val="24"/>
          <w:szCs w:val="24"/>
          <w:shd w:val="clear" w:color="auto" w:fill="FFFFFF"/>
        </w:rPr>
      </w:pPr>
      <w:r w:rsidRPr="00584611">
        <w:rPr>
          <w:rFonts w:eastAsia="Times New Roman" w:cs="Times New Roman"/>
          <w:sz w:val="24"/>
          <w:szCs w:val="24"/>
          <w:lang w:eastAsia="tr-TR"/>
        </w:rPr>
        <w:t>Bu durum ile birlikte öğrencilerimize laboratuar kullanımı ile ilgili bir eğitim verilip ardından sınava tabi tu</w:t>
      </w:r>
      <w:r w:rsidR="00584611">
        <w:rPr>
          <w:rFonts w:eastAsia="Times New Roman" w:cs="Times New Roman"/>
          <w:sz w:val="24"/>
          <w:szCs w:val="24"/>
          <w:lang w:eastAsia="tr-TR"/>
        </w:rPr>
        <w:t>tulmaktadırlar</w:t>
      </w:r>
      <w:r w:rsidRPr="00584611">
        <w:rPr>
          <w:rFonts w:eastAsia="Times New Roman" w:cs="Times New Roman"/>
          <w:sz w:val="24"/>
          <w:szCs w:val="24"/>
          <w:lang w:eastAsia="tr-TR"/>
        </w:rPr>
        <w:t>.</w:t>
      </w:r>
      <w:r w:rsidR="00584611">
        <w:rPr>
          <w:rFonts w:eastAsia="Times New Roman" w:cs="Times New Roman"/>
          <w:sz w:val="24"/>
          <w:szCs w:val="24"/>
          <w:lang w:eastAsia="tr-TR"/>
        </w:rPr>
        <w:t xml:space="preserve"> </w:t>
      </w:r>
      <w:r w:rsidRPr="00584611">
        <w:rPr>
          <w:rFonts w:eastAsia="Times New Roman" w:cs="Times New Roman"/>
          <w:sz w:val="24"/>
          <w:szCs w:val="24"/>
          <w:lang w:eastAsia="tr-TR"/>
        </w:rPr>
        <w:t>Sınavdan geçer not alan öğrencilerimize laboratu</w:t>
      </w:r>
      <w:r w:rsidR="001162D4">
        <w:rPr>
          <w:rFonts w:eastAsia="Times New Roman" w:cs="Times New Roman"/>
          <w:sz w:val="24"/>
          <w:szCs w:val="24"/>
          <w:lang w:eastAsia="tr-TR"/>
        </w:rPr>
        <w:t>v</w:t>
      </w:r>
      <w:r w:rsidRPr="00584611">
        <w:rPr>
          <w:rFonts w:eastAsia="Times New Roman" w:cs="Times New Roman"/>
          <w:sz w:val="24"/>
          <w:szCs w:val="24"/>
          <w:lang w:eastAsia="tr-TR"/>
        </w:rPr>
        <w:t xml:space="preserve">ar kullanım hakkı verilmektedir. </w:t>
      </w:r>
    </w:p>
    <w:p w:rsidR="005D57B8" w:rsidRPr="00DA0FD2" w:rsidRDefault="005D57B8" w:rsidP="00E746F3">
      <w:pPr>
        <w:spacing w:after="0" w:line="240" w:lineRule="auto"/>
        <w:jc w:val="both"/>
        <w:rPr>
          <w:rStyle w:val="bold-font"/>
          <w:rFonts w:cs="Times New Roman"/>
          <w:sz w:val="24"/>
          <w:szCs w:val="24"/>
          <w:shd w:val="clear" w:color="auto" w:fill="FFFFFF"/>
        </w:rPr>
      </w:pPr>
    </w:p>
    <w:p w:rsidR="006F4831" w:rsidRPr="00DA0FD2" w:rsidRDefault="006F4831" w:rsidP="00FE669C">
      <w:pPr>
        <w:spacing w:after="0" w:line="240" w:lineRule="auto"/>
        <w:jc w:val="both"/>
        <w:rPr>
          <w:rFonts w:cs="Times New Roman"/>
          <w:b/>
          <w:sz w:val="24"/>
          <w:szCs w:val="24"/>
          <w:shd w:val="clear" w:color="auto" w:fill="FFFFFF"/>
        </w:rPr>
      </w:pPr>
      <w:r w:rsidRPr="00DA0FD2">
        <w:rPr>
          <w:rStyle w:val="bold-font"/>
          <w:rFonts w:cs="Times New Roman"/>
          <w:b/>
          <w:sz w:val="24"/>
          <w:szCs w:val="24"/>
          <w:shd w:val="clear" w:color="auto" w:fill="FFFFFF"/>
        </w:rPr>
        <w:t>8-</w:t>
      </w:r>
      <w:r w:rsidRPr="00DA0FD2">
        <w:rPr>
          <w:rFonts w:cs="Times New Roman"/>
          <w:b/>
          <w:sz w:val="24"/>
          <w:szCs w:val="24"/>
          <w:shd w:val="clear" w:color="auto" w:fill="FFFFFF"/>
        </w:rPr>
        <w:t>KURUM DESTEĞİ VE PARASAL KAYNAKLAR</w:t>
      </w:r>
    </w:p>
    <w:p w:rsidR="00E746F3" w:rsidRPr="00DA0FD2" w:rsidRDefault="00E746F3" w:rsidP="00FE669C">
      <w:pPr>
        <w:spacing w:after="0" w:line="240" w:lineRule="auto"/>
        <w:jc w:val="both"/>
        <w:rPr>
          <w:rStyle w:val="bold-font"/>
          <w:rFonts w:cs="Times New Roman"/>
          <w:sz w:val="24"/>
          <w:szCs w:val="24"/>
          <w:shd w:val="clear" w:color="auto" w:fill="FFFFFF"/>
        </w:rPr>
      </w:pPr>
    </w:p>
    <w:p w:rsidR="00E746F3" w:rsidRPr="00DA0FD2" w:rsidRDefault="00E746F3" w:rsidP="00FE669C">
      <w:pPr>
        <w:spacing w:after="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8.1-Üniversitenin idari desteği, yapıcı liderliği, parasal kaynaklar ve dağıtımında izlenen strateji, programın kalitesini ve bunun sürdürülebilmesini sağlayacak düzeyde olmalıdır.</w:t>
      </w:r>
    </w:p>
    <w:p w:rsidR="00E746F3" w:rsidRPr="00DA0FD2" w:rsidRDefault="00E746F3" w:rsidP="00FE669C">
      <w:pPr>
        <w:spacing w:after="0" w:line="240" w:lineRule="auto"/>
        <w:jc w:val="both"/>
        <w:rPr>
          <w:rStyle w:val="bold-font"/>
          <w:rFonts w:cs="Times New Roman"/>
          <w:b/>
          <w:color w:val="FF0000"/>
          <w:sz w:val="24"/>
          <w:szCs w:val="24"/>
          <w:shd w:val="clear" w:color="auto" w:fill="FFFFFF"/>
        </w:rPr>
      </w:pPr>
    </w:p>
    <w:p w:rsidR="00D25EFC" w:rsidRPr="00D25EFC" w:rsidRDefault="00E91264" w:rsidP="00D25EFC">
      <w:pPr>
        <w:jc w:val="both"/>
        <w:rPr>
          <w:rStyle w:val="bold-font"/>
          <w:rFonts w:cs="Times New Roman"/>
          <w:sz w:val="24"/>
          <w:szCs w:val="24"/>
          <w:shd w:val="clear" w:color="auto" w:fill="FFFFFF"/>
        </w:rPr>
      </w:pPr>
      <w:r w:rsidRPr="00D25EFC">
        <w:rPr>
          <w:rStyle w:val="bold-font"/>
          <w:rFonts w:cs="Times New Roman"/>
          <w:sz w:val="24"/>
          <w:szCs w:val="24"/>
          <w:shd w:val="clear" w:color="auto" w:fill="FFFFFF"/>
        </w:rPr>
        <w:t>Üniversitemizin parasal kaynakları ve kullanımı hakkında bilgimiz bulunmamaktadır. Dekanlık birimimizden almış olduğumuz bilgiler ile Tablo 8.1 oluşturulmuştur.  Ücretler kısmı Üniversitemiz</w:t>
      </w:r>
      <w:r w:rsidR="00D25EFC">
        <w:rPr>
          <w:rStyle w:val="bold-font"/>
          <w:rFonts w:cs="Times New Roman"/>
          <w:sz w:val="24"/>
          <w:szCs w:val="24"/>
          <w:shd w:val="clear" w:color="auto" w:fill="FFFFFF"/>
        </w:rPr>
        <w:t xml:space="preserve"> Rektörlüğü</w:t>
      </w:r>
      <w:r w:rsidRPr="00D25EFC">
        <w:rPr>
          <w:rStyle w:val="bold-font"/>
          <w:rFonts w:cs="Times New Roman"/>
          <w:sz w:val="24"/>
          <w:szCs w:val="24"/>
          <w:shd w:val="clear" w:color="auto" w:fill="FFFFFF"/>
        </w:rPr>
        <w:t xml:space="preserve"> tarafından sağlanırken </w:t>
      </w:r>
      <w:r w:rsidRPr="00D25EFC">
        <w:rPr>
          <w:rStyle w:val="bold-font"/>
          <w:rFonts w:cs="Times New Roman"/>
          <w:sz w:val="24"/>
          <w:szCs w:val="24"/>
          <w:u w:val="single"/>
          <w:shd w:val="clear" w:color="auto" w:fill="FFFFFF"/>
        </w:rPr>
        <w:t xml:space="preserve">yolluklar </w:t>
      </w:r>
      <w:r w:rsidRPr="00D25EFC">
        <w:rPr>
          <w:rStyle w:val="bold-font"/>
          <w:rFonts w:cs="Times New Roman"/>
          <w:sz w:val="24"/>
          <w:szCs w:val="24"/>
          <w:shd w:val="clear" w:color="auto" w:fill="FFFFFF"/>
        </w:rPr>
        <w:t xml:space="preserve">kısmı </w:t>
      </w:r>
      <w:r w:rsidR="003F6AE8">
        <w:rPr>
          <w:rStyle w:val="bold-font"/>
          <w:rFonts w:cs="Times New Roman"/>
          <w:sz w:val="24"/>
          <w:szCs w:val="24"/>
          <w:shd w:val="clear" w:color="auto" w:fill="FFFFFF"/>
        </w:rPr>
        <w:t>için;</w:t>
      </w:r>
    </w:p>
    <w:p w:rsidR="00D25EFC" w:rsidRPr="00D25EFC" w:rsidRDefault="00D25EFC" w:rsidP="00D25EFC">
      <w:pPr>
        <w:pStyle w:val="ListeParagraf"/>
        <w:numPr>
          <w:ilvl w:val="1"/>
          <w:numId w:val="17"/>
        </w:numPr>
        <w:jc w:val="both"/>
        <w:rPr>
          <w:rStyle w:val="bold-font"/>
          <w:rFonts w:cs="Times New Roman"/>
          <w:sz w:val="24"/>
          <w:szCs w:val="24"/>
          <w:shd w:val="clear" w:color="auto" w:fill="FFFFFF"/>
        </w:rPr>
      </w:pPr>
      <w:r w:rsidRPr="00D25EFC">
        <w:rPr>
          <w:rStyle w:val="bold-font"/>
          <w:rFonts w:cs="Times New Roman"/>
          <w:sz w:val="24"/>
          <w:szCs w:val="24"/>
          <w:shd w:val="clear" w:color="auto" w:fill="FFFFFF"/>
        </w:rPr>
        <w:t>Öğretim üyelerinin</w:t>
      </w:r>
      <w:r w:rsidR="003F6AE8">
        <w:rPr>
          <w:rStyle w:val="bold-font"/>
          <w:rFonts w:cs="Times New Roman"/>
          <w:sz w:val="24"/>
          <w:szCs w:val="24"/>
          <w:shd w:val="clear" w:color="auto" w:fill="FFFFFF"/>
        </w:rPr>
        <w:t xml:space="preserve"> üniversitemiz </w:t>
      </w:r>
      <w:r w:rsidRPr="00D25EFC">
        <w:rPr>
          <w:rStyle w:val="bold-font"/>
          <w:rFonts w:cs="Times New Roman"/>
          <w:sz w:val="24"/>
          <w:szCs w:val="24"/>
          <w:shd w:val="clear" w:color="auto" w:fill="FFFFFF"/>
        </w:rPr>
        <w:t>BAP</w:t>
      </w:r>
      <w:r w:rsidR="003F6AE8">
        <w:rPr>
          <w:rStyle w:val="bold-font"/>
          <w:rFonts w:cs="Times New Roman"/>
          <w:sz w:val="24"/>
          <w:szCs w:val="24"/>
          <w:shd w:val="clear" w:color="auto" w:fill="FFFFFF"/>
        </w:rPr>
        <w:t xml:space="preserve"> biriminden onaylanan</w:t>
      </w:r>
      <w:r w:rsidRPr="00D25EFC">
        <w:rPr>
          <w:rStyle w:val="bold-font"/>
          <w:rFonts w:cs="Times New Roman"/>
          <w:sz w:val="24"/>
          <w:szCs w:val="24"/>
          <w:shd w:val="clear" w:color="auto" w:fill="FFFFFF"/>
        </w:rPr>
        <w:t xml:space="preserve"> projeleri ve bu projede yolluk bütçeleri var ise projeden karşılanmaktadır. </w:t>
      </w:r>
    </w:p>
    <w:p w:rsidR="00D25EFC" w:rsidRDefault="00D25EFC" w:rsidP="00D25EFC">
      <w:pPr>
        <w:pStyle w:val="ListeParagraf"/>
        <w:numPr>
          <w:ilvl w:val="1"/>
          <w:numId w:val="17"/>
        </w:numPr>
        <w:jc w:val="both"/>
        <w:rPr>
          <w:rStyle w:val="bold-font"/>
          <w:rFonts w:cs="Times New Roman"/>
          <w:sz w:val="24"/>
          <w:szCs w:val="24"/>
          <w:shd w:val="clear" w:color="auto" w:fill="FFFFFF"/>
        </w:rPr>
      </w:pPr>
      <w:r w:rsidRPr="00D25EFC">
        <w:rPr>
          <w:rStyle w:val="bold-font"/>
          <w:rFonts w:cs="Times New Roman"/>
          <w:sz w:val="24"/>
          <w:szCs w:val="24"/>
          <w:shd w:val="clear" w:color="auto" w:fill="FFFFFF"/>
        </w:rPr>
        <w:t xml:space="preserve"> Mühendislik Fakültesi </w:t>
      </w:r>
      <w:r w:rsidR="003F6AE8">
        <w:rPr>
          <w:rStyle w:val="bold-font"/>
          <w:rFonts w:cs="Times New Roman"/>
          <w:sz w:val="24"/>
          <w:szCs w:val="24"/>
          <w:shd w:val="clear" w:color="auto" w:fill="FFFFFF"/>
        </w:rPr>
        <w:t>D</w:t>
      </w:r>
      <w:r w:rsidR="00E91264" w:rsidRPr="00D25EFC">
        <w:rPr>
          <w:rStyle w:val="bold-font"/>
          <w:rFonts w:cs="Times New Roman"/>
          <w:sz w:val="24"/>
          <w:szCs w:val="24"/>
          <w:shd w:val="clear" w:color="auto" w:fill="FFFFFF"/>
        </w:rPr>
        <w:t xml:space="preserve">ekanlık bütçesinden </w:t>
      </w:r>
      <w:r w:rsidRPr="00D25EFC">
        <w:rPr>
          <w:rStyle w:val="bold-font"/>
          <w:rFonts w:cs="Times New Roman"/>
          <w:sz w:val="24"/>
          <w:szCs w:val="24"/>
          <w:shd w:val="clear" w:color="auto" w:fill="FFFFFF"/>
        </w:rPr>
        <w:t>yolluk bütçesi ayrılmaktadır. H</w:t>
      </w:r>
      <w:r w:rsidR="00E91264" w:rsidRPr="00D25EFC">
        <w:rPr>
          <w:rStyle w:val="bold-font"/>
          <w:rFonts w:cs="Times New Roman"/>
          <w:sz w:val="24"/>
          <w:szCs w:val="24"/>
          <w:shd w:val="clear" w:color="auto" w:fill="FFFFFF"/>
        </w:rPr>
        <w:t>er</w:t>
      </w:r>
      <w:r w:rsidRPr="00D25EFC">
        <w:rPr>
          <w:rStyle w:val="bold-font"/>
          <w:rFonts w:cs="Times New Roman"/>
          <w:sz w:val="24"/>
          <w:szCs w:val="24"/>
          <w:shd w:val="clear" w:color="auto" w:fill="FFFFFF"/>
        </w:rPr>
        <w:t xml:space="preserve"> yıl tüm Mühendislik Fakültesi öğretim üye ve elemanlarına eşit şekilde yılda 1 kereye mahsus olmak üzere yolluklar</w:t>
      </w:r>
      <w:r w:rsidR="001162D4">
        <w:rPr>
          <w:rStyle w:val="bold-font"/>
          <w:rFonts w:cs="Times New Roman"/>
          <w:sz w:val="24"/>
          <w:szCs w:val="24"/>
          <w:shd w:val="clear" w:color="auto" w:fill="FFFFFF"/>
        </w:rPr>
        <w:t>ı karşılanmaktadır. Stratejik olarak</w:t>
      </w:r>
      <w:r w:rsidRPr="00D25EFC">
        <w:rPr>
          <w:rStyle w:val="bold-font"/>
          <w:rFonts w:cs="Times New Roman"/>
          <w:sz w:val="24"/>
          <w:szCs w:val="24"/>
          <w:shd w:val="clear" w:color="auto" w:fill="FFFFFF"/>
        </w:rPr>
        <w:t xml:space="preserve"> yıl sonuna doğru yolluk hakkını kullanmayacak kişiler beyan ederse bu ayrılan bütçeden yine araştırma, sempozyum, kongre gibi etkinliklere katılımlar için 2. defa yolluk ödenebilmektedir.</w:t>
      </w:r>
    </w:p>
    <w:p w:rsidR="003F6AE8" w:rsidRDefault="00D25EFC" w:rsidP="00D25EFC">
      <w:pPr>
        <w:jc w:val="both"/>
        <w:rPr>
          <w:rStyle w:val="bold-font"/>
          <w:rFonts w:cs="Times New Roman"/>
          <w:sz w:val="24"/>
          <w:szCs w:val="24"/>
          <w:shd w:val="clear" w:color="auto" w:fill="FFFFFF"/>
        </w:rPr>
      </w:pPr>
      <w:r w:rsidRPr="00D25EFC">
        <w:rPr>
          <w:rStyle w:val="bold-font"/>
          <w:rFonts w:cs="Times New Roman"/>
          <w:sz w:val="24"/>
          <w:szCs w:val="24"/>
          <w:shd w:val="clear" w:color="auto" w:fill="FFFFFF"/>
        </w:rPr>
        <w:t>Hizmet alımları</w:t>
      </w:r>
      <w:r>
        <w:rPr>
          <w:rStyle w:val="bold-font"/>
          <w:rFonts w:cs="Times New Roman"/>
          <w:sz w:val="24"/>
          <w:szCs w:val="24"/>
          <w:shd w:val="clear" w:color="auto" w:fill="FFFFFF"/>
        </w:rPr>
        <w:t>,</w:t>
      </w:r>
      <w:r w:rsidRPr="00D25EFC">
        <w:rPr>
          <w:rStyle w:val="bold-font"/>
          <w:rFonts w:cs="Times New Roman"/>
          <w:sz w:val="24"/>
          <w:szCs w:val="24"/>
          <w:shd w:val="clear" w:color="auto" w:fill="FFFFFF"/>
        </w:rPr>
        <w:t xml:space="preserve"> </w:t>
      </w:r>
      <w:r>
        <w:rPr>
          <w:rStyle w:val="bold-font"/>
          <w:rFonts w:cs="Times New Roman"/>
          <w:sz w:val="24"/>
          <w:szCs w:val="24"/>
          <w:shd w:val="clear" w:color="auto" w:fill="FFFFFF"/>
        </w:rPr>
        <w:t>t</w:t>
      </w:r>
      <w:r w:rsidRPr="00D25EFC">
        <w:rPr>
          <w:rStyle w:val="bold-font"/>
          <w:rFonts w:cs="Times New Roman"/>
          <w:sz w:val="24"/>
          <w:szCs w:val="24"/>
          <w:shd w:val="clear" w:color="auto" w:fill="FFFFFF"/>
        </w:rPr>
        <w:t>üketim malları ve malzemeleri alımları</w:t>
      </w:r>
      <w:r>
        <w:rPr>
          <w:rStyle w:val="bold-font"/>
          <w:rFonts w:cs="Times New Roman"/>
          <w:sz w:val="24"/>
          <w:szCs w:val="24"/>
          <w:shd w:val="clear" w:color="auto" w:fill="FFFFFF"/>
        </w:rPr>
        <w:t>,</w:t>
      </w:r>
      <w:r w:rsidRPr="00D25EFC">
        <w:rPr>
          <w:rStyle w:val="bold-font"/>
          <w:rFonts w:cs="Times New Roman"/>
          <w:sz w:val="24"/>
          <w:szCs w:val="24"/>
          <w:shd w:val="clear" w:color="auto" w:fill="FFFFFF"/>
        </w:rPr>
        <w:t xml:space="preserve"> </w:t>
      </w:r>
      <w:r>
        <w:rPr>
          <w:rStyle w:val="bold-font"/>
          <w:rFonts w:cs="Times New Roman"/>
          <w:sz w:val="24"/>
          <w:szCs w:val="24"/>
          <w:shd w:val="clear" w:color="auto" w:fill="FFFFFF"/>
        </w:rPr>
        <w:t>b</w:t>
      </w:r>
      <w:r w:rsidRPr="00D25EFC">
        <w:rPr>
          <w:rStyle w:val="bold-font"/>
          <w:rFonts w:cs="Times New Roman"/>
          <w:sz w:val="24"/>
          <w:szCs w:val="24"/>
          <w:shd w:val="clear" w:color="auto" w:fill="FFFFFF"/>
        </w:rPr>
        <w:t>akım ve onarım giderleri</w:t>
      </w:r>
      <w:r>
        <w:rPr>
          <w:rStyle w:val="bold-font"/>
          <w:rFonts w:cs="Times New Roman"/>
          <w:sz w:val="24"/>
          <w:szCs w:val="24"/>
          <w:shd w:val="clear" w:color="auto" w:fill="FFFFFF"/>
        </w:rPr>
        <w:t xml:space="preserve"> kalemleri </w:t>
      </w:r>
      <w:r w:rsidR="003F6AE8">
        <w:rPr>
          <w:rStyle w:val="bold-font"/>
          <w:rFonts w:cs="Times New Roman"/>
          <w:sz w:val="24"/>
          <w:szCs w:val="24"/>
          <w:shd w:val="clear" w:color="auto" w:fill="FFFFFF"/>
        </w:rPr>
        <w:t>için ise 3 farklı durum ile bütçe kullanılmaktadır;</w:t>
      </w:r>
    </w:p>
    <w:p w:rsidR="00D25EFC" w:rsidRPr="003F6AE8" w:rsidRDefault="003F6AE8" w:rsidP="003F6AE8">
      <w:pPr>
        <w:pStyle w:val="ListeParagraf"/>
        <w:numPr>
          <w:ilvl w:val="1"/>
          <w:numId w:val="16"/>
        </w:numPr>
        <w:jc w:val="both"/>
        <w:rPr>
          <w:rStyle w:val="bold-font"/>
          <w:rFonts w:cs="Times New Roman"/>
          <w:sz w:val="24"/>
          <w:szCs w:val="24"/>
          <w:shd w:val="clear" w:color="auto" w:fill="FFFFFF"/>
        </w:rPr>
      </w:pPr>
      <w:r w:rsidRPr="003F6AE8">
        <w:rPr>
          <w:rStyle w:val="bold-font"/>
          <w:rFonts w:cs="Times New Roman"/>
          <w:sz w:val="24"/>
          <w:szCs w:val="24"/>
          <w:shd w:val="clear" w:color="auto" w:fill="FFFFFF"/>
        </w:rPr>
        <w:t>Bölüm içi eğitim faaliyetleri kapsamında ise dekanlık bütçesinden karşılanabilmektedir.</w:t>
      </w:r>
    </w:p>
    <w:p w:rsidR="003F6AE8" w:rsidRDefault="003F6AE8" w:rsidP="003F6AE8">
      <w:pPr>
        <w:pStyle w:val="ListeParagraf"/>
        <w:numPr>
          <w:ilvl w:val="1"/>
          <w:numId w:val="16"/>
        </w:numPr>
        <w:jc w:val="both"/>
        <w:rPr>
          <w:rStyle w:val="bold-font"/>
          <w:rFonts w:cs="Times New Roman"/>
          <w:sz w:val="24"/>
          <w:szCs w:val="24"/>
          <w:shd w:val="clear" w:color="auto" w:fill="FFFFFF"/>
        </w:rPr>
      </w:pPr>
      <w:r>
        <w:rPr>
          <w:rStyle w:val="bold-font"/>
          <w:rFonts w:cs="Times New Roman"/>
          <w:sz w:val="24"/>
          <w:szCs w:val="24"/>
          <w:shd w:val="clear" w:color="auto" w:fill="FFFFFF"/>
        </w:rPr>
        <w:t>Bölüm içi ancak laboratuvar kapsamında eğitim ve araştırmalar kapsamında kullanılacak ise bölüm bütçesinden,</w:t>
      </w:r>
    </w:p>
    <w:p w:rsidR="003F6AE8" w:rsidRDefault="003F6AE8" w:rsidP="003F6AE8">
      <w:pPr>
        <w:pStyle w:val="ListeParagraf"/>
        <w:numPr>
          <w:ilvl w:val="1"/>
          <w:numId w:val="16"/>
        </w:numPr>
        <w:jc w:val="both"/>
        <w:rPr>
          <w:rStyle w:val="bold-font"/>
          <w:rFonts w:cs="Times New Roman"/>
          <w:sz w:val="24"/>
          <w:szCs w:val="24"/>
          <w:shd w:val="clear" w:color="auto" w:fill="FFFFFF"/>
        </w:rPr>
      </w:pPr>
      <w:r>
        <w:rPr>
          <w:rStyle w:val="bold-font"/>
          <w:rFonts w:cs="Times New Roman"/>
          <w:sz w:val="24"/>
          <w:szCs w:val="24"/>
          <w:shd w:val="clear" w:color="auto" w:fill="FFFFFF"/>
        </w:rPr>
        <w:t>Öğretim üyelerinin bireysel araştırmalarında kullanılacak ise BAP biriminden onaylanan projeleri kapsamında destek sağlanmaktadır.</w:t>
      </w:r>
    </w:p>
    <w:p w:rsidR="003F6AE8" w:rsidRDefault="003F6AE8" w:rsidP="003F6AE8">
      <w:pPr>
        <w:jc w:val="both"/>
        <w:rPr>
          <w:rStyle w:val="bold-font"/>
          <w:rFonts w:cs="Times New Roman"/>
          <w:sz w:val="24"/>
          <w:szCs w:val="24"/>
          <w:shd w:val="clear" w:color="auto" w:fill="FFFFFF"/>
        </w:rPr>
      </w:pPr>
      <w:r>
        <w:rPr>
          <w:rStyle w:val="bold-font"/>
          <w:rFonts w:cs="Times New Roman"/>
          <w:sz w:val="24"/>
          <w:szCs w:val="24"/>
          <w:shd w:val="clear" w:color="auto" w:fill="FFFFFF"/>
        </w:rPr>
        <w:t>Bölümümüz bütçesi laboratuvarlarımızda vermiş olduğumuz hizmetler ve danışmanlıklar kapsamında oluşmaktadır.</w:t>
      </w:r>
    </w:p>
    <w:p w:rsidR="001162D4" w:rsidRDefault="001162D4">
      <w:pPr>
        <w:rPr>
          <w:rStyle w:val="bold-font"/>
          <w:rFonts w:cs="Times New Roman"/>
          <w:b/>
          <w:sz w:val="24"/>
          <w:szCs w:val="24"/>
          <w:shd w:val="clear" w:color="auto" w:fill="FFFFFF"/>
        </w:rPr>
      </w:pPr>
      <w:r>
        <w:rPr>
          <w:rStyle w:val="bold-font"/>
          <w:rFonts w:cs="Times New Roman"/>
          <w:b/>
          <w:sz w:val="24"/>
          <w:szCs w:val="24"/>
          <w:shd w:val="clear" w:color="auto" w:fill="FFFFFF"/>
        </w:rPr>
        <w:br w:type="page"/>
      </w:r>
    </w:p>
    <w:p w:rsidR="006F4831" w:rsidRPr="00DA0FD2" w:rsidRDefault="006F4831" w:rsidP="001162D4">
      <w:pPr>
        <w:spacing w:after="12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lastRenderedPageBreak/>
        <w:t>8.2-</w:t>
      </w:r>
      <w:r w:rsidRPr="00DA0FD2">
        <w:rPr>
          <w:rFonts w:cs="Times New Roman"/>
          <w:b/>
          <w:color w:val="FF0000"/>
          <w:sz w:val="24"/>
          <w:szCs w:val="24"/>
          <w:shd w:val="clear" w:color="auto" w:fill="FFFFFF"/>
        </w:rPr>
        <w:t>Kaynaklar, nitelikli bir öğretim kadrosunu çekecek, tutacak ve mesleki gelişimini sürdürmesini sağlayacak yeterlilikte olmalıdır.</w:t>
      </w:r>
    </w:p>
    <w:p w:rsidR="00012143" w:rsidRDefault="00012143" w:rsidP="001162D4">
      <w:pPr>
        <w:spacing w:after="120" w:line="240" w:lineRule="auto"/>
        <w:jc w:val="both"/>
        <w:rPr>
          <w:rStyle w:val="bold-font"/>
          <w:rFonts w:cs="Times New Roman"/>
          <w:sz w:val="24"/>
          <w:szCs w:val="24"/>
          <w:shd w:val="clear" w:color="auto" w:fill="FFFFFF"/>
        </w:rPr>
      </w:pPr>
      <w:r>
        <w:rPr>
          <w:rStyle w:val="bold-font"/>
          <w:rFonts w:cs="Times New Roman"/>
          <w:sz w:val="24"/>
          <w:szCs w:val="24"/>
          <w:shd w:val="clear" w:color="auto" w:fill="FFFFFF"/>
        </w:rPr>
        <w:t>Mühendislik Fakültesi Bölümü olarak bütçenin yeterli olmadığı kanaatindeyiz. Sarf malzemesi, tamir bakım, kalibrasyon, eğitimler, yeni teknolojilerin temin edilmesi,  incelenmesi, geliştirilmesi, eğitimde kullanılabilmesi için ciddi bütçelere ihtiyaç olmaktadır. Bütçe yeterli olmadığında nitelikli öğretim kadrosu da işlevini yerine tam olarak getiremeyecektir. Mesleki gelişimin sürdürülebilesi yeterli teknolojik donanıma sahip olmakla gerçekleşebilmektedir.</w:t>
      </w:r>
    </w:p>
    <w:p w:rsidR="00012143" w:rsidRPr="003F6AE8" w:rsidRDefault="00012143" w:rsidP="00012143">
      <w:pPr>
        <w:jc w:val="both"/>
        <w:rPr>
          <w:rStyle w:val="bold-font"/>
          <w:rFonts w:cs="Times New Roman"/>
          <w:sz w:val="24"/>
          <w:szCs w:val="24"/>
          <w:shd w:val="clear" w:color="auto" w:fill="FFFFFF"/>
        </w:rPr>
      </w:pPr>
      <w:r>
        <w:rPr>
          <w:rStyle w:val="bold-font"/>
          <w:rFonts w:cs="Times New Roman"/>
          <w:sz w:val="24"/>
          <w:szCs w:val="24"/>
          <w:shd w:val="clear" w:color="auto" w:fill="FFFFFF"/>
        </w:rPr>
        <w:t>Üniversitemiz Bilimsel Araştırma Projeleri Koordinasyon Birimi (BAPK) onayı ile verilen projelerin süresinin kısıtlı olması proje bütçelerinin etkin kullanımını kısıtlamaktadır. Mühendislik projelerinin olgunlaşması, analizler, yorumlar ve tekrarlar ile olmaktadır. Analiz için verilen numunelerin sonuçlarının alınmasında uzun bekleme süreleri ortaya çıkmaktadır. Bu süreç içerisinde bütçe kullanım süresi dolabilmekte ve gerekli deneyler tamamlanamamaktadır. Bu husus bütçenin kullanılamadan geri çekilme</w:t>
      </w:r>
      <w:r w:rsidR="001162D4">
        <w:rPr>
          <w:rStyle w:val="bold-font"/>
          <w:rFonts w:cs="Times New Roman"/>
          <w:sz w:val="24"/>
          <w:szCs w:val="24"/>
          <w:shd w:val="clear" w:color="auto" w:fill="FFFFFF"/>
        </w:rPr>
        <w:t>sine neden olmaktadır.</w:t>
      </w:r>
      <w:r>
        <w:rPr>
          <w:rStyle w:val="bold-font"/>
          <w:rFonts w:cs="Times New Roman"/>
          <w:sz w:val="24"/>
          <w:szCs w:val="24"/>
          <w:shd w:val="clear" w:color="auto" w:fill="FFFFFF"/>
        </w:rPr>
        <w:t xml:space="preserve"> Araştırmanın kalitesini etkilemekte ve sürdürülebilir bir araştırma sağlanamamaktadır. Bütçe kullanımının en azından araştırma niteliğine (laboratuvar araştırmalarının yoğun olduğu özelinde Mühendislik Fakültesi) göre değerlendirilmesi kaliteyi artırarak araştırmacıların rahat bir ortamda çalışması sağlanabilecektir. Bilindiği üzere doğru bir araştırma yönteminde süreç ve bütçe kullanımı birlikte önem arz etmektedir.</w:t>
      </w:r>
    </w:p>
    <w:p w:rsidR="000553AB" w:rsidRPr="00DA0FD2" w:rsidRDefault="000553AB" w:rsidP="00FE669C">
      <w:pPr>
        <w:spacing w:after="0" w:line="240" w:lineRule="auto"/>
        <w:jc w:val="both"/>
        <w:rPr>
          <w:rStyle w:val="bold-font"/>
          <w:rFonts w:cs="Times New Roman"/>
          <w:b/>
          <w:color w:val="FF0000"/>
          <w:sz w:val="24"/>
          <w:szCs w:val="24"/>
          <w:shd w:val="clear" w:color="auto" w:fill="FFFFFF"/>
        </w:rPr>
      </w:pPr>
    </w:p>
    <w:p w:rsidR="001162D4" w:rsidRDefault="001162D4">
      <w:pPr>
        <w:rPr>
          <w:rStyle w:val="bold-font"/>
          <w:rFonts w:cs="Times New Roman"/>
          <w:b/>
          <w:color w:val="FF0000"/>
          <w:sz w:val="24"/>
          <w:szCs w:val="24"/>
          <w:shd w:val="clear" w:color="auto" w:fill="FFFFFF"/>
        </w:rPr>
      </w:pPr>
      <w:r>
        <w:rPr>
          <w:rStyle w:val="bold-font"/>
          <w:rFonts w:cs="Times New Roman"/>
          <w:b/>
          <w:color w:val="FF0000"/>
          <w:sz w:val="24"/>
          <w:szCs w:val="24"/>
          <w:shd w:val="clear" w:color="auto" w:fill="FFFFFF"/>
        </w:rPr>
        <w:br w:type="page"/>
      </w:r>
    </w:p>
    <w:p w:rsidR="00E746F3" w:rsidRPr="00DA0FD2" w:rsidRDefault="00E746F3" w:rsidP="001162D4">
      <w:pPr>
        <w:spacing w:after="120" w:line="240" w:lineRule="auto"/>
        <w:jc w:val="both"/>
        <w:rPr>
          <w:rStyle w:val="bold-font"/>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lastRenderedPageBreak/>
        <w:t>8.3-Program i</w:t>
      </w:r>
      <w:bookmarkStart w:id="2" w:name="_GoBack"/>
      <w:bookmarkEnd w:id="2"/>
      <w:r w:rsidRPr="00DA0FD2">
        <w:rPr>
          <w:rStyle w:val="bold-font"/>
          <w:rFonts w:cs="Times New Roman"/>
          <w:b/>
          <w:color w:val="FF0000"/>
          <w:sz w:val="24"/>
          <w:szCs w:val="24"/>
          <w:shd w:val="clear" w:color="auto" w:fill="FFFFFF"/>
        </w:rPr>
        <w:t>çin gereken altyapıyı temin etmeye, bakımını yapmaya ve işletmeye yetecek parasal kaynak sağlanmalıdır.</w:t>
      </w:r>
    </w:p>
    <w:p w:rsidR="00012143" w:rsidRPr="001162D4" w:rsidRDefault="00012143" w:rsidP="001162D4">
      <w:pPr>
        <w:spacing w:after="120" w:line="240" w:lineRule="auto"/>
        <w:jc w:val="both"/>
        <w:rPr>
          <w:rStyle w:val="bold-font"/>
          <w:rFonts w:cs="Times New Roman"/>
          <w:sz w:val="24"/>
          <w:szCs w:val="24"/>
          <w:shd w:val="clear" w:color="auto" w:fill="FFFFFF"/>
        </w:rPr>
      </w:pPr>
      <w:r w:rsidRPr="001162D4">
        <w:rPr>
          <w:rStyle w:val="bold-font"/>
          <w:rFonts w:cs="Times New Roman"/>
          <w:sz w:val="24"/>
          <w:szCs w:val="24"/>
          <w:shd w:val="clear" w:color="auto" w:fill="FFFFFF"/>
        </w:rPr>
        <w:t xml:space="preserve">Altyapı bütçeleri </w:t>
      </w:r>
      <w:r w:rsidR="0060289F" w:rsidRPr="001162D4">
        <w:rPr>
          <w:rStyle w:val="bold-font"/>
          <w:rFonts w:cs="Times New Roman"/>
          <w:sz w:val="24"/>
          <w:szCs w:val="24"/>
          <w:shd w:val="clear" w:color="auto" w:fill="FFFFFF"/>
        </w:rPr>
        <w:t xml:space="preserve">son iki yıla kadar verilmekteydi, ancak son iki yıl verilmemiştir. </w:t>
      </w:r>
      <w:r w:rsidRPr="001162D4">
        <w:rPr>
          <w:rStyle w:val="bold-font"/>
          <w:rFonts w:cs="Times New Roman"/>
          <w:sz w:val="24"/>
          <w:szCs w:val="24"/>
          <w:shd w:val="clear" w:color="auto" w:fill="FFFFFF"/>
        </w:rPr>
        <w:t xml:space="preserve"> Üniversitemiz Bilimsel Araştırma Projeleri Koordinasyon Birimi (BAPK) onayı ile</w:t>
      </w:r>
      <w:r w:rsidR="0060289F" w:rsidRPr="001162D4">
        <w:rPr>
          <w:rStyle w:val="bold-font"/>
          <w:rFonts w:cs="Times New Roman"/>
          <w:sz w:val="24"/>
          <w:szCs w:val="24"/>
          <w:shd w:val="clear" w:color="auto" w:fill="FFFFFF"/>
        </w:rPr>
        <w:t xml:space="preserve"> verilen altyapı projeleri bütçesi çok düşük olmaktadır. Bu bütçeler ile </w:t>
      </w:r>
      <w:r w:rsidR="0090557F" w:rsidRPr="001162D4">
        <w:rPr>
          <w:rStyle w:val="bold-font"/>
          <w:rFonts w:cs="Times New Roman"/>
          <w:sz w:val="24"/>
          <w:szCs w:val="24"/>
          <w:shd w:val="clear" w:color="auto" w:fill="FFFFFF"/>
        </w:rPr>
        <w:t>nitelikli cihaz alınması zordur</w:t>
      </w:r>
      <w:r w:rsidR="0060289F" w:rsidRPr="001162D4">
        <w:rPr>
          <w:rStyle w:val="bold-font"/>
          <w:rFonts w:cs="Times New Roman"/>
          <w:sz w:val="24"/>
          <w:szCs w:val="24"/>
          <w:shd w:val="clear" w:color="auto" w:fill="FFFFFF"/>
        </w:rPr>
        <w:t xml:space="preserve"> ve alınacak cihaz için projelerin hazırlanması sonuç raporlarının onaylanması ayrı bir yük getirmektedir. </w:t>
      </w:r>
    </w:p>
    <w:p w:rsidR="0060289F" w:rsidRPr="001162D4" w:rsidRDefault="0060289F" w:rsidP="00FE669C">
      <w:pPr>
        <w:spacing w:after="0" w:line="240" w:lineRule="auto"/>
        <w:jc w:val="both"/>
        <w:rPr>
          <w:rStyle w:val="bold-font"/>
          <w:rFonts w:cs="Times New Roman"/>
          <w:sz w:val="24"/>
          <w:szCs w:val="24"/>
          <w:shd w:val="clear" w:color="auto" w:fill="FFFFFF"/>
        </w:rPr>
      </w:pPr>
      <w:r w:rsidRPr="001162D4">
        <w:rPr>
          <w:rStyle w:val="bold-font"/>
          <w:rFonts w:cs="Times New Roman"/>
          <w:sz w:val="24"/>
          <w:szCs w:val="24"/>
          <w:shd w:val="clear" w:color="auto" w:fill="FFFFFF"/>
        </w:rPr>
        <w:t xml:space="preserve">Dekanlık birimimiz tarafından sarf malzemelerine yönelik bir bütçe ayrılmaktadır ancak yine bu bütçede yeterli değildir. </w:t>
      </w:r>
    </w:p>
    <w:p w:rsidR="0060289F" w:rsidRDefault="0060289F" w:rsidP="00FE669C">
      <w:pPr>
        <w:spacing w:after="0" w:line="240" w:lineRule="auto"/>
        <w:jc w:val="both"/>
        <w:rPr>
          <w:rStyle w:val="bold-font"/>
          <w:rFonts w:cs="Times New Roman"/>
          <w:sz w:val="24"/>
          <w:szCs w:val="24"/>
          <w:shd w:val="clear" w:color="auto" w:fill="FFFFFF"/>
        </w:rPr>
      </w:pPr>
    </w:p>
    <w:p w:rsidR="006F4831" w:rsidRPr="00DA0FD2" w:rsidRDefault="006F4831" w:rsidP="001162D4">
      <w:pPr>
        <w:spacing w:after="12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8.4-</w:t>
      </w:r>
      <w:r w:rsidRPr="00DA0FD2">
        <w:rPr>
          <w:rFonts w:cs="Times New Roman"/>
          <w:b/>
          <w:color w:val="FF0000"/>
          <w:sz w:val="24"/>
          <w:szCs w:val="24"/>
          <w:shd w:val="clear" w:color="auto" w:fill="FFFFFF"/>
        </w:rPr>
        <w:t>Program gereksinimlerini karşılayacak destek personeli ve kurumsal hizmetler sağlanmalıdır. Teknik ve idari kadrolar, program çıktılarını sağlamaya destek verecek sayı ve nitelikte olmalıdır.</w:t>
      </w:r>
    </w:p>
    <w:p w:rsidR="005D57B8" w:rsidRPr="0060289F" w:rsidRDefault="0060289F" w:rsidP="00FE669C">
      <w:pPr>
        <w:spacing w:after="0" w:line="240" w:lineRule="auto"/>
        <w:jc w:val="both"/>
        <w:rPr>
          <w:rFonts w:ascii="Calibri" w:eastAsia="Times New Roman" w:hAnsi="Calibri"/>
          <w:lang w:eastAsia="tr-TR"/>
        </w:rPr>
      </w:pPr>
      <w:r w:rsidRPr="0060289F">
        <w:rPr>
          <w:rFonts w:ascii="Calibri" w:eastAsia="Times New Roman" w:hAnsi="Calibri"/>
          <w:lang w:eastAsia="tr-TR"/>
        </w:rPr>
        <w:t xml:space="preserve">Bölümümüz laboratuvarlarının altyapısı akran bölümlerimiz ile karşılaştırıldığında oldukça iyidir. Ancak laboratuvarlarımızın sürekli gözetimini sağlayacak, öğrencilerimize destek olacak bir teknikerin bulunması önem arz etmektedir.  </w:t>
      </w:r>
      <w:r>
        <w:rPr>
          <w:rFonts w:ascii="Calibri" w:eastAsia="Times New Roman" w:hAnsi="Calibri"/>
          <w:lang w:eastAsia="tr-TR"/>
        </w:rPr>
        <w:t>Cihazlarımızı tanıması idare etmesi, uygun kullanımı hususunda  gözetim altında tutması gerekmektedir. Öyleki bazı durumlarda kişiler cihazları deneme ya</w:t>
      </w:r>
      <w:r w:rsidR="007175AC">
        <w:rPr>
          <w:rFonts w:ascii="Calibri" w:eastAsia="Times New Roman" w:hAnsi="Calibri"/>
          <w:lang w:eastAsia="tr-TR"/>
        </w:rPr>
        <w:t xml:space="preserve">nılma yoluyla bile çalıştırma yoluna gitmektedir. Bu durum iş sağlığı ve güvenliği, kaynakların etkin ve doğru kullanımı, sorunu yerinde çözme gibi hususlarda dikkate alınması gereken bir husustur. </w:t>
      </w:r>
    </w:p>
    <w:p w:rsidR="005D57B8" w:rsidRPr="00DA0FD2" w:rsidRDefault="005D57B8" w:rsidP="00FE669C">
      <w:pPr>
        <w:spacing w:after="0" w:line="240" w:lineRule="auto"/>
        <w:jc w:val="both"/>
        <w:rPr>
          <w:rStyle w:val="bold-font"/>
          <w:rFonts w:cs="Times New Roman"/>
          <w:sz w:val="24"/>
          <w:szCs w:val="24"/>
          <w:shd w:val="clear" w:color="auto" w:fill="EAF1F3"/>
        </w:rPr>
      </w:pPr>
    </w:p>
    <w:p w:rsidR="00941691" w:rsidRDefault="00941691" w:rsidP="00FE669C">
      <w:pPr>
        <w:spacing w:after="0" w:line="240" w:lineRule="auto"/>
        <w:jc w:val="both"/>
        <w:rPr>
          <w:rStyle w:val="bold-font"/>
          <w:rFonts w:cs="Times New Roman"/>
          <w:b/>
          <w:sz w:val="24"/>
          <w:szCs w:val="24"/>
          <w:shd w:val="clear" w:color="auto" w:fill="FFFFFF"/>
        </w:rPr>
      </w:pPr>
    </w:p>
    <w:p w:rsidR="000553AB" w:rsidRPr="00DA0FD2" w:rsidRDefault="000553AB" w:rsidP="00DF483E">
      <w:pPr>
        <w:spacing w:after="120" w:line="240" w:lineRule="auto"/>
        <w:jc w:val="both"/>
        <w:rPr>
          <w:rStyle w:val="bold-font"/>
          <w:rFonts w:cs="Times New Roman"/>
          <w:b/>
          <w:sz w:val="24"/>
          <w:szCs w:val="24"/>
          <w:shd w:val="clear" w:color="auto" w:fill="FFFFFF"/>
        </w:rPr>
      </w:pPr>
      <w:r w:rsidRPr="00DA0FD2">
        <w:rPr>
          <w:rStyle w:val="bold-font"/>
          <w:rFonts w:cs="Times New Roman"/>
          <w:b/>
          <w:sz w:val="24"/>
          <w:szCs w:val="24"/>
          <w:shd w:val="clear" w:color="auto" w:fill="FFFFFF"/>
        </w:rPr>
        <w:t>9-ORGANİZASYON VE KARAR ALMA SÜREÇLERİ</w:t>
      </w:r>
    </w:p>
    <w:p w:rsidR="006F4831" w:rsidRPr="00DA0FD2" w:rsidRDefault="006F4831" w:rsidP="00FE669C">
      <w:pPr>
        <w:spacing w:after="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9.1-</w:t>
      </w:r>
      <w:r w:rsidRPr="00DA0FD2">
        <w:rPr>
          <w:rFonts w:cs="Times New Roman"/>
          <w:b/>
          <w:color w:val="FF0000"/>
          <w:sz w:val="24"/>
          <w:szCs w:val="24"/>
          <w:shd w:val="clear" w:color="auto" w:fill="FFFFFF"/>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p w:rsidR="005D57B8" w:rsidRPr="00DA0FD2" w:rsidRDefault="005D57B8" w:rsidP="00FE669C">
      <w:pPr>
        <w:spacing w:after="0" w:line="240" w:lineRule="auto"/>
        <w:jc w:val="both"/>
        <w:rPr>
          <w:rStyle w:val="bold-font"/>
          <w:rFonts w:cs="Times New Roman"/>
          <w:sz w:val="24"/>
          <w:szCs w:val="24"/>
          <w:shd w:val="clear" w:color="auto" w:fill="EAF1F3"/>
        </w:rPr>
      </w:pPr>
    </w:p>
    <w:p w:rsidR="000553AB" w:rsidRDefault="007175AC" w:rsidP="000553AB">
      <w:pPr>
        <w:spacing w:after="120" w:line="240" w:lineRule="auto"/>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B</w:t>
      </w:r>
      <w:r w:rsidR="000553AB" w:rsidRPr="00DA0FD2">
        <w:rPr>
          <w:rFonts w:ascii="Calibri" w:eastAsia="Times New Roman" w:hAnsi="Calibri" w:cs="Times New Roman"/>
          <w:sz w:val="24"/>
          <w:szCs w:val="24"/>
          <w:lang w:eastAsia="tr-TR"/>
        </w:rPr>
        <w:t>ölüm</w:t>
      </w:r>
      <w:r>
        <w:rPr>
          <w:rFonts w:ascii="Calibri" w:eastAsia="Times New Roman" w:hAnsi="Calibri" w:cs="Times New Roman"/>
          <w:sz w:val="24"/>
          <w:szCs w:val="24"/>
          <w:lang w:eastAsia="tr-TR"/>
        </w:rPr>
        <w:t>ümüzün</w:t>
      </w:r>
      <w:r w:rsidR="000553AB" w:rsidRPr="00DA0FD2">
        <w:rPr>
          <w:rFonts w:ascii="Calibri" w:eastAsia="Times New Roman" w:hAnsi="Calibri" w:cs="Times New Roman"/>
          <w:sz w:val="24"/>
          <w:szCs w:val="24"/>
          <w:lang w:eastAsia="tr-TR"/>
        </w:rPr>
        <w:t xml:space="preserve">, </w:t>
      </w:r>
      <w:r w:rsidR="00C546B9">
        <w:rPr>
          <w:rFonts w:ascii="Calibri" w:eastAsia="Times New Roman" w:hAnsi="Calibri" w:cs="Times New Roman"/>
          <w:sz w:val="24"/>
          <w:szCs w:val="24"/>
          <w:lang w:eastAsia="tr-TR"/>
        </w:rPr>
        <w:t>Ü</w:t>
      </w:r>
      <w:r w:rsidR="00C546B9" w:rsidRPr="00DA0FD2">
        <w:rPr>
          <w:rFonts w:ascii="Calibri" w:eastAsia="Times New Roman" w:hAnsi="Calibri" w:cs="Times New Roman"/>
          <w:sz w:val="24"/>
          <w:szCs w:val="24"/>
          <w:lang w:eastAsia="tr-TR"/>
        </w:rPr>
        <w:t>niversit</w:t>
      </w:r>
      <w:r w:rsidR="00C546B9">
        <w:rPr>
          <w:rFonts w:ascii="Calibri" w:eastAsia="Times New Roman" w:hAnsi="Calibri" w:cs="Times New Roman"/>
          <w:sz w:val="24"/>
          <w:szCs w:val="24"/>
          <w:lang w:eastAsia="tr-TR"/>
        </w:rPr>
        <w:t>e ile</w:t>
      </w:r>
      <w:r w:rsidR="00C546B9" w:rsidRPr="00C546B9">
        <w:rPr>
          <w:rFonts w:ascii="Calibri" w:eastAsia="Times New Roman" w:hAnsi="Calibri" w:cs="Times New Roman"/>
          <w:sz w:val="24"/>
          <w:szCs w:val="24"/>
          <w:lang w:eastAsia="tr-TR"/>
        </w:rPr>
        <w:t xml:space="preserve"> </w:t>
      </w:r>
      <w:r w:rsidR="00C546B9">
        <w:rPr>
          <w:rFonts w:ascii="Calibri" w:eastAsia="Times New Roman" w:hAnsi="Calibri" w:cs="Times New Roman"/>
          <w:sz w:val="24"/>
          <w:szCs w:val="24"/>
          <w:lang w:eastAsia="tr-TR"/>
        </w:rPr>
        <w:t>Tablo 9.1’de verilen,</w:t>
      </w:r>
      <w:r w:rsidR="00C546B9" w:rsidRPr="00DA0FD2">
        <w:rPr>
          <w:rFonts w:ascii="Calibri" w:eastAsia="Times New Roman" w:hAnsi="Calibri" w:cs="Times New Roman"/>
          <w:sz w:val="24"/>
          <w:szCs w:val="24"/>
          <w:lang w:eastAsia="tr-TR"/>
        </w:rPr>
        <w:t xml:space="preserve"> </w:t>
      </w:r>
      <w:r w:rsidR="00DF483E">
        <w:rPr>
          <w:rFonts w:ascii="Calibri" w:eastAsia="Times New Roman" w:hAnsi="Calibri" w:cs="Times New Roman"/>
          <w:sz w:val="24"/>
          <w:szCs w:val="24"/>
          <w:lang w:eastAsia="tr-TR"/>
        </w:rPr>
        <w:t>F</w:t>
      </w:r>
      <w:r w:rsidR="000553AB" w:rsidRPr="00DA0FD2">
        <w:rPr>
          <w:rFonts w:ascii="Calibri" w:eastAsia="Times New Roman" w:hAnsi="Calibri" w:cs="Times New Roman"/>
          <w:sz w:val="24"/>
          <w:szCs w:val="24"/>
          <w:lang w:eastAsia="tr-TR"/>
        </w:rPr>
        <w:t xml:space="preserve">akülte </w:t>
      </w:r>
      <w:r w:rsidR="00C546B9">
        <w:rPr>
          <w:rFonts w:ascii="Calibri" w:eastAsia="Times New Roman" w:hAnsi="Calibri" w:cs="Times New Roman"/>
          <w:sz w:val="24"/>
          <w:szCs w:val="24"/>
          <w:lang w:eastAsia="tr-TR"/>
        </w:rPr>
        <w:t>ile Tablo 9.2’de verilen</w:t>
      </w:r>
      <w:r w:rsidR="000553AB" w:rsidRPr="00DA0FD2">
        <w:rPr>
          <w:rFonts w:ascii="Calibri" w:eastAsia="Times New Roman" w:hAnsi="Calibri" w:cs="Times New Roman"/>
          <w:sz w:val="24"/>
          <w:szCs w:val="24"/>
          <w:lang w:eastAsia="tr-TR"/>
        </w:rPr>
        <w:t xml:space="preserve"> üst y</w:t>
      </w:r>
      <w:r>
        <w:rPr>
          <w:rFonts w:ascii="Calibri" w:eastAsia="Times New Roman" w:hAnsi="Calibri" w:cs="Times New Roman"/>
          <w:sz w:val="24"/>
          <w:szCs w:val="24"/>
          <w:lang w:eastAsia="tr-TR"/>
        </w:rPr>
        <w:t>önetimiyle yönetimsel ilişkisi</w:t>
      </w:r>
      <w:r w:rsidR="00C546B9">
        <w:rPr>
          <w:rFonts w:ascii="Calibri" w:eastAsia="Times New Roman" w:hAnsi="Calibri" w:cs="Times New Roman"/>
          <w:sz w:val="24"/>
          <w:szCs w:val="24"/>
          <w:lang w:eastAsia="tr-TR"/>
        </w:rPr>
        <w:t xml:space="preserve"> hakkındaki </w:t>
      </w:r>
      <w:r w:rsidRPr="00DA0FD2">
        <w:rPr>
          <w:rFonts w:ascii="Calibri" w:eastAsia="Times New Roman" w:hAnsi="Calibri" w:cs="Times New Roman"/>
          <w:sz w:val="24"/>
          <w:szCs w:val="24"/>
          <w:lang w:eastAsia="tr-TR"/>
        </w:rPr>
        <w:t>organizasyon şema</w:t>
      </w:r>
      <w:r w:rsidR="00C546B9">
        <w:rPr>
          <w:rFonts w:ascii="Calibri" w:eastAsia="Times New Roman" w:hAnsi="Calibri" w:cs="Times New Roman"/>
          <w:sz w:val="24"/>
          <w:szCs w:val="24"/>
          <w:lang w:eastAsia="tr-TR"/>
        </w:rPr>
        <w:t xml:space="preserve">ları incelenebilir. </w:t>
      </w:r>
      <w:r w:rsidR="000553AB" w:rsidRPr="00DA0FD2">
        <w:rPr>
          <w:rFonts w:ascii="Calibri" w:eastAsia="Times New Roman" w:hAnsi="Calibri" w:cs="Times New Roman"/>
          <w:sz w:val="24"/>
          <w:szCs w:val="24"/>
          <w:lang w:eastAsia="tr-TR"/>
        </w:rPr>
        <w:t xml:space="preserve"> </w:t>
      </w:r>
    </w:p>
    <w:p w:rsidR="00DF483E" w:rsidRDefault="00DF483E">
      <w:pPr>
        <w:rPr>
          <w:b/>
          <w:i/>
        </w:rPr>
      </w:pPr>
      <w:r>
        <w:rPr>
          <w:b/>
          <w:i/>
        </w:rPr>
        <w:br w:type="page"/>
      </w:r>
    </w:p>
    <w:p w:rsidR="00A703AB" w:rsidRDefault="00A703AB" w:rsidP="00A703AB">
      <w:pPr>
        <w:jc w:val="center"/>
      </w:pPr>
      <w:r w:rsidRPr="005B2AC0">
        <w:rPr>
          <w:b/>
          <w:i/>
        </w:rPr>
        <w:lastRenderedPageBreak/>
        <w:t>Tablo 9.1 Üniversite Organizasyon Şeması</w:t>
      </w:r>
      <w:r w:rsidRPr="005B2AC0">
        <w:t xml:space="preserve"> </w:t>
      </w:r>
    </w:p>
    <w:p w:rsidR="00971E41" w:rsidRDefault="00986CAD" w:rsidP="00A703AB">
      <w:r>
        <w:rPr>
          <w:noProof/>
          <w:lang w:val="en-US"/>
        </w:rPr>
        <w:drawing>
          <wp:inline distT="0" distB="0" distL="0" distR="0">
            <wp:extent cx="5736293" cy="3485072"/>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43575" cy="3489496"/>
                    </a:xfrm>
                    <a:prstGeom prst="rect">
                      <a:avLst/>
                    </a:prstGeom>
                    <a:noFill/>
                    <a:ln>
                      <a:noFill/>
                    </a:ln>
                  </pic:spPr>
                </pic:pic>
              </a:graphicData>
            </a:graphic>
          </wp:inline>
        </w:drawing>
      </w:r>
    </w:p>
    <w:p w:rsidR="005D57B8" w:rsidRPr="00986CAD" w:rsidRDefault="00A703AB" w:rsidP="00986CAD">
      <w:pPr>
        <w:tabs>
          <w:tab w:val="left" w:pos="5430"/>
        </w:tabs>
        <w:jc w:val="center"/>
        <w:rPr>
          <w:rStyle w:val="bold-font"/>
          <w:b/>
          <w:i/>
        </w:rPr>
      </w:pPr>
      <w:r w:rsidRPr="005B2AC0">
        <w:rPr>
          <w:b/>
          <w:i/>
        </w:rPr>
        <w:t>Tablo 9.2 Birim Organizasyon Şeması</w:t>
      </w:r>
      <w:r>
        <w:rPr>
          <w:b/>
          <w:i/>
        </w:rPr>
        <w:t xml:space="preserve"> (Programın bağlı olduğu ana bilim/sanat dalının ve bölümün yer aldığı birime ait</w:t>
      </w:r>
      <w:r w:rsidR="00986CAD">
        <w:rPr>
          <w:b/>
          <w:i/>
        </w:rPr>
        <w:t xml:space="preserve"> organizasyon şeması</w:t>
      </w:r>
      <w:r>
        <w:rPr>
          <w:b/>
          <w:i/>
        </w:rPr>
        <w:t>)</w:t>
      </w:r>
    </w:p>
    <w:p w:rsidR="00941691" w:rsidRDefault="00986CAD">
      <w:pPr>
        <w:rPr>
          <w:rFonts w:cs="Times New Roman"/>
          <w:b/>
          <w:sz w:val="24"/>
          <w:szCs w:val="24"/>
        </w:rPr>
      </w:pPr>
      <w:r>
        <w:rPr>
          <w:rFonts w:cs="Times New Roman"/>
          <w:b/>
          <w:noProof/>
          <w:sz w:val="24"/>
          <w:szCs w:val="24"/>
          <w:lang w:val="en-US"/>
        </w:rPr>
        <w:drawing>
          <wp:inline distT="0" distB="0" distL="0" distR="0">
            <wp:extent cx="5762625" cy="35198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62625" cy="3519805"/>
                    </a:xfrm>
                    <a:prstGeom prst="rect">
                      <a:avLst/>
                    </a:prstGeom>
                    <a:noFill/>
                    <a:ln>
                      <a:noFill/>
                    </a:ln>
                  </pic:spPr>
                </pic:pic>
              </a:graphicData>
            </a:graphic>
          </wp:inline>
        </w:drawing>
      </w:r>
    </w:p>
    <w:p w:rsidR="00DF483E" w:rsidRDefault="00DF483E">
      <w:pPr>
        <w:rPr>
          <w:rFonts w:cs="Times New Roman"/>
          <w:b/>
          <w:sz w:val="24"/>
          <w:szCs w:val="24"/>
        </w:rPr>
      </w:pPr>
      <w:r>
        <w:rPr>
          <w:rFonts w:cs="Times New Roman"/>
          <w:b/>
          <w:sz w:val="24"/>
          <w:szCs w:val="24"/>
        </w:rPr>
        <w:br w:type="page"/>
      </w:r>
    </w:p>
    <w:p w:rsidR="000553AB" w:rsidRPr="00DA0FD2" w:rsidRDefault="000553AB" w:rsidP="00DF483E">
      <w:pPr>
        <w:spacing w:after="120" w:line="240" w:lineRule="auto"/>
        <w:jc w:val="both"/>
        <w:rPr>
          <w:rFonts w:cs="Times New Roman"/>
          <w:b/>
          <w:sz w:val="24"/>
          <w:szCs w:val="24"/>
        </w:rPr>
      </w:pPr>
      <w:r w:rsidRPr="00DA0FD2">
        <w:rPr>
          <w:rFonts w:cs="Times New Roman"/>
          <w:b/>
          <w:sz w:val="24"/>
          <w:szCs w:val="24"/>
        </w:rPr>
        <w:lastRenderedPageBreak/>
        <w:t>10-PROGRAMA ÖZGÜ ÖLÇÜTLER</w:t>
      </w:r>
    </w:p>
    <w:p w:rsidR="000553AB" w:rsidRPr="00DA0FD2" w:rsidRDefault="000553AB" w:rsidP="00DF483E">
      <w:pPr>
        <w:spacing w:after="120" w:line="240" w:lineRule="auto"/>
        <w:jc w:val="both"/>
        <w:rPr>
          <w:rFonts w:cs="Times New Roman"/>
          <w:b/>
          <w:color w:val="FF0000"/>
          <w:sz w:val="24"/>
          <w:szCs w:val="24"/>
          <w:shd w:val="clear" w:color="auto" w:fill="FFFFFF"/>
        </w:rPr>
      </w:pPr>
      <w:r w:rsidRPr="00DA0FD2">
        <w:rPr>
          <w:rStyle w:val="bold-font"/>
          <w:rFonts w:cs="Times New Roman"/>
          <w:b/>
          <w:color w:val="FF0000"/>
          <w:sz w:val="24"/>
          <w:szCs w:val="24"/>
          <w:shd w:val="clear" w:color="auto" w:fill="FFFFFF"/>
        </w:rPr>
        <w:t>10.1-</w:t>
      </w:r>
      <w:r w:rsidRPr="00DA0FD2">
        <w:rPr>
          <w:rFonts w:cs="Times New Roman"/>
          <w:b/>
          <w:color w:val="FF0000"/>
          <w:sz w:val="24"/>
          <w:szCs w:val="24"/>
          <w:shd w:val="clear" w:color="auto" w:fill="FFFFFF"/>
        </w:rPr>
        <w:t>Programa Özgü Ölçütler sağlanmalıdır.</w:t>
      </w:r>
    </w:p>
    <w:p w:rsidR="00F61DC8" w:rsidRDefault="000553AB" w:rsidP="00DF483E">
      <w:pPr>
        <w:spacing w:after="120" w:line="240" w:lineRule="auto"/>
        <w:jc w:val="both"/>
        <w:rPr>
          <w:rFonts w:cs="Times New Roman"/>
          <w:sz w:val="24"/>
          <w:szCs w:val="24"/>
          <w:shd w:val="clear" w:color="auto" w:fill="FFFFFF"/>
        </w:rPr>
      </w:pPr>
      <w:r w:rsidRPr="00DA0FD2">
        <w:rPr>
          <w:rFonts w:cs="Times New Roman"/>
          <w:sz w:val="24"/>
          <w:szCs w:val="24"/>
          <w:shd w:val="clear" w:color="auto" w:fill="FFFFFF"/>
        </w:rPr>
        <w:t>Program öğretim planı, dersler ve diğer uygulamalarda ölçme-değerlendirme aracılığıyla programa özgü ölçütler</w:t>
      </w:r>
      <w:r w:rsidR="002D01BB">
        <w:rPr>
          <w:rFonts w:cs="Times New Roman"/>
          <w:sz w:val="24"/>
          <w:szCs w:val="24"/>
          <w:shd w:val="clear" w:color="auto" w:fill="FFFFFF"/>
        </w:rPr>
        <w:t>in ne derece kazanıldığı sürekli takip edilmektedir.</w:t>
      </w:r>
    </w:p>
    <w:p w:rsidR="00F61DC8" w:rsidRDefault="00F61DC8" w:rsidP="00F61DC8">
      <w:pPr>
        <w:spacing w:after="0" w:line="240" w:lineRule="auto"/>
        <w:jc w:val="both"/>
        <w:rPr>
          <w:rFonts w:cs="Times New Roman"/>
          <w:sz w:val="24"/>
          <w:szCs w:val="24"/>
          <w:shd w:val="clear" w:color="auto" w:fill="FFFFFF"/>
        </w:rPr>
      </w:pPr>
      <w:r>
        <w:rPr>
          <w:rFonts w:cs="Times New Roman"/>
          <w:sz w:val="24"/>
          <w:szCs w:val="24"/>
          <w:shd w:val="clear" w:color="auto" w:fill="FFFFFF"/>
        </w:rPr>
        <w:t xml:space="preserve">Madenciliğin kapsadığı alanlar, bu alanlar ile ilgili verilmesi gereken öğretiler, bu alanlarda kullanılan bilgiler, beceriler, hesaplar, yorumlar, kullanılan cihazlar, cihazların sağladığı faydalar ve cihazların seçimi, tüm bu verileri elde etmekte kullanılan matematik, fizik, kimya, akışkanlar mekaniği, mukavemet, termodinamik, maddenin yapısı, coğrafik bilgiler </w:t>
      </w:r>
      <w:r w:rsidR="004D6330">
        <w:rPr>
          <w:rFonts w:cs="Times New Roman"/>
          <w:sz w:val="24"/>
          <w:szCs w:val="24"/>
          <w:shd w:val="clear" w:color="auto" w:fill="FFFFFF"/>
        </w:rPr>
        <w:t>gibi farklı bilim dallarının madencilik yapısına uyarlanması ve uygulamalarla örneklenmesi, işin yürütülmesi kapsamında ekonomi, maliyet analizi, istatistiksel yaklaşımlar, bilgisayar ve programları etkin kullanım, iş sağlığı ve güvenliğinin uygulama alanlarına bağlı olarak nitelendirilmesi gibi ölçütler ile müfredat hazırlanarak, derslerin içerikleri oluşturulmuş, öğrencilerin çıkarımları planlanmış ve bu öğ</w:t>
      </w:r>
      <w:r w:rsidR="00DF483E">
        <w:rPr>
          <w:rFonts w:cs="Times New Roman"/>
          <w:sz w:val="24"/>
          <w:szCs w:val="24"/>
          <w:shd w:val="clear" w:color="auto" w:fill="FFFFFF"/>
        </w:rPr>
        <w:t>retilerin ne kadarı kalıcı olduğu</w:t>
      </w:r>
      <w:r w:rsidR="004D6330">
        <w:rPr>
          <w:rFonts w:cs="Times New Roman"/>
          <w:sz w:val="24"/>
          <w:szCs w:val="24"/>
          <w:shd w:val="clear" w:color="auto" w:fill="FFFFFF"/>
        </w:rPr>
        <w:t xml:space="preserve"> sınav, uygulama, staj, sunumlar, projeler ile öğrencilerin bilgi dağarcıkları ölçülmüştür. Madencilik gibi risk faktörü yüksek meslek guruplarında ölçme değerlendirmenin önemi gayet açıktır ve mezunlarımızı bu perspektiften değerlendirerek mezun etmekteyiz. </w:t>
      </w:r>
    </w:p>
    <w:p w:rsidR="00F61DC8" w:rsidRPr="00DA0FD2" w:rsidRDefault="00F61DC8" w:rsidP="00F61DC8">
      <w:pPr>
        <w:spacing w:after="0" w:line="240" w:lineRule="auto"/>
        <w:jc w:val="both"/>
        <w:rPr>
          <w:rFonts w:cs="Times New Roman"/>
          <w:sz w:val="24"/>
          <w:szCs w:val="24"/>
        </w:rPr>
      </w:pPr>
    </w:p>
    <w:p w:rsidR="00EF5826" w:rsidRDefault="00EA33E2" w:rsidP="00EF5826">
      <w:pPr>
        <w:spacing w:after="0" w:line="240" w:lineRule="auto"/>
        <w:jc w:val="both"/>
        <w:rPr>
          <w:rFonts w:cs="Times New Roman"/>
          <w:b/>
          <w:sz w:val="24"/>
          <w:szCs w:val="24"/>
        </w:rPr>
      </w:pPr>
      <w:r w:rsidRPr="00C21141">
        <w:rPr>
          <w:rFonts w:cs="Times New Roman"/>
          <w:b/>
          <w:sz w:val="24"/>
          <w:szCs w:val="24"/>
        </w:rPr>
        <w:t>SONUÇ</w:t>
      </w:r>
    </w:p>
    <w:p w:rsidR="00C21141" w:rsidRDefault="00C21141" w:rsidP="00EF5826">
      <w:pPr>
        <w:spacing w:after="0" w:line="240" w:lineRule="auto"/>
        <w:jc w:val="both"/>
        <w:rPr>
          <w:rFonts w:cs="Times New Roman"/>
          <w:sz w:val="24"/>
          <w:szCs w:val="24"/>
        </w:rPr>
      </w:pPr>
      <w:r>
        <w:rPr>
          <w:rFonts w:cs="Times New Roman"/>
          <w:sz w:val="24"/>
          <w:szCs w:val="24"/>
        </w:rPr>
        <w:t>Program özdeğerlendirme raporunun hazırlanması, akademik yılın bitişi ile üniversitemiz akademik ve idari personelin izin dönemine yerleştirilmesi nedeniyle verimli olarak gerçekleştirilememiştir.  Rapor döneminin ocak ayı olarak bel</w:t>
      </w:r>
      <w:r w:rsidR="00DF483E">
        <w:rPr>
          <w:rFonts w:cs="Times New Roman"/>
          <w:sz w:val="24"/>
          <w:szCs w:val="24"/>
        </w:rPr>
        <w:t>irlenmesi soruların daha nitelikli</w:t>
      </w:r>
      <w:r>
        <w:rPr>
          <w:rFonts w:cs="Times New Roman"/>
          <w:sz w:val="24"/>
          <w:szCs w:val="24"/>
        </w:rPr>
        <w:t xml:space="preserve"> olarak</w:t>
      </w:r>
      <w:r w:rsidR="008B21C3">
        <w:rPr>
          <w:rFonts w:cs="Times New Roman"/>
          <w:sz w:val="24"/>
          <w:szCs w:val="24"/>
        </w:rPr>
        <w:t xml:space="preserve"> yanıtlanmasını sağlayabileceği kanaatindeyiz</w:t>
      </w:r>
      <w:r>
        <w:rPr>
          <w:rFonts w:cs="Times New Roman"/>
          <w:sz w:val="24"/>
          <w:szCs w:val="24"/>
        </w:rPr>
        <w:t xml:space="preserve">. </w:t>
      </w:r>
    </w:p>
    <w:p w:rsidR="00C21141" w:rsidRDefault="00C21141" w:rsidP="00EF5826">
      <w:pPr>
        <w:spacing w:after="0" w:line="240" w:lineRule="auto"/>
        <w:jc w:val="both"/>
        <w:rPr>
          <w:rFonts w:cs="Times New Roman"/>
          <w:sz w:val="24"/>
          <w:szCs w:val="24"/>
        </w:rPr>
      </w:pPr>
    </w:p>
    <w:p w:rsidR="00C21141" w:rsidRDefault="00C21141" w:rsidP="00EF5826">
      <w:pPr>
        <w:spacing w:after="0" w:line="240" w:lineRule="auto"/>
        <w:jc w:val="both"/>
        <w:rPr>
          <w:rFonts w:cs="Times New Roman"/>
          <w:sz w:val="24"/>
          <w:szCs w:val="24"/>
        </w:rPr>
      </w:pPr>
      <w:r>
        <w:rPr>
          <w:rFonts w:cs="Times New Roman"/>
          <w:sz w:val="24"/>
          <w:szCs w:val="24"/>
        </w:rPr>
        <w:t>Bölümümüz nitelikli laboratuvar imkanları ile akademik kadroya sahiptir</w:t>
      </w:r>
      <w:r w:rsidR="0090557F">
        <w:rPr>
          <w:rFonts w:cs="Times New Roman"/>
          <w:sz w:val="24"/>
          <w:szCs w:val="24"/>
        </w:rPr>
        <w:t xml:space="preserve">, </w:t>
      </w:r>
      <w:r>
        <w:rPr>
          <w:rFonts w:cs="Times New Roman"/>
          <w:sz w:val="24"/>
          <w:szCs w:val="24"/>
        </w:rPr>
        <w:t xml:space="preserve">son </w:t>
      </w:r>
      <w:r w:rsidR="00222B22">
        <w:rPr>
          <w:rFonts w:cs="Times New Roman"/>
          <w:sz w:val="24"/>
          <w:szCs w:val="24"/>
        </w:rPr>
        <w:t>beş altı</w:t>
      </w:r>
      <w:r>
        <w:rPr>
          <w:rFonts w:cs="Times New Roman"/>
          <w:sz w:val="24"/>
          <w:szCs w:val="24"/>
        </w:rPr>
        <w:t xml:space="preserve"> yıla kadar yaklaşık 90 kişiye ulaşmış 1. </w:t>
      </w:r>
      <w:r w:rsidR="005C2066">
        <w:rPr>
          <w:rFonts w:cs="Times New Roman"/>
          <w:sz w:val="24"/>
          <w:szCs w:val="24"/>
        </w:rPr>
        <w:t>s</w:t>
      </w:r>
      <w:r>
        <w:rPr>
          <w:rFonts w:cs="Times New Roman"/>
          <w:sz w:val="24"/>
          <w:szCs w:val="24"/>
        </w:rPr>
        <w:t>ınıf kayıtları mevcut</w:t>
      </w:r>
      <w:r w:rsidR="005C2066">
        <w:rPr>
          <w:rFonts w:cs="Times New Roman"/>
          <w:sz w:val="24"/>
          <w:szCs w:val="24"/>
        </w:rPr>
        <w:t xml:space="preserve"> idi.</w:t>
      </w:r>
      <w:r>
        <w:rPr>
          <w:rFonts w:cs="Times New Roman"/>
          <w:sz w:val="24"/>
          <w:szCs w:val="24"/>
        </w:rPr>
        <w:t xml:space="preserve"> Son </w:t>
      </w:r>
      <w:r w:rsidR="00222B22">
        <w:rPr>
          <w:rFonts w:cs="Times New Roman"/>
          <w:sz w:val="24"/>
          <w:szCs w:val="24"/>
        </w:rPr>
        <w:t>on</w:t>
      </w:r>
      <w:r>
        <w:rPr>
          <w:rFonts w:cs="Times New Roman"/>
          <w:sz w:val="24"/>
          <w:szCs w:val="24"/>
        </w:rPr>
        <w:t xml:space="preserve"> yıldır yurtdışındaki üniversitelerde yaşanan etki ülkemizde de görülmüş ve öğrencilerin tercihleri farklılaşmıştır. Bu durum çok fazla üniversite ve eğitim alanı açılmasıyla da kendini daha keskin göstermiştir. Öğrenci sayılarımız </w:t>
      </w:r>
      <w:r w:rsidR="005C2066">
        <w:rPr>
          <w:rFonts w:cs="Times New Roman"/>
          <w:sz w:val="24"/>
          <w:szCs w:val="24"/>
        </w:rPr>
        <w:t xml:space="preserve">bu bağlamda </w:t>
      </w:r>
      <w:r>
        <w:rPr>
          <w:rFonts w:cs="Times New Roman"/>
          <w:sz w:val="24"/>
          <w:szCs w:val="24"/>
        </w:rPr>
        <w:t xml:space="preserve">düşmüştür. </w:t>
      </w:r>
    </w:p>
    <w:p w:rsidR="005C2066" w:rsidRDefault="005C2066" w:rsidP="00EF5826">
      <w:pPr>
        <w:spacing w:after="0" w:line="240" w:lineRule="auto"/>
        <w:jc w:val="both"/>
        <w:rPr>
          <w:rFonts w:cs="Times New Roman"/>
          <w:sz w:val="24"/>
          <w:szCs w:val="24"/>
        </w:rPr>
      </w:pPr>
    </w:p>
    <w:p w:rsidR="005C2066" w:rsidRDefault="005C2066" w:rsidP="00EF5826">
      <w:pPr>
        <w:spacing w:after="0" w:line="240" w:lineRule="auto"/>
        <w:jc w:val="both"/>
        <w:rPr>
          <w:rFonts w:cs="Times New Roman"/>
          <w:sz w:val="24"/>
          <w:szCs w:val="24"/>
        </w:rPr>
      </w:pPr>
      <w:r>
        <w:rPr>
          <w:rFonts w:cs="Times New Roman"/>
          <w:sz w:val="24"/>
          <w:szCs w:val="24"/>
        </w:rPr>
        <w:t xml:space="preserve">Öğrencilere sunulan kampüs içi imkanlar </w:t>
      </w:r>
      <w:r w:rsidR="00222B22">
        <w:rPr>
          <w:rFonts w:cs="Times New Roman"/>
          <w:sz w:val="24"/>
          <w:szCs w:val="24"/>
        </w:rPr>
        <w:t xml:space="preserve">kısmen </w:t>
      </w:r>
      <w:r>
        <w:rPr>
          <w:rFonts w:cs="Times New Roman"/>
          <w:sz w:val="24"/>
          <w:szCs w:val="24"/>
        </w:rPr>
        <w:t xml:space="preserve">yetersizdir, kampüsün çeşitli aktiviteler ile canlandırılması, ışıklandırılması, küçükde olsa bir çarşısının bulunması </w:t>
      </w:r>
      <w:r w:rsidR="00222B22">
        <w:rPr>
          <w:rFonts w:cs="Times New Roman"/>
          <w:sz w:val="24"/>
          <w:szCs w:val="24"/>
        </w:rPr>
        <w:t>kampüsün sürekli yaşayan bir mekan olması açsısından</w:t>
      </w:r>
      <w:r>
        <w:rPr>
          <w:rFonts w:cs="Times New Roman"/>
          <w:sz w:val="24"/>
          <w:szCs w:val="24"/>
        </w:rPr>
        <w:t xml:space="preserve"> önem arz etmektedir.  </w:t>
      </w:r>
    </w:p>
    <w:p w:rsidR="005C2066" w:rsidRDefault="005C2066" w:rsidP="00EF5826">
      <w:pPr>
        <w:spacing w:after="0" w:line="240" w:lineRule="auto"/>
        <w:jc w:val="both"/>
        <w:rPr>
          <w:rFonts w:cs="Times New Roman"/>
          <w:sz w:val="24"/>
          <w:szCs w:val="24"/>
        </w:rPr>
      </w:pPr>
    </w:p>
    <w:p w:rsidR="008B21C3" w:rsidRDefault="008B21C3" w:rsidP="00EF5826">
      <w:pPr>
        <w:spacing w:after="0" w:line="240" w:lineRule="auto"/>
        <w:jc w:val="both"/>
        <w:rPr>
          <w:rFonts w:cs="Times New Roman"/>
          <w:sz w:val="24"/>
          <w:szCs w:val="24"/>
        </w:rPr>
      </w:pPr>
      <w:r>
        <w:rPr>
          <w:rFonts w:cs="Times New Roman"/>
          <w:sz w:val="24"/>
          <w:szCs w:val="24"/>
        </w:rPr>
        <w:t>Araştırma projelerinin daha makul süreçlerde tamamlanmasına imkan verilmesi nitelikli sonuçlar alınması husus</w:t>
      </w:r>
      <w:r w:rsidR="00222B22">
        <w:rPr>
          <w:rFonts w:cs="Times New Roman"/>
          <w:sz w:val="24"/>
          <w:szCs w:val="24"/>
        </w:rPr>
        <w:t>u</w:t>
      </w:r>
      <w:r>
        <w:rPr>
          <w:rFonts w:cs="Times New Roman"/>
          <w:sz w:val="24"/>
          <w:szCs w:val="24"/>
        </w:rPr>
        <w:t>nda önem arz etmektedir.</w:t>
      </w:r>
    </w:p>
    <w:p w:rsidR="008B21C3" w:rsidRDefault="008B21C3" w:rsidP="00EF5826">
      <w:pPr>
        <w:spacing w:after="0" w:line="240" w:lineRule="auto"/>
        <w:jc w:val="both"/>
        <w:rPr>
          <w:rFonts w:cs="Times New Roman"/>
          <w:sz w:val="24"/>
          <w:szCs w:val="24"/>
        </w:rPr>
      </w:pPr>
    </w:p>
    <w:p w:rsidR="008B21C3" w:rsidRPr="00C21141" w:rsidRDefault="008B21C3" w:rsidP="00EF5826">
      <w:pPr>
        <w:spacing w:after="0" w:line="240" w:lineRule="auto"/>
        <w:jc w:val="both"/>
        <w:rPr>
          <w:rFonts w:cs="Times New Roman"/>
          <w:sz w:val="24"/>
          <w:szCs w:val="24"/>
        </w:rPr>
      </w:pPr>
      <w:r>
        <w:rPr>
          <w:rFonts w:cs="Times New Roman"/>
          <w:sz w:val="24"/>
          <w:szCs w:val="24"/>
        </w:rPr>
        <w:t xml:space="preserve">Öğrencilerimizin </w:t>
      </w:r>
      <w:r w:rsidR="00222B22">
        <w:rPr>
          <w:rFonts w:cs="Times New Roman"/>
          <w:sz w:val="24"/>
          <w:szCs w:val="24"/>
        </w:rPr>
        <w:t xml:space="preserve">pandemi dönemindeki akademik </w:t>
      </w:r>
      <w:r>
        <w:rPr>
          <w:rFonts w:cs="Times New Roman"/>
          <w:sz w:val="24"/>
          <w:szCs w:val="24"/>
        </w:rPr>
        <w:t xml:space="preserve">değerlendirilmesi, alınan senato kararları ile gerçekleştirildiğinden </w:t>
      </w:r>
      <w:r w:rsidR="00222B22">
        <w:rPr>
          <w:rFonts w:cs="Times New Roman"/>
          <w:sz w:val="24"/>
          <w:szCs w:val="24"/>
        </w:rPr>
        <w:t xml:space="preserve">kısmen </w:t>
      </w:r>
      <w:r>
        <w:rPr>
          <w:rFonts w:cs="Times New Roman"/>
          <w:sz w:val="24"/>
          <w:szCs w:val="24"/>
        </w:rPr>
        <w:t xml:space="preserve">nitelikli değerlendirme yapılamamıştır. </w:t>
      </w:r>
      <w:r w:rsidR="00222B22">
        <w:rPr>
          <w:rFonts w:cs="Times New Roman"/>
          <w:sz w:val="24"/>
          <w:szCs w:val="24"/>
        </w:rPr>
        <w:t>Ayrıca, p</w:t>
      </w:r>
      <w:r>
        <w:rPr>
          <w:rFonts w:cs="Times New Roman"/>
          <w:sz w:val="24"/>
          <w:szCs w:val="24"/>
        </w:rPr>
        <w:t xml:space="preserve">andemi dönemi olması </w:t>
      </w:r>
      <w:r w:rsidR="00222B22">
        <w:rPr>
          <w:rFonts w:cs="Times New Roman"/>
          <w:sz w:val="24"/>
          <w:szCs w:val="24"/>
        </w:rPr>
        <w:t xml:space="preserve">nedeniyle öğrenci </w:t>
      </w:r>
      <w:r>
        <w:rPr>
          <w:rFonts w:cs="Times New Roman"/>
          <w:sz w:val="24"/>
          <w:szCs w:val="24"/>
        </w:rPr>
        <w:t>staj</w:t>
      </w:r>
      <w:r w:rsidR="00222B22">
        <w:rPr>
          <w:rFonts w:cs="Times New Roman"/>
          <w:sz w:val="24"/>
          <w:szCs w:val="24"/>
        </w:rPr>
        <w:t>ların</w:t>
      </w:r>
      <w:r>
        <w:rPr>
          <w:rFonts w:cs="Times New Roman"/>
          <w:sz w:val="24"/>
          <w:szCs w:val="24"/>
        </w:rPr>
        <w:t>ın etkin yapılamaması</w:t>
      </w:r>
      <w:r w:rsidR="00222B22">
        <w:rPr>
          <w:rFonts w:cs="Times New Roman"/>
          <w:sz w:val="24"/>
          <w:szCs w:val="24"/>
        </w:rPr>
        <w:t xml:space="preserve">na neden olmuştur. </w:t>
      </w:r>
      <w:r>
        <w:rPr>
          <w:rFonts w:cs="Times New Roman"/>
          <w:sz w:val="24"/>
          <w:szCs w:val="24"/>
        </w:rPr>
        <w:t xml:space="preserve"> </w:t>
      </w:r>
      <w:r w:rsidR="00222B22">
        <w:rPr>
          <w:rFonts w:cs="Times New Roman"/>
          <w:sz w:val="24"/>
          <w:szCs w:val="24"/>
        </w:rPr>
        <w:t>M</w:t>
      </w:r>
      <w:r>
        <w:rPr>
          <w:rFonts w:cs="Times New Roman"/>
          <w:sz w:val="24"/>
          <w:szCs w:val="24"/>
        </w:rPr>
        <w:t>adencilik açısından bak</w:t>
      </w:r>
      <w:r w:rsidR="00222B22">
        <w:rPr>
          <w:rFonts w:cs="Times New Roman"/>
          <w:sz w:val="24"/>
          <w:szCs w:val="24"/>
        </w:rPr>
        <w:t>ıldığında</w:t>
      </w:r>
      <w:r>
        <w:rPr>
          <w:rFonts w:cs="Times New Roman"/>
          <w:sz w:val="24"/>
          <w:szCs w:val="24"/>
        </w:rPr>
        <w:t xml:space="preserve"> böyle riskli bir sektörde</w:t>
      </w:r>
      <w:r w:rsidR="00222B22">
        <w:rPr>
          <w:rFonts w:cs="Times New Roman"/>
          <w:sz w:val="24"/>
          <w:szCs w:val="24"/>
        </w:rPr>
        <w:t>,</w:t>
      </w:r>
      <w:r>
        <w:rPr>
          <w:rFonts w:cs="Times New Roman"/>
          <w:sz w:val="24"/>
          <w:szCs w:val="24"/>
        </w:rPr>
        <w:t xml:space="preserve"> öğre</w:t>
      </w:r>
      <w:r w:rsidR="00222B22">
        <w:rPr>
          <w:rFonts w:cs="Times New Roman"/>
          <w:sz w:val="24"/>
          <w:szCs w:val="24"/>
        </w:rPr>
        <w:t xml:space="preserve">ncinin bir maden ocağı görmeden ve çalışma ortamını </w:t>
      </w:r>
      <w:r>
        <w:rPr>
          <w:rFonts w:cs="Times New Roman"/>
          <w:sz w:val="24"/>
          <w:szCs w:val="24"/>
        </w:rPr>
        <w:t xml:space="preserve">deneyimlemeden mezun olması </w:t>
      </w:r>
      <w:r w:rsidR="00222B22">
        <w:rPr>
          <w:rFonts w:cs="Times New Roman"/>
          <w:sz w:val="24"/>
          <w:szCs w:val="24"/>
        </w:rPr>
        <w:t>tüm bölüm</w:t>
      </w:r>
      <w:r>
        <w:rPr>
          <w:rFonts w:cs="Times New Roman"/>
          <w:sz w:val="24"/>
          <w:szCs w:val="24"/>
        </w:rPr>
        <w:t xml:space="preserve"> öğretim üyelerini rahatsız etmektedir. </w:t>
      </w:r>
    </w:p>
    <w:sectPr w:rsidR="008B21C3" w:rsidRPr="00C21141" w:rsidSect="00E81D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2C0" w:rsidRDefault="005C72C0" w:rsidP="00380262">
      <w:pPr>
        <w:spacing w:after="0" w:line="240" w:lineRule="auto"/>
      </w:pPr>
      <w:r>
        <w:separator/>
      </w:r>
    </w:p>
  </w:endnote>
  <w:endnote w:type="continuationSeparator" w:id="0">
    <w:p w:rsidR="005C72C0" w:rsidRDefault="005C72C0" w:rsidP="0038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dvPS2B41">
    <w:altName w:val="Arial Unicode MS"/>
    <w:panose1 w:val="00000000000000000000"/>
    <w:charset w:val="81"/>
    <w:family w:val="auto"/>
    <w:notTrueType/>
    <w:pitch w:val="default"/>
    <w:sig w:usb0="00000005" w:usb1="09060000" w:usb2="00000010" w:usb3="00000000" w:csb0="00080010"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2C0" w:rsidRDefault="005C72C0" w:rsidP="00380262">
      <w:pPr>
        <w:spacing w:after="0" w:line="240" w:lineRule="auto"/>
      </w:pPr>
      <w:r>
        <w:separator/>
      </w:r>
    </w:p>
  </w:footnote>
  <w:footnote w:type="continuationSeparator" w:id="0">
    <w:p w:rsidR="005C72C0" w:rsidRDefault="005C72C0" w:rsidP="00380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A0E8A"/>
    <w:multiLevelType w:val="hybridMultilevel"/>
    <w:tmpl w:val="DD5EF9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663682"/>
    <w:multiLevelType w:val="multilevel"/>
    <w:tmpl w:val="B2B4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B535B"/>
    <w:multiLevelType w:val="hybridMultilevel"/>
    <w:tmpl w:val="1CA2C3F8"/>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540FC4"/>
    <w:multiLevelType w:val="hybridMultilevel"/>
    <w:tmpl w:val="11AA2A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6F2769"/>
    <w:multiLevelType w:val="multilevel"/>
    <w:tmpl w:val="68B6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E1EE7"/>
    <w:multiLevelType w:val="hybridMultilevel"/>
    <w:tmpl w:val="AEF46C2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F55679"/>
    <w:multiLevelType w:val="hybridMultilevel"/>
    <w:tmpl w:val="3C6A1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750811"/>
    <w:multiLevelType w:val="hybridMultilevel"/>
    <w:tmpl w:val="2D266F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2B0EBB"/>
    <w:multiLevelType w:val="hybridMultilevel"/>
    <w:tmpl w:val="AAD643F4"/>
    <w:lvl w:ilvl="0" w:tplc="54A6E152">
      <w:start w:val="1"/>
      <w:numFmt w:val="lowerLetter"/>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4793E"/>
    <w:multiLevelType w:val="hybridMultilevel"/>
    <w:tmpl w:val="1E5E52AA"/>
    <w:lvl w:ilvl="0" w:tplc="A2DA1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4C5C17"/>
    <w:multiLevelType w:val="hybridMultilevel"/>
    <w:tmpl w:val="67B05B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B24115"/>
    <w:multiLevelType w:val="multilevel"/>
    <w:tmpl w:val="19A2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A4145E"/>
    <w:multiLevelType w:val="hybridMultilevel"/>
    <w:tmpl w:val="B8C634B4"/>
    <w:lvl w:ilvl="0" w:tplc="4A6A245A">
      <w:start w:val="1"/>
      <w:numFmt w:val="decimal"/>
      <w:lvlText w:val="D.%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D8B226D"/>
    <w:multiLevelType w:val="hybridMultilevel"/>
    <w:tmpl w:val="ADF4F4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1323E55"/>
    <w:multiLevelType w:val="hybridMultilevel"/>
    <w:tmpl w:val="E4009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4A7336"/>
    <w:multiLevelType w:val="hybridMultilevel"/>
    <w:tmpl w:val="B0DA0810"/>
    <w:lvl w:ilvl="0" w:tplc="A4F25C14">
      <w:start w:val="1"/>
      <w:numFmt w:val="decimal"/>
      <w:lvlText w:val="A.%1"/>
      <w:lvlJc w:val="left"/>
      <w:pPr>
        <w:ind w:left="720" w:hanging="607"/>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353535E"/>
    <w:multiLevelType w:val="hybridMultilevel"/>
    <w:tmpl w:val="3CD04942"/>
    <w:lvl w:ilvl="0" w:tplc="249E2FE8">
      <w:start w:val="1"/>
      <w:numFmt w:val="decimal"/>
      <w:lvlText w:val="E.%1"/>
      <w:lvlJc w:val="left"/>
      <w:pPr>
        <w:ind w:left="1070" w:hanging="360"/>
      </w:pPr>
      <w:rPr>
        <w:rFonts w:hint="default"/>
        <w:b/>
      </w:rPr>
    </w:lvl>
    <w:lvl w:ilvl="1" w:tplc="041F0019" w:tentative="1">
      <w:start w:val="1"/>
      <w:numFmt w:val="lowerLetter"/>
      <w:lvlText w:val="%2."/>
      <w:lvlJc w:val="left"/>
      <w:pPr>
        <w:ind w:left="1430" w:hanging="360"/>
      </w:pPr>
    </w:lvl>
    <w:lvl w:ilvl="2" w:tplc="041F001B" w:tentative="1">
      <w:start w:val="1"/>
      <w:numFmt w:val="lowerRoman"/>
      <w:lvlText w:val="%3."/>
      <w:lvlJc w:val="right"/>
      <w:pPr>
        <w:ind w:left="2150" w:hanging="180"/>
      </w:pPr>
    </w:lvl>
    <w:lvl w:ilvl="3" w:tplc="041F000F" w:tentative="1">
      <w:start w:val="1"/>
      <w:numFmt w:val="decimal"/>
      <w:lvlText w:val="%4."/>
      <w:lvlJc w:val="left"/>
      <w:pPr>
        <w:ind w:left="2870" w:hanging="360"/>
      </w:pPr>
    </w:lvl>
    <w:lvl w:ilvl="4" w:tplc="041F0019" w:tentative="1">
      <w:start w:val="1"/>
      <w:numFmt w:val="lowerLetter"/>
      <w:lvlText w:val="%5."/>
      <w:lvlJc w:val="left"/>
      <w:pPr>
        <w:ind w:left="3590" w:hanging="360"/>
      </w:pPr>
    </w:lvl>
    <w:lvl w:ilvl="5" w:tplc="041F001B" w:tentative="1">
      <w:start w:val="1"/>
      <w:numFmt w:val="lowerRoman"/>
      <w:lvlText w:val="%6."/>
      <w:lvlJc w:val="right"/>
      <w:pPr>
        <w:ind w:left="4310" w:hanging="180"/>
      </w:pPr>
    </w:lvl>
    <w:lvl w:ilvl="6" w:tplc="041F000F" w:tentative="1">
      <w:start w:val="1"/>
      <w:numFmt w:val="decimal"/>
      <w:lvlText w:val="%7."/>
      <w:lvlJc w:val="left"/>
      <w:pPr>
        <w:ind w:left="5030" w:hanging="360"/>
      </w:pPr>
    </w:lvl>
    <w:lvl w:ilvl="7" w:tplc="041F0019" w:tentative="1">
      <w:start w:val="1"/>
      <w:numFmt w:val="lowerLetter"/>
      <w:lvlText w:val="%8."/>
      <w:lvlJc w:val="left"/>
      <w:pPr>
        <w:ind w:left="5750" w:hanging="360"/>
      </w:pPr>
    </w:lvl>
    <w:lvl w:ilvl="8" w:tplc="041F001B" w:tentative="1">
      <w:start w:val="1"/>
      <w:numFmt w:val="lowerRoman"/>
      <w:lvlText w:val="%9."/>
      <w:lvlJc w:val="right"/>
      <w:pPr>
        <w:ind w:left="6470" w:hanging="180"/>
      </w:pPr>
    </w:lvl>
  </w:abstractNum>
  <w:abstractNum w:abstractNumId="17" w15:restartNumberingAfterBreak="0">
    <w:nsid w:val="5E193839"/>
    <w:multiLevelType w:val="multilevel"/>
    <w:tmpl w:val="F1BC80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474CD0"/>
    <w:multiLevelType w:val="hybridMultilevel"/>
    <w:tmpl w:val="FA0E70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2E23B8E"/>
    <w:multiLevelType w:val="hybridMultilevel"/>
    <w:tmpl w:val="DC10F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417E3A"/>
    <w:multiLevelType w:val="hybridMultilevel"/>
    <w:tmpl w:val="3E98D65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72EC19D5"/>
    <w:multiLevelType w:val="hybridMultilevel"/>
    <w:tmpl w:val="632059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337687F"/>
    <w:multiLevelType w:val="hybridMultilevel"/>
    <w:tmpl w:val="1B422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4193F2F"/>
    <w:multiLevelType w:val="hybridMultilevel"/>
    <w:tmpl w:val="6EC4E4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6BC5E33"/>
    <w:multiLevelType w:val="hybridMultilevel"/>
    <w:tmpl w:val="2860515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831433D"/>
    <w:multiLevelType w:val="hybridMultilevel"/>
    <w:tmpl w:val="84926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883F47"/>
    <w:multiLevelType w:val="hybridMultilevel"/>
    <w:tmpl w:val="752E0356"/>
    <w:lvl w:ilvl="0" w:tplc="F66C3502">
      <w:start w:val="1"/>
      <w:numFmt w:val="decimal"/>
      <w:lvlText w:val="B.%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302EE6"/>
    <w:multiLevelType w:val="hybridMultilevel"/>
    <w:tmpl w:val="C0647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1C61E1"/>
    <w:multiLevelType w:val="multilevel"/>
    <w:tmpl w:val="8BB67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21"/>
  </w:num>
  <w:num w:numId="4">
    <w:abstractNumId w:val="2"/>
  </w:num>
  <w:num w:numId="5">
    <w:abstractNumId w:val="14"/>
  </w:num>
  <w:num w:numId="6">
    <w:abstractNumId w:val="10"/>
  </w:num>
  <w:num w:numId="7">
    <w:abstractNumId w:val="7"/>
  </w:num>
  <w:num w:numId="8">
    <w:abstractNumId w:val="18"/>
  </w:num>
  <w:num w:numId="9">
    <w:abstractNumId w:val="23"/>
  </w:num>
  <w:num w:numId="10">
    <w:abstractNumId w:val="0"/>
  </w:num>
  <w:num w:numId="11">
    <w:abstractNumId w:val="24"/>
  </w:num>
  <w:num w:numId="12">
    <w:abstractNumId w:val="22"/>
  </w:num>
  <w:num w:numId="13">
    <w:abstractNumId w:val="3"/>
  </w:num>
  <w:num w:numId="14">
    <w:abstractNumId w:val="4"/>
  </w:num>
  <w:num w:numId="15">
    <w:abstractNumId w:val="1"/>
  </w:num>
  <w:num w:numId="16">
    <w:abstractNumId w:val="17"/>
  </w:num>
  <w:num w:numId="17">
    <w:abstractNumId w:val="28"/>
  </w:num>
  <w:num w:numId="18">
    <w:abstractNumId w:val="11"/>
  </w:num>
  <w:num w:numId="19">
    <w:abstractNumId w:val="8"/>
  </w:num>
  <w:num w:numId="20">
    <w:abstractNumId w:val="9"/>
  </w:num>
  <w:num w:numId="21">
    <w:abstractNumId w:val="5"/>
  </w:num>
  <w:num w:numId="22">
    <w:abstractNumId w:val="25"/>
  </w:num>
  <w:num w:numId="23">
    <w:abstractNumId w:val="27"/>
  </w:num>
  <w:num w:numId="24">
    <w:abstractNumId w:val="19"/>
  </w:num>
  <w:num w:numId="25">
    <w:abstractNumId w:val="15"/>
  </w:num>
  <w:num w:numId="26">
    <w:abstractNumId w:val="26"/>
  </w:num>
  <w:num w:numId="27">
    <w:abstractNumId w:val="12"/>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4831"/>
    <w:rsid w:val="00012143"/>
    <w:rsid w:val="00016477"/>
    <w:rsid w:val="000553AB"/>
    <w:rsid w:val="000564CA"/>
    <w:rsid w:val="00073192"/>
    <w:rsid w:val="00091AED"/>
    <w:rsid w:val="0009547C"/>
    <w:rsid w:val="00097D06"/>
    <w:rsid w:val="000A09E7"/>
    <w:rsid w:val="000B5F77"/>
    <w:rsid w:val="000D08D5"/>
    <w:rsid w:val="000D5060"/>
    <w:rsid w:val="000D6D0E"/>
    <w:rsid w:val="000D7E92"/>
    <w:rsid w:val="000F21B5"/>
    <w:rsid w:val="001016FC"/>
    <w:rsid w:val="001021F0"/>
    <w:rsid w:val="001162D4"/>
    <w:rsid w:val="001307F7"/>
    <w:rsid w:val="00180062"/>
    <w:rsid w:val="001A1C74"/>
    <w:rsid w:val="001B5E4A"/>
    <w:rsid w:val="001D0D99"/>
    <w:rsid w:val="001E14EC"/>
    <w:rsid w:val="001F09DB"/>
    <w:rsid w:val="00202EE0"/>
    <w:rsid w:val="00217697"/>
    <w:rsid w:val="00222B22"/>
    <w:rsid w:val="00230059"/>
    <w:rsid w:val="00252487"/>
    <w:rsid w:val="00271455"/>
    <w:rsid w:val="002765CD"/>
    <w:rsid w:val="00276BB5"/>
    <w:rsid w:val="0029739F"/>
    <w:rsid w:val="002A574A"/>
    <w:rsid w:val="002C7CB8"/>
    <w:rsid w:val="002D01BB"/>
    <w:rsid w:val="002E2176"/>
    <w:rsid w:val="002F68C2"/>
    <w:rsid w:val="003208F0"/>
    <w:rsid w:val="00330626"/>
    <w:rsid w:val="00361FD8"/>
    <w:rsid w:val="00380262"/>
    <w:rsid w:val="00381551"/>
    <w:rsid w:val="003A74B1"/>
    <w:rsid w:val="003C214B"/>
    <w:rsid w:val="003F6AE8"/>
    <w:rsid w:val="00406604"/>
    <w:rsid w:val="004150A1"/>
    <w:rsid w:val="004217D1"/>
    <w:rsid w:val="00425DFD"/>
    <w:rsid w:val="00446253"/>
    <w:rsid w:val="00446C22"/>
    <w:rsid w:val="0046005F"/>
    <w:rsid w:val="00475A91"/>
    <w:rsid w:val="00475ECB"/>
    <w:rsid w:val="0047717B"/>
    <w:rsid w:val="004A66F9"/>
    <w:rsid w:val="004C572A"/>
    <w:rsid w:val="004D6330"/>
    <w:rsid w:val="004E46B2"/>
    <w:rsid w:val="004F2026"/>
    <w:rsid w:val="00525E45"/>
    <w:rsid w:val="00526690"/>
    <w:rsid w:val="00531EC1"/>
    <w:rsid w:val="00535282"/>
    <w:rsid w:val="00537310"/>
    <w:rsid w:val="00551FA0"/>
    <w:rsid w:val="0055402E"/>
    <w:rsid w:val="00584611"/>
    <w:rsid w:val="005A082E"/>
    <w:rsid w:val="005A27DD"/>
    <w:rsid w:val="005A7C79"/>
    <w:rsid w:val="005C2066"/>
    <w:rsid w:val="005C72C0"/>
    <w:rsid w:val="005C7F9E"/>
    <w:rsid w:val="005D3341"/>
    <w:rsid w:val="005D57B8"/>
    <w:rsid w:val="005E6D97"/>
    <w:rsid w:val="0060289F"/>
    <w:rsid w:val="00602CFF"/>
    <w:rsid w:val="006266CB"/>
    <w:rsid w:val="00626746"/>
    <w:rsid w:val="00641A46"/>
    <w:rsid w:val="00657318"/>
    <w:rsid w:val="00664E2E"/>
    <w:rsid w:val="006673BE"/>
    <w:rsid w:val="00667663"/>
    <w:rsid w:val="006729A6"/>
    <w:rsid w:val="006778C9"/>
    <w:rsid w:val="00685969"/>
    <w:rsid w:val="00694428"/>
    <w:rsid w:val="006F4831"/>
    <w:rsid w:val="00712D6E"/>
    <w:rsid w:val="00716AF3"/>
    <w:rsid w:val="007175AC"/>
    <w:rsid w:val="00766060"/>
    <w:rsid w:val="007664B9"/>
    <w:rsid w:val="00776668"/>
    <w:rsid w:val="0078324C"/>
    <w:rsid w:val="007B6F0C"/>
    <w:rsid w:val="007C25F1"/>
    <w:rsid w:val="007C364E"/>
    <w:rsid w:val="007C5FA6"/>
    <w:rsid w:val="007C7F6B"/>
    <w:rsid w:val="007D50C3"/>
    <w:rsid w:val="0081791C"/>
    <w:rsid w:val="00831B98"/>
    <w:rsid w:val="00860D13"/>
    <w:rsid w:val="008A3458"/>
    <w:rsid w:val="008A5930"/>
    <w:rsid w:val="008B21C3"/>
    <w:rsid w:val="008E43CF"/>
    <w:rsid w:val="008E567B"/>
    <w:rsid w:val="009037C8"/>
    <w:rsid w:val="0090557F"/>
    <w:rsid w:val="00941691"/>
    <w:rsid w:val="00957175"/>
    <w:rsid w:val="00965754"/>
    <w:rsid w:val="00970CE1"/>
    <w:rsid w:val="00971E41"/>
    <w:rsid w:val="00974226"/>
    <w:rsid w:val="00986CAD"/>
    <w:rsid w:val="009A34E0"/>
    <w:rsid w:val="009A38C9"/>
    <w:rsid w:val="009B1F33"/>
    <w:rsid w:val="009D3CB9"/>
    <w:rsid w:val="009D58A4"/>
    <w:rsid w:val="009E5803"/>
    <w:rsid w:val="009F5D47"/>
    <w:rsid w:val="00A04504"/>
    <w:rsid w:val="00A055D8"/>
    <w:rsid w:val="00A27BCC"/>
    <w:rsid w:val="00A408D3"/>
    <w:rsid w:val="00A703AB"/>
    <w:rsid w:val="00A74A9A"/>
    <w:rsid w:val="00A802F0"/>
    <w:rsid w:val="00AA66F1"/>
    <w:rsid w:val="00AB1794"/>
    <w:rsid w:val="00B13879"/>
    <w:rsid w:val="00B22718"/>
    <w:rsid w:val="00B419A1"/>
    <w:rsid w:val="00B51525"/>
    <w:rsid w:val="00B56FFC"/>
    <w:rsid w:val="00B77264"/>
    <w:rsid w:val="00B835D1"/>
    <w:rsid w:val="00BA3050"/>
    <w:rsid w:val="00BB5A6E"/>
    <w:rsid w:val="00BC12D4"/>
    <w:rsid w:val="00BC3DDC"/>
    <w:rsid w:val="00BC709A"/>
    <w:rsid w:val="00BD008C"/>
    <w:rsid w:val="00BE2A70"/>
    <w:rsid w:val="00C02E50"/>
    <w:rsid w:val="00C03BB2"/>
    <w:rsid w:val="00C04C3F"/>
    <w:rsid w:val="00C21141"/>
    <w:rsid w:val="00C502A5"/>
    <w:rsid w:val="00C51D36"/>
    <w:rsid w:val="00C53615"/>
    <w:rsid w:val="00C546B9"/>
    <w:rsid w:val="00CC2631"/>
    <w:rsid w:val="00CC6AC8"/>
    <w:rsid w:val="00CE5D07"/>
    <w:rsid w:val="00CF3BEC"/>
    <w:rsid w:val="00D25EFC"/>
    <w:rsid w:val="00D35146"/>
    <w:rsid w:val="00D6063D"/>
    <w:rsid w:val="00D63395"/>
    <w:rsid w:val="00D7004A"/>
    <w:rsid w:val="00D84C98"/>
    <w:rsid w:val="00D91B30"/>
    <w:rsid w:val="00DA0ED8"/>
    <w:rsid w:val="00DA0FD2"/>
    <w:rsid w:val="00DA7EDF"/>
    <w:rsid w:val="00DB0484"/>
    <w:rsid w:val="00DB1989"/>
    <w:rsid w:val="00DB3A46"/>
    <w:rsid w:val="00DB639A"/>
    <w:rsid w:val="00DF483E"/>
    <w:rsid w:val="00E0129F"/>
    <w:rsid w:val="00E2338E"/>
    <w:rsid w:val="00E23F49"/>
    <w:rsid w:val="00E27F9A"/>
    <w:rsid w:val="00E31E41"/>
    <w:rsid w:val="00E36D80"/>
    <w:rsid w:val="00E746F3"/>
    <w:rsid w:val="00E75D81"/>
    <w:rsid w:val="00E77ABB"/>
    <w:rsid w:val="00E81D70"/>
    <w:rsid w:val="00E91264"/>
    <w:rsid w:val="00EA33E2"/>
    <w:rsid w:val="00EC5B00"/>
    <w:rsid w:val="00EF5826"/>
    <w:rsid w:val="00F0639C"/>
    <w:rsid w:val="00F112BE"/>
    <w:rsid w:val="00F528ED"/>
    <w:rsid w:val="00F61DC8"/>
    <w:rsid w:val="00F70A48"/>
    <w:rsid w:val="00F75876"/>
    <w:rsid w:val="00F7607D"/>
    <w:rsid w:val="00F775EE"/>
    <w:rsid w:val="00FC6530"/>
    <w:rsid w:val="00FD132C"/>
    <w:rsid w:val="00FE66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EF5EE"/>
  <w15:docId w15:val="{A623C954-B734-41AB-A9AC-E2375C28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B30"/>
  </w:style>
  <w:style w:type="paragraph" w:styleId="Balk1">
    <w:name w:val="heading 1"/>
    <w:basedOn w:val="Normal"/>
    <w:next w:val="Normal"/>
    <w:link w:val="Balk1Char"/>
    <w:uiPriority w:val="9"/>
    <w:qFormat/>
    <w:rsid w:val="000D506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3">
    <w:name w:val="heading 3"/>
    <w:basedOn w:val="Normal"/>
    <w:next w:val="Normal"/>
    <w:link w:val="Balk3Char"/>
    <w:uiPriority w:val="9"/>
    <w:semiHidden/>
    <w:unhideWhenUsed/>
    <w:qFormat/>
    <w:rsid w:val="00073192"/>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semiHidden/>
    <w:unhideWhenUsed/>
    <w:qFormat/>
    <w:rsid w:val="00E746F3"/>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semiHidden/>
    <w:unhideWhenUsed/>
    <w:qFormat/>
    <w:rsid w:val="00712D6E"/>
    <w:pPr>
      <w:keepNext/>
      <w:keepLines/>
      <w:spacing w:before="200" w:after="0"/>
      <w:outlineLvl w:val="4"/>
    </w:pPr>
    <w:rPr>
      <w:rFonts w:asciiTheme="majorHAnsi" w:eastAsiaTheme="majorEastAsia" w:hAnsiTheme="majorHAnsi" w:cstheme="majorBidi"/>
      <w:color w:val="1F4D78" w:themeColor="accent1" w:themeShade="7F"/>
    </w:rPr>
  </w:style>
  <w:style w:type="paragraph" w:styleId="Balk6">
    <w:name w:val="heading 6"/>
    <w:basedOn w:val="Balk7"/>
    <w:next w:val="Normal"/>
    <w:link w:val="Balk6Char"/>
    <w:qFormat/>
    <w:rsid w:val="00712D6E"/>
    <w:pPr>
      <w:keepNext w:val="0"/>
      <w:keepLines w:val="0"/>
      <w:spacing w:before="0" w:line="240" w:lineRule="auto"/>
      <w:jc w:val="center"/>
      <w:outlineLvl w:val="5"/>
    </w:pPr>
    <w:rPr>
      <w:rFonts w:ascii="Times New Roman" w:eastAsia="Times New Roman" w:hAnsi="Times New Roman" w:cs="Times New Roman"/>
      <w:b/>
      <w:iCs w:val="0"/>
      <w:color w:val="auto"/>
      <w:sz w:val="24"/>
      <w:szCs w:val="24"/>
      <w:lang w:eastAsia="tr-TR"/>
    </w:rPr>
  </w:style>
  <w:style w:type="paragraph" w:styleId="Balk7">
    <w:name w:val="heading 7"/>
    <w:basedOn w:val="Normal"/>
    <w:next w:val="Normal"/>
    <w:link w:val="Balk7Char"/>
    <w:uiPriority w:val="9"/>
    <w:semiHidden/>
    <w:unhideWhenUsed/>
    <w:qFormat/>
    <w:rsid w:val="00712D6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ld-font">
    <w:name w:val="bold-font"/>
    <w:basedOn w:val="VarsaylanParagrafYazTipi"/>
    <w:rsid w:val="006F4831"/>
  </w:style>
  <w:style w:type="character" w:customStyle="1" w:styleId="Balk6Char">
    <w:name w:val="Başlık 6 Char"/>
    <w:basedOn w:val="VarsaylanParagrafYazTipi"/>
    <w:link w:val="Balk6"/>
    <w:rsid w:val="00712D6E"/>
    <w:rPr>
      <w:rFonts w:ascii="Times New Roman" w:eastAsia="Times New Roman" w:hAnsi="Times New Roman" w:cs="Times New Roman"/>
      <w:b/>
      <w:i/>
      <w:sz w:val="24"/>
      <w:szCs w:val="24"/>
      <w:lang w:eastAsia="tr-TR"/>
    </w:rPr>
  </w:style>
  <w:style w:type="paragraph" w:styleId="GvdeMetni">
    <w:name w:val="Body Text"/>
    <w:basedOn w:val="Normal"/>
    <w:link w:val="GvdeMetniChar"/>
    <w:qFormat/>
    <w:rsid w:val="00712D6E"/>
    <w:pPr>
      <w:spacing w:after="12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712D6E"/>
    <w:rPr>
      <w:rFonts w:ascii="Times New Roman" w:eastAsia="Times New Roman" w:hAnsi="Times New Roman" w:cs="Times New Roman"/>
      <w:sz w:val="24"/>
      <w:szCs w:val="24"/>
      <w:lang w:eastAsia="tr-TR"/>
    </w:rPr>
  </w:style>
  <w:style w:type="character" w:customStyle="1" w:styleId="Balk7Char">
    <w:name w:val="Başlık 7 Char"/>
    <w:basedOn w:val="VarsaylanParagrafYazTipi"/>
    <w:link w:val="Balk7"/>
    <w:uiPriority w:val="9"/>
    <w:semiHidden/>
    <w:rsid w:val="00712D6E"/>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712D6E"/>
    <w:rPr>
      <w:rFonts w:asciiTheme="majorHAnsi" w:eastAsiaTheme="majorEastAsia" w:hAnsiTheme="majorHAnsi" w:cstheme="majorBidi"/>
      <w:color w:val="1F4D78" w:themeColor="accent1" w:themeShade="7F"/>
    </w:rPr>
  </w:style>
  <w:style w:type="table" w:styleId="TabloKlavuzu">
    <w:name w:val="Table Grid"/>
    <w:basedOn w:val="NormalTablo"/>
    <w:uiPriority w:val="39"/>
    <w:qFormat/>
    <w:rsid w:val="00F7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43CF"/>
    <w:pPr>
      <w:ind w:left="720"/>
      <w:contextualSpacing/>
    </w:pPr>
  </w:style>
  <w:style w:type="paragraph" w:customStyle="1" w:styleId="Style11ptCentered">
    <w:name w:val="Style 11 pt Centered"/>
    <w:basedOn w:val="Normal"/>
    <w:rsid w:val="004217D1"/>
    <w:pPr>
      <w:widowControl w:val="0"/>
      <w:spacing w:after="0" w:line="240" w:lineRule="auto"/>
      <w:ind w:left="425" w:hanging="425"/>
      <w:jc w:val="center"/>
    </w:pPr>
    <w:rPr>
      <w:rFonts w:ascii="Times New Roman" w:eastAsia="Times New Roman" w:hAnsi="Times New Roman" w:cs="Times New Roman"/>
      <w:szCs w:val="20"/>
    </w:rPr>
  </w:style>
  <w:style w:type="paragraph" w:customStyle="1" w:styleId="Style11ptRight">
    <w:name w:val="Style 11 pt Right"/>
    <w:basedOn w:val="Normal"/>
    <w:rsid w:val="004217D1"/>
    <w:pPr>
      <w:widowControl w:val="0"/>
      <w:spacing w:after="0" w:line="240" w:lineRule="auto"/>
      <w:ind w:left="425" w:hanging="425"/>
      <w:jc w:val="right"/>
    </w:pPr>
    <w:rPr>
      <w:rFonts w:ascii="Times New Roman" w:eastAsia="Times New Roman" w:hAnsi="Times New Roman" w:cs="Times New Roman"/>
      <w:szCs w:val="20"/>
    </w:rPr>
  </w:style>
  <w:style w:type="character" w:customStyle="1" w:styleId="Balk3Char">
    <w:name w:val="Başlık 3 Char"/>
    <w:basedOn w:val="VarsaylanParagrafYazTipi"/>
    <w:link w:val="Balk3"/>
    <w:uiPriority w:val="9"/>
    <w:semiHidden/>
    <w:rsid w:val="00073192"/>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semiHidden/>
    <w:rsid w:val="00E746F3"/>
    <w:rPr>
      <w:rFonts w:asciiTheme="majorHAnsi" w:eastAsiaTheme="majorEastAsia" w:hAnsiTheme="majorHAnsi" w:cstheme="majorBidi"/>
      <w:b/>
      <w:bCs/>
      <w:i/>
      <w:iCs/>
      <w:color w:val="5B9BD5" w:themeColor="accent1"/>
    </w:rPr>
  </w:style>
  <w:style w:type="character" w:styleId="Kpr">
    <w:name w:val="Hyperlink"/>
    <w:rsid w:val="00D63395"/>
    <w:rPr>
      <w:color w:val="0000FF"/>
      <w:u w:val="single"/>
    </w:rPr>
  </w:style>
  <w:style w:type="paragraph" w:styleId="BalonMetni">
    <w:name w:val="Balloon Text"/>
    <w:basedOn w:val="Normal"/>
    <w:link w:val="BalonMetniChar"/>
    <w:uiPriority w:val="99"/>
    <w:semiHidden/>
    <w:unhideWhenUsed/>
    <w:rsid w:val="00446C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6C22"/>
    <w:rPr>
      <w:rFonts w:ascii="Tahoma" w:hAnsi="Tahoma" w:cs="Tahoma"/>
      <w:sz w:val="16"/>
      <w:szCs w:val="16"/>
    </w:rPr>
  </w:style>
  <w:style w:type="paragraph" w:styleId="NormalWeb">
    <w:name w:val="Normal (Web)"/>
    <w:basedOn w:val="Normal"/>
    <w:uiPriority w:val="99"/>
    <w:unhideWhenUsed/>
    <w:rsid w:val="009A3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SCH02PaperAuthorsandByline">
    <w:name w:val="RSC H02 Paper Authors and Byline"/>
    <w:basedOn w:val="Normal"/>
    <w:link w:val="RSCH02PaperAuthorsandBylineChar"/>
    <w:qFormat/>
    <w:rsid w:val="00A408D3"/>
    <w:pPr>
      <w:spacing w:after="120" w:line="240" w:lineRule="exact"/>
    </w:pPr>
    <w:rPr>
      <w:rFonts w:cs="Times New Roman"/>
      <w:sz w:val="20"/>
    </w:rPr>
  </w:style>
  <w:style w:type="character" w:customStyle="1" w:styleId="RSCH02PaperAuthorsandBylineChar">
    <w:name w:val="RSC H02 Paper Authors and Byline Char"/>
    <w:basedOn w:val="VarsaylanParagrafYazTipi"/>
    <w:link w:val="RSCH02PaperAuthorsandByline"/>
    <w:rsid w:val="00A408D3"/>
    <w:rPr>
      <w:rFonts w:cs="Times New Roman"/>
      <w:sz w:val="20"/>
    </w:rPr>
  </w:style>
  <w:style w:type="character" w:styleId="Gl">
    <w:name w:val="Strong"/>
    <w:basedOn w:val="VarsaylanParagrafYazTipi"/>
    <w:uiPriority w:val="22"/>
    <w:qFormat/>
    <w:rsid w:val="000D6D0E"/>
    <w:rPr>
      <w:b/>
      <w:bCs/>
    </w:rPr>
  </w:style>
  <w:style w:type="paragraph" w:customStyle="1" w:styleId="RSCH01PaperTitle">
    <w:name w:val="RSC H01 Paper Title"/>
    <w:basedOn w:val="Normal"/>
    <w:next w:val="Normal"/>
    <w:link w:val="RSCH01PaperTitleChar"/>
    <w:qFormat/>
    <w:rsid w:val="00776668"/>
    <w:pPr>
      <w:tabs>
        <w:tab w:val="left" w:pos="284"/>
      </w:tabs>
      <w:spacing w:before="400" w:line="240" w:lineRule="auto"/>
    </w:pPr>
    <w:rPr>
      <w:rFonts w:cs="Times New Roman"/>
      <w:b/>
      <w:sz w:val="29"/>
      <w:szCs w:val="32"/>
    </w:rPr>
  </w:style>
  <w:style w:type="character" w:customStyle="1" w:styleId="RSCH01PaperTitleChar">
    <w:name w:val="RSC H01 Paper Title Char"/>
    <w:basedOn w:val="VarsaylanParagrafYazTipi"/>
    <w:link w:val="RSCH01PaperTitle"/>
    <w:rsid w:val="00776668"/>
    <w:rPr>
      <w:rFonts w:cs="Times New Roman"/>
      <w:b/>
      <w:sz w:val="29"/>
      <w:szCs w:val="32"/>
    </w:rPr>
  </w:style>
  <w:style w:type="paragraph" w:customStyle="1" w:styleId="RSCB01ARTAbstract">
    <w:name w:val="RSC B01 ART Abstract"/>
    <w:basedOn w:val="Normal"/>
    <w:link w:val="RSCB01ARTAbstractChar"/>
    <w:qFormat/>
    <w:rsid w:val="00776668"/>
    <w:pPr>
      <w:spacing w:after="0" w:line="240" w:lineRule="exact"/>
      <w:jc w:val="both"/>
    </w:pPr>
    <w:rPr>
      <w:noProof/>
      <w:sz w:val="16"/>
      <w:lang w:eastAsia="en-GB"/>
    </w:rPr>
  </w:style>
  <w:style w:type="character" w:customStyle="1" w:styleId="RSCB01ARTAbstractChar">
    <w:name w:val="RSC B01 ART Abstract Char"/>
    <w:basedOn w:val="VarsaylanParagrafYazTipi"/>
    <w:link w:val="RSCB01ARTAbstract"/>
    <w:rsid w:val="00776668"/>
    <w:rPr>
      <w:noProof/>
      <w:sz w:val="16"/>
      <w:lang w:eastAsia="en-GB"/>
    </w:rPr>
  </w:style>
  <w:style w:type="paragraph" w:customStyle="1" w:styleId="RSCB02ArticleText">
    <w:name w:val="RSC B02 Article Text"/>
    <w:basedOn w:val="Normal"/>
    <w:link w:val="RSCB02ArticleTextChar"/>
    <w:qFormat/>
    <w:rsid w:val="00776668"/>
    <w:pPr>
      <w:spacing w:after="0" w:line="240" w:lineRule="exact"/>
      <w:jc w:val="both"/>
    </w:pPr>
    <w:rPr>
      <w:rFonts w:cs="Times New Roman"/>
      <w:w w:val="108"/>
      <w:sz w:val="18"/>
      <w:szCs w:val="18"/>
    </w:rPr>
  </w:style>
  <w:style w:type="character" w:customStyle="1" w:styleId="RSCB02ArticleTextChar">
    <w:name w:val="RSC B02 Article Text Char"/>
    <w:basedOn w:val="VarsaylanParagrafYazTipi"/>
    <w:link w:val="RSCB02ArticleText"/>
    <w:rsid w:val="00776668"/>
    <w:rPr>
      <w:rFonts w:cs="Times New Roman"/>
      <w:w w:val="108"/>
      <w:sz w:val="18"/>
      <w:szCs w:val="18"/>
    </w:rPr>
  </w:style>
  <w:style w:type="paragraph" w:customStyle="1" w:styleId="RSCF01FootnoteAuthorAddress">
    <w:name w:val="RSC F01 Footnote Author Address"/>
    <w:link w:val="RSCF01FootnoteAuthorAddressChar"/>
    <w:qFormat/>
    <w:rsid w:val="00776668"/>
    <w:pPr>
      <w:pBdr>
        <w:top w:val="single" w:sz="12" w:space="1" w:color="A6A6A6" w:themeColor="background1" w:themeShade="A6"/>
      </w:pBdr>
      <w:spacing w:after="0" w:line="240" w:lineRule="auto"/>
      <w:ind w:left="85" w:hanging="85"/>
      <w:suppressOverlap/>
    </w:pPr>
    <w:rPr>
      <w:rFonts w:cs="Times New Roman"/>
      <w:i/>
      <w:w w:val="105"/>
      <w:sz w:val="14"/>
      <w:szCs w:val="14"/>
    </w:rPr>
  </w:style>
  <w:style w:type="character" w:customStyle="1" w:styleId="RSCF01FootnoteAuthorAddressChar">
    <w:name w:val="RSC F01 Footnote Author Address Char"/>
    <w:basedOn w:val="VarsaylanParagrafYazTipi"/>
    <w:link w:val="RSCF01FootnoteAuthorAddress"/>
    <w:rsid w:val="00776668"/>
    <w:rPr>
      <w:rFonts w:cs="Times New Roman"/>
      <w:i/>
      <w:w w:val="105"/>
      <w:sz w:val="14"/>
      <w:szCs w:val="14"/>
    </w:rPr>
  </w:style>
  <w:style w:type="paragraph" w:customStyle="1" w:styleId="RSCI02FigureSchemeChartwithtopbar">
    <w:name w:val="RSC I02 Figure/Scheme/Chart with top bar"/>
    <w:basedOn w:val="Normal"/>
    <w:link w:val="RSCI02FigureSchemeChartwithtopbarChar"/>
    <w:qFormat/>
    <w:rsid w:val="00776668"/>
    <w:pPr>
      <w:pBdr>
        <w:top w:val="single" w:sz="12" w:space="5" w:color="999999"/>
      </w:pBdr>
      <w:spacing w:before="120" w:after="40" w:line="240" w:lineRule="auto"/>
      <w:jc w:val="both"/>
    </w:pPr>
    <w:rPr>
      <w:rFonts w:cs="Times New Roman"/>
      <w:w w:val="108"/>
      <w:sz w:val="14"/>
      <w:szCs w:val="18"/>
    </w:rPr>
  </w:style>
  <w:style w:type="character" w:customStyle="1" w:styleId="RSCI02FigureSchemeChartwithtopbarChar">
    <w:name w:val="RSC I02 Figure/Scheme/Chart with top bar Char"/>
    <w:basedOn w:val="VarsaylanParagrafYazTipi"/>
    <w:link w:val="RSCI02FigureSchemeChartwithtopbar"/>
    <w:rsid w:val="00776668"/>
    <w:rPr>
      <w:rFonts w:cs="Times New Roman"/>
      <w:w w:val="108"/>
      <w:sz w:val="14"/>
      <w:szCs w:val="18"/>
    </w:rPr>
  </w:style>
  <w:style w:type="paragraph" w:customStyle="1" w:styleId="RSCI01FigureSchemeChartwithbottombar">
    <w:name w:val="RSC I01 Figure/Scheme/Chart with bottom bar"/>
    <w:basedOn w:val="Normal"/>
    <w:link w:val="RSCI01FigureSchemeChartwithbottombarChar"/>
    <w:qFormat/>
    <w:rsid w:val="00776668"/>
    <w:pPr>
      <w:pBdr>
        <w:bottom w:val="single" w:sz="12" w:space="5" w:color="999999"/>
      </w:pBdr>
      <w:spacing w:before="40" w:after="120" w:line="120" w:lineRule="exact"/>
      <w:jc w:val="both"/>
    </w:pPr>
    <w:rPr>
      <w:rFonts w:cstheme="minorHAnsi"/>
      <w:w w:val="108"/>
      <w:sz w:val="14"/>
      <w:szCs w:val="14"/>
    </w:rPr>
  </w:style>
  <w:style w:type="character" w:customStyle="1" w:styleId="RSCI01FigureSchemeChartwithbottombarChar">
    <w:name w:val="RSC I01 Figure/Scheme/Chart with bottom bar Char"/>
    <w:basedOn w:val="VarsaylanParagrafYazTipi"/>
    <w:link w:val="RSCI01FigureSchemeChartwithbottombar"/>
    <w:rsid w:val="00776668"/>
    <w:rPr>
      <w:rFonts w:cstheme="minorHAnsi"/>
      <w:w w:val="108"/>
      <w:sz w:val="14"/>
      <w:szCs w:val="14"/>
    </w:rPr>
  </w:style>
  <w:style w:type="paragraph" w:customStyle="1" w:styleId="RSCI03FigureSchemeChartUncaptioned">
    <w:name w:val="RSC I03 Figure/Scheme/Chart Uncaptioned"/>
    <w:basedOn w:val="Normal"/>
    <w:link w:val="RSCI03FigureSchemeChartUncaptionedChar"/>
    <w:qFormat/>
    <w:rsid w:val="00776668"/>
    <w:pPr>
      <w:spacing w:before="160" w:line="240" w:lineRule="auto"/>
      <w:jc w:val="center"/>
    </w:pPr>
    <w:rPr>
      <w:rFonts w:cs="Times New Roman"/>
      <w:sz w:val="16"/>
      <w:szCs w:val="16"/>
    </w:rPr>
  </w:style>
  <w:style w:type="character" w:customStyle="1" w:styleId="RSCI03FigureSchemeChartUncaptionedChar">
    <w:name w:val="RSC I03 Figure/Scheme/Chart Uncaptioned Char"/>
    <w:basedOn w:val="VarsaylanParagrafYazTipi"/>
    <w:link w:val="RSCI03FigureSchemeChartUncaptioned"/>
    <w:rsid w:val="00776668"/>
    <w:rPr>
      <w:rFonts w:cs="Times New Roman"/>
      <w:sz w:val="16"/>
      <w:szCs w:val="16"/>
    </w:rPr>
  </w:style>
  <w:style w:type="paragraph" w:customStyle="1" w:styleId="RSCB03MathematicsGreeketc">
    <w:name w:val="RSC B03 Mathematics/Greek etc"/>
    <w:basedOn w:val="Normal"/>
    <w:link w:val="RSCB03MathematicsGreeketcChar"/>
    <w:qFormat/>
    <w:rsid w:val="00776668"/>
    <w:pPr>
      <w:tabs>
        <w:tab w:val="center" w:pos="2268"/>
        <w:tab w:val="right" w:pos="4536"/>
      </w:tabs>
      <w:spacing w:before="160" w:line="240" w:lineRule="auto"/>
    </w:pPr>
    <w:rPr>
      <w:rFonts w:ascii="Times New Roman" w:hAnsi="Times New Roman"/>
      <w:sz w:val="18"/>
    </w:rPr>
  </w:style>
  <w:style w:type="character" w:customStyle="1" w:styleId="RSCB03MathematicsGreeketcChar">
    <w:name w:val="RSC B03 Mathematics/Greek etc Char"/>
    <w:basedOn w:val="VarsaylanParagrafYazTipi"/>
    <w:link w:val="RSCB03MathematicsGreeketc"/>
    <w:rsid w:val="00776668"/>
    <w:rPr>
      <w:rFonts w:ascii="Times New Roman" w:hAnsi="Times New Roman"/>
      <w:sz w:val="18"/>
    </w:rPr>
  </w:style>
  <w:style w:type="paragraph" w:customStyle="1" w:styleId="RSCB09Biography">
    <w:name w:val="RSC B09 Biography"/>
    <w:basedOn w:val="RSCB02ArticleText"/>
    <w:link w:val="RSCB09BiographyChar"/>
    <w:qFormat/>
    <w:rsid w:val="00776668"/>
    <w:pPr>
      <w:pBdr>
        <w:top w:val="single" w:sz="6" w:space="1" w:color="auto"/>
      </w:pBdr>
    </w:pPr>
    <w:rPr>
      <w:i/>
    </w:rPr>
  </w:style>
  <w:style w:type="character" w:customStyle="1" w:styleId="RSCB09BiographyChar">
    <w:name w:val="RSC B09 Biography Char"/>
    <w:basedOn w:val="RSCB02ArticleTextChar"/>
    <w:link w:val="RSCB09Biography"/>
    <w:rsid w:val="00776668"/>
    <w:rPr>
      <w:rFonts w:cs="Times New Roman"/>
      <w:i/>
      <w:w w:val="108"/>
      <w:sz w:val="18"/>
      <w:szCs w:val="18"/>
    </w:rPr>
  </w:style>
  <w:style w:type="paragraph" w:customStyle="1" w:styleId="RSCF02FootnotestoTitleAuthors">
    <w:name w:val="RSC F02 Footnotes to Title/Authors"/>
    <w:basedOn w:val="Normal"/>
    <w:link w:val="RSCF02FootnotestoTitleAuthorsChar"/>
    <w:qFormat/>
    <w:rsid w:val="00776668"/>
    <w:pPr>
      <w:tabs>
        <w:tab w:val="left" w:pos="284"/>
      </w:tabs>
      <w:spacing w:after="0" w:line="240" w:lineRule="auto"/>
      <w:suppressOverlap/>
      <w:jc w:val="both"/>
    </w:pPr>
    <w:rPr>
      <w:rFonts w:cs="Times New Roman"/>
      <w:w w:val="105"/>
      <w:sz w:val="14"/>
      <w:szCs w:val="14"/>
    </w:rPr>
  </w:style>
  <w:style w:type="character" w:customStyle="1" w:styleId="RSCF02FootnotestoTitleAuthorsChar">
    <w:name w:val="RSC F02 Footnotes to Title/Authors Char"/>
    <w:basedOn w:val="VarsaylanParagrafYazTipi"/>
    <w:link w:val="RSCF02FootnotestoTitleAuthors"/>
    <w:rsid w:val="00776668"/>
    <w:rPr>
      <w:rFonts w:cs="Times New Roman"/>
      <w:w w:val="105"/>
      <w:sz w:val="14"/>
      <w:szCs w:val="14"/>
    </w:rPr>
  </w:style>
  <w:style w:type="paragraph" w:customStyle="1" w:styleId="RSCR02References">
    <w:name w:val="RSC R02 References"/>
    <w:basedOn w:val="RSCB02ArticleText"/>
    <w:link w:val="RSCR02ReferencesChar"/>
    <w:qFormat/>
    <w:rsid w:val="00776668"/>
    <w:pPr>
      <w:spacing w:line="200" w:lineRule="exact"/>
      <w:ind w:left="284" w:hanging="284"/>
    </w:pPr>
    <w:rPr>
      <w:w w:val="105"/>
    </w:rPr>
  </w:style>
  <w:style w:type="character" w:customStyle="1" w:styleId="RSCR02ReferencesChar">
    <w:name w:val="RSC R02 References Char"/>
    <w:basedOn w:val="VarsaylanParagrafYazTipi"/>
    <w:link w:val="RSCR02References"/>
    <w:rsid w:val="00776668"/>
    <w:rPr>
      <w:rFonts w:cs="Times New Roman"/>
      <w:w w:val="105"/>
      <w:sz w:val="18"/>
      <w:szCs w:val="18"/>
    </w:rPr>
  </w:style>
  <w:style w:type="paragraph" w:customStyle="1" w:styleId="RSCB04AHeadingSection">
    <w:name w:val="RSC B04 A Heading (Section)"/>
    <w:basedOn w:val="Normal"/>
    <w:link w:val="RSCB04AHeadingSectionChar"/>
    <w:qFormat/>
    <w:rsid w:val="00776668"/>
    <w:pPr>
      <w:spacing w:before="400" w:after="80" w:line="240" w:lineRule="auto"/>
    </w:pPr>
    <w:rPr>
      <w:b/>
      <w:sz w:val="24"/>
    </w:rPr>
  </w:style>
  <w:style w:type="character" w:customStyle="1" w:styleId="RSCB04AHeadingSectionChar">
    <w:name w:val="RSC B04 A Heading (Section) Char"/>
    <w:basedOn w:val="VarsaylanParagrafYazTipi"/>
    <w:link w:val="RSCB04AHeadingSection"/>
    <w:rsid w:val="00776668"/>
    <w:rPr>
      <w:b/>
      <w:sz w:val="24"/>
    </w:rPr>
  </w:style>
  <w:style w:type="paragraph" w:customStyle="1" w:styleId="RSCT01TableTitlewithtopbar">
    <w:name w:val="RSC T01 Table Title with top bar"/>
    <w:basedOn w:val="Normal"/>
    <w:link w:val="RSCT01TableTitlewithtopbarChar"/>
    <w:qFormat/>
    <w:rsid w:val="00776668"/>
    <w:pPr>
      <w:keepNext/>
      <w:keepLines/>
      <w:pBdr>
        <w:top w:val="single" w:sz="12" w:space="1" w:color="999999"/>
        <w:bottom w:val="single" w:sz="6" w:space="1" w:color="auto"/>
      </w:pBdr>
      <w:spacing w:before="120" w:after="120" w:line="200" w:lineRule="exact"/>
      <w:jc w:val="both"/>
    </w:pPr>
    <w:rPr>
      <w:rFonts w:eastAsia="Times New Roman" w:cs="Times New Roman"/>
      <w:sz w:val="14"/>
      <w:szCs w:val="20"/>
      <w:lang w:eastAsia="en-GB"/>
    </w:rPr>
  </w:style>
  <w:style w:type="character" w:customStyle="1" w:styleId="RSCT01TableTitlewithtopbarChar">
    <w:name w:val="RSC T01 Table Title with top bar Char"/>
    <w:basedOn w:val="VarsaylanParagrafYazTipi"/>
    <w:link w:val="RSCT01TableTitlewithtopbar"/>
    <w:rsid w:val="00776668"/>
    <w:rPr>
      <w:rFonts w:eastAsia="Times New Roman" w:cs="Times New Roman"/>
      <w:sz w:val="14"/>
      <w:szCs w:val="20"/>
      <w:lang w:eastAsia="en-GB"/>
    </w:rPr>
  </w:style>
  <w:style w:type="paragraph" w:customStyle="1" w:styleId="RSCT03TableBody">
    <w:name w:val="RSC T03 Table Body"/>
    <w:basedOn w:val="Normal"/>
    <w:link w:val="RSCT03TableBodyChar"/>
    <w:qFormat/>
    <w:rsid w:val="00776668"/>
    <w:pPr>
      <w:keepNext/>
      <w:keepLines/>
      <w:spacing w:after="0" w:line="220" w:lineRule="exact"/>
      <w:jc w:val="center"/>
    </w:pPr>
    <w:rPr>
      <w:rFonts w:eastAsia="Times New Roman" w:cs="Times New Roman"/>
      <w:sz w:val="16"/>
      <w:szCs w:val="16"/>
      <w:lang w:eastAsia="en-GB"/>
    </w:rPr>
  </w:style>
  <w:style w:type="character" w:customStyle="1" w:styleId="RSCT03TableBodyChar">
    <w:name w:val="RSC T03 Table Body Char"/>
    <w:basedOn w:val="VarsaylanParagrafYazTipi"/>
    <w:link w:val="RSCT03TableBody"/>
    <w:rsid w:val="00776668"/>
    <w:rPr>
      <w:rFonts w:eastAsia="Times New Roman" w:cs="Times New Roman"/>
      <w:sz w:val="16"/>
      <w:szCs w:val="16"/>
      <w:lang w:eastAsia="en-GB"/>
    </w:rPr>
  </w:style>
  <w:style w:type="paragraph" w:customStyle="1" w:styleId="RSCT04TableFootnotewithbottombar">
    <w:name w:val="RSC T04 Table Footnote with bottom bar"/>
    <w:basedOn w:val="Normal"/>
    <w:link w:val="RSCT04TableFootnotewithbottombarChar"/>
    <w:qFormat/>
    <w:rsid w:val="00776668"/>
    <w:pPr>
      <w:keepLines/>
      <w:pBdr>
        <w:bottom w:val="single" w:sz="12" w:space="1" w:color="999999"/>
      </w:pBdr>
      <w:spacing w:before="120" w:line="200" w:lineRule="exact"/>
      <w:jc w:val="both"/>
    </w:pPr>
    <w:rPr>
      <w:rFonts w:eastAsia="Times New Roman" w:cs="Times New Roman"/>
      <w:sz w:val="15"/>
      <w:szCs w:val="20"/>
      <w:lang w:eastAsia="en-GB"/>
    </w:rPr>
  </w:style>
  <w:style w:type="character" w:customStyle="1" w:styleId="RSCT04TableFootnotewithbottombarChar">
    <w:name w:val="RSC T04 Table Footnote with bottom bar Char"/>
    <w:basedOn w:val="VarsaylanParagrafYazTipi"/>
    <w:link w:val="RSCT04TableFootnotewithbottombar"/>
    <w:rsid w:val="00776668"/>
    <w:rPr>
      <w:rFonts w:eastAsia="Times New Roman" w:cs="Times New Roman"/>
      <w:sz w:val="15"/>
      <w:szCs w:val="20"/>
      <w:lang w:eastAsia="en-GB"/>
    </w:rPr>
  </w:style>
  <w:style w:type="paragraph" w:customStyle="1" w:styleId="RSCT05TableFootnotewithoutbottombar">
    <w:name w:val="RSC T05 Table Footnote without bottom bar"/>
    <w:basedOn w:val="RSCT04TableFootnotewithbottombar"/>
    <w:link w:val="RSCT05TableFootnotewithoutbottombarChar"/>
    <w:qFormat/>
    <w:rsid w:val="00776668"/>
    <w:pPr>
      <w:pBdr>
        <w:bottom w:val="none" w:sz="0" w:space="0" w:color="auto"/>
      </w:pBdr>
    </w:pPr>
  </w:style>
  <w:style w:type="character" w:customStyle="1" w:styleId="RSCT05TableFootnotewithoutbottombarChar">
    <w:name w:val="RSC T05 Table Footnote without bottom bar Char"/>
    <w:basedOn w:val="RSCT04TableFootnotewithbottombarChar"/>
    <w:link w:val="RSCT05TableFootnotewithoutbottombar"/>
    <w:rsid w:val="00776668"/>
    <w:rPr>
      <w:rFonts w:eastAsia="Times New Roman" w:cs="Times New Roman"/>
      <w:sz w:val="15"/>
      <w:szCs w:val="20"/>
      <w:lang w:eastAsia="en-GB"/>
    </w:rPr>
  </w:style>
  <w:style w:type="paragraph" w:customStyle="1" w:styleId="RSCT02Tabletitlewithouttopbar">
    <w:name w:val="RSC T02 Table title without top bar"/>
    <w:basedOn w:val="RSCT01TableTitlewithtopbar"/>
    <w:link w:val="RSCT02TabletitlewithouttopbarChar"/>
    <w:qFormat/>
    <w:rsid w:val="00776668"/>
    <w:pPr>
      <w:pBdr>
        <w:top w:val="none" w:sz="0" w:space="0" w:color="auto"/>
      </w:pBdr>
    </w:pPr>
  </w:style>
  <w:style w:type="character" w:customStyle="1" w:styleId="RSCT02TabletitlewithouttopbarChar">
    <w:name w:val="RSC T02 Table title without top bar Char"/>
    <w:basedOn w:val="RSCT01TableTitlewithtopbarChar"/>
    <w:link w:val="RSCT02Tabletitlewithouttopbar"/>
    <w:rsid w:val="00776668"/>
    <w:rPr>
      <w:rFonts w:eastAsia="Times New Roman" w:cs="Times New Roman"/>
      <w:sz w:val="14"/>
      <w:szCs w:val="20"/>
      <w:lang w:eastAsia="en-GB"/>
    </w:rPr>
  </w:style>
  <w:style w:type="paragraph" w:customStyle="1" w:styleId="RSCI04CaptiontoFigureSchemeChart">
    <w:name w:val="RSC I04 Caption to Figure/Scheme/Chart"/>
    <w:link w:val="RSCI04CaptiontoFigureSchemeChartChar"/>
    <w:qFormat/>
    <w:rsid w:val="00776668"/>
    <w:pPr>
      <w:spacing w:after="0" w:line="200" w:lineRule="exact"/>
      <w:jc w:val="both"/>
    </w:pPr>
    <w:rPr>
      <w:bCs/>
      <w:sz w:val="14"/>
      <w:szCs w:val="18"/>
    </w:rPr>
  </w:style>
  <w:style w:type="character" w:customStyle="1" w:styleId="RSCI04CaptiontoFigureSchemeChartChar">
    <w:name w:val="RSC I04 Caption to Figure/Scheme/Chart Char"/>
    <w:basedOn w:val="VarsaylanParagrafYazTipi"/>
    <w:link w:val="RSCI04CaptiontoFigureSchemeChart"/>
    <w:rsid w:val="00776668"/>
    <w:rPr>
      <w:bCs/>
      <w:sz w:val="14"/>
      <w:szCs w:val="18"/>
    </w:rPr>
  </w:style>
  <w:style w:type="paragraph" w:customStyle="1" w:styleId="RSCR01Footnotestomaintext">
    <w:name w:val="RSC R01 Footnotes to main text"/>
    <w:link w:val="RSCR01FootnotestomaintextChar"/>
    <w:qFormat/>
    <w:rsid w:val="00776668"/>
    <w:pPr>
      <w:spacing w:after="0" w:line="200" w:lineRule="exact"/>
      <w:jc w:val="both"/>
    </w:pPr>
    <w:rPr>
      <w:bCs/>
      <w:sz w:val="18"/>
      <w:szCs w:val="18"/>
    </w:rPr>
  </w:style>
  <w:style w:type="character" w:customStyle="1" w:styleId="RSCR01FootnotestomaintextChar">
    <w:name w:val="RSC R01 Footnotes to main text Char"/>
    <w:basedOn w:val="RSCI04CaptiontoFigureSchemeChartChar"/>
    <w:link w:val="RSCR01Footnotestomaintext"/>
    <w:rsid w:val="00776668"/>
    <w:rPr>
      <w:bCs/>
      <w:sz w:val="18"/>
      <w:szCs w:val="18"/>
    </w:rPr>
  </w:style>
  <w:style w:type="paragraph" w:customStyle="1" w:styleId="RSCM01ReceivedAccepted">
    <w:name w:val="RSC M01 Received/Accepted"/>
    <w:basedOn w:val="Normal"/>
    <w:link w:val="RSCM01ReceivedAcceptedChar"/>
    <w:qFormat/>
    <w:rsid w:val="00776668"/>
    <w:pPr>
      <w:spacing w:before="960" w:after="0" w:line="180" w:lineRule="exact"/>
      <w:contextualSpacing/>
    </w:pPr>
    <w:rPr>
      <w:rFonts w:eastAsiaTheme="minorEastAsia"/>
      <w:noProof/>
      <w:sz w:val="14"/>
      <w:szCs w:val="14"/>
      <w:lang w:eastAsia="en-GB"/>
    </w:rPr>
  </w:style>
  <w:style w:type="character" w:customStyle="1" w:styleId="RSCM01ReceivedAcceptedChar">
    <w:name w:val="RSC M01 Received/Accepted Char"/>
    <w:basedOn w:val="VarsaylanParagrafYazTipi"/>
    <w:link w:val="RSCM01ReceivedAccepted"/>
    <w:rsid w:val="00776668"/>
    <w:rPr>
      <w:rFonts w:eastAsiaTheme="minorEastAsia"/>
      <w:noProof/>
      <w:sz w:val="14"/>
      <w:szCs w:val="14"/>
      <w:lang w:eastAsia="en-GB"/>
    </w:rPr>
  </w:style>
  <w:style w:type="paragraph" w:customStyle="1" w:styleId="RSCM02DOI">
    <w:name w:val="RSC M02 DOI"/>
    <w:basedOn w:val="Normal"/>
    <w:link w:val="RSCM02DOIChar"/>
    <w:qFormat/>
    <w:rsid w:val="00776668"/>
    <w:pPr>
      <w:spacing w:before="180" w:after="0" w:line="180" w:lineRule="exact"/>
    </w:pPr>
    <w:rPr>
      <w:sz w:val="14"/>
      <w:szCs w:val="14"/>
    </w:rPr>
  </w:style>
  <w:style w:type="character" w:customStyle="1" w:styleId="RSCM02DOIChar">
    <w:name w:val="RSC M02 DOI Char"/>
    <w:basedOn w:val="VarsaylanParagrafYazTipi"/>
    <w:link w:val="RSCM02DOI"/>
    <w:rsid w:val="00776668"/>
    <w:rPr>
      <w:sz w:val="14"/>
      <w:szCs w:val="14"/>
    </w:rPr>
  </w:style>
  <w:style w:type="paragraph" w:customStyle="1" w:styleId="RSCM03Website">
    <w:name w:val="RSC M03 Website"/>
    <w:basedOn w:val="Normal"/>
    <w:link w:val="RSCM03WebsiteChar"/>
    <w:qFormat/>
    <w:rsid w:val="00776668"/>
    <w:pPr>
      <w:spacing w:after="0" w:line="400" w:lineRule="exact"/>
    </w:pPr>
    <w:rPr>
      <w:b/>
      <w:sz w:val="14"/>
      <w:szCs w:val="14"/>
    </w:rPr>
  </w:style>
  <w:style w:type="character" w:customStyle="1" w:styleId="RSCM03WebsiteChar">
    <w:name w:val="RSC M03 Website Char"/>
    <w:basedOn w:val="VarsaylanParagrafYazTipi"/>
    <w:link w:val="RSCM03Website"/>
    <w:rsid w:val="00776668"/>
    <w:rPr>
      <w:b/>
      <w:sz w:val="14"/>
      <w:szCs w:val="14"/>
    </w:rPr>
  </w:style>
  <w:style w:type="paragraph" w:customStyle="1" w:styleId="RSCB05AHeadingSection-standalone">
    <w:name w:val="RSC B05 A Heading (Section - stand alone)"/>
    <w:link w:val="RSCB05AHeadingSection-standaloneChar"/>
    <w:qFormat/>
    <w:rsid w:val="00776668"/>
    <w:pPr>
      <w:spacing w:before="400" w:line="240" w:lineRule="auto"/>
    </w:pPr>
    <w:rPr>
      <w:rFonts w:cs="Times New Roman"/>
      <w:sz w:val="24"/>
    </w:rPr>
  </w:style>
  <w:style w:type="character" w:customStyle="1" w:styleId="RSCB05AHeadingSection-standaloneChar">
    <w:name w:val="RSC B05 A Heading (Section - stand alone) Char"/>
    <w:basedOn w:val="RSCH02PaperAuthorsandBylineChar"/>
    <w:link w:val="RSCB05AHeadingSection-standalone"/>
    <w:rsid w:val="00776668"/>
    <w:rPr>
      <w:rFonts w:cs="Times New Roman"/>
      <w:sz w:val="24"/>
    </w:rPr>
  </w:style>
  <w:style w:type="paragraph" w:customStyle="1" w:styleId="RSCB06BHeadingSub-Section">
    <w:name w:val="RSC B06 B Heading (Sub-Section)"/>
    <w:link w:val="RSCB06BHeadingSub-SectionChar"/>
    <w:qFormat/>
    <w:rsid w:val="00776668"/>
    <w:pPr>
      <w:spacing w:after="80" w:line="240" w:lineRule="exact"/>
    </w:pPr>
    <w:rPr>
      <w:b/>
      <w:sz w:val="18"/>
    </w:rPr>
  </w:style>
  <w:style w:type="character" w:customStyle="1" w:styleId="RSCB06BHeadingSub-SectionChar">
    <w:name w:val="RSC B06 B Heading (Sub-Section) Char"/>
    <w:basedOn w:val="VarsaylanParagrafYazTipi"/>
    <w:link w:val="RSCB06BHeadingSub-Section"/>
    <w:rsid w:val="00776668"/>
    <w:rPr>
      <w:b/>
      <w:sz w:val="18"/>
    </w:rPr>
  </w:style>
  <w:style w:type="paragraph" w:customStyle="1" w:styleId="RSCB07BHeadingSub-Section-standalone">
    <w:name w:val="RSC B07 B Heading (Sub-Section - stand alone)"/>
    <w:link w:val="RSCB07BHeadingSub-Section-standaloneChar"/>
    <w:qFormat/>
    <w:rsid w:val="00776668"/>
    <w:pPr>
      <w:spacing w:before="160" w:after="80" w:line="240" w:lineRule="exact"/>
    </w:pPr>
    <w:rPr>
      <w:b/>
      <w:sz w:val="18"/>
    </w:rPr>
  </w:style>
  <w:style w:type="character" w:customStyle="1" w:styleId="RSCB07BHeadingSub-Section-standaloneChar">
    <w:name w:val="RSC B07 B Heading (Sub-Section - stand alone) Char"/>
    <w:basedOn w:val="VarsaylanParagrafYazTipi"/>
    <w:link w:val="RSCB07BHeadingSub-Section-standalone"/>
    <w:rsid w:val="00776668"/>
    <w:rPr>
      <w:b/>
      <w:sz w:val="18"/>
    </w:rPr>
  </w:style>
  <w:style w:type="paragraph" w:customStyle="1" w:styleId="RSCB08CHeadingIn-line">
    <w:name w:val="RSC B08 C Heading (In-line)"/>
    <w:link w:val="RSCB08CHeadingIn-lineChar"/>
    <w:qFormat/>
    <w:rsid w:val="00776668"/>
    <w:pPr>
      <w:spacing w:after="0" w:line="240" w:lineRule="auto"/>
    </w:pPr>
    <w:rPr>
      <w:b/>
      <w:sz w:val="18"/>
    </w:rPr>
  </w:style>
  <w:style w:type="character" w:customStyle="1" w:styleId="RSCB08CHeadingIn-lineChar">
    <w:name w:val="RSC B08 C Heading (In-line) Char"/>
    <w:basedOn w:val="VarsaylanParagrafYazTipi"/>
    <w:link w:val="RSCB08CHeadingIn-line"/>
    <w:rsid w:val="00776668"/>
    <w:rPr>
      <w:b/>
      <w:sz w:val="18"/>
    </w:rPr>
  </w:style>
  <w:style w:type="paragraph" w:customStyle="1" w:styleId="RSCI05CaptiontoFigureSchemeChartwithbottombar">
    <w:name w:val="RSC I05 Caption to Figure/Scheme/Chart with bottom bar"/>
    <w:link w:val="RSCI05CaptiontoFigureSchemeChartwithbottombarChar"/>
    <w:qFormat/>
    <w:rsid w:val="00776668"/>
    <w:pPr>
      <w:pBdr>
        <w:bottom w:val="single" w:sz="12" w:space="1" w:color="A6A6A6" w:themeColor="background1" w:themeShade="A6"/>
      </w:pBdr>
      <w:spacing w:after="0" w:line="240" w:lineRule="auto"/>
      <w:jc w:val="both"/>
    </w:pPr>
    <w:rPr>
      <w:bCs/>
      <w:sz w:val="14"/>
      <w:szCs w:val="18"/>
    </w:rPr>
  </w:style>
  <w:style w:type="character" w:customStyle="1" w:styleId="RSCI05CaptiontoFigureSchemeChartwithbottombarChar">
    <w:name w:val="RSC I05 Caption to Figure/Scheme/Chart with bottom bar Char"/>
    <w:basedOn w:val="RSCI04CaptiontoFigureSchemeChartChar"/>
    <w:link w:val="RSCI05CaptiontoFigureSchemeChartwithbottombar"/>
    <w:rsid w:val="00776668"/>
    <w:rPr>
      <w:bCs/>
      <w:sz w:val="14"/>
      <w:szCs w:val="18"/>
    </w:rPr>
  </w:style>
  <w:style w:type="character" w:customStyle="1" w:styleId="Balk1Char">
    <w:name w:val="Başlık 1 Char"/>
    <w:basedOn w:val="VarsaylanParagrafYazTipi"/>
    <w:link w:val="Balk1"/>
    <w:uiPriority w:val="9"/>
    <w:rsid w:val="000D5060"/>
    <w:rPr>
      <w:rFonts w:asciiTheme="majorHAnsi" w:eastAsiaTheme="majorEastAsia" w:hAnsiTheme="majorHAnsi" w:cstheme="majorBidi"/>
      <w:b/>
      <w:bCs/>
      <w:color w:val="2E74B5" w:themeColor="accent1" w:themeShade="BF"/>
      <w:sz w:val="28"/>
      <w:szCs w:val="28"/>
    </w:rPr>
  </w:style>
  <w:style w:type="character" w:styleId="Vurgu">
    <w:name w:val="Emphasis"/>
    <w:uiPriority w:val="20"/>
    <w:qFormat/>
    <w:rsid w:val="000D5060"/>
    <w:rPr>
      <w:b/>
      <w:bCs/>
      <w:i w:val="0"/>
      <w:iCs w:val="0"/>
    </w:rPr>
  </w:style>
  <w:style w:type="character" w:customStyle="1" w:styleId="label">
    <w:name w:val="label"/>
    <w:basedOn w:val="VarsaylanParagrafYazTipi"/>
    <w:rsid w:val="000D5060"/>
  </w:style>
  <w:style w:type="character" w:customStyle="1" w:styleId="databold">
    <w:name w:val="data_bold"/>
    <w:basedOn w:val="VarsaylanParagrafYazTipi"/>
    <w:rsid w:val="000D5060"/>
  </w:style>
  <w:style w:type="paragraph" w:styleId="stBilgi">
    <w:name w:val="header"/>
    <w:basedOn w:val="Normal"/>
    <w:link w:val="stBilgiChar"/>
    <w:uiPriority w:val="99"/>
    <w:semiHidden/>
    <w:unhideWhenUsed/>
    <w:rsid w:val="0038026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80262"/>
  </w:style>
  <w:style w:type="paragraph" w:styleId="AltBilgi">
    <w:name w:val="footer"/>
    <w:basedOn w:val="Normal"/>
    <w:link w:val="AltBilgiChar"/>
    <w:uiPriority w:val="99"/>
    <w:semiHidden/>
    <w:unhideWhenUsed/>
    <w:rsid w:val="003802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80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8445">
      <w:bodyDiv w:val="1"/>
      <w:marLeft w:val="0"/>
      <w:marRight w:val="0"/>
      <w:marTop w:val="0"/>
      <w:marBottom w:val="0"/>
      <w:divBdr>
        <w:top w:val="none" w:sz="0" w:space="0" w:color="auto"/>
        <w:left w:val="none" w:sz="0" w:space="0" w:color="auto"/>
        <w:bottom w:val="none" w:sz="0" w:space="0" w:color="auto"/>
        <w:right w:val="none" w:sz="0" w:space="0" w:color="auto"/>
      </w:divBdr>
    </w:div>
    <w:div w:id="1290670206">
      <w:bodyDiv w:val="1"/>
      <w:marLeft w:val="0"/>
      <w:marRight w:val="0"/>
      <w:marTop w:val="0"/>
      <w:marBottom w:val="0"/>
      <w:divBdr>
        <w:top w:val="none" w:sz="0" w:space="0" w:color="auto"/>
        <w:left w:val="none" w:sz="0" w:space="0" w:color="auto"/>
        <w:bottom w:val="none" w:sz="0" w:space="0" w:color="auto"/>
        <w:right w:val="none" w:sz="0" w:space="0" w:color="auto"/>
      </w:divBdr>
    </w:div>
    <w:div w:id="19589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12633-020-00717-6" TargetMode="External"/><Relationship Id="rId18" Type="http://schemas.openxmlformats.org/officeDocument/2006/relationships/hyperlink" Target="https://doi.org/10.31202/ecjse.583102" TargetMode="External"/><Relationship Id="rId26" Type="http://schemas.openxmlformats.org/officeDocument/2006/relationships/hyperlink" Target="https://kutuphane.aku.edu.tr/kutuphane/veri/veritabani.html" TargetMode="External"/><Relationship Id="rId39" Type="http://schemas.openxmlformats.org/officeDocument/2006/relationships/hyperlink" Target="https://kutuphane.aku.edu.tr/kutuphane/veri/veritabani.html" TargetMode="External"/><Relationship Id="rId21" Type="http://schemas.openxmlformats.org/officeDocument/2006/relationships/hyperlink" Target="https://kutuphane.aku.edu.tr/kutuphane/veri/veritabani.html" TargetMode="External"/><Relationship Id="rId34" Type="http://schemas.openxmlformats.org/officeDocument/2006/relationships/hyperlink" Target="https://kutuphane.aku.edu.tr/kutuphane/veri/veritabani.html" TargetMode="External"/><Relationship Id="rId42" Type="http://schemas.openxmlformats.org/officeDocument/2006/relationships/hyperlink" Target="https://kutuphane.aku.edu.tr/kutuphane/veri/veritabani.html" TargetMode="External"/><Relationship Id="rId47" Type="http://schemas.openxmlformats.org/officeDocument/2006/relationships/hyperlink" Target="https://kutuphane.aku.edu.tr/kutuphane/veri/veritabani.html" TargetMode="External"/><Relationship Id="rId50" Type="http://schemas.openxmlformats.org/officeDocument/2006/relationships/hyperlink" Target="https://kutuphane.aku.edu.tr/kutuphane/veri/veritabani.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conbuildmat.2020.120631" TargetMode="External"/><Relationship Id="rId29" Type="http://schemas.openxmlformats.org/officeDocument/2006/relationships/hyperlink" Target="https://kutuphane.aku.edu.tr/kutuphane/veri/veritabani.html" TargetMode="External"/><Relationship Id="rId11" Type="http://schemas.openxmlformats.org/officeDocument/2006/relationships/hyperlink" Target="https://obs.aku.edu.tr/oibs/bologna/index.aspx?lang=tr&amp;curOp=showPac&amp;curUnit=29&amp;curSunit=2906" TargetMode="External"/><Relationship Id="rId24" Type="http://schemas.openxmlformats.org/officeDocument/2006/relationships/hyperlink" Target="https://kutuphane.aku.edu.tr/kutuphane/veri/veritabani.html" TargetMode="External"/><Relationship Id="rId32" Type="http://schemas.openxmlformats.org/officeDocument/2006/relationships/hyperlink" Target="https://kutuphane.aku.edu.tr/kutuphane/veri/veritabani.html" TargetMode="External"/><Relationship Id="rId37" Type="http://schemas.openxmlformats.org/officeDocument/2006/relationships/hyperlink" Target="https://kutuphane.aku.edu.tr/kutuphane/veri/veritabani.html" TargetMode="External"/><Relationship Id="rId40" Type="http://schemas.openxmlformats.org/officeDocument/2006/relationships/hyperlink" Target="https://kutuphane.aku.edu.tr/kutuphane/veri/veritabani.html" TargetMode="External"/><Relationship Id="rId45" Type="http://schemas.openxmlformats.org/officeDocument/2006/relationships/hyperlink" Target="https://kutuphane.aku.edu.tr/kutuphane/veri/veritabani.htm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19" Type="http://schemas.openxmlformats.org/officeDocument/2006/relationships/hyperlink" Target="https://maden.aku.edu.tr/" TargetMode="External"/><Relationship Id="rId31" Type="http://schemas.openxmlformats.org/officeDocument/2006/relationships/hyperlink" Target="https://kutuphane.aku.edu.tr/kutuphane/veri/veritabani.html" TargetMode="External"/><Relationship Id="rId44" Type="http://schemas.openxmlformats.org/officeDocument/2006/relationships/hyperlink" Target="https://kutuphane.aku.edu.tr/kutuphane/veri/veritabani.html" TargetMode="External"/><Relationship Id="rId52"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obs.aku.edu.tr/oibs/bologna/" TargetMode="External"/><Relationship Id="rId14" Type="http://schemas.openxmlformats.org/officeDocument/2006/relationships/hyperlink" Target="https://doi.org/10.2339/politeknik.742859" TargetMode="External"/><Relationship Id="rId22" Type="http://schemas.openxmlformats.org/officeDocument/2006/relationships/hyperlink" Target="https://kutuphane.aku.edu.tr/kutuphane/veri/veritabani.html" TargetMode="External"/><Relationship Id="rId27" Type="http://schemas.openxmlformats.org/officeDocument/2006/relationships/hyperlink" Target="https://kutuphane.aku.edu.tr/kutuphane/veri/veritabani.html" TargetMode="External"/><Relationship Id="rId30" Type="http://schemas.openxmlformats.org/officeDocument/2006/relationships/hyperlink" Target="https://kutuphane.aku.edu.tr/kutuphane/veri/veritabani.html" TargetMode="External"/><Relationship Id="rId35" Type="http://schemas.openxmlformats.org/officeDocument/2006/relationships/hyperlink" Target="https://kutuphane.aku.edu.tr/kutuphane/veri/veritabani.html" TargetMode="External"/><Relationship Id="rId43" Type="http://schemas.openxmlformats.org/officeDocument/2006/relationships/hyperlink" Target="https://kutuphane.aku.edu.tr/kutuphane/veri/veritabani.html" TargetMode="External"/><Relationship Id="rId48" Type="http://schemas.openxmlformats.org/officeDocument/2006/relationships/hyperlink" Target="https://kutuphane.aku.edu.tr/kutuphane/veri/veritabani.html" TargetMode="External"/><Relationship Id="rId8" Type="http://schemas.openxmlformats.org/officeDocument/2006/relationships/hyperlink" Target="https://maden.aku.edu.tr/" TargetMode="External"/><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obs.aku.edu.tr/oibs/bologna/index.aspx?lang=tr&amp;curOp=showPac&amp;curUnit=29&amp;curSunit=2906" TargetMode="External"/><Relationship Id="rId17" Type="http://schemas.openxmlformats.org/officeDocument/2006/relationships/hyperlink" Target="https://dergipark.org.tr/tr/pub/ecjse" TargetMode="External"/><Relationship Id="rId25" Type="http://schemas.openxmlformats.org/officeDocument/2006/relationships/hyperlink" Target="https://kutuphane.aku.edu.tr/kutuphane/veri/veritabani.html" TargetMode="External"/><Relationship Id="rId33" Type="http://schemas.openxmlformats.org/officeDocument/2006/relationships/hyperlink" Target="https://kutuphane.aku.edu.tr/kutuphane/veri/veritabani.html" TargetMode="External"/><Relationship Id="rId38" Type="http://schemas.openxmlformats.org/officeDocument/2006/relationships/hyperlink" Target="https://kutuphane.aku.edu.tr/kutuphane/veri/veritabani.html" TargetMode="External"/><Relationship Id="rId46" Type="http://schemas.openxmlformats.org/officeDocument/2006/relationships/hyperlink" Target="https://kutuphane.aku.edu.tr/kutuphane/veri/veritabani.html" TargetMode="External"/><Relationship Id="rId20" Type="http://schemas.openxmlformats.org/officeDocument/2006/relationships/hyperlink" Target="https://kutuphane.aku.edu.tr/kutuphane/veri/veritabani.html" TargetMode="External"/><Relationship Id="rId41" Type="http://schemas.openxmlformats.org/officeDocument/2006/relationships/hyperlink" Target="https://kutuphane.aku.edu.tr/kutuphane/veri/veritabani.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ergipark.org.tr/tr/pub/akuumubd/issue/62593/822696" TargetMode="External"/><Relationship Id="rId23" Type="http://schemas.openxmlformats.org/officeDocument/2006/relationships/hyperlink" Target="https://kutuphane.aku.edu.tr/kutuphane/veri/veritabani.html" TargetMode="External"/><Relationship Id="rId28" Type="http://schemas.openxmlformats.org/officeDocument/2006/relationships/hyperlink" Target="https://kutuphane.aku.edu.tr/kutuphane/veri/veritabani.html" TargetMode="External"/><Relationship Id="rId36" Type="http://schemas.openxmlformats.org/officeDocument/2006/relationships/hyperlink" Target="https://kutuphane.aku.edu.tr/kutuphane/veri/veritabani.html" TargetMode="External"/><Relationship Id="rId49" Type="http://schemas.openxmlformats.org/officeDocument/2006/relationships/hyperlink" Target="https://kutuphane.aku.edu.tr/kutuphane/veri/veritabani.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9E3DA-3CB8-4C82-8EF1-AD2071E2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94</Pages>
  <Words>39320</Words>
  <Characters>224127</Characters>
  <Application>Microsoft Office Word</Application>
  <DocSecurity>0</DocSecurity>
  <Lines>1867</Lines>
  <Paragraphs>525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Mustafa</cp:lastModifiedBy>
  <cp:revision>5</cp:revision>
  <dcterms:created xsi:type="dcterms:W3CDTF">2021-08-13T03:54:00Z</dcterms:created>
  <dcterms:modified xsi:type="dcterms:W3CDTF">2021-10-01T11:42:00Z</dcterms:modified>
</cp:coreProperties>
</file>