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8F289" w14:textId="77777777" w:rsidR="00316D99" w:rsidRDefault="00316D99">
      <w:pPr>
        <w:widowControl w:val="0"/>
        <w:spacing w:before="6" w:after="0" w:line="100" w:lineRule="exact"/>
        <w:rPr>
          <w:sz w:val="10"/>
          <w:szCs w:val="10"/>
        </w:rPr>
      </w:pPr>
    </w:p>
    <w:p w14:paraId="3A4D4FCE" w14:textId="77777777" w:rsidR="00316D99" w:rsidRDefault="00316D99">
      <w:pPr>
        <w:widowControl w:val="0"/>
        <w:spacing w:after="0" w:line="240" w:lineRule="auto"/>
        <w:ind w:left="3247" w:right="-20"/>
        <w:rPr>
          <w:sz w:val="20"/>
          <w:szCs w:val="20"/>
        </w:rPr>
      </w:pPr>
    </w:p>
    <w:p w14:paraId="42FB6A1A" w14:textId="77777777" w:rsidR="00316D99" w:rsidRDefault="00316D99">
      <w:pPr>
        <w:widowControl w:val="0"/>
        <w:spacing w:after="0" w:line="200" w:lineRule="exact"/>
        <w:rPr>
          <w:sz w:val="20"/>
          <w:szCs w:val="20"/>
        </w:rPr>
      </w:pPr>
    </w:p>
    <w:p w14:paraId="4222403C" w14:textId="77777777" w:rsidR="00316D99" w:rsidRDefault="00316D99">
      <w:pPr>
        <w:widowControl w:val="0"/>
        <w:spacing w:after="0" w:line="200" w:lineRule="exact"/>
        <w:rPr>
          <w:sz w:val="20"/>
          <w:szCs w:val="20"/>
        </w:rPr>
      </w:pPr>
    </w:p>
    <w:p w14:paraId="37072101" w14:textId="77777777" w:rsidR="00316D99" w:rsidRDefault="00316D99">
      <w:pPr>
        <w:widowControl w:val="0"/>
        <w:spacing w:after="0" w:line="200" w:lineRule="exact"/>
        <w:rPr>
          <w:sz w:val="20"/>
          <w:szCs w:val="20"/>
        </w:rPr>
      </w:pPr>
    </w:p>
    <w:p w14:paraId="2789E9B9" w14:textId="77777777" w:rsidR="00316D99" w:rsidRDefault="00316D99">
      <w:pPr>
        <w:widowControl w:val="0"/>
        <w:spacing w:after="0" w:line="200" w:lineRule="exact"/>
        <w:rPr>
          <w:sz w:val="20"/>
          <w:szCs w:val="20"/>
        </w:rPr>
      </w:pPr>
    </w:p>
    <w:p w14:paraId="70D8272F" w14:textId="77777777" w:rsidR="00316D99" w:rsidRDefault="00316D99">
      <w:pPr>
        <w:widowControl w:val="0"/>
        <w:spacing w:after="0" w:line="200" w:lineRule="exact"/>
        <w:rPr>
          <w:sz w:val="20"/>
          <w:szCs w:val="20"/>
        </w:rPr>
      </w:pPr>
    </w:p>
    <w:p w14:paraId="2F643322" w14:textId="77777777" w:rsidR="00316D99" w:rsidRDefault="00316D99">
      <w:pPr>
        <w:widowControl w:val="0"/>
        <w:spacing w:after="0" w:line="200" w:lineRule="exact"/>
        <w:rPr>
          <w:sz w:val="20"/>
          <w:szCs w:val="20"/>
        </w:rPr>
      </w:pPr>
    </w:p>
    <w:p w14:paraId="320A58F9" w14:textId="77777777" w:rsidR="00316D99" w:rsidRDefault="00316D99">
      <w:pPr>
        <w:widowControl w:val="0"/>
        <w:spacing w:before="13" w:after="0" w:line="260" w:lineRule="exact"/>
        <w:rPr>
          <w:sz w:val="26"/>
          <w:szCs w:val="26"/>
        </w:rPr>
      </w:pPr>
    </w:p>
    <w:p w14:paraId="52041615" w14:textId="77777777" w:rsidR="00316D99" w:rsidRPr="00B03480" w:rsidRDefault="007A6D24" w:rsidP="00B03480">
      <w:pPr>
        <w:spacing w:line="259" w:lineRule="auto"/>
        <w:jc w:val="center"/>
        <w:rPr>
          <w:rStyle w:val="bold-font"/>
          <w:rFonts w:asciiTheme="minorHAnsi" w:eastAsiaTheme="minorHAnsi" w:hAnsiTheme="minorHAnsi"/>
          <w:sz w:val="44"/>
          <w:szCs w:val="44"/>
          <w:shd w:val="clear" w:color="auto" w:fill="FFFFFF"/>
          <w:lang w:eastAsia="en-US"/>
        </w:rPr>
      </w:pPr>
      <w:r w:rsidRPr="00B03480">
        <w:rPr>
          <w:rStyle w:val="bold-font"/>
          <w:rFonts w:asciiTheme="minorHAnsi" w:eastAsiaTheme="minorHAnsi" w:hAnsiTheme="minorHAnsi"/>
          <w:sz w:val="44"/>
          <w:szCs w:val="44"/>
          <w:shd w:val="clear" w:color="auto" w:fill="FFFFFF"/>
          <w:lang w:eastAsia="en-US"/>
        </w:rPr>
        <w:t>Öz Değerlendirme Raporu</w:t>
      </w:r>
    </w:p>
    <w:p w14:paraId="01D0045E" w14:textId="77777777" w:rsidR="00B03480" w:rsidRPr="00530735" w:rsidRDefault="00B03480" w:rsidP="00B03480">
      <w:pPr>
        <w:jc w:val="center"/>
        <w:rPr>
          <w:rStyle w:val="bold-font"/>
          <w:b w:val="0"/>
          <w:sz w:val="44"/>
          <w:szCs w:val="44"/>
          <w:shd w:val="clear" w:color="auto" w:fill="FFFFFF"/>
        </w:rPr>
      </w:pPr>
      <w:r>
        <w:rPr>
          <w:rStyle w:val="bold-font"/>
          <w:sz w:val="44"/>
          <w:szCs w:val="44"/>
          <w:shd w:val="clear" w:color="auto" w:fill="FFFFFF"/>
        </w:rPr>
        <w:t>(2025-2026)</w:t>
      </w:r>
    </w:p>
    <w:p w14:paraId="24442A5F" w14:textId="77777777" w:rsidR="00316D99" w:rsidRPr="00B03480" w:rsidRDefault="00316D99" w:rsidP="00B03480">
      <w:pPr>
        <w:spacing w:line="259" w:lineRule="auto"/>
        <w:jc w:val="center"/>
        <w:rPr>
          <w:rStyle w:val="bold-font"/>
          <w:rFonts w:asciiTheme="minorHAnsi" w:eastAsiaTheme="minorHAnsi" w:hAnsiTheme="minorHAnsi"/>
          <w:sz w:val="44"/>
          <w:szCs w:val="44"/>
          <w:shd w:val="clear" w:color="auto" w:fill="FFFFFF"/>
          <w:lang w:eastAsia="en-US"/>
        </w:rPr>
      </w:pPr>
    </w:p>
    <w:p w14:paraId="661A3609" w14:textId="77777777" w:rsidR="00316D99" w:rsidRDefault="00316D99">
      <w:pPr>
        <w:widowControl w:val="0"/>
        <w:spacing w:after="0" w:line="200" w:lineRule="exact"/>
        <w:rPr>
          <w:sz w:val="20"/>
          <w:szCs w:val="20"/>
        </w:rPr>
      </w:pPr>
    </w:p>
    <w:p w14:paraId="1697D89B" w14:textId="77777777" w:rsidR="00316D99" w:rsidRDefault="00316D99">
      <w:pPr>
        <w:widowControl w:val="0"/>
        <w:spacing w:after="0" w:line="200" w:lineRule="exact"/>
        <w:rPr>
          <w:sz w:val="20"/>
          <w:szCs w:val="20"/>
        </w:rPr>
      </w:pPr>
    </w:p>
    <w:p w14:paraId="5A5D63E9" w14:textId="77777777" w:rsidR="00316D99" w:rsidRDefault="00316D99">
      <w:pPr>
        <w:widowControl w:val="0"/>
        <w:spacing w:after="0" w:line="200" w:lineRule="exact"/>
        <w:rPr>
          <w:sz w:val="20"/>
          <w:szCs w:val="20"/>
        </w:rPr>
      </w:pPr>
    </w:p>
    <w:p w14:paraId="4BCEC4ED" w14:textId="77777777" w:rsidR="00316D99" w:rsidRDefault="00316D99">
      <w:pPr>
        <w:widowControl w:val="0"/>
        <w:spacing w:after="0" w:line="200" w:lineRule="exact"/>
        <w:rPr>
          <w:sz w:val="20"/>
          <w:szCs w:val="20"/>
        </w:rPr>
      </w:pPr>
    </w:p>
    <w:p w14:paraId="5665856C" w14:textId="77777777" w:rsidR="00316D99" w:rsidRDefault="00316D99">
      <w:pPr>
        <w:widowControl w:val="0"/>
        <w:spacing w:after="0" w:line="200" w:lineRule="exact"/>
        <w:rPr>
          <w:sz w:val="20"/>
          <w:szCs w:val="20"/>
        </w:rPr>
      </w:pPr>
    </w:p>
    <w:p w14:paraId="0FBC6B76" w14:textId="77777777" w:rsidR="00316D99" w:rsidRDefault="00316D99">
      <w:pPr>
        <w:widowControl w:val="0"/>
        <w:spacing w:after="0" w:line="200" w:lineRule="exact"/>
        <w:rPr>
          <w:sz w:val="20"/>
          <w:szCs w:val="20"/>
        </w:rPr>
      </w:pPr>
    </w:p>
    <w:p w14:paraId="4A733E92" w14:textId="77777777" w:rsidR="00316D99" w:rsidRDefault="00316D99">
      <w:pPr>
        <w:widowControl w:val="0"/>
        <w:spacing w:after="0" w:line="200" w:lineRule="exact"/>
        <w:rPr>
          <w:sz w:val="20"/>
          <w:szCs w:val="20"/>
        </w:rPr>
      </w:pPr>
    </w:p>
    <w:p w14:paraId="4234436D" w14:textId="77777777" w:rsidR="00316D99" w:rsidRDefault="00316D99">
      <w:pPr>
        <w:widowControl w:val="0"/>
        <w:spacing w:before="1" w:after="0" w:line="200" w:lineRule="exact"/>
        <w:rPr>
          <w:sz w:val="20"/>
          <w:szCs w:val="20"/>
        </w:rPr>
      </w:pPr>
    </w:p>
    <w:p w14:paraId="6A0B8503" w14:textId="77777777" w:rsidR="00316D99" w:rsidRPr="00B03480" w:rsidRDefault="007A6D24" w:rsidP="00B03480">
      <w:pPr>
        <w:spacing w:line="259" w:lineRule="auto"/>
        <w:jc w:val="center"/>
        <w:rPr>
          <w:rStyle w:val="bold-font"/>
          <w:rFonts w:asciiTheme="minorHAnsi" w:eastAsiaTheme="minorHAnsi" w:hAnsiTheme="minorHAnsi"/>
          <w:sz w:val="44"/>
          <w:szCs w:val="44"/>
          <w:shd w:val="clear" w:color="auto" w:fill="FFFFFF"/>
          <w:lang w:eastAsia="en-US"/>
        </w:rPr>
      </w:pPr>
      <w:r w:rsidRPr="00B03480">
        <w:rPr>
          <w:rStyle w:val="bold-font"/>
          <w:rFonts w:asciiTheme="minorHAnsi" w:eastAsiaTheme="minorHAnsi" w:hAnsiTheme="minorHAnsi"/>
          <w:sz w:val="44"/>
          <w:szCs w:val="44"/>
          <w:shd w:val="clear" w:color="auto" w:fill="FFFFFF"/>
          <w:lang w:eastAsia="en-US"/>
        </w:rPr>
        <w:t>AFYON KOCATEPE ÜNİVERSİTESİ</w:t>
      </w:r>
    </w:p>
    <w:p w14:paraId="56FAAAD1" w14:textId="77777777" w:rsidR="00316D99" w:rsidRPr="00B03480" w:rsidRDefault="007A6D24" w:rsidP="00B03480">
      <w:pPr>
        <w:spacing w:line="259" w:lineRule="auto"/>
        <w:jc w:val="center"/>
        <w:rPr>
          <w:rStyle w:val="bold-font"/>
          <w:rFonts w:asciiTheme="minorHAnsi" w:eastAsiaTheme="minorHAnsi" w:hAnsiTheme="minorHAnsi"/>
          <w:sz w:val="44"/>
          <w:szCs w:val="44"/>
          <w:shd w:val="clear" w:color="auto" w:fill="FFFFFF"/>
          <w:lang w:eastAsia="en-US"/>
        </w:rPr>
      </w:pPr>
      <w:r w:rsidRPr="00B03480">
        <w:rPr>
          <w:rStyle w:val="bold-font"/>
          <w:rFonts w:asciiTheme="minorHAnsi" w:eastAsiaTheme="minorHAnsi" w:hAnsiTheme="minorHAnsi"/>
          <w:sz w:val="44"/>
          <w:szCs w:val="44"/>
          <w:shd w:val="clear" w:color="auto" w:fill="FFFFFF"/>
          <w:lang w:eastAsia="en-US"/>
        </w:rPr>
        <w:t>FEN BİLİMLERİ ENSTİTÜSÜ</w:t>
      </w:r>
    </w:p>
    <w:p w14:paraId="6977EEE3" w14:textId="77777777" w:rsidR="00316D99" w:rsidRPr="00B03480" w:rsidRDefault="007A6D24" w:rsidP="00B03480">
      <w:pPr>
        <w:spacing w:line="259" w:lineRule="auto"/>
        <w:jc w:val="center"/>
        <w:rPr>
          <w:rStyle w:val="bold-font"/>
          <w:rFonts w:asciiTheme="minorHAnsi" w:eastAsiaTheme="minorHAnsi" w:hAnsiTheme="minorHAnsi"/>
          <w:sz w:val="44"/>
          <w:szCs w:val="44"/>
          <w:shd w:val="clear" w:color="auto" w:fill="FFFFFF"/>
          <w:lang w:eastAsia="en-US"/>
        </w:rPr>
      </w:pPr>
      <w:r w:rsidRPr="00B03480">
        <w:rPr>
          <w:rStyle w:val="bold-font"/>
          <w:rFonts w:asciiTheme="minorHAnsi" w:eastAsiaTheme="minorHAnsi" w:hAnsiTheme="minorHAnsi"/>
          <w:sz w:val="44"/>
          <w:szCs w:val="44"/>
          <w:shd w:val="clear" w:color="auto" w:fill="FFFFFF"/>
          <w:lang w:eastAsia="en-US"/>
        </w:rPr>
        <w:t xml:space="preserve">MADEN MÜHENDİSLİĞİ ANABİLİM DALI </w:t>
      </w:r>
    </w:p>
    <w:p w14:paraId="391467F0" w14:textId="77777777" w:rsidR="00316D99" w:rsidRPr="00B03480" w:rsidRDefault="00B03480">
      <w:pPr>
        <w:widowControl w:val="0"/>
        <w:spacing w:after="0" w:line="1200" w:lineRule="atLeast"/>
        <w:ind w:left="66" w:right="61" w:firstLine="22"/>
        <w:jc w:val="center"/>
        <w:rPr>
          <w:rFonts w:asciiTheme="minorHAnsi" w:hAnsiTheme="minorHAnsi"/>
          <w:sz w:val="40"/>
          <w:szCs w:val="40"/>
        </w:rPr>
      </w:pPr>
      <w:r w:rsidRPr="00B03480">
        <w:rPr>
          <w:rFonts w:asciiTheme="minorHAnsi" w:hAnsiTheme="minorHAnsi"/>
          <w:sz w:val="40"/>
          <w:szCs w:val="40"/>
        </w:rPr>
        <w:t>Doktora Programı</w:t>
      </w:r>
    </w:p>
    <w:p w14:paraId="5EE4241F" w14:textId="77777777" w:rsidR="00316D99" w:rsidRDefault="00316D99">
      <w:pPr>
        <w:widowControl w:val="0"/>
        <w:spacing w:before="8" w:after="0" w:line="130" w:lineRule="exact"/>
        <w:rPr>
          <w:b w:val="0"/>
          <w:sz w:val="40"/>
          <w:szCs w:val="40"/>
        </w:rPr>
      </w:pPr>
    </w:p>
    <w:p w14:paraId="714AB378" w14:textId="77777777" w:rsidR="00316D99" w:rsidRDefault="00316D99">
      <w:pPr>
        <w:widowControl w:val="0"/>
        <w:spacing w:after="0" w:line="200" w:lineRule="exact"/>
        <w:rPr>
          <w:b w:val="0"/>
          <w:sz w:val="40"/>
          <w:szCs w:val="40"/>
        </w:rPr>
      </w:pPr>
    </w:p>
    <w:p w14:paraId="59D3E63F" w14:textId="77777777" w:rsidR="00316D99" w:rsidRDefault="00316D99">
      <w:pPr>
        <w:widowControl w:val="0"/>
        <w:spacing w:after="0" w:line="200" w:lineRule="exact"/>
        <w:rPr>
          <w:sz w:val="20"/>
          <w:szCs w:val="20"/>
        </w:rPr>
      </w:pPr>
    </w:p>
    <w:p w14:paraId="3134EF35" w14:textId="77777777" w:rsidR="00316D99" w:rsidRDefault="00316D99">
      <w:pPr>
        <w:widowControl w:val="0"/>
        <w:spacing w:after="0" w:line="200" w:lineRule="exact"/>
        <w:rPr>
          <w:sz w:val="20"/>
          <w:szCs w:val="20"/>
        </w:rPr>
      </w:pPr>
    </w:p>
    <w:p w14:paraId="56C98271" w14:textId="77777777" w:rsidR="00316D99" w:rsidRDefault="00316D99">
      <w:pPr>
        <w:widowControl w:val="0"/>
        <w:spacing w:after="0" w:line="200" w:lineRule="exact"/>
        <w:rPr>
          <w:sz w:val="20"/>
          <w:szCs w:val="20"/>
        </w:rPr>
      </w:pPr>
    </w:p>
    <w:p w14:paraId="0B9E201E" w14:textId="77777777" w:rsidR="00316D99" w:rsidRDefault="00316D99">
      <w:pPr>
        <w:widowControl w:val="0"/>
        <w:spacing w:after="0" w:line="200" w:lineRule="exact"/>
        <w:rPr>
          <w:sz w:val="20"/>
          <w:szCs w:val="20"/>
        </w:rPr>
      </w:pPr>
    </w:p>
    <w:p w14:paraId="4C42C410" w14:textId="77777777" w:rsidR="00316D99" w:rsidRDefault="00316D99">
      <w:pPr>
        <w:widowControl w:val="0"/>
        <w:spacing w:after="0" w:line="200" w:lineRule="exact"/>
        <w:rPr>
          <w:sz w:val="20"/>
          <w:szCs w:val="20"/>
        </w:rPr>
      </w:pPr>
    </w:p>
    <w:p w14:paraId="38687740" w14:textId="77777777" w:rsidR="00316D99" w:rsidRDefault="00316D99">
      <w:pPr>
        <w:widowControl w:val="0"/>
        <w:spacing w:after="0" w:line="200" w:lineRule="exact"/>
        <w:rPr>
          <w:sz w:val="20"/>
          <w:szCs w:val="20"/>
        </w:rPr>
      </w:pPr>
    </w:p>
    <w:p w14:paraId="1AB39923" w14:textId="77777777" w:rsidR="00316D99" w:rsidRPr="00B03480" w:rsidRDefault="00316D99" w:rsidP="00B03480">
      <w:pPr>
        <w:pStyle w:val="GvdeMetni"/>
        <w:jc w:val="center"/>
        <w:rPr>
          <w:rFonts w:asciiTheme="minorHAnsi" w:hAnsiTheme="minorHAnsi"/>
        </w:rPr>
      </w:pPr>
    </w:p>
    <w:p w14:paraId="770680BE" w14:textId="77777777" w:rsidR="00316D99" w:rsidRPr="00B03480" w:rsidRDefault="007A6D24" w:rsidP="00B03480">
      <w:pPr>
        <w:pStyle w:val="GvdeMetni"/>
        <w:jc w:val="center"/>
        <w:rPr>
          <w:rFonts w:asciiTheme="minorHAnsi" w:hAnsiTheme="minorHAnsi"/>
        </w:rPr>
      </w:pPr>
      <w:r w:rsidRPr="00B03480">
        <w:rPr>
          <w:rFonts w:asciiTheme="minorHAnsi" w:hAnsiTheme="minorHAnsi"/>
        </w:rPr>
        <w:t>Öz Değerlendirme Takımı</w:t>
      </w:r>
    </w:p>
    <w:p w14:paraId="4F85FF98" w14:textId="77777777" w:rsidR="00316D99" w:rsidRPr="00B03480" w:rsidRDefault="007A6D24" w:rsidP="00B03480">
      <w:pPr>
        <w:pStyle w:val="GvdeMetni"/>
        <w:spacing w:before="0"/>
        <w:jc w:val="center"/>
        <w:rPr>
          <w:rFonts w:asciiTheme="minorHAnsi" w:hAnsiTheme="minorHAnsi"/>
          <w:b w:val="0"/>
        </w:rPr>
      </w:pPr>
      <w:r w:rsidRPr="00B03480">
        <w:rPr>
          <w:rFonts w:asciiTheme="minorHAnsi" w:hAnsiTheme="minorHAnsi"/>
          <w:b w:val="0"/>
        </w:rPr>
        <w:t>Prof. Dr. İrfan C. ENGİN (</w:t>
      </w:r>
      <w:r w:rsidR="00B03480" w:rsidRPr="00B03480">
        <w:rPr>
          <w:rFonts w:asciiTheme="minorHAnsi" w:hAnsiTheme="minorHAnsi"/>
          <w:b w:val="0"/>
        </w:rPr>
        <w:t xml:space="preserve">Takım </w:t>
      </w:r>
      <w:r w:rsidRPr="00B03480">
        <w:rPr>
          <w:rFonts w:asciiTheme="minorHAnsi" w:hAnsiTheme="minorHAnsi"/>
          <w:b w:val="0"/>
        </w:rPr>
        <w:t>Başkan</w:t>
      </w:r>
      <w:r w:rsidR="00B03480" w:rsidRPr="00B03480">
        <w:rPr>
          <w:rFonts w:asciiTheme="minorHAnsi" w:hAnsiTheme="minorHAnsi"/>
          <w:b w:val="0"/>
        </w:rPr>
        <w:t>ı</w:t>
      </w:r>
      <w:r w:rsidRPr="00B03480">
        <w:rPr>
          <w:rFonts w:asciiTheme="minorHAnsi" w:hAnsiTheme="minorHAnsi"/>
          <w:b w:val="0"/>
        </w:rPr>
        <w:t>)</w:t>
      </w:r>
    </w:p>
    <w:p w14:paraId="62AB4CBF" w14:textId="77777777" w:rsidR="00316D99" w:rsidRPr="00B03480" w:rsidRDefault="007A6D24" w:rsidP="00B03480">
      <w:pPr>
        <w:pStyle w:val="GvdeMetni"/>
        <w:spacing w:before="0"/>
        <w:jc w:val="center"/>
        <w:rPr>
          <w:rFonts w:asciiTheme="minorHAnsi" w:hAnsiTheme="minorHAnsi"/>
          <w:b w:val="0"/>
        </w:rPr>
      </w:pPr>
      <w:r w:rsidRPr="00B03480">
        <w:rPr>
          <w:rFonts w:asciiTheme="minorHAnsi" w:hAnsiTheme="minorHAnsi"/>
          <w:b w:val="0"/>
        </w:rPr>
        <w:t>Dr. Öğr. Üyesi Feyzullah Ekrem ÇONKAR (Üye)</w:t>
      </w:r>
    </w:p>
    <w:p w14:paraId="60AC361E" w14:textId="77777777" w:rsidR="00316D99" w:rsidRPr="00B03480" w:rsidRDefault="007A6D24" w:rsidP="00B03480">
      <w:pPr>
        <w:pStyle w:val="GvdeMetni"/>
        <w:spacing w:before="0"/>
        <w:jc w:val="center"/>
        <w:rPr>
          <w:rFonts w:asciiTheme="minorHAnsi" w:hAnsiTheme="minorHAnsi"/>
          <w:b w:val="0"/>
        </w:rPr>
      </w:pPr>
      <w:r w:rsidRPr="00B03480">
        <w:rPr>
          <w:rFonts w:asciiTheme="minorHAnsi" w:hAnsiTheme="minorHAnsi"/>
          <w:b w:val="0"/>
        </w:rPr>
        <w:t>Dr. Öğr. Üyesi Ebru SAYIN (Üye)</w:t>
      </w:r>
    </w:p>
    <w:p w14:paraId="49A50AF8" w14:textId="77777777" w:rsidR="00316D99" w:rsidRDefault="00316D99">
      <w:pPr>
        <w:widowControl w:val="0"/>
        <w:spacing w:before="10" w:after="0" w:line="170" w:lineRule="exact"/>
        <w:jc w:val="center"/>
        <w:rPr>
          <w:sz w:val="17"/>
          <w:szCs w:val="17"/>
        </w:rPr>
      </w:pPr>
    </w:p>
    <w:p w14:paraId="5BA29F6A" w14:textId="77777777" w:rsidR="00316D99" w:rsidRDefault="00316D99">
      <w:pPr>
        <w:widowControl w:val="0"/>
        <w:spacing w:after="0" w:line="200" w:lineRule="exact"/>
        <w:rPr>
          <w:sz w:val="20"/>
          <w:szCs w:val="20"/>
        </w:rPr>
      </w:pPr>
    </w:p>
    <w:p w14:paraId="08CA7EC0" w14:textId="77777777" w:rsidR="00316D99" w:rsidRDefault="00316D99">
      <w:pPr>
        <w:widowControl w:val="0"/>
        <w:spacing w:after="0" w:line="200" w:lineRule="exact"/>
        <w:rPr>
          <w:sz w:val="20"/>
          <w:szCs w:val="20"/>
        </w:rPr>
      </w:pPr>
    </w:p>
    <w:p w14:paraId="5B6D4C0A" w14:textId="77777777" w:rsidR="00316D99" w:rsidRDefault="00316D99">
      <w:pPr>
        <w:widowControl w:val="0"/>
        <w:spacing w:after="0" w:line="200" w:lineRule="exact"/>
        <w:rPr>
          <w:sz w:val="20"/>
          <w:szCs w:val="20"/>
        </w:rPr>
      </w:pPr>
    </w:p>
    <w:p w14:paraId="0B0AEFA2" w14:textId="77777777" w:rsidR="00316D99" w:rsidRDefault="00316D99">
      <w:pPr>
        <w:widowControl w:val="0"/>
        <w:spacing w:after="0" w:line="200" w:lineRule="exact"/>
        <w:rPr>
          <w:sz w:val="20"/>
          <w:szCs w:val="20"/>
        </w:rPr>
      </w:pPr>
    </w:p>
    <w:p w14:paraId="3D97BEB7" w14:textId="77777777" w:rsidR="00316D99" w:rsidRDefault="00316D99">
      <w:pPr>
        <w:widowControl w:val="0"/>
        <w:spacing w:after="0" w:line="200" w:lineRule="exact"/>
        <w:rPr>
          <w:sz w:val="20"/>
          <w:szCs w:val="20"/>
        </w:rPr>
      </w:pPr>
    </w:p>
    <w:p w14:paraId="017C5A69" w14:textId="77777777" w:rsidR="00316D99" w:rsidRDefault="00316D99">
      <w:pPr>
        <w:widowControl w:val="0"/>
        <w:spacing w:after="0" w:line="200" w:lineRule="exact"/>
        <w:rPr>
          <w:sz w:val="20"/>
          <w:szCs w:val="20"/>
        </w:rPr>
      </w:pPr>
    </w:p>
    <w:p w14:paraId="1AA51F26" w14:textId="77777777" w:rsidR="00316D99" w:rsidRDefault="00316D99">
      <w:pPr>
        <w:widowControl w:val="0"/>
        <w:spacing w:after="0" w:line="200" w:lineRule="exact"/>
        <w:rPr>
          <w:sz w:val="20"/>
          <w:szCs w:val="20"/>
        </w:rPr>
      </w:pPr>
    </w:p>
    <w:p w14:paraId="4BA8C6B4" w14:textId="77777777" w:rsidR="00316D99" w:rsidRDefault="00316D99">
      <w:pPr>
        <w:widowControl w:val="0"/>
        <w:spacing w:before="7" w:after="0" w:line="240" w:lineRule="auto"/>
        <w:ind w:left="3590" w:right="3585"/>
        <w:jc w:val="center"/>
        <w:rPr>
          <w:sz w:val="29"/>
          <w:szCs w:val="29"/>
        </w:rPr>
        <w:sectPr w:rsidR="00316D99">
          <w:pgSz w:w="11900" w:h="16840"/>
          <w:pgMar w:top="460" w:right="1160" w:bottom="280" w:left="1160" w:header="708" w:footer="708" w:gutter="0"/>
          <w:cols w:space="708"/>
        </w:sectPr>
      </w:pPr>
    </w:p>
    <w:p w14:paraId="24DBBAD3" w14:textId="77777777" w:rsidR="00316D99" w:rsidRDefault="007A6D24">
      <w:pPr>
        <w:pStyle w:val="bas"/>
      </w:pPr>
      <w:r>
        <w:rPr>
          <w:bCs/>
          <w:spacing w:val="3"/>
          <w:sz w:val="29"/>
          <w:szCs w:val="29"/>
        </w:rPr>
        <w:lastRenderedPageBreak/>
        <w:t>0</w:t>
      </w:r>
      <w:r>
        <w:rPr>
          <w:bCs/>
          <w:sz w:val="29"/>
          <w:szCs w:val="29"/>
        </w:rPr>
        <w:t>.</w:t>
      </w:r>
      <w:r>
        <w:rPr>
          <w:bCs/>
          <w:spacing w:val="20"/>
          <w:sz w:val="29"/>
          <w:szCs w:val="29"/>
        </w:rPr>
        <w:t xml:space="preserve"> </w:t>
      </w:r>
      <w:r>
        <w:rPr>
          <w:spacing w:val="1"/>
        </w:rPr>
        <w:t>G</w:t>
      </w:r>
      <w:r>
        <w:rPr>
          <w:spacing w:val="-10"/>
        </w:rPr>
        <w:t>İ</w:t>
      </w:r>
      <w:r>
        <w:rPr>
          <w:spacing w:val="3"/>
        </w:rPr>
        <w:t>R</w:t>
      </w:r>
      <w:r>
        <w:rPr>
          <w:spacing w:val="-10"/>
        </w:rPr>
        <w:t>İ</w:t>
      </w:r>
      <w:r>
        <w:t>Ş</w:t>
      </w:r>
    </w:p>
    <w:p w14:paraId="1C9B0121" w14:textId="77777777" w:rsidR="00316D99" w:rsidRDefault="007A6D24">
      <w:pPr>
        <w:pStyle w:val="bas"/>
      </w:pPr>
      <w:r>
        <w:rPr>
          <w:bCs/>
          <w:sz w:val="29"/>
          <w:szCs w:val="29"/>
        </w:rPr>
        <w:t>0</w:t>
      </w:r>
      <w:r>
        <w:rPr>
          <w:bCs/>
          <w:spacing w:val="-5"/>
          <w:sz w:val="29"/>
          <w:szCs w:val="29"/>
        </w:rPr>
        <w:t>.</w:t>
      </w:r>
      <w:r>
        <w:rPr>
          <w:bCs/>
          <w:sz w:val="29"/>
          <w:szCs w:val="29"/>
        </w:rPr>
        <w:t>1.</w:t>
      </w:r>
      <w:r>
        <w:rPr>
          <w:bCs/>
          <w:spacing w:val="-4"/>
          <w:sz w:val="29"/>
          <w:szCs w:val="29"/>
        </w:rPr>
        <w:t xml:space="preserve"> </w:t>
      </w:r>
      <w:r>
        <w:rPr>
          <w:spacing w:val="6"/>
        </w:rPr>
        <w:t>P</w:t>
      </w:r>
      <w:r>
        <w:t>R</w:t>
      </w:r>
      <w:r>
        <w:rPr>
          <w:spacing w:val="1"/>
        </w:rPr>
        <w:t>OG</w:t>
      </w:r>
      <w:r>
        <w:t>R</w:t>
      </w:r>
      <w:r>
        <w:rPr>
          <w:spacing w:val="-10"/>
        </w:rPr>
        <w:t>A</w:t>
      </w:r>
      <w:r>
        <w:rPr>
          <w:spacing w:val="-4"/>
        </w:rPr>
        <w:t>M</w:t>
      </w:r>
      <w:r>
        <w:t>A</w:t>
      </w:r>
      <w:r>
        <w:rPr>
          <w:spacing w:val="4"/>
        </w:rPr>
        <w:t xml:space="preserve"> </w:t>
      </w:r>
      <w:r>
        <w:rPr>
          <w:spacing w:val="-10"/>
        </w:rPr>
        <w:t>A</w:t>
      </w:r>
      <w:r>
        <w:rPr>
          <w:spacing w:val="-9"/>
        </w:rPr>
        <w:t>İ</w:t>
      </w:r>
      <w:r>
        <w:t>T</w:t>
      </w:r>
      <w:r>
        <w:rPr>
          <w:spacing w:val="-5"/>
        </w:rPr>
        <w:t xml:space="preserve"> </w:t>
      </w:r>
      <w:r>
        <w:t>B</w:t>
      </w:r>
      <w:r>
        <w:rPr>
          <w:spacing w:val="-10"/>
        </w:rPr>
        <w:t>İ</w:t>
      </w:r>
      <w:r>
        <w:rPr>
          <w:spacing w:val="-7"/>
        </w:rPr>
        <w:t>L</w:t>
      </w:r>
      <w:r>
        <w:rPr>
          <w:spacing w:val="1"/>
        </w:rPr>
        <w:t>G</w:t>
      </w:r>
      <w:r>
        <w:rPr>
          <w:spacing w:val="-10"/>
        </w:rPr>
        <w:t>İ</w:t>
      </w:r>
      <w:r>
        <w:rPr>
          <w:spacing w:val="-7"/>
        </w:rPr>
        <w:t>L</w:t>
      </w:r>
      <w:r>
        <w:rPr>
          <w:spacing w:val="5"/>
        </w:rPr>
        <w:t>E</w:t>
      </w:r>
      <w:r>
        <w:t>R</w:t>
      </w:r>
    </w:p>
    <w:p w14:paraId="0187059D" w14:textId="77777777" w:rsidR="00316D99" w:rsidRDefault="00316D99">
      <w:pPr>
        <w:widowControl w:val="0"/>
        <w:spacing w:before="19" w:after="0" w:line="200" w:lineRule="exact"/>
        <w:rPr>
          <w:sz w:val="20"/>
          <w:szCs w:val="20"/>
        </w:rPr>
      </w:pPr>
    </w:p>
    <w:p w14:paraId="33EF1B79" w14:textId="77777777" w:rsidR="00316D99" w:rsidRDefault="007A6D24">
      <w:pPr>
        <w:pStyle w:val="bas"/>
      </w:pPr>
      <w:r>
        <w:rPr>
          <w:spacing w:val="-9"/>
        </w:rPr>
        <w:t>G</w:t>
      </w:r>
      <w:r>
        <w:t>i</w:t>
      </w:r>
      <w:r>
        <w:rPr>
          <w:spacing w:val="-19"/>
        </w:rPr>
        <w:t>r</w:t>
      </w:r>
      <w:r>
        <w:t>iş</w:t>
      </w:r>
    </w:p>
    <w:p w14:paraId="76FDB6B7" w14:textId="77777777" w:rsidR="00316D99" w:rsidRDefault="007A6D24">
      <w:pPr>
        <w:pStyle w:val="ListeParagraf"/>
        <w:spacing w:after="0"/>
        <w:ind w:left="0"/>
        <w:rPr>
          <w:rStyle w:val="Gl"/>
          <w:szCs w:val="24"/>
          <w:shd w:val="clear" w:color="auto" w:fill="FFFFFF"/>
        </w:rPr>
      </w:pPr>
      <w:r>
        <w:rPr>
          <w:rStyle w:val="Gl"/>
          <w:szCs w:val="24"/>
          <w:shd w:val="clear" w:color="auto" w:fill="FFFFFF"/>
        </w:rPr>
        <w:t>Program, öğrencilerin lisans/yüksek lisans seviyesindeki bilgilerine ek olarak özel çalışma konularında bilgi seviyelerini artırarak bu sayede hem özel sektör hem de kamuda yetkin maden mühendisi olmalarını sağlamak ve dolayısıyla kendi alanında uzmanlaşmış insanlar yetiştirmek amacıyla açılmıştır.</w:t>
      </w:r>
    </w:p>
    <w:p w14:paraId="7E5773F0" w14:textId="77777777" w:rsidR="00316D99" w:rsidRDefault="00316D99">
      <w:pPr>
        <w:widowControl w:val="0"/>
        <w:spacing w:before="4" w:after="0" w:line="220" w:lineRule="exact"/>
      </w:pPr>
    </w:p>
    <w:p w14:paraId="7C07C488" w14:textId="77777777" w:rsidR="00316D99" w:rsidRDefault="007A6D24">
      <w:pPr>
        <w:pStyle w:val="bas"/>
      </w:pPr>
      <w:r>
        <w:rPr>
          <w:spacing w:val="-6"/>
        </w:rPr>
        <w:t>A</w:t>
      </w:r>
      <w:r>
        <w:rPr>
          <w:spacing w:val="-11"/>
        </w:rPr>
        <w:t>m</w:t>
      </w:r>
      <w:r>
        <w:rPr>
          <w:spacing w:val="3"/>
        </w:rPr>
        <w:t>a</w:t>
      </w:r>
      <w:r>
        <w:t>ç</w:t>
      </w:r>
    </w:p>
    <w:p w14:paraId="510B8978" w14:textId="77777777" w:rsidR="00316D99" w:rsidRDefault="007A6D24">
      <w:pPr>
        <w:rPr>
          <w:rStyle w:val="Gl"/>
          <w:rFonts w:eastAsiaTheme="minorHAnsi"/>
          <w:b/>
          <w:bCs w:val="0"/>
          <w:szCs w:val="24"/>
          <w:lang w:eastAsia="en-US"/>
        </w:rPr>
      </w:pPr>
      <w:r>
        <w:rPr>
          <w:rFonts w:eastAsiaTheme="minorHAnsi"/>
          <w:b w:val="0"/>
        </w:rPr>
        <w:t>Öz değerlendirme sürecinin amacı, Programımızın tüm yönleriyle kapasitesini belirlemek, günümüzün ve geleceğin rekabet koşullarıyla uyumlu olarak kapsamlı bir öz değerlendirmeye tabi tutarak, tercih edilebilirliğini artırmak ve böylelikle üniversitemizin sürdürülebilir rekabet üstünlüğüne anlamlı katkılar sunmaktır.</w:t>
      </w:r>
    </w:p>
    <w:p w14:paraId="42A5A85F" w14:textId="77777777" w:rsidR="00316D99" w:rsidRDefault="00316D99">
      <w:pPr>
        <w:widowControl w:val="0"/>
        <w:spacing w:before="7" w:after="0" w:line="240" w:lineRule="exact"/>
        <w:rPr>
          <w:szCs w:val="24"/>
        </w:rPr>
      </w:pPr>
    </w:p>
    <w:p w14:paraId="68390DF0" w14:textId="77777777" w:rsidR="00316D99" w:rsidRDefault="007A6D24">
      <w:pPr>
        <w:pStyle w:val="bas"/>
      </w:pPr>
      <w:r>
        <w:t>Ka</w:t>
      </w:r>
      <w:r>
        <w:rPr>
          <w:spacing w:val="-11"/>
        </w:rPr>
        <w:t>p</w:t>
      </w:r>
      <w:r>
        <w:rPr>
          <w:spacing w:val="-5"/>
        </w:rPr>
        <w:t>s</w:t>
      </w:r>
      <w:r>
        <w:t>am</w:t>
      </w:r>
    </w:p>
    <w:p w14:paraId="6FD8B0B0" w14:textId="77777777" w:rsidR="00316D99" w:rsidRDefault="007A6D24">
      <w:pPr>
        <w:spacing w:after="0"/>
        <w:rPr>
          <w:rStyle w:val="Gl"/>
          <w:szCs w:val="24"/>
          <w:shd w:val="clear" w:color="auto" w:fill="FFFFFF"/>
        </w:rPr>
      </w:pPr>
      <w:r>
        <w:rPr>
          <w:rStyle w:val="Gl"/>
          <w:szCs w:val="24"/>
          <w:shd w:val="clear" w:color="auto" w:fill="FFFFFF"/>
        </w:rPr>
        <w:t>Bu dokümanda sunulan bilgiler Afyon Kocatepe Üniversitesi, Fen Bilimleri Enstitüsü Maden Mühendisliği Anabilim Dalı örgün öğretim programını kapsamaktadır. Bu doküman öz değerlendirme komisyonu üyeleri tarafından tüm iç ve dış paydaşların önerileri ışığında hazırlanmıştır.</w:t>
      </w:r>
    </w:p>
    <w:p w14:paraId="66FF3D7B" w14:textId="77777777" w:rsidR="00316D99" w:rsidRDefault="00316D99">
      <w:pPr>
        <w:widowControl w:val="0"/>
        <w:spacing w:before="4" w:after="0"/>
        <w:rPr>
          <w:szCs w:val="24"/>
        </w:rPr>
      </w:pPr>
    </w:p>
    <w:p w14:paraId="68E6871A" w14:textId="77777777" w:rsidR="00316D99" w:rsidRDefault="007A6D24">
      <w:pPr>
        <w:pStyle w:val="bas"/>
      </w:pPr>
      <w:r>
        <w:rPr>
          <w:spacing w:val="-5"/>
        </w:rPr>
        <w:t>U</w:t>
      </w:r>
      <w:r>
        <w:rPr>
          <w:spacing w:val="-8"/>
        </w:rPr>
        <w:t>y</w:t>
      </w:r>
      <w:r>
        <w:t>g</w:t>
      </w:r>
      <w:r>
        <w:rPr>
          <w:spacing w:val="-10"/>
        </w:rPr>
        <w:t>u</w:t>
      </w:r>
      <w:r>
        <w:rPr>
          <w:spacing w:val="-11"/>
        </w:rPr>
        <w:t>l</w:t>
      </w:r>
      <w:r>
        <w:t>a</w:t>
      </w:r>
      <w:r>
        <w:rPr>
          <w:spacing w:val="-10"/>
        </w:rPr>
        <w:t>m</w:t>
      </w:r>
      <w:r>
        <w:t>a</w:t>
      </w:r>
      <w:r>
        <w:rPr>
          <w:spacing w:val="1"/>
        </w:rPr>
        <w:t xml:space="preserve"> </w:t>
      </w:r>
      <w:r>
        <w:rPr>
          <w:spacing w:val="10"/>
        </w:rPr>
        <w:t>P</w:t>
      </w:r>
      <w:r>
        <w:rPr>
          <w:spacing w:val="-12"/>
        </w:rPr>
        <w:t>l</w:t>
      </w:r>
      <w:r>
        <w:t>a</w:t>
      </w:r>
      <w:r>
        <w:rPr>
          <w:spacing w:val="-11"/>
        </w:rPr>
        <w:t>n</w:t>
      </w:r>
      <w:r>
        <w:t>ı</w:t>
      </w:r>
    </w:p>
    <w:p w14:paraId="6ED9CE1A" w14:textId="77777777" w:rsidR="00316D99" w:rsidRDefault="007A6D24">
      <w:pPr>
        <w:spacing w:after="0"/>
        <w:rPr>
          <w:rFonts w:eastAsiaTheme="minorHAnsi"/>
          <w:b w:val="0"/>
          <w:szCs w:val="24"/>
          <w:lang w:eastAsia="en-US"/>
        </w:rPr>
      </w:pPr>
      <w:r>
        <w:rPr>
          <w:rFonts w:eastAsiaTheme="minorHAnsi"/>
          <w:b w:val="0"/>
          <w:szCs w:val="24"/>
          <w:lang w:eastAsia="en-US"/>
        </w:rPr>
        <w:t>Anabilim Dalı danışmanlığımızca yürütülen bu süreçte öncelikle alanında uzman öğretim elemanlarımız arasından 3 kişilik bir öz değerlendirme komisyonu oluşturulmuştur. Ardından bu komisyon tüm iç ve dış paydaşlardan gerekli bilgi ve önerileri temin ederek bu raporun hazırlanmasına katkı sunmuştur.</w:t>
      </w:r>
    </w:p>
    <w:p w14:paraId="34C4BD99" w14:textId="77777777" w:rsidR="00316D99" w:rsidRDefault="00316D99">
      <w:pPr>
        <w:spacing w:after="0" w:line="240" w:lineRule="auto"/>
        <w:rPr>
          <w:szCs w:val="24"/>
        </w:rPr>
      </w:pPr>
    </w:p>
    <w:p w14:paraId="7AAA5DB0" w14:textId="77777777" w:rsidR="00316D99" w:rsidRDefault="007A6D24">
      <w:pPr>
        <w:pStyle w:val="bas"/>
      </w:pPr>
      <w:r>
        <w:t>Ko</w:t>
      </w:r>
      <w:r>
        <w:rPr>
          <w:spacing w:val="-10"/>
        </w:rPr>
        <w:t>m</w:t>
      </w:r>
      <w:r>
        <w:rPr>
          <w:spacing w:val="-11"/>
        </w:rPr>
        <w:t>i</w:t>
      </w:r>
      <w:r>
        <w:rPr>
          <w:spacing w:val="-4"/>
        </w:rPr>
        <w:t>s</w:t>
      </w:r>
      <w:r>
        <w:rPr>
          <w:spacing w:val="-8"/>
        </w:rPr>
        <w:t>y</w:t>
      </w:r>
      <w:r>
        <w:t>on</w:t>
      </w:r>
      <w:r>
        <w:rPr>
          <w:spacing w:val="-13"/>
        </w:rPr>
        <w:t xml:space="preserve"> </w:t>
      </w:r>
      <w:r>
        <w:rPr>
          <w:spacing w:val="-6"/>
        </w:rPr>
        <w:t>Ü</w:t>
      </w:r>
      <w:r>
        <w:rPr>
          <w:spacing w:val="-9"/>
        </w:rPr>
        <w:t>ye</w:t>
      </w:r>
      <w:r>
        <w:rPr>
          <w:spacing w:val="-12"/>
        </w:rPr>
        <w:t>l</w:t>
      </w:r>
      <w:r>
        <w:rPr>
          <w:spacing w:val="5"/>
        </w:rPr>
        <w:t>e</w:t>
      </w:r>
      <w:r>
        <w:rPr>
          <w:spacing w:val="-19"/>
        </w:rPr>
        <w:t>r</w:t>
      </w:r>
      <w:r>
        <w:t>i</w:t>
      </w:r>
    </w:p>
    <w:p w14:paraId="74D9113C" w14:textId="77777777" w:rsidR="00316D99" w:rsidRDefault="007A6D24">
      <w:pPr>
        <w:widowControl w:val="0"/>
        <w:spacing w:before="18" w:after="0"/>
        <w:ind w:left="142" w:firstLine="17"/>
        <w:jc w:val="left"/>
        <w:rPr>
          <w:b w:val="0"/>
          <w:szCs w:val="24"/>
        </w:rPr>
      </w:pPr>
      <w:r>
        <w:rPr>
          <w:b w:val="0"/>
          <w:spacing w:val="2"/>
          <w:szCs w:val="24"/>
        </w:rPr>
        <w:t>Prof. Dr. İrfan C. ENGİN (</w:t>
      </w:r>
      <w:r>
        <w:rPr>
          <w:b w:val="0"/>
          <w:spacing w:val="1"/>
          <w:szCs w:val="24"/>
        </w:rPr>
        <w:t>Ü</w:t>
      </w:r>
      <w:r>
        <w:rPr>
          <w:b w:val="0"/>
          <w:spacing w:val="-16"/>
          <w:szCs w:val="24"/>
        </w:rPr>
        <w:t>y</w:t>
      </w:r>
      <w:r>
        <w:rPr>
          <w:b w:val="0"/>
          <w:spacing w:val="-2"/>
          <w:szCs w:val="24"/>
        </w:rPr>
        <w:t>e</w:t>
      </w:r>
      <w:r>
        <w:rPr>
          <w:b w:val="0"/>
          <w:szCs w:val="24"/>
        </w:rPr>
        <w:t>)</w:t>
      </w:r>
    </w:p>
    <w:p w14:paraId="46772501" w14:textId="77777777" w:rsidR="00316D99" w:rsidRDefault="007A6D24">
      <w:pPr>
        <w:widowControl w:val="0"/>
        <w:spacing w:before="18" w:after="0"/>
        <w:ind w:left="142" w:firstLine="17"/>
        <w:jc w:val="left"/>
        <w:rPr>
          <w:b w:val="0"/>
          <w:szCs w:val="24"/>
        </w:rPr>
      </w:pPr>
      <w:r>
        <w:rPr>
          <w:b w:val="0"/>
          <w:szCs w:val="24"/>
        </w:rPr>
        <w:t>icengin@aku.edu.tr</w:t>
      </w:r>
    </w:p>
    <w:p w14:paraId="63D37B17" w14:textId="77777777" w:rsidR="00316D99" w:rsidRDefault="007A6D24">
      <w:pPr>
        <w:spacing w:after="0"/>
        <w:ind w:left="142"/>
        <w:rPr>
          <w:b w:val="0"/>
          <w:szCs w:val="24"/>
        </w:rPr>
      </w:pPr>
      <w:r>
        <w:rPr>
          <w:b w:val="0"/>
          <w:szCs w:val="24"/>
        </w:rPr>
        <w:t>0 272 218 23 44</w:t>
      </w:r>
    </w:p>
    <w:p w14:paraId="4326187E" w14:textId="77777777" w:rsidR="00316D99" w:rsidRDefault="00316D99">
      <w:pPr>
        <w:spacing w:after="0"/>
        <w:ind w:left="142"/>
        <w:rPr>
          <w:b w:val="0"/>
          <w:szCs w:val="24"/>
        </w:rPr>
      </w:pPr>
    </w:p>
    <w:p w14:paraId="27866C45" w14:textId="77777777" w:rsidR="00316D99" w:rsidRDefault="007A6D24">
      <w:pPr>
        <w:widowControl w:val="0"/>
        <w:spacing w:before="8" w:after="0"/>
        <w:ind w:left="142" w:firstLine="17"/>
        <w:jc w:val="left"/>
        <w:rPr>
          <w:b w:val="0"/>
          <w:szCs w:val="24"/>
        </w:rPr>
      </w:pPr>
      <w:r>
        <w:rPr>
          <w:b w:val="0"/>
          <w:spacing w:val="2"/>
          <w:szCs w:val="24"/>
        </w:rPr>
        <w:t>Dr. Öğr. Üyesi Feyzullah Ekrem ÇONKAR (</w:t>
      </w:r>
      <w:r>
        <w:rPr>
          <w:b w:val="0"/>
          <w:spacing w:val="1"/>
          <w:szCs w:val="24"/>
        </w:rPr>
        <w:t>Ü</w:t>
      </w:r>
      <w:r>
        <w:rPr>
          <w:b w:val="0"/>
          <w:spacing w:val="-16"/>
          <w:szCs w:val="24"/>
        </w:rPr>
        <w:t>y</w:t>
      </w:r>
      <w:r>
        <w:rPr>
          <w:b w:val="0"/>
          <w:spacing w:val="-2"/>
          <w:szCs w:val="24"/>
        </w:rPr>
        <w:t>e</w:t>
      </w:r>
      <w:r>
        <w:rPr>
          <w:b w:val="0"/>
          <w:szCs w:val="24"/>
        </w:rPr>
        <w:t>)</w:t>
      </w:r>
    </w:p>
    <w:p w14:paraId="6AF46C61" w14:textId="77777777" w:rsidR="00316D99" w:rsidRDefault="007A6D24">
      <w:pPr>
        <w:widowControl w:val="0"/>
        <w:spacing w:before="8" w:after="0"/>
        <w:ind w:left="142" w:firstLine="17"/>
        <w:jc w:val="left"/>
        <w:rPr>
          <w:b w:val="0"/>
          <w:szCs w:val="24"/>
        </w:rPr>
      </w:pPr>
      <w:r>
        <w:rPr>
          <w:b w:val="0"/>
          <w:szCs w:val="24"/>
        </w:rPr>
        <w:t>zerkan@aku.edu.tr</w:t>
      </w:r>
    </w:p>
    <w:p w14:paraId="3DEEB2DC" w14:textId="77777777" w:rsidR="00316D99" w:rsidRDefault="007A6D24">
      <w:pPr>
        <w:widowControl w:val="0"/>
        <w:spacing w:before="8" w:after="0"/>
        <w:ind w:left="142" w:firstLine="17"/>
        <w:jc w:val="left"/>
        <w:rPr>
          <w:b w:val="0"/>
          <w:szCs w:val="24"/>
        </w:rPr>
      </w:pPr>
      <w:r>
        <w:rPr>
          <w:b w:val="0"/>
          <w:szCs w:val="24"/>
        </w:rPr>
        <w:t>0 272 218 23 77</w:t>
      </w:r>
    </w:p>
    <w:p w14:paraId="095071E0" w14:textId="77777777" w:rsidR="00316D99" w:rsidRDefault="00316D99">
      <w:pPr>
        <w:spacing w:after="0"/>
        <w:ind w:left="142"/>
        <w:jc w:val="left"/>
        <w:rPr>
          <w:b w:val="0"/>
          <w:sz w:val="14"/>
          <w:szCs w:val="24"/>
        </w:rPr>
      </w:pPr>
    </w:p>
    <w:p w14:paraId="6E2D4A95" w14:textId="77777777" w:rsidR="00316D99" w:rsidRDefault="007A6D24">
      <w:pPr>
        <w:widowControl w:val="0"/>
        <w:spacing w:before="8" w:after="0"/>
        <w:ind w:left="142" w:firstLine="17"/>
        <w:jc w:val="left"/>
        <w:rPr>
          <w:b w:val="0"/>
          <w:szCs w:val="24"/>
        </w:rPr>
      </w:pPr>
      <w:r>
        <w:rPr>
          <w:b w:val="0"/>
          <w:spacing w:val="2"/>
          <w:szCs w:val="24"/>
        </w:rPr>
        <w:t>Dr. Öğr. Üyesi Ebru SAYIN (</w:t>
      </w:r>
      <w:r>
        <w:rPr>
          <w:b w:val="0"/>
          <w:spacing w:val="1"/>
          <w:szCs w:val="24"/>
        </w:rPr>
        <w:t>Ü</w:t>
      </w:r>
      <w:r>
        <w:rPr>
          <w:b w:val="0"/>
          <w:spacing w:val="-16"/>
          <w:szCs w:val="24"/>
        </w:rPr>
        <w:t>y</w:t>
      </w:r>
      <w:r>
        <w:rPr>
          <w:b w:val="0"/>
          <w:spacing w:val="-2"/>
          <w:szCs w:val="24"/>
        </w:rPr>
        <w:t>e</w:t>
      </w:r>
      <w:r>
        <w:rPr>
          <w:b w:val="0"/>
          <w:szCs w:val="24"/>
        </w:rPr>
        <w:t>)</w:t>
      </w:r>
    </w:p>
    <w:p w14:paraId="5A931669" w14:textId="77777777" w:rsidR="00316D99" w:rsidRDefault="007A6D24">
      <w:pPr>
        <w:widowControl w:val="0"/>
        <w:spacing w:before="8" w:after="0"/>
        <w:ind w:left="142" w:firstLine="17"/>
        <w:jc w:val="left"/>
        <w:rPr>
          <w:b w:val="0"/>
          <w:szCs w:val="24"/>
        </w:rPr>
      </w:pPr>
      <w:r>
        <w:rPr>
          <w:b w:val="0"/>
          <w:szCs w:val="24"/>
        </w:rPr>
        <w:t>zerkan@aku.edu.tr</w:t>
      </w:r>
    </w:p>
    <w:p w14:paraId="57CFA3B8" w14:textId="77777777" w:rsidR="00316D99" w:rsidRDefault="007A6D24">
      <w:pPr>
        <w:widowControl w:val="0"/>
        <w:spacing w:before="8" w:after="0"/>
        <w:ind w:left="142" w:firstLine="17"/>
        <w:jc w:val="left"/>
        <w:rPr>
          <w:b w:val="0"/>
          <w:szCs w:val="24"/>
        </w:rPr>
      </w:pPr>
      <w:r>
        <w:rPr>
          <w:b w:val="0"/>
          <w:szCs w:val="24"/>
        </w:rPr>
        <w:t>0 272 218 23 83</w:t>
      </w:r>
    </w:p>
    <w:p w14:paraId="53C8A10F" w14:textId="77777777" w:rsidR="00316D99" w:rsidRDefault="00316D99">
      <w:pPr>
        <w:widowControl w:val="0"/>
        <w:spacing w:before="8" w:after="0"/>
        <w:ind w:left="142" w:firstLine="17"/>
        <w:jc w:val="left"/>
        <w:rPr>
          <w:b w:val="0"/>
          <w:szCs w:val="24"/>
        </w:rPr>
      </w:pPr>
    </w:p>
    <w:p w14:paraId="52D7A6C6" w14:textId="77777777" w:rsidR="00316D99" w:rsidRDefault="007A6D24">
      <w:pPr>
        <w:pStyle w:val="bas"/>
      </w:pPr>
      <w:r>
        <w:rPr>
          <w:spacing w:val="3"/>
        </w:rPr>
        <w:lastRenderedPageBreak/>
        <w:t>01</w:t>
      </w:r>
      <w:r>
        <w:t xml:space="preserve">. </w:t>
      </w:r>
      <w:r>
        <w:rPr>
          <w:spacing w:val="9"/>
        </w:rPr>
        <w:t>P</w:t>
      </w:r>
      <w:r>
        <w:rPr>
          <w:spacing w:val="-5"/>
        </w:rPr>
        <w:t>R</w:t>
      </w:r>
      <w:r>
        <w:rPr>
          <w:spacing w:val="-8"/>
        </w:rPr>
        <w:t>OG</w:t>
      </w:r>
      <w:r>
        <w:rPr>
          <w:spacing w:val="-5"/>
        </w:rPr>
        <w:t>RA</w:t>
      </w:r>
      <w:r>
        <w:rPr>
          <w:spacing w:val="-13"/>
        </w:rPr>
        <w:t>M</w:t>
      </w:r>
      <w:r>
        <w:t>A</w:t>
      </w:r>
      <w:r>
        <w:rPr>
          <w:spacing w:val="11"/>
        </w:rPr>
        <w:t xml:space="preserve"> </w:t>
      </w:r>
      <w:r>
        <w:rPr>
          <w:spacing w:val="-5"/>
        </w:rPr>
        <w:t>A</w:t>
      </w:r>
      <w:r>
        <w:rPr>
          <w:spacing w:val="-15"/>
        </w:rPr>
        <w:t>İ</w:t>
      </w:r>
      <w:r>
        <w:t>T</w:t>
      </w:r>
      <w:r>
        <w:rPr>
          <w:spacing w:val="-13"/>
        </w:rPr>
        <w:t xml:space="preserve"> </w:t>
      </w:r>
      <w:r>
        <w:rPr>
          <w:spacing w:val="-8"/>
        </w:rPr>
        <w:t>G</w:t>
      </w:r>
      <w:r>
        <w:rPr>
          <w:spacing w:val="-3"/>
        </w:rPr>
        <w:t>E</w:t>
      </w:r>
      <w:r>
        <w:rPr>
          <w:spacing w:val="-5"/>
        </w:rPr>
        <w:t>N</w:t>
      </w:r>
      <w:r>
        <w:rPr>
          <w:spacing w:val="-3"/>
        </w:rPr>
        <w:t>E</w:t>
      </w:r>
      <w:r>
        <w:t>L</w:t>
      </w:r>
      <w:r>
        <w:rPr>
          <w:spacing w:val="3"/>
        </w:rPr>
        <w:t xml:space="preserve"> </w:t>
      </w:r>
      <w:r>
        <w:rPr>
          <w:spacing w:val="7"/>
        </w:rPr>
        <w:t>B</w:t>
      </w:r>
      <w:r>
        <w:rPr>
          <w:spacing w:val="-15"/>
        </w:rPr>
        <w:t>İ</w:t>
      </w:r>
      <w:r>
        <w:rPr>
          <w:spacing w:val="-3"/>
        </w:rPr>
        <w:t>L</w:t>
      </w:r>
      <w:r>
        <w:rPr>
          <w:spacing w:val="-8"/>
        </w:rPr>
        <w:t>G</w:t>
      </w:r>
      <w:r>
        <w:rPr>
          <w:spacing w:val="-15"/>
        </w:rPr>
        <w:t>İ</w:t>
      </w:r>
      <w:r>
        <w:rPr>
          <w:spacing w:val="-3"/>
        </w:rPr>
        <w:t>LE</w:t>
      </w:r>
      <w:r>
        <w:t>R</w:t>
      </w:r>
      <w:r>
        <w:rPr>
          <w:spacing w:val="3"/>
        </w:rPr>
        <w:t xml:space="preserve"> </w:t>
      </w:r>
      <w:r>
        <w:rPr>
          <w:spacing w:val="-5"/>
        </w:rPr>
        <w:t>V</w:t>
      </w:r>
      <w:r>
        <w:t>E</w:t>
      </w:r>
      <w:r>
        <w:rPr>
          <w:spacing w:val="-1"/>
        </w:rPr>
        <w:t xml:space="preserve"> </w:t>
      </w:r>
      <w:r>
        <w:rPr>
          <w:spacing w:val="-8"/>
        </w:rPr>
        <w:t>G</w:t>
      </w:r>
      <w:r>
        <w:rPr>
          <w:spacing w:val="-3"/>
        </w:rPr>
        <w:t>E</w:t>
      </w:r>
      <w:r>
        <w:rPr>
          <w:spacing w:val="-5"/>
        </w:rPr>
        <w:t>N</w:t>
      </w:r>
      <w:r>
        <w:rPr>
          <w:spacing w:val="-3"/>
        </w:rPr>
        <w:t>E</w:t>
      </w:r>
      <w:r>
        <w:t>L</w:t>
      </w:r>
      <w:r>
        <w:rPr>
          <w:spacing w:val="3"/>
        </w:rPr>
        <w:t xml:space="preserve"> </w:t>
      </w:r>
      <w:r>
        <w:rPr>
          <w:spacing w:val="-9"/>
        </w:rPr>
        <w:t>Ö</w:t>
      </w:r>
      <w:r>
        <w:rPr>
          <w:spacing w:val="-4"/>
        </w:rPr>
        <w:t>L</w:t>
      </w:r>
      <w:r>
        <w:rPr>
          <w:spacing w:val="-6"/>
        </w:rPr>
        <w:t>ÇÜ</w:t>
      </w:r>
      <w:r>
        <w:rPr>
          <w:spacing w:val="-16"/>
        </w:rPr>
        <w:t>T</w:t>
      </w:r>
      <w:r>
        <w:rPr>
          <w:spacing w:val="-4"/>
        </w:rPr>
        <w:t>LE</w:t>
      </w:r>
      <w:r>
        <w:t>R</w:t>
      </w:r>
    </w:p>
    <w:p w14:paraId="3625CA1B" w14:textId="77777777" w:rsidR="00316D99" w:rsidRDefault="00316D99">
      <w:pPr>
        <w:widowControl w:val="0"/>
        <w:spacing w:before="19" w:after="0" w:line="200" w:lineRule="exact"/>
        <w:rPr>
          <w:sz w:val="20"/>
          <w:szCs w:val="20"/>
        </w:rPr>
      </w:pPr>
    </w:p>
    <w:p w14:paraId="62C72EEB" w14:textId="77777777" w:rsidR="00316D99" w:rsidRDefault="007A6D24">
      <w:pPr>
        <w:pStyle w:val="bas"/>
      </w:pPr>
      <w:r>
        <w:t>01</w:t>
      </w:r>
      <w:r>
        <w:rPr>
          <w:spacing w:val="-4"/>
        </w:rPr>
        <w:t>.</w:t>
      </w:r>
      <w:r>
        <w:t>1.</w:t>
      </w:r>
      <w:r>
        <w:rPr>
          <w:spacing w:val="-2"/>
        </w:rPr>
        <w:t xml:space="preserve"> </w:t>
      </w:r>
      <w:r>
        <w:rPr>
          <w:spacing w:val="9"/>
        </w:rPr>
        <w:t>P</w:t>
      </w:r>
      <w:r>
        <w:rPr>
          <w:spacing w:val="-17"/>
        </w:rPr>
        <w:t>r</w:t>
      </w:r>
      <w:r>
        <w:t>og</w:t>
      </w:r>
      <w:r>
        <w:rPr>
          <w:spacing w:val="-17"/>
        </w:rPr>
        <w:t>r</w:t>
      </w:r>
      <w:r>
        <w:t>a</w:t>
      </w:r>
      <w:r>
        <w:rPr>
          <w:spacing w:val="-10"/>
        </w:rPr>
        <w:t>m</w:t>
      </w:r>
      <w:r>
        <w:rPr>
          <w:spacing w:val="-11"/>
        </w:rPr>
        <w:t>ı</w:t>
      </w:r>
      <w:r>
        <w:t>n</w:t>
      </w:r>
      <w:r>
        <w:rPr>
          <w:spacing w:val="-13"/>
        </w:rPr>
        <w:t xml:space="preserve"> </w:t>
      </w:r>
      <w:r>
        <w:t>K</w:t>
      </w:r>
      <w:r>
        <w:rPr>
          <w:spacing w:val="-11"/>
        </w:rPr>
        <w:t>ı</w:t>
      </w:r>
      <w:r>
        <w:rPr>
          <w:spacing w:val="-4"/>
        </w:rPr>
        <w:t>s</w:t>
      </w:r>
      <w:r>
        <w:t xml:space="preserve">a </w:t>
      </w:r>
      <w:r>
        <w:rPr>
          <w:spacing w:val="-14"/>
        </w:rPr>
        <w:t>T</w:t>
      </w:r>
      <w:r>
        <w:t>a</w:t>
      </w:r>
      <w:r>
        <w:rPr>
          <w:spacing w:val="-17"/>
        </w:rPr>
        <w:t>r</w:t>
      </w:r>
      <w:r>
        <w:rPr>
          <w:spacing w:val="-11"/>
        </w:rPr>
        <w:t>i</w:t>
      </w:r>
      <w:r>
        <w:rPr>
          <w:spacing w:val="-10"/>
        </w:rPr>
        <w:t>h</w:t>
      </w:r>
      <w:r>
        <w:rPr>
          <w:spacing w:val="4"/>
        </w:rPr>
        <w:t>çe</w:t>
      </w:r>
      <w:r>
        <w:rPr>
          <w:spacing w:val="-4"/>
        </w:rPr>
        <w:t>s</w:t>
      </w:r>
      <w:r>
        <w:t>i</w:t>
      </w:r>
      <w:r>
        <w:rPr>
          <w:spacing w:val="-15"/>
        </w:rPr>
        <w:t xml:space="preserve"> </w:t>
      </w:r>
      <w:r>
        <w:t>ve</w:t>
      </w:r>
      <w:r>
        <w:rPr>
          <w:spacing w:val="5"/>
        </w:rPr>
        <w:t xml:space="preserve"> </w:t>
      </w:r>
      <w:r>
        <w:rPr>
          <w:spacing w:val="1"/>
        </w:rPr>
        <w:t>S</w:t>
      </w:r>
      <w:r>
        <w:t>a</w:t>
      </w:r>
      <w:r>
        <w:rPr>
          <w:spacing w:val="-10"/>
        </w:rPr>
        <w:t>h</w:t>
      </w:r>
      <w:r>
        <w:rPr>
          <w:spacing w:val="-11"/>
        </w:rPr>
        <w:t>i</w:t>
      </w:r>
      <w:r>
        <w:t>p</w:t>
      </w:r>
      <w:r>
        <w:rPr>
          <w:spacing w:val="-16"/>
        </w:rPr>
        <w:t xml:space="preserve"> </w:t>
      </w:r>
      <w:r>
        <w:rPr>
          <w:spacing w:val="-8"/>
        </w:rPr>
        <w:t>O</w:t>
      </w:r>
      <w:r>
        <w:rPr>
          <w:spacing w:val="-11"/>
        </w:rPr>
        <w:t>l</w:t>
      </w:r>
      <w:r>
        <w:rPr>
          <w:spacing w:val="-10"/>
        </w:rPr>
        <w:t>du</w:t>
      </w:r>
      <w:r>
        <w:t>ğu</w:t>
      </w:r>
      <w:r>
        <w:rPr>
          <w:spacing w:val="-19"/>
        </w:rPr>
        <w:t xml:space="preserve"> </w:t>
      </w:r>
      <w:r>
        <w:rPr>
          <w:spacing w:val="-17"/>
        </w:rPr>
        <w:t>İ</w:t>
      </w:r>
      <w:r>
        <w:rPr>
          <w:spacing w:val="-11"/>
        </w:rPr>
        <w:t>mk</w:t>
      </w:r>
      <w:r>
        <w:t>ânlar</w:t>
      </w:r>
    </w:p>
    <w:p w14:paraId="0E5FE7A8" w14:textId="77777777" w:rsidR="00316D99" w:rsidRDefault="007A6D24">
      <w:pPr>
        <w:pStyle w:val="ListeParagraf"/>
        <w:spacing w:after="0"/>
        <w:ind w:left="0"/>
        <w:rPr>
          <w:rStyle w:val="Gl"/>
          <w:szCs w:val="24"/>
          <w:shd w:val="clear" w:color="auto" w:fill="FFFFFF"/>
        </w:rPr>
      </w:pPr>
      <w:r>
        <w:rPr>
          <w:rStyle w:val="Gl"/>
          <w:szCs w:val="24"/>
          <w:shd w:val="clear" w:color="auto" w:fill="FFFFFF"/>
        </w:rPr>
        <w:t>2002 yılında kurulan Bölümümüz 2003 yılında Lisans eğitimine başlamış, aynı yıl Yüksek Lisans ve 2009 yılında da Doktora programları açılmıştır. Bölümümüzde Maden İşletme ve Cevher Hazırlama Anabilim Dalı olarak iki Anabilim dalı mevcut olup, toplamda 5 Profesör, 4 Doçent, 4 Doktor Öğretim Üyesi, 1 Öğretim Görevlisi Dr</w:t>
      </w:r>
      <w:r w:rsidR="00B03480">
        <w:rPr>
          <w:rStyle w:val="Gl"/>
          <w:szCs w:val="24"/>
          <w:shd w:val="clear" w:color="auto" w:fill="FFFFFF"/>
        </w:rPr>
        <w:t>.</w:t>
      </w:r>
      <w:r>
        <w:rPr>
          <w:rStyle w:val="Gl"/>
          <w:szCs w:val="24"/>
          <w:shd w:val="clear" w:color="auto" w:fill="FFFFFF"/>
        </w:rPr>
        <w:t xml:space="preserve"> görev yapmaktadır. Bölüm bünyesinde Maden İşletme, Cevher Hazırlama ve Zenginleştirme, Maden Havalandırması ve İş Güvenliği Laboratuvarları bulunmaktadır.</w:t>
      </w:r>
    </w:p>
    <w:p w14:paraId="1046DC4B" w14:textId="77777777" w:rsidR="00316D99" w:rsidRDefault="00316D99">
      <w:pPr>
        <w:spacing w:after="0"/>
        <w:rPr>
          <w:rStyle w:val="Gl"/>
          <w:szCs w:val="24"/>
          <w:shd w:val="clear" w:color="auto" w:fill="FFFFFF"/>
        </w:rPr>
      </w:pPr>
    </w:p>
    <w:p w14:paraId="097DEEEF" w14:textId="77777777" w:rsidR="00316D99" w:rsidRPr="00946D32" w:rsidRDefault="007A6D24">
      <w:pPr>
        <w:spacing w:after="0"/>
        <w:rPr>
          <w:rStyle w:val="Gl"/>
          <w:szCs w:val="24"/>
          <w:shd w:val="clear" w:color="auto" w:fill="FFFFFF"/>
        </w:rPr>
      </w:pPr>
      <w:r>
        <w:rPr>
          <w:rStyle w:val="Gl"/>
          <w:szCs w:val="24"/>
          <w:shd w:val="clear" w:color="auto" w:fill="FFFFFF"/>
        </w:rPr>
        <w:t xml:space="preserve">Maden Mühendisliği Anabilim Dalı, Afyon </w:t>
      </w:r>
      <w:r w:rsidRPr="00946D32">
        <w:rPr>
          <w:rStyle w:val="Gl"/>
          <w:szCs w:val="24"/>
          <w:shd w:val="clear" w:color="auto" w:fill="FFFFFF"/>
        </w:rPr>
        <w:t>Kocatepe Üniversitesi Fen Bilimleri Enstitüsü'nün Fen Bilimleri alanında otuz bir Anabilim dalından birisi olup, kullanılabilir (ofis ve derslik) alanına sahiptir. Doktora dersleri, Mühendislik Fakültesi</w:t>
      </w:r>
      <w:r w:rsidR="0003266E" w:rsidRPr="00946D32">
        <w:rPr>
          <w:rStyle w:val="Gl"/>
          <w:szCs w:val="24"/>
          <w:shd w:val="clear" w:color="auto" w:fill="FFFFFF"/>
        </w:rPr>
        <w:t xml:space="preserve"> </w:t>
      </w:r>
      <w:r w:rsidRPr="00946D32">
        <w:rPr>
          <w:rStyle w:val="Gl"/>
          <w:szCs w:val="24"/>
          <w:shd w:val="clear" w:color="auto" w:fill="FFFFFF"/>
        </w:rPr>
        <w:t>bina</w:t>
      </w:r>
      <w:r w:rsidR="0003266E" w:rsidRPr="00946D32">
        <w:rPr>
          <w:rStyle w:val="Gl"/>
          <w:szCs w:val="24"/>
          <w:shd w:val="clear" w:color="auto" w:fill="FFFFFF"/>
        </w:rPr>
        <w:t xml:space="preserve">sının dersliklerinde, </w:t>
      </w:r>
      <w:r w:rsidR="00CB3586" w:rsidRPr="00946D32">
        <w:rPr>
          <w:rStyle w:val="Gl"/>
          <w:szCs w:val="24"/>
          <w:shd w:val="clear" w:color="auto" w:fill="FFFFFF"/>
        </w:rPr>
        <w:t xml:space="preserve">öğretim üyesi </w:t>
      </w:r>
      <w:r w:rsidR="0003266E" w:rsidRPr="00946D32">
        <w:rPr>
          <w:rStyle w:val="Gl"/>
          <w:szCs w:val="24"/>
          <w:shd w:val="clear" w:color="auto" w:fill="FFFFFF"/>
        </w:rPr>
        <w:t>ofisler</w:t>
      </w:r>
      <w:r w:rsidR="00CB3586" w:rsidRPr="00946D32">
        <w:rPr>
          <w:rStyle w:val="Gl"/>
          <w:szCs w:val="24"/>
          <w:shd w:val="clear" w:color="auto" w:fill="FFFFFF"/>
        </w:rPr>
        <w:t>in</w:t>
      </w:r>
      <w:r w:rsidR="0003266E" w:rsidRPr="00946D32">
        <w:rPr>
          <w:rStyle w:val="Gl"/>
          <w:szCs w:val="24"/>
          <w:shd w:val="clear" w:color="auto" w:fill="FFFFFF"/>
        </w:rPr>
        <w:t>de ve bölüm laboratuvarlarında ders içeriği ve öğrenci sayısına bağlı olarak yapıl</w:t>
      </w:r>
      <w:r w:rsidR="00CB3586" w:rsidRPr="00946D32">
        <w:rPr>
          <w:rStyle w:val="Gl"/>
          <w:szCs w:val="24"/>
          <w:shd w:val="clear" w:color="auto" w:fill="FFFFFF"/>
        </w:rPr>
        <w:t>abilmektedir. Öğretim Üyesi ofisleri beyaz yazı tahtası ile donatılmış olup öğrenci sayısı kıstasına bağlı olarak ders yapılmasına uygun olarak hazırlanmıştır.</w:t>
      </w:r>
      <w:r w:rsidR="0003266E" w:rsidRPr="00946D32">
        <w:rPr>
          <w:rStyle w:val="Gl"/>
          <w:szCs w:val="24"/>
          <w:shd w:val="clear" w:color="auto" w:fill="FFFFFF"/>
        </w:rPr>
        <w:t xml:space="preserve">  </w:t>
      </w:r>
    </w:p>
    <w:p w14:paraId="3F43F774" w14:textId="77777777" w:rsidR="00316D99" w:rsidRPr="00946D32" w:rsidRDefault="00316D99">
      <w:pPr>
        <w:spacing w:after="0"/>
        <w:rPr>
          <w:rFonts w:eastAsiaTheme="minorHAnsi"/>
          <w:b w:val="0"/>
          <w:szCs w:val="24"/>
          <w:lang w:eastAsia="en-US"/>
        </w:rPr>
      </w:pPr>
    </w:p>
    <w:p w14:paraId="2D78F28F" w14:textId="77777777" w:rsidR="00316D99" w:rsidRDefault="007A6D24">
      <w:pPr>
        <w:spacing w:after="0"/>
        <w:rPr>
          <w:rFonts w:eastAsiaTheme="minorHAnsi"/>
          <w:b w:val="0"/>
          <w:szCs w:val="24"/>
          <w:lang w:eastAsia="en-US"/>
        </w:rPr>
      </w:pPr>
      <w:r w:rsidRPr="00946D32">
        <w:rPr>
          <w:rFonts w:eastAsiaTheme="minorHAnsi"/>
          <w:b w:val="0"/>
          <w:szCs w:val="24"/>
          <w:lang w:eastAsia="en-US"/>
        </w:rPr>
        <w:t xml:space="preserve">Anabilim Dalı başkanı ve öğretim üyelerine ait çalışma ofislerinin yanı sıra davetli konuşmacılar ve eğitim gören öğrenciler için 100 kişilik </w:t>
      </w:r>
      <w:r w:rsidR="00CB3586" w:rsidRPr="00946D32">
        <w:rPr>
          <w:rFonts w:eastAsiaTheme="minorHAnsi"/>
          <w:b w:val="0"/>
          <w:szCs w:val="24"/>
          <w:lang w:eastAsia="en-US"/>
        </w:rPr>
        <w:t xml:space="preserve">iki </w:t>
      </w:r>
      <w:r w:rsidRPr="00946D32">
        <w:rPr>
          <w:rFonts w:eastAsiaTheme="minorHAnsi"/>
          <w:b w:val="0"/>
          <w:szCs w:val="24"/>
          <w:lang w:eastAsia="en-US"/>
        </w:rPr>
        <w:t>konferans salonu bulunmaktadır</w:t>
      </w:r>
      <w:r>
        <w:rPr>
          <w:rFonts w:eastAsiaTheme="minorHAnsi"/>
          <w:b w:val="0"/>
          <w:szCs w:val="24"/>
          <w:lang w:eastAsia="en-US"/>
        </w:rPr>
        <w:t>. Öğrencilerimize; temel, mühendislik ve mesleki alanda eğitim verilmektedir. Bunun için uygulanan müfredat ve ders içerikleri, ülkemizde bulunan diğer Maden</w:t>
      </w:r>
      <w:r w:rsidR="00CB3586">
        <w:rPr>
          <w:rFonts w:eastAsiaTheme="minorHAnsi"/>
          <w:b w:val="0"/>
          <w:szCs w:val="24"/>
          <w:lang w:eastAsia="en-US"/>
        </w:rPr>
        <w:t xml:space="preserve"> </w:t>
      </w:r>
      <w:r>
        <w:rPr>
          <w:rFonts w:eastAsiaTheme="minorHAnsi"/>
          <w:b w:val="0"/>
          <w:szCs w:val="24"/>
          <w:lang w:eastAsia="en-US"/>
        </w:rPr>
        <w:t>Mühendisliği Anabilim Dalları ile eşdeğer düzeyde olup teorik dersler, laboratuvar çalışmaları ve bilgisayar uygulamaları ile desteklenmektedir.</w:t>
      </w:r>
    </w:p>
    <w:p w14:paraId="13FE347D" w14:textId="77777777" w:rsidR="007A6D24" w:rsidRDefault="007A6D24">
      <w:pPr>
        <w:pStyle w:val="bas"/>
      </w:pPr>
    </w:p>
    <w:p w14:paraId="1A305F67" w14:textId="77777777" w:rsidR="00316D99" w:rsidRDefault="007A6D24">
      <w:pPr>
        <w:pStyle w:val="bas"/>
      </w:pPr>
      <w:r>
        <w:t>01</w:t>
      </w:r>
      <w:r>
        <w:rPr>
          <w:spacing w:val="-4"/>
        </w:rPr>
        <w:t>.</w:t>
      </w:r>
      <w:r>
        <w:t>2.</w:t>
      </w:r>
      <w:r>
        <w:rPr>
          <w:spacing w:val="-2"/>
        </w:rPr>
        <w:t xml:space="preserve"> </w:t>
      </w:r>
      <w:r>
        <w:rPr>
          <w:spacing w:val="9"/>
        </w:rPr>
        <w:t>P</w:t>
      </w:r>
      <w:r>
        <w:rPr>
          <w:spacing w:val="-17"/>
        </w:rPr>
        <w:t>r</w:t>
      </w:r>
      <w:r>
        <w:t>og</w:t>
      </w:r>
      <w:r>
        <w:rPr>
          <w:spacing w:val="-17"/>
        </w:rPr>
        <w:t>r</w:t>
      </w:r>
      <w:r>
        <w:t>a</w:t>
      </w:r>
      <w:r>
        <w:rPr>
          <w:spacing w:val="-10"/>
        </w:rPr>
        <w:t>m</w:t>
      </w:r>
      <w:r>
        <w:rPr>
          <w:spacing w:val="-11"/>
        </w:rPr>
        <w:t>ı</w:t>
      </w:r>
      <w:r>
        <w:t>n</w:t>
      </w:r>
      <w:r>
        <w:rPr>
          <w:spacing w:val="-13"/>
        </w:rPr>
        <w:t xml:space="preserve"> </w:t>
      </w:r>
      <w:r>
        <w:rPr>
          <w:spacing w:val="-8"/>
        </w:rPr>
        <w:t>Ö</w:t>
      </w:r>
      <w:r>
        <w:t>ğ</w:t>
      </w:r>
      <w:r>
        <w:rPr>
          <w:spacing w:val="-17"/>
        </w:rPr>
        <w:t>r</w:t>
      </w:r>
      <w:r>
        <w:rPr>
          <w:spacing w:val="4"/>
        </w:rPr>
        <w:t>e</w:t>
      </w:r>
      <w:r>
        <w:rPr>
          <w:spacing w:val="-2"/>
        </w:rPr>
        <w:t>t</w:t>
      </w:r>
      <w:r>
        <w:rPr>
          <w:spacing w:val="-11"/>
        </w:rPr>
        <w:t>i</w:t>
      </w:r>
      <w:r>
        <w:t>m</w:t>
      </w:r>
      <w:r>
        <w:rPr>
          <w:spacing w:val="-14"/>
        </w:rPr>
        <w:t xml:space="preserve"> </w:t>
      </w:r>
      <w:r>
        <w:rPr>
          <w:spacing w:val="-5"/>
        </w:rPr>
        <w:t>Y</w:t>
      </w:r>
      <w:r>
        <w:t>ö</w:t>
      </w:r>
      <w:r>
        <w:rPr>
          <w:spacing w:val="-10"/>
        </w:rPr>
        <w:t>n</w:t>
      </w:r>
      <w:r>
        <w:rPr>
          <w:spacing w:val="-2"/>
        </w:rPr>
        <w:t>t</w:t>
      </w:r>
      <w:r>
        <w:rPr>
          <w:spacing w:val="4"/>
        </w:rPr>
        <w:t>e</w:t>
      </w:r>
      <w:r>
        <w:rPr>
          <w:spacing w:val="-10"/>
        </w:rPr>
        <w:t>m</w:t>
      </w:r>
      <w:r>
        <w:rPr>
          <w:spacing w:val="-11"/>
        </w:rPr>
        <w:t>i</w:t>
      </w:r>
      <w:r>
        <w:t>,</w:t>
      </w:r>
      <w:r>
        <w:rPr>
          <w:spacing w:val="-7"/>
        </w:rPr>
        <w:t xml:space="preserve"> </w:t>
      </w:r>
      <w:r>
        <w:rPr>
          <w:spacing w:val="-3"/>
        </w:rPr>
        <w:t>E</w:t>
      </w:r>
      <w:r>
        <w:t>ğ</w:t>
      </w:r>
      <w:r>
        <w:rPr>
          <w:spacing w:val="-11"/>
        </w:rPr>
        <w:t>i</w:t>
      </w:r>
      <w:r>
        <w:rPr>
          <w:spacing w:val="-2"/>
        </w:rPr>
        <w:t>t</w:t>
      </w:r>
      <w:r>
        <w:rPr>
          <w:spacing w:val="-11"/>
        </w:rPr>
        <w:t>i</w:t>
      </w:r>
      <w:r>
        <w:t>m</w:t>
      </w:r>
      <w:r>
        <w:rPr>
          <w:spacing w:val="-16"/>
        </w:rPr>
        <w:t xml:space="preserve"> </w:t>
      </w:r>
      <w:r>
        <w:rPr>
          <w:spacing w:val="-5"/>
        </w:rPr>
        <w:t>D</w:t>
      </w:r>
      <w:r>
        <w:rPr>
          <w:spacing w:val="-11"/>
        </w:rPr>
        <w:t>il</w:t>
      </w:r>
      <w:r>
        <w:t>i</w:t>
      </w:r>
      <w:r>
        <w:rPr>
          <w:spacing w:val="-17"/>
        </w:rPr>
        <w:t xml:space="preserve"> </w:t>
      </w:r>
      <w:r>
        <w:t>ve</w:t>
      </w:r>
      <w:r>
        <w:rPr>
          <w:spacing w:val="5"/>
        </w:rPr>
        <w:t xml:space="preserve"> </w:t>
      </w:r>
      <w:r>
        <w:rPr>
          <w:spacing w:val="-8"/>
        </w:rPr>
        <w:t>Ö</w:t>
      </w:r>
      <w:r>
        <w:t>ğ</w:t>
      </w:r>
      <w:r>
        <w:rPr>
          <w:spacing w:val="-17"/>
        </w:rPr>
        <w:t>r</w:t>
      </w:r>
      <w:r>
        <w:rPr>
          <w:spacing w:val="4"/>
        </w:rPr>
        <w:t>e</w:t>
      </w:r>
      <w:r>
        <w:rPr>
          <w:spacing w:val="-10"/>
        </w:rPr>
        <w:t>n</w:t>
      </w:r>
      <w:r>
        <w:rPr>
          <w:spacing w:val="4"/>
        </w:rPr>
        <w:t>c</w:t>
      </w:r>
      <w:r>
        <w:t>i</w:t>
      </w:r>
      <w:r>
        <w:rPr>
          <w:spacing w:val="-13"/>
        </w:rPr>
        <w:t xml:space="preserve"> </w:t>
      </w:r>
      <w:r>
        <w:t>Ka</w:t>
      </w:r>
      <w:r>
        <w:rPr>
          <w:spacing w:val="-11"/>
        </w:rPr>
        <w:t>bu</w:t>
      </w:r>
      <w:r>
        <w:rPr>
          <w:spacing w:val="-12"/>
        </w:rPr>
        <w:t>l</w:t>
      </w:r>
      <w:r>
        <w:t>ü</w:t>
      </w:r>
    </w:p>
    <w:p w14:paraId="4CC8AA8A" w14:textId="77777777" w:rsidR="00316D99" w:rsidRDefault="00316D99">
      <w:pPr>
        <w:widowControl w:val="0"/>
        <w:spacing w:before="5" w:after="0" w:line="220" w:lineRule="exact"/>
      </w:pPr>
    </w:p>
    <w:p w14:paraId="49434BD8" w14:textId="77777777" w:rsidR="00316D99" w:rsidRDefault="007A6D24">
      <w:pPr>
        <w:spacing w:after="0"/>
        <w:rPr>
          <w:rFonts w:eastAsiaTheme="minorHAnsi"/>
          <w:b w:val="0"/>
          <w:szCs w:val="24"/>
          <w:lang w:eastAsia="en-US"/>
        </w:rPr>
      </w:pPr>
      <w:r>
        <w:rPr>
          <w:rFonts w:eastAsiaTheme="minorHAnsi"/>
          <w:b w:val="0"/>
          <w:szCs w:val="24"/>
          <w:lang w:eastAsia="en-US"/>
        </w:rPr>
        <w:t xml:space="preserve">Maden Mühendisliği Anabilim Dalı yukarıda bahsedilen tüm bu imkânlar kapsamında öğrencilere kamu, özel sektör, sivil toplum kuruluşları ve/veya girişimcilik alanında iş fırsatı sunan, nitelikli yüksek mühendis yetiştirmeyi amaçlayan sekiz yarıyıllık tam zamanlı bir doktora programıdır. Eğitim dili Türkçedir. </w:t>
      </w:r>
    </w:p>
    <w:p w14:paraId="35C183E6" w14:textId="77777777" w:rsidR="00316D99" w:rsidRDefault="00316D99">
      <w:pPr>
        <w:spacing w:after="0"/>
        <w:rPr>
          <w:rFonts w:eastAsiaTheme="minorHAnsi"/>
          <w:szCs w:val="24"/>
          <w:lang w:eastAsia="en-US"/>
        </w:rPr>
      </w:pPr>
    </w:p>
    <w:p w14:paraId="5BEDCDA5" w14:textId="77777777" w:rsidR="00316D99" w:rsidRDefault="007A6D24">
      <w:pPr>
        <w:spacing w:after="0"/>
        <w:rPr>
          <w:rFonts w:eastAsiaTheme="minorHAnsi"/>
          <w:szCs w:val="24"/>
          <w:lang w:eastAsia="en-US"/>
        </w:rPr>
      </w:pPr>
      <w:r>
        <w:rPr>
          <w:rFonts w:eastAsiaTheme="minorHAnsi"/>
          <w:szCs w:val="24"/>
          <w:lang w:eastAsia="en-US"/>
        </w:rPr>
        <w:t>Öğrenci Kabulü;</w:t>
      </w:r>
    </w:p>
    <w:p w14:paraId="4CF70A88" w14:textId="77777777" w:rsidR="00316D99" w:rsidRDefault="007A6D24">
      <w:pPr>
        <w:spacing w:after="0"/>
        <w:rPr>
          <w:rFonts w:eastAsia="Times New Roman"/>
          <w:b w:val="0"/>
          <w:color w:val="000000"/>
          <w:szCs w:val="24"/>
        </w:rPr>
      </w:pPr>
      <w:r>
        <w:rPr>
          <w:rFonts w:eastAsia="Times New Roman"/>
          <w:b w:val="0"/>
          <w:color w:val="000000"/>
          <w:szCs w:val="24"/>
        </w:rPr>
        <w:t>1) EABD/EASD kurulunun önerisi üzerine EYK’nın belirlediği en az üç kişiden oluşan jüri tarafından yapılacak bilimsel değerlendirme sınavına katılmış olması gerekir.</w:t>
      </w:r>
    </w:p>
    <w:p w14:paraId="3C5BEA35" w14:textId="77777777" w:rsidR="00316D99" w:rsidRDefault="007A6D24">
      <w:pPr>
        <w:spacing w:after="0"/>
        <w:rPr>
          <w:rFonts w:eastAsia="Times New Roman"/>
          <w:b w:val="0"/>
          <w:color w:val="000000"/>
          <w:szCs w:val="24"/>
        </w:rPr>
      </w:pPr>
      <w:r>
        <w:rPr>
          <w:rFonts w:eastAsia="Times New Roman"/>
          <w:b w:val="0"/>
          <w:color w:val="000000"/>
          <w:szCs w:val="24"/>
        </w:rPr>
        <w:t>2) ALES puanı veya GRE ya da GMAT gibi sınavlardan aldığı puanının ALES puanı karşılığının %50’si, lisans mezuniyet not ortalamasının %15’i, yabancı dil sınav puanının %15’i ve yapılacak bilimsel değerlendirme sınavı sonucunun %20’si toplamının, 100 üzerinden en az 70 puan olması gerekir.</w:t>
      </w:r>
    </w:p>
    <w:p w14:paraId="2D34D530" w14:textId="77777777" w:rsidR="00316D99" w:rsidRDefault="007A6D24">
      <w:pPr>
        <w:spacing w:after="0"/>
        <w:rPr>
          <w:rFonts w:eastAsia="Times New Roman"/>
          <w:b w:val="0"/>
          <w:color w:val="000000"/>
          <w:szCs w:val="24"/>
        </w:rPr>
      </w:pPr>
      <w:r>
        <w:rPr>
          <w:rFonts w:eastAsia="Times New Roman"/>
          <w:b w:val="0"/>
          <w:color w:val="000000"/>
          <w:szCs w:val="24"/>
        </w:rPr>
        <w:t xml:space="preserve">3) Lisansüstü programlarda başarı sıralaması; kontenjan sayısı kadar asıl kayıt hakkı kazananlar belirlenir. Başarı değerlendirmesinde baraj notu ile asıl kayıt hakkı kazananlar olarak belirlenenler arasında kalanlar için </w:t>
      </w:r>
      <w:r>
        <w:rPr>
          <w:rFonts w:eastAsia="Times New Roman"/>
          <w:b w:val="0"/>
          <w:color w:val="000000"/>
          <w:szCs w:val="24"/>
        </w:rPr>
        <w:lastRenderedPageBreak/>
        <w:t>de yedek kayıt hakkı verilir ve enstitü tarafından ilan edilir. Listeler en yüksek puandan en düşük puana doğru sıralama yapılarak oluşturulur.</w:t>
      </w:r>
    </w:p>
    <w:p w14:paraId="5EE3556C" w14:textId="77777777" w:rsidR="00316D99" w:rsidRDefault="007A6D24">
      <w:pPr>
        <w:spacing w:after="0"/>
        <w:rPr>
          <w:rFonts w:eastAsia="Times New Roman"/>
          <w:b w:val="0"/>
          <w:color w:val="000000"/>
          <w:szCs w:val="24"/>
        </w:rPr>
      </w:pPr>
      <w:r>
        <w:rPr>
          <w:rFonts w:eastAsia="Times New Roman"/>
          <w:b w:val="0"/>
          <w:color w:val="000000"/>
          <w:szCs w:val="24"/>
        </w:rPr>
        <w:t>4) Lisansüstü programlar için yapılacak bilimsel değerlendirme sınavına girmeyen aday başarısız sayılır.</w:t>
      </w:r>
    </w:p>
    <w:p w14:paraId="5250F8E9" w14:textId="77777777" w:rsidR="00316D99" w:rsidRDefault="007A6D24">
      <w:pPr>
        <w:spacing w:after="0"/>
        <w:rPr>
          <w:rFonts w:eastAsia="Times New Roman"/>
          <w:b w:val="0"/>
          <w:color w:val="000000"/>
          <w:szCs w:val="24"/>
        </w:rPr>
      </w:pPr>
      <w:r>
        <w:rPr>
          <w:rFonts w:eastAsia="Times New Roman"/>
          <w:b w:val="0"/>
          <w:color w:val="000000"/>
          <w:szCs w:val="24"/>
        </w:rPr>
        <w:t>5) Lisansüstü programlara başvuru yapan öğrenci adaylarının, yüksek lisans diploma not ortalamaları değerlendirmeye alınırken, Senato tarafından kabul edilen 100’lük not çevirim tabloları kullanılır. Eğer Senato tarafından kabul edilen 100’lük not çevirim tabloları mevcut değilse, YÖK Başkanlığının 100’lük not sistemi karşılığı kabul edilen not çevirim tabloları kullanılır.</w:t>
      </w:r>
    </w:p>
    <w:p w14:paraId="0769D2F9" w14:textId="77777777" w:rsidR="00316D99" w:rsidRDefault="00316D99">
      <w:pPr>
        <w:widowControl w:val="0"/>
        <w:spacing w:before="10" w:after="0" w:line="220" w:lineRule="exact"/>
      </w:pPr>
    </w:p>
    <w:p w14:paraId="01CF4326" w14:textId="77777777" w:rsidR="00316D99" w:rsidRDefault="007A6D24">
      <w:pPr>
        <w:pStyle w:val="bas"/>
      </w:pPr>
      <w:r>
        <w:rPr>
          <w:spacing w:val="1"/>
        </w:rPr>
        <w:t>Y</w:t>
      </w:r>
      <w:r>
        <w:rPr>
          <w:spacing w:val="-2"/>
        </w:rPr>
        <w:t>a</w:t>
      </w:r>
      <w:r>
        <w:t>b</w:t>
      </w:r>
      <w:r>
        <w:rPr>
          <w:spacing w:val="-2"/>
        </w:rPr>
        <w:t>a</w:t>
      </w:r>
      <w:r>
        <w:t>n</w:t>
      </w:r>
      <w:r>
        <w:rPr>
          <w:spacing w:val="-2"/>
        </w:rPr>
        <w:t>c</w:t>
      </w:r>
      <w:r>
        <w:t>ı</w:t>
      </w:r>
      <w:r>
        <w:rPr>
          <w:spacing w:val="10"/>
        </w:rPr>
        <w:t xml:space="preserve"> </w:t>
      </w:r>
      <w:r>
        <w:rPr>
          <w:spacing w:val="7"/>
        </w:rPr>
        <w:t>u</w:t>
      </w:r>
      <w:r>
        <w:rPr>
          <w:spacing w:val="-14"/>
        </w:rPr>
        <w:t>y</w:t>
      </w:r>
      <w:r>
        <w:rPr>
          <w:spacing w:val="2"/>
        </w:rPr>
        <w:t>r</w:t>
      </w:r>
      <w:r>
        <w:rPr>
          <w:spacing w:val="7"/>
        </w:rPr>
        <w:t>u</w:t>
      </w:r>
      <w:r>
        <w:t>k</w:t>
      </w:r>
      <w:r>
        <w:rPr>
          <w:spacing w:val="3"/>
        </w:rPr>
        <w:t>l</w:t>
      </w:r>
      <w:r>
        <w:t>u</w:t>
      </w:r>
      <w:r>
        <w:rPr>
          <w:spacing w:val="16"/>
        </w:rPr>
        <w:t xml:space="preserve"> </w:t>
      </w:r>
      <w:r>
        <w:rPr>
          <w:spacing w:val="7"/>
        </w:rPr>
        <w:t>ö</w:t>
      </w:r>
      <w:r>
        <w:t>ğ</w:t>
      </w:r>
      <w:r>
        <w:rPr>
          <w:spacing w:val="2"/>
        </w:rPr>
        <w:t>r</w:t>
      </w:r>
      <w:r>
        <w:rPr>
          <w:spacing w:val="-2"/>
        </w:rPr>
        <w:t>e</w:t>
      </w:r>
      <w:r>
        <w:t>n</w:t>
      </w:r>
      <w:r>
        <w:rPr>
          <w:spacing w:val="-2"/>
        </w:rPr>
        <w:t>c</w:t>
      </w:r>
      <w:r>
        <w:t>i</w:t>
      </w:r>
      <w:r>
        <w:rPr>
          <w:spacing w:val="11"/>
        </w:rPr>
        <w:t xml:space="preserve"> </w:t>
      </w:r>
      <w:r>
        <w:t>b</w:t>
      </w:r>
      <w:r>
        <w:rPr>
          <w:spacing w:val="-2"/>
        </w:rPr>
        <w:t>a</w:t>
      </w:r>
      <w:r>
        <w:t>şv</w:t>
      </w:r>
      <w:r>
        <w:rPr>
          <w:spacing w:val="7"/>
        </w:rPr>
        <w:t>u</w:t>
      </w:r>
      <w:r>
        <w:rPr>
          <w:spacing w:val="2"/>
        </w:rPr>
        <w:t>r</w:t>
      </w:r>
      <w:r>
        <w:rPr>
          <w:spacing w:val="7"/>
        </w:rPr>
        <w:t>u</w:t>
      </w:r>
      <w:r>
        <w:t>,</w:t>
      </w:r>
      <w:r>
        <w:rPr>
          <w:spacing w:val="8"/>
        </w:rPr>
        <w:t xml:space="preserve"> </w:t>
      </w:r>
      <w:r>
        <w:t>k</w:t>
      </w:r>
      <w:r>
        <w:rPr>
          <w:spacing w:val="-2"/>
        </w:rPr>
        <w:t>a</w:t>
      </w:r>
      <w:r>
        <w:t>b</w:t>
      </w:r>
      <w:r>
        <w:rPr>
          <w:spacing w:val="7"/>
        </w:rPr>
        <w:t>u</w:t>
      </w:r>
      <w:r>
        <w:t>l</w:t>
      </w:r>
      <w:r>
        <w:rPr>
          <w:spacing w:val="9"/>
        </w:rPr>
        <w:t xml:space="preserve"> </w:t>
      </w:r>
      <w:r>
        <w:t>ve k</w:t>
      </w:r>
      <w:r>
        <w:rPr>
          <w:spacing w:val="-2"/>
        </w:rPr>
        <w:t>a</w:t>
      </w:r>
      <w:r>
        <w:rPr>
          <w:spacing w:val="-16"/>
        </w:rPr>
        <w:t>y</w:t>
      </w:r>
      <w:r>
        <w:rPr>
          <w:spacing w:val="3"/>
        </w:rPr>
        <w:t>ıt</w:t>
      </w:r>
      <w:r>
        <w:t>;</w:t>
      </w:r>
    </w:p>
    <w:p w14:paraId="074FAE1F" w14:textId="77777777" w:rsidR="00316D99" w:rsidRDefault="00316D99">
      <w:pPr>
        <w:widowControl w:val="0"/>
        <w:spacing w:before="11" w:after="0" w:line="240" w:lineRule="exact"/>
        <w:rPr>
          <w:szCs w:val="24"/>
        </w:rPr>
      </w:pPr>
    </w:p>
    <w:p w14:paraId="16D7A047" w14:textId="77777777" w:rsidR="00316D99" w:rsidRDefault="007A6D24">
      <w:pPr>
        <w:widowControl w:val="0"/>
        <w:spacing w:before="7" w:after="0"/>
        <w:rPr>
          <w:b w:val="0"/>
          <w:color w:val="000000"/>
        </w:rPr>
      </w:pPr>
      <w:r>
        <w:rPr>
          <w:b w:val="0"/>
          <w:color w:val="000000"/>
        </w:rPr>
        <w:t>Yurt dışında ikamet eden Türkiye Cumhuriyeti ve yabancı uyruklu adayların lisansüstü eğitime başvuru ve kabulü ile ilgili hususlar AKÜ Lisansüstü Eğitim-Öğretim Yönetmeliğinin 11 inci maddesinde düzenlenmiştir.</w:t>
      </w:r>
    </w:p>
    <w:p w14:paraId="692C7310" w14:textId="77777777" w:rsidR="00316D99" w:rsidRDefault="00316D99">
      <w:pPr>
        <w:widowControl w:val="0"/>
        <w:spacing w:before="7" w:after="0" w:line="240" w:lineRule="exact"/>
        <w:rPr>
          <w:color w:val="000000"/>
        </w:rPr>
      </w:pPr>
    </w:p>
    <w:p w14:paraId="69470F01" w14:textId="77777777" w:rsidR="00316D99" w:rsidRDefault="007A6D24">
      <w:pPr>
        <w:spacing w:after="0" w:line="240" w:lineRule="atLeast"/>
        <w:ind w:firstLine="566"/>
        <w:rPr>
          <w:rFonts w:eastAsia="Times New Roman"/>
          <w:b w:val="0"/>
          <w:color w:val="000000"/>
          <w:szCs w:val="24"/>
        </w:rPr>
      </w:pPr>
      <w:r>
        <w:rPr>
          <w:rFonts w:eastAsia="Times New Roman"/>
          <w:bCs/>
          <w:color w:val="000000"/>
          <w:szCs w:val="24"/>
        </w:rPr>
        <w:t>MADDE 11 –</w:t>
      </w:r>
      <w:r>
        <w:rPr>
          <w:rFonts w:eastAsia="Times New Roman"/>
          <w:b w:val="0"/>
          <w:color w:val="000000"/>
          <w:szCs w:val="24"/>
        </w:rPr>
        <w:t> (1) Lisansüstü öğrenim görmek isteyen yabancı uyruklu veya bir alt eğitimini yurt dışında tamamlamış T.C. uyruklu öğrenci kabulü, ayrıca bir sınav yapılmaksızın, EABD/EASD kurulunun önerisi ve EYK kararı ile gerçekleşir. Öğrenci, ilgili mevzuat hükümleri kapsamında belirlenen öğrenim ücretini ödemekle yükümlüdür. Ancak Türkiye Cumhuriyeti’nden veya kendi devletinden burslu olduğunu belgeleyen öğrenciler öğrenci katkı payını ödemekle yükümlü değildir.</w:t>
      </w:r>
    </w:p>
    <w:p w14:paraId="661787F5"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(2) Üniversitenin taraf olduğu ikili anlaşmalara dayalı olarak, lisansüstü öğrenim görmek üzere müracaat eden yabancı uyruklu veya bir alt eğitimini yurt dışında tamamlayan Türkiye Cumhuriyeti vatandaşı adaylar, ayrıca bir sınav yapılmaksızın EABD/EASD kurulunun görüşü ve EYK kararı ile öğrenci olarak kabul edilirler.</w:t>
      </w:r>
    </w:p>
    <w:p w14:paraId="2FC79FBE"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(3) Yabancı uyruklu veya bir alt eğitimini yurt dışında tamamlayan Türkiye Cumhuriyeti vatandaşı adaylar için ALES puanı koşulu aranmaz. Lisans diplomasıyla başvuran adayların not ortalamasının 4’lük not sisteminde en az 2,00; yüksek lisans diplomasıyla başvuran adayların not ortalamasının 4’lük not sisteminde en az 2,50 olması, doktora/sanatta yeterlik programlarına başvuru yapacak adayların anadili dışındaki bir yabancı dil sınavından en az 55 puan almış olduğunu belgelemesi gerekir.</w:t>
      </w:r>
    </w:p>
    <w:p w14:paraId="1847F86B"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(4) Başvurular, gerekli belgelerle enstitü tarafından ilan edilen başvuru süresi içerisinde, şahsen ya da posta yolu ile enstitüye veya enstitünün resmî mail adresine yapılır.</w:t>
      </w:r>
    </w:p>
    <w:p w14:paraId="1C11E3C9"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(5) Kayıtlar her yıl akademik takvimde belirlenen enstitüye öğrenci kayıt başlangıcından ders kayıt haftasının son gününe kadar yapılır. Adaylar, aşağıda belirtilen belgeleri süresi içinde enstitüye teslim ederek kesin kayıtlarını yaptırırlar. Başvuru sırasında ve/veya kesin kayıt esnasında Yabancı Uyruklu Öğrenci Başvuru Formu ekinde, enstitüye teslim edilmesi/ulaştırılması gerekli belgeler şunlardır:</w:t>
      </w:r>
    </w:p>
    <w:p w14:paraId="755C515C"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a) Bir alt eğitimini Türkiye’de tamamlayan yabancı uyruklu öğrenci için başvuru ve kesin kayıt belgeleri:</w:t>
      </w:r>
    </w:p>
    <w:p w14:paraId="71AA313A"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1) Diploma veya mezuniyet belgesi onaylı sureti.</w:t>
      </w:r>
    </w:p>
    <w:p w14:paraId="292F732F"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2) Not döküm belgesi onaylı sureti.</w:t>
      </w:r>
    </w:p>
    <w:p w14:paraId="1C62A852"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3) Pasaport onaylı fotokopisi.</w:t>
      </w:r>
    </w:p>
    <w:p w14:paraId="0FE007E4"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4) Öğrenim meşruhatlı giriş vizeli pasaport örneği (kesin kayıtta).</w:t>
      </w:r>
    </w:p>
    <w:p w14:paraId="209B6EDA"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5) Eğitim dili Türkçe dışında bir programdan mezun olan adaylardan resmî kurumların gerçekleştirmiş olduğu Türkçe seviye tespit sınavı başarı puanının en az 60 (B2) olduğunu gösterir belge (kesin kayıtta).</w:t>
      </w:r>
    </w:p>
    <w:p w14:paraId="05F85D71"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6) Eğitim dili Türkçe dışında olan bir programa başvurularda, programın yürütüleceği eğitim dilinden olmak YÖK merkezi yabancı dil sınavları ile eşdeğerliği kabul edilen yabancı dil sınavlarından en az 55 puan veya ÖSYM tarafından eşdeğerliği kabul edilen uluslararası yabancı dil sınavlarından bu puan muadili bir puan almış olduğunu gösterir belge. %100 ilgili yabancı dilde eğitim veren bir programdan mezun olan adaylarda, aynı dilde eğitim verilecek lisansüstü programlara başvurularda ise bu puan şartı aranmaz.</w:t>
      </w:r>
    </w:p>
    <w:p w14:paraId="24256D07"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7) Göç İdaresi Başkanlığı tarafından düzenlenen kimliğin fotokopisi (kesin kayıtta).</w:t>
      </w:r>
    </w:p>
    <w:p w14:paraId="4AD46921"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8) 2 adet fotoğraf (kesin kayıtta).</w:t>
      </w:r>
    </w:p>
    <w:p w14:paraId="51D1EAAF"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9) Üniversite Yönetim Kurulu tarafından belirlenen öğrenci katkı payının yatırıldığına dair banka dekontu (kesin kayıtta-burslular hariç).</w:t>
      </w:r>
    </w:p>
    <w:p w14:paraId="7D25114A"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lastRenderedPageBreak/>
        <w:t>10) Doktora/sanatta yeterlik programlarına başvuru yapacak adayların ÖSYM tarafından eşdeğerliği kabul edilen ve anadili dışındaki bir yabancı dil sınavından en az 55 puan almış olduğunu gösteren yabancı dil belgesinin onaylı sureti.</w:t>
      </w:r>
    </w:p>
    <w:p w14:paraId="12153C4C"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b) Bir alt eğitimini Türkiye dışında tamamlayan öğrenci başvuru ve kesin kayıt belgeleri:</w:t>
      </w:r>
    </w:p>
    <w:p w14:paraId="53B6DF30"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1) Diploma veya mezuniyet belgesinin onaylı sureti (Türkçe tercümesi veya İngilizce sureti).</w:t>
      </w:r>
    </w:p>
    <w:p w14:paraId="299D1B64"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2) Sağlık alanları için (klinik uygulaması olmayanlar hariç) kayıt tarihinden itibaren 1 yıl içinde YÖK’ten alınacak diploma denklik belgesi. İlgili belgenin belirtilen sürede enstitüye teslim edilmemesi halinde 34 üncü madde hükümleri uygulanır.</w:t>
      </w:r>
    </w:p>
    <w:p w14:paraId="0B3094D6"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3) T.C. uyruklu öğrenciler için mezuniyete kadar YÖK’ten alınacak diploma denklik belgesi.</w:t>
      </w:r>
    </w:p>
    <w:p w14:paraId="61CA907C"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4) YÖK tarafından verilen tanınma belgesi (Mülteci öğrenciler hariç).</w:t>
      </w:r>
    </w:p>
    <w:p w14:paraId="3315CE79"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5) Not döküm belgesi onaylı sureti (Türkçe tercümesi veya İngilizce sureti).</w:t>
      </w:r>
    </w:p>
    <w:p w14:paraId="669EC13C"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6) Pasaport onaylı fotokopisi.</w:t>
      </w:r>
    </w:p>
    <w:p w14:paraId="73680D5C"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7) Öğrenim meşruhatlı giriş vizeli pasaport örneği (kesin kayıtta).</w:t>
      </w:r>
    </w:p>
    <w:p w14:paraId="79D57835"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8) Resmî kurumların gerçekleştirmiş olduğu Türkçe seviye tespit sınavı başarı puanının en az 60 (B2) olduğunu gösterir belge (kesin kayıtta). Anadili eğitim verilen lisansüstü programın dilinde olan bir programdan mezun olan adaylarda ilgili lisansüstü programa başvurularda bu belge istenmez. Bunun yerine, eğitim yürütülecek ilgili lisansüstü programın dilinde olmak üzere, YÖK merkezi yabancı dil sınavları ile eşdeğerliği kabul edilen yabancı dil sınavlarından en az 55 puan veya ÖSYM tarafından eşdeğerliği kabul edilen uluslararası yabancı dil sınavlarından bu puan muadili bir puan almış olduğunu gösterir belge istenir (kesin kayıtta). %100 ilgili yabancı dilde eğitim veren bir programdan mezun olan adaylarda, aynı dilde eğitim verilecek lisansüstü programlara başvurularda ise en az 55 puan şartı aranmaz.</w:t>
      </w:r>
    </w:p>
    <w:p w14:paraId="0D7177C7"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9) 2 adet fotoğraf (kesin kayıtta).</w:t>
      </w:r>
    </w:p>
    <w:p w14:paraId="550CBDC5"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10) İlgili mevzuat hükümlerine göre belirlenen öğrenci katkı payının yatırıldığına dair banka dekontu (kesin kayıtta-burslular hariç).</w:t>
      </w:r>
    </w:p>
    <w:p w14:paraId="64D91C69"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11) Doktora/sanatta yeterlik programlarına başvuru yapacak adayların ÖSYM tarafından eşdeğerliği kabul edilen ve anadili dışındaki bir yabancı dil sınavından en az 55 puan almış olduğunu gösteren yabancı dil belgesinin onaylı sureti.</w:t>
      </w:r>
    </w:p>
    <w:p w14:paraId="7823CCEC"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(6) Kayıtları yapılan ve bu maddede belirtilen kriterler kapsamında Türkçe yeterlik belgesi olmayan adaylar Üniversitenin Türkçe Öğretimi Uygulama ve Araştırma Merkezinde Türkçe hazırlık sınıfına alınırlar. İlgili belgeyi getiren öğrencilerin ders kayıtları yapılır. Bu programda geçirilen süre, bu Yönetmelikte belirtilen yüksek lisans veya doktora/sanatta yeterlik programı süresine dâhil edilmez.</w:t>
      </w:r>
    </w:p>
    <w:p w14:paraId="10795F57"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(7) Kayıtları yapılan adayların, ilgili EABD/EASD kurulunun görüşü doğrultusunda, lisansüstü programı yürütebilecekleri düzeyde bilimsel yeterliğe sahip olup olmadıkları değerlendirilir. İlgili adaylar yetersiz olmaları durumunda bilimsel hazırlık programına alınırlar. Bilimsel hazırlık programı uygulamalarında 14 üncü madde hükümleri uygulanır.</w:t>
      </w:r>
    </w:p>
    <w:p w14:paraId="1B4B4BC6"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(8) Yabancı uyruklu veya bir alt eğitimini yurt dışında tamamlayan öğrenci alımına ilişkin diğer esaslar EYK kararlarıyla belirlenir.</w:t>
      </w:r>
    </w:p>
    <w:p w14:paraId="32A6A321" w14:textId="77777777" w:rsidR="00316D99" w:rsidRDefault="00316D99">
      <w:pPr>
        <w:widowControl w:val="0"/>
        <w:spacing w:before="7" w:after="0" w:line="240" w:lineRule="exact"/>
        <w:rPr>
          <w:color w:val="000000"/>
        </w:rPr>
      </w:pPr>
    </w:p>
    <w:p w14:paraId="3DCCE54E" w14:textId="77777777" w:rsidR="00316D99" w:rsidRDefault="00316D99">
      <w:pPr>
        <w:widowControl w:val="0"/>
        <w:spacing w:before="7" w:after="0" w:line="240" w:lineRule="exact"/>
        <w:rPr>
          <w:szCs w:val="24"/>
        </w:rPr>
      </w:pPr>
    </w:p>
    <w:p w14:paraId="7885C3A4" w14:textId="77777777" w:rsidR="00316D99" w:rsidRDefault="007A6D24">
      <w:pPr>
        <w:pStyle w:val="bas"/>
      </w:pPr>
      <w:r>
        <w:t>B</w:t>
      </w:r>
      <w:r>
        <w:rPr>
          <w:spacing w:val="-2"/>
        </w:rPr>
        <w:t>a</w:t>
      </w:r>
      <w:r>
        <w:t>ş</w:t>
      </w:r>
      <w:r>
        <w:rPr>
          <w:spacing w:val="-4"/>
        </w:rPr>
        <w:t>v</w:t>
      </w:r>
      <w:r>
        <w:rPr>
          <w:spacing w:val="7"/>
        </w:rPr>
        <w:t>u</w:t>
      </w:r>
      <w:r>
        <w:rPr>
          <w:spacing w:val="2"/>
        </w:rPr>
        <w:t>r</w:t>
      </w:r>
      <w:r>
        <w:t>u</w:t>
      </w:r>
      <w:r>
        <w:rPr>
          <w:spacing w:val="17"/>
        </w:rPr>
        <w:t xml:space="preserve"> </w:t>
      </w:r>
      <w:r>
        <w:t>i</w:t>
      </w:r>
      <w:r>
        <w:rPr>
          <w:spacing w:val="-2"/>
        </w:rPr>
        <w:t>ç</w:t>
      </w:r>
      <w:r>
        <w:t xml:space="preserve">in </w:t>
      </w:r>
      <w:r>
        <w:rPr>
          <w:spacing w:val="-2"/>
        </w:rPr>
        <w:t>a</w:t>
      </w:r>
      <w:r>
        <w:t>ş</w:t>
      </w:r>
      <w:r>
        <w:rPr>
          <w:spacing w:val="-2"/>
        </w:rPr>
        <w:t>a</w:t>
      </w:r>
      <w:r>
        <w:rPr>
          <w:spacing w:val="-4"/>
        </w:rPr>
        <w:t>ğ</w:t>
      </w:r>
      <w:r>
        <w:t>ı</w:t>
      </w:r>
      <w:r>
        <w:rPr>
          <w:spacing w:val="-4"/>
        </w:rPr>
        <w:t>d</w:t>
      </w:r>
      <w:r>
        <w:t>a</w:t>
      </w:r>
      <w:r>
        <w:rPr>
          <w:spacing w:val="5"/>
        </w:rPr>
        <w:t xml:space="preserve"> </w:t>
      </w:r>
      <w:r>
        <w:rPr>
          <w:spacing w:val="-4"/>
        </w:rPr>
        <w:t>b</w:t>
      </w:r>
      <w:r>
        <w:rPr>
          <w:spacing w:val="-2"/>
        </w:rPr>
        <w:t>e</w:t>
      </w:r>
      <w:r>
        <w:t>li</w:t>
      </w:r>
      <w:r>
        <w:rPr>
          <w:spacing w:val="2"/>
        </w:rPr>
        <w:t>r</w:t>
      </w:r>
      <w:r>
        <w:t>til</w:t>
      </w:r>
      <w:r>
        <w:rPr>
          <w:spacing w:val="-2"/>
        </w:rPr>
        <w:t>e</w:t>
      </w:r>
      <w:r>
        <w:t>n</w:t>
      </w:r>
      <w:r>
        <w:rPr>
          <w:spacing w:val="6"/>
        </w:rPr>
        <w:t xml:space="preserve"> </w:t>
      </w:r>
      <w:r>
        <w:rPr>
          <w:spacing w:val="-4"/>
        </w:rPr>
        <w:t>b</w:t>
      </w:r>
      <w:r>
        <w:rPr>
          <w:spacing w:val="-2"/>
        </w:rPr>
        <w:t>e</w:t>
      </w:r>
      <w:r>
        <w:t>l</w:t>
      </w:r>
      <w:r>
        <w:rPr>
          <w:spacing w:val="-4"/>
        </w:rPr>
        <w:t>g</w:t>
      </w:r>
      <w:r>
        <w:rPr>
          <w:spacing w:val="-2"/>
        </w:rPr>
        <w:t>e</w:t>
      </w:r>
      <w:r>
        <w:t>l</w:t>
      </w:r>
      <w:r>
        <w:rPr>
          <w:spacing w:val="-2"/>
        </w:rPr>
        <w:t>e</w:t>
      </w:r>
      <w:r>
        <w:t>r</w:t>
      </w:r>
      <w:r>
        <w:rPr>
          <w:spacing w:val="9"/>
        </w:rPr>
        <w:t xml:space="preserve"> </w:t>
      </w:r>
      <w:r>
        <w:t>ist</w:t>
      </w:r>
      <w:r>
        <w:rPr>
          <w:spacing w:val="-2"/>
        </w:rPr>
        <w:t>e</w:t>
      </w:r>
      <w:r>
        <w:rPr>
          <w:spacing w:val="-4"/>
        </w:rPr>
        <w:t>n</w:t>
      </w:r>
      <w:r>
        <w:t>i</w:t>
      </w:r>
      <w:r>
        <w:rPr>
          <w:spacing w:val="2"/>
        </w:rPr>
        <w:t>r</w:t>
      </w:r>
      <w:r>
        <w:t>;</w:t>
      </w:r>
    </w:p>
    <w:p w14:paraId="3EAF5068" w14:textId="77777777" w:rsidR="00316D99" w:rsidRDefault="00316D99">
      <w:pPr>
        <w:widowControl w:val="0"/>
        <w:spacing w:before="10" w:after="0" w:line="220" w:lineRule="exact"/>
      </w:pPr>
    </w:p>
    <w:p w14:paraId="66AC79EC" w14:textId="77777777" w:rsidR="00316D99" w:rsidRDefault="007A6D24">
      <w:pPr>
        <w:widowControl w:val="0"/>
        <w:spacing w:after="0"/>
        <w:ind w:left="110" w:right="3200"/>
        <w:rPr>
          <w:b w:val="0"/>
          <w:color w:val="000000"/>
        </w:rPr>
      </w:pPr>
      <w:r>
        <w:rPr>
          <w:b w:val="0"/>
          <w:color w:val="000000"/>
        </w:rPr>
        <w:t>-Akademik Personel ve Lisansüstü Eğitimi Sınavı (ALES) Sonuç Belgesi,</w:t>
      </w:r>
    </w:p>
    <w:p w14:paraId="01CE5244" w14:textId="77777777" w:rsidR="00316D99" w:rsidRDefault="007A6D24">
      <w:pPr>
        <w:widowControl w:val="0"/>
        <w:spacing w:after="0"/>
        <w:ind w:left="110" w:right="3200"/>
        <w:rPr>
          <w:b w:val="0"/>
          <w:color w:val="000000"/>
        </w:rPr>
      </w:pPr>
      <w:r>
        <w:rPr>
          <w:b w:val="0"/>
          <w:color w:val="000000"/>
        </w:rPr>
        <w:t>-Lisans Diploma,</w:t>
      </w:r>
    </w:p>
    <w:p w14:paraId="6336B405" w14:textId="77777777" w:rsidR="00316D99" w:rsidRDefault="007A6D24">
      <w:pPr>
        <w:widowControl w:val="0"/>
        <w:spacing w:after="0"/>
        <w:ind w:left="110" w:right="3200"/>
        <w:rPr>
          <w:b w:val="0"/>
          <w:color w:val="000000"/>
        </w:rPr>
      </w:pPr>
      <w:r>
        <w:rPr>
          <w:b w:val="0"/>
          <w:color w:val="000000"/>
        </w:rPr>
        <w:t>-Lisans Transkript,</w:t>
      </w:r>
    </w:p>
    <w:p w14:paraId="44A5224C" w14:textId="77777777" w:rsidR="00316D99" w:rsidRDefault="007A6D24">
      <w:pPr>
        <w:widowControl w:val="0"/>
        <w:spacing w:after="0"/>
        <w:ind w:left="110" w:right="3200"/>
        <w:rPr>
          <w:b w:val="0"/>
          <w:color w:val="000000"/>
        </w:rPr>
      </w:pPr>
      <w:r>
        <w:rPr>
          <w:b w:val="0"/>
          <w:color w:val="000000"/>
        </w:rPr>
        <w:t>-Yüksek Lisans Diploma,</w:t>
      </w:r>
    </w:p>
    <w:p w14:paraId="0E219F78" w14:textId="77777777" w:rsidR="00316D99" w:rsidRDefault="007A6D24">
      <w:pPr>
        <w:widowControl w:val="0"/>
        <w:spacing w:after="0"/>
        <w:ind w:left="110" w:right="3200"/>
        <w:rPr>
          <w:b w:val="0"/>
          <w:color w:val="000000"/>
        </w:rPr>
      </w:pPr>
      <w:r>
        <w:rPr>
          <w:b w:val="0"/>
          <w:color w:val="000000"/>
        </w:rPr>
        <w:t>-Yüksek Lisans Transkript,</w:t>
      </w:r>
    </w:p>
    <w:p w14:paraId="3AEF7A9D" w14:textId="77777777" w:rsidR="00316D99" w:rsidRDefault="007A6D24">
      <w:pPr>
        <w:widowControl w:val="0"/>
        <w:spacing w:after="0"/>
        <w:ind w:left="110" w:right="3200"/>
        <w:rPr>
          <w:b w:val="0"/>
          <w:color w:val="000000"/>
        </w:rPr>
      </w:pPr>
      <w:r>
        <w:rPr>
          <w:b w:val="0"/>
          <w:color w:val="000000"/>
        </w:rPr>
        <w:t>-Biyometrik fotoğraf</w:t>
      </w:r>
    </w:p>
    <w:p w14:paraId="103F9F79" w14:textId="77777777" w:rsidR="00946D32" w:rsidRDefault="00946D32">
      <w:pPr>
        <w:widowControl w:val="0"/>
        <w:spacing w:after="0"/>
        <w:ind w:left="110" w:right="3200"/>
        <w:rPr>
          <w:b w:val="0"/>
          <w:color w:val="000000"/>
        </w:rPr>
      </w:pPr>
    </w:p>
    <w:p w14:paraId="73D58E8A" w14:textId="77777777" w:rsidR="00946D32" w:rsidRDefault="00946D32">
      <w:pPr>
        <w:widowControl w:val="0"/>
        <w:spacing w:after="0"/>
        <w:ind w:left="110" w:right="3200"/>
        <w:rPr>
          <w:b w:val="0"/>
          <w:color w:val="000000"/>
        </w:rPr>
      </w:pPr>
    </w:p>
    <w:p w14:paraId="62CA3D11" w14:textId="77777777" w:rsidR="00316D99" w:rsidRDefault="007A6D24" w:rsidP="00D81B1D">
      <w:pPr>
        <w:pStyle w:val="bas"/>
        <w:spacing w:line="276" w:lineRule="auto"/>
      </w:pPr>
      <w:r>
        <w:lastRenderedPageBreak/>
        <w:t>01</w:t>
      </w:r>
      <w:r>
        <w:rPr>
          <w:spacing w:val="-4"/>
        </w:rPr>
        <w:t>.</w:t>
      </w:r>
      <w:r>
        <w:t>3.</w:t>
      </w:r>
      <w:r>
        <w:rPr>
          <w:spacing w:val="-2"/>
        </w:rPr>
        <w:t xml:space="preserve"> </w:t>
      </w:r>
      <w:r>
        <w:rPr>
          <w:spacing w:val="9"/>
        </w:rPr>
        <w:t>P</w:t>
      </w:r>
      <w:r>
        <w:rPr>
          <w:spacing w:val="-17"/>
        </w:rPr>
        <w:t>r</w:t>
      </w:r>
      <w:r>
        <w:t>og</w:t>
      </w:r>
      <w:r>
        <w:rPr>
          <w:spacing w:val="-17"/>
        </w:rPr>
        <w:t>r</w:t>
      </w:r>
      <w:r>
        <w:t>a</w:t>
      </w:r>
      <w:r>
        <w:rPr>
          <w:spacing w:val="-10"/>
        </w:rPr>
        <w:t>m</w:t>
      </w:r>
      <w:r>
        <w:rPr>
          <w:spacing w:val="-11"/>
        </w:rPr>
        <w:t>ı</w:t>
      </w:r>
      <w:r>
        <w:t>n</w:t>
      </w:r>
      <w:r>
        <w:rPr>
          <w:spacing w:val="-13"/>
        </w:rPr>
        <w:t xml:space="preserve"> </w:t>
      </w:r>
      <w:r>
        <w:rPr>
          <w:spacing w:val="-15"/>
        </w:rPr>
        <w:t>İ</w:t>
      </w:r>
      <w:r>
        <w:rPr>
          <w:spacing w:val="-10"/>
        </w:rPr>
        <w:t>d</w:t>
      </w:r>
      <w:r>
        <w:t>a</w:t>
      </w:r>
      <w:r>
        <w:rPr>
          <w:spacing w:val="-17"/>
        </w:rPr>
        <w:t>r</w:t>
      </w:r>
      <w:r>
        <w:t>i</w:t>
      </w:r>
      <w:r>
        <w:rPr>
          <w:spacing w:val="-17"/>
        </w:rPr>
        <w:t xml:space="preserve"> </w:t>
      </w:r>
      <w:r>
        <w:rPr>
          <w:spacing w:val="-5"/>
        </w:rPr>
        <w:t>Y</w:t>
      </w:r>
      <w:r>
        <w:t>a</w:t>
      </w:r>
      <w:r>
        <w:rPr>
          <w:spacing w:val="-10"/>
        </w:rPr>
        <w:t>p</w:t>
      </w:r>
      <w:r>
        <w:rPr>
          <w:spacing w:val="-11"/>
        </w:rPr>
        <w:t>ı</w:t>
      </w:r>
      <w:r>
        <w:rPr>
          <w:spacing w:val="-4"/>
        </w:rPr>
        <w:t>s</w:t>
      </w:r>
      <w:r>
        <w:t>ı</w:t>
      </w:r>
      <w:r>
        <w:rPr>
          <w:spacing w:val="-14"/>
        </w:rPr>
        <w:t xml:space="preserve"> </w:t>
      </w:r>
      <w:r>
        <w:rPr>
          <w:spacing w:val="-8"/>
        </w:rPr>
        <w:t>Ö</w:t>
      </w:r>
      <w:r>
        <w:t>ğ</w:t>
      </w:r>
      <w:r>
        <w:rPr>
          <w:spacing w:val="-17"/>
        </w:rPr>
        <w:t>r</w:t>
      </w:r>
      <w:r>
        <w:rPr>
          <w:spacing w:val="4"/>
        </w:rPr>
        <w:t>e</w:t>
      </w:r>
      <w:r>
        <w:rPr>
          <w:spacing w:val="-2"/>
        </w:rPr>
        <w:t>t</w:t>
      </w:r>
      <w:r>
        <w:rPr>
          <w:spacing w:val="-11"/>
        </w:rPr>
        <w:t>i</w:t>
      </w:r>
      <w:r>
        <w:t>m</w:t>
      </w:r>
      <w:r>
        <w:rPr>
          <w:spacing w:val="-14"/>
        </w:rPr>
        <w:t xml:space="preserve"> </w:t>
      </w:r>
      <w:r>
        <w:t>Ka</w:t>
      </w:r>
      <w:r>
        <w:rPr>
          <w:spacing w:val="-11"/>
        </w:rPr>
        <w:t>d</w:t>
      </w:r>
      <w:r>
        <w:rPr>
          <w:spacing w:val="-19"/>
        </w:rPr>
        <w:t>r</w:t>
      </w:r>
      <w:r>
        <w:t>o</w:t>
      </w:r>
      <w:r>
        <w:rPr>
          <w:spacing w:val="-5"/>
        </w:rPr>
        <w:t>s</w:t>
      </w:r>
      <w:r>
        <w:t>u</w:t>
      </w:r>
    </w:p>
    <w:p w14:paraId="0395959D" w14:textId="77777777" w:rsidR="00316D99" w:rsidRDefault="00316D99" w:rsidP="00D81B1D">
      <w:pPr>
        <w:widowControl w:val="0"/>
        <w:spacing w:after="0" w:line="276" w:lineRule="auto"/>
        <w:rPr>
          <w:szCs w:val="24"/>
        </w:rPr>
      </w:pPr>
    </w:p>
    <w:p w14:paraId="1C9952BF" w14:textId="77777777" w:rsidR="00316D99" w:rsidRDefault="007A6D24">
      <w:pPr>
        <w:spacing w:after="0"/>
        <w:rPr>
          <w:rFonts w:eastAsiaTheme="minorHAnsi"/>
          <w:b w:val="0"/>
          <w:szCs w:val="24"/>
          <w:lang w:eastAsia="en-US"/>
        </w:rPr>
      </w:pPr>
      <w:r w:rsidRPr="00946D32">
        <w:rPr>
          <w:rFonts w:eastAsiaTheme="minorHAnsi"/>
          <w:b w:val="0"/>
          <w:szCs w:val="24"/>
          <w:lang w:eastAsia="en-US"/>
        </w:rPr>
        <w:t xml:space="preserve">Maden Mühendisliği Anabilim Dalı'nda görev yapan </w:t>
      </w:r>
      <w:r w:rsidR="007556DB" w:rsidRPr="00946D32">
        <w:rPr>
          <w:rFonts w:eastAsiaTheme="minorHAnsi"/>
          <w:b w:val="0"/>
          <w:szCs w:val="24"/>
          <w:lang w:eastAsia="en-US"/>
        </w:rPr>
        <w:t>5</w:t>
      </w:r>
      <w:r w:rsidRPr="00946D32">
        <w:rPr>
          <w:rFonts w:eastAsiaTheme="minorHAnsi"/>
          <w:b w:val="0"/>
          <w:szCs w:val="24"/>
          <w:lang w:eastAsia="en-US"/>
        </w:rPr>
        <w:t xml:space="preserve"> Profesör, </w:t>
      </w:r>
      <w:r w:rsidR="007556DB" w:rsidRPr="00946D32">
        <w:rPr>
          <w:rFonts w:eastAsiaTheme="minorHAnsi"/>
          <w:b w:val="0"/>
          <w:szCs w:val="24"/>
          <w:lang w:eastAsia="en-US"/>
        </w:rPr>
        <w:t>4</w:t>
      </w:r>
      <w:r w:rsidRPr="00946D32">
        <w:rPr>
          <w:rFonts w:eastAsiaTheme="minorHAnsi"/>
          <w:b w:val="0"/>
          <w:szCs w:val="24"/>
          <w:lang w:eastAsia="en-US"/>
        </w:rPr>
        <w:t xml:space="preserve"> Doçent ve </w:t>
      </w:r>
      <w:r w:rsidR="007556DB" w:rsidRPr="00946D32">
        <w:rPr>
          <w:rFonts w:eastAsiaTheme="minorHAnsi"/>
          <w:b w:val="0"/>
          <w:szCs w:val="24"/>
          <w:lang w:eastAsia="en-US"/>
        </w:rPr>
        <w:t>4</w:t>
      </w:r>
      <w:r w:rsidRPr="00946D32">
        <w:rPr>
          <w:rFonts w:eastAsiaTheme="minorHAnsi"/>
          <w:b w:val="0"/>
          <w:szCs w:val="24"/>
          <w:lang w:eastAsia="en-US"/>
        </w:rPr>
        <w:t xml:space="preserve"> Doktor Öğretim Üyesi</w:t>
      </w:r>
      <w:r w:rsidR="007556DB" w:rsidRPr="00946D32">
        <w:rPr>
          <w:rFonts w:eastAsiaTheme="minorHAnsi"/>
          <w:b w:val="0"/>
          <w:szCs w:val="24"/>
          <w:lang w:eastAsia="en-US"/>
        </w:rPr>
        <w:t>, 1 Öğr</w:t>
      </w:r>
      <w:r w:rsidR="00040205">
        <w:rPr>
          <w:rFonts w:eastAsiaTheme="minorHAnsi"/>
          <w:b w:val="0"/>
          <w:szCs w:val="24"/>
          <w:lang w:eastAsia="en-US"/>
        </w:rPr>
        <w:t xml:space="preserve">etim </w:t>
      </w:r>
      <w:r w:rsidR="007556DB" w:rsidRPr="00946D32">
        <w:rPr>
          <w:rFonts w:eastAsiaTheme="minorHAnsi"/>
          <w:b w:val="0"/>
          <w:szCs w:val="24"/>
          <w:lang w:eastAsia="en-US"/>
        </w:rPr>
        <w:t>G</w:t>
      </w:r>
      <w:r w:rsidR="00D81B1D" w:rsidRPr="00946D32">
        <w:rPr>
          <w:rFonts w:eastAsiaTheme="minorHAnsi"/>
          <w:b w:val="0"/>
          <w:szCs w:val="24"/>
          <w:lang w:eastAsia="en-US"/>
        </w:rPr>
        <w:t>ör</w:t>
      </w:r>
      <w:r w:rsidR="00040205">
        <w:rPr>
          <w:rFonts w:eastAsiaTheme="minorHAnsi"/>
          <w:b w:val="0"/>
          <w:szCs w:val="24"/>
          <w:lang w:eastAsia="en-US"/>
        </w:rPr>
        <w:t>evlisi</w:t>
      </w:r>
      <w:r w:rsidR="007556DB" w:rsidRPr="00946D32">
        <w:rPr>
          <w:rFonts w:eastAsiaTheme="minorHAnsi"/>
          <w:b w:val="0"/>
          <w:szCs w:val="24"/>
          <w:lang w:eastAsia="en-US"/>
        </w:rPr>
        <w:t xml:space="preserve"> D</w:t>
      </w:r>
      <w:r w:rsidR="00040205">
        <w:rPr>
          <w:rFonts w:eastAsiaTheme="minorHAnsi"/>
          <w:b w:val="0"/>
          <w:szCs w:val="24"/>
          <w:lang w:eastAsia="en-US"/>
        </w:rPr>
        <w:t>okto</w:t>
      </w:r>
      <w:r w:rsidR="007556DB" w:rsidRPr="00946D32">
        <w:rPr>
          <w:rFonts w:eastAsiaTheme="minorHAnsi"/>
          <w:b w:val="0"/>
          <w:szCs w:val="24"/>
          <w:lang w:eastAsia="en-US"/>
        </w:rPr>
        <w:t>r</w:t>
      </w:r>
      <w:r w:rsidRPr="00946D32">
        <w:rPr>
          <w:rFonts w:eastAsiaTheme="minorHAnsi"/>
          <w:b w:val="0"/>
          <w:szCs w:val="24"/>
          <w:lang w:eastAsia="en-US"/>
        </w:rPr>
        <w:t xml:space="preserve"> yaş dağılımları bulunmaktadır (Tablo</w:t>
      </w:r>
      <w:r>
        <w:rPr>
          <w:rFonts w:eastAsiaTheme="minorHAnsi"/>
          <w:b w:val="0"/>
          <w:szCs w:val="24"/>
          <w:lang w:eastAsia="en-US"/>
        </w:rPr>
        <w:t xml:space="preserve"> 1). Maden Mühendisliği Anabilim Dalı hedefleri olan ve bu hedeflerin ulaşılabilirliğini sürekli test ederek bu hedeflere doğru ilerleyen, şeffaf ve katılımcı bir yönetim tarzıyla ilgili tüm paydaşları sürece dâhil etmeye çalışan deneyimli kadrosuyla güçlü ve rekabetç</w:t>
      </w:r>
      <w:r w:rsidR="00D81B1D">
        <w:rPr>
          <w:rFonts w:eastAsiaTheme="minorHAnsi"/>
          <w:b w:val="0"/>
          <w:szCs w:val="24"/>
          <w:lang w:eastAsia="en-US"/>
        </w:rPr>
        <w:t>i bir yapıya sahiptir. Tablo 2</w:t>
      </w:r>
      <w:r>
        <w:rPr>
          <w:rFonts w:eastAsiaTheme="minorHAnsi"/>
          <w:b w:val="0"/>
          <w:szCs w:val="24"/>
          <w:lang w:eastAsia="en-US"/>
        </w:rPr>
        <w:t>'de Anabilim dalımız akademik kadrosunun mevcut durumu sunulmuştur.</w:t>
      </w:r>
    </w:p>
    <w:p w14:paraId="41083165" w14:textId="77777777" w:rsidR="00316D99" w:rsidRDefault="007A6D24" w:rsidP="00D81B1D">
      <w:pPr>
        <w:spacing w:before="120" w:after="120" w:line="240" w:lineRule="auto"/>
        <w:rPr>
          <w:rFonts w:eastAsia="Times New Roman"/>
          <w:b w:val="0"/>
          <w:bCs/>
          <w:color w:val="000000"/>
          <w:szCs w:val="24"/>
        </w:rPr>
      </w:pPr>
      <w:r>
        <w:rPr>
          <w:rFonts w:eastAsia="Times New Roman"/>
          <w:bCs/>
          <w:color w:val="000000"/>
          <w:szCs w:val="24"/>
        </w:rPr>
        <w:t>Tablo 1. Programdaki Öğretim Elemanlarının Dağılımı Akademik Unvan Yaş Grupları</w:t>
      </w:r>
    </w:p>
    <w:tbl>
      <w:tblPr>
        <w:tblW w:w="8525" w:type="dxa"/>
        <w:jc w:val="center"/>
        <w:tblCellMar>
          <w:top w:w="15" w:type="dxa"/>
          <w:left w:w="15" w:type="dxa"/>
          <w:bottom w:w="15" w:type="dxa"/>
          <w:right w:w="15" w:type="dxa"/>
        </w:tblCellMar>
        <w:tblLook w:val="04A0" w:firstRow="1" w:lastRow="0" w:firstColumn="1" w:lastColumn="0" w:noHBand="0" w:noVBand="1"/>
      </w:tblPr>
      <w:tblGrid>
        <w:gridCol w:w="3195"/>
        <w:gridCol w:w="666"/>
        <w:gridCol w:w="626"/>
        <w:gridCol w:w="667"/>
        <w:gridCol w:w="626"/>
        <w:gridCol w:w="667"/>
        <w:gridCol w:w="626"/>
        <w:gridCol w:w="667"/>
        <w:gridCol w:w="785"/>
      </w:tblGrid>
      <w:tr w:rsidR="00316D99" w14:paraId="55DA2D19" w14:textId="77777777" w:rsidTr="00D81B1D">
        <w:trPr>
          <w:trHeight w:val="107"/>
          <w:jc w:val="center"/>
        </w:trPr>
        <w:tc>
          <w:tcPr>
            <w:tcW w:w="0" w:type="auto"/>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725BB885" w14:textId="77777777" w:rsidR="00316D99" w:rsidRDefault="007A6D24">
            <w:pPr>
              <w:spacing w:after="0" w:line="240" w:lineRule="auto"/>
              <w:jc w:val="center"/>
              <w:rPr>
                <w:rFonts w:eastAsia="Times New Roman"/>
                <w:b w:val="0"/>
                <w:bCs/>
                <w:color w:val="000000"/>
                <w:sz w:val="20"/>
                <w:szCs w:val="20"/>
              </w:rPr>
            </w:pPr>
            <w:r>
              <w:rPr>
                <w:rFonts w:eastAsia="Times New Roman"/>
                <w:bCs/>
                <w:color w:val="000000"/>
                <w:sz w:val="20"/>
                <w:szCs w:val="20"/>
              </w:rPr>
              <w:t>Akademik Unvan</w:t>
            </w:r>
          </w:p>
          <w:p w14:paraId="43C2B56F" w14:textId="77777777" w:rsidR="00316D99" w:rsidRDefault="00316D99">
            <w:pPr>
              <w:spacing w:after="0" w:line="240" w:lineRule="auto"/>
              <w:rPr>
                <w:rFonts w:eastAsia="Times New Roman"/>
                <w:b w:val="0"/>
                <w:bCs/>
                <w:color w:val="000000"/>
                <w:sz w:val="20"/>
                <w:szCs w:val="20"/>
              </w:rPr>
            </w:pPr>
          </w:p>
        </w:tc>
        <w:tc>
          <w:tcPr>
            <w:tcW w:w="0" w:type="auto"/>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74B8D" w14:textId="77777777" w:rsidR="00316D99" w:rsidRDefault="007A6D24">
            <w:pPr>
              <w:spacing w:after="0" w:line="240" w:lineRule="auto"/>
              <w:jc w:val="center"/>
              <w:rPr>
                <w:rFonts w:eastAsia="Times New Roman"/>
                <w:b w:val="0"/>
                <w:bCs/>
                <w:color w:val="000000"/>
                <w:sz w:val="20"/>
                <w:szCs w:val="20"/>
              </w:rPr>
            </w:pPr>
            <w:r>
              <w:rPr>
                <w:rFonts w:eastAsia="Times New Roman"/>
                <w:bCs/>
                <w:color w:val="000000"/>
                <w:sz w:val="20"/>
                <w:szCs w:val="20"/>
              </w:rPr>
              <w:t>Yaş Aralığı</w:t>
            </w:r>
          </w:p>
        </w:tc>
      </w:tr>
      <w:tr w:rsidR="00316D99" w14:paraId="08E042FB" w14:textId="77777777" w:rsidTr="00D81B1D">
        <w:trPr>
          <w:trHeight w:val="3"/>
          <w:jc w:val="center"/>
        </w:trPr>
        <w:tc>
          <w:tcPr>
            <w:tcW w:w="0" w:type="auto"/>
            <w:vMerge/>
            <w:tcBorders>
              <w:left w:val="single" w:sz="8" w:space="0" w:color="000000"/>
              <w:right w:val="single" w:sz="8" w:space="0" w:color="000000"/>
            </w:tcBorders>
            <w:tcMar>
              <w:top w:w="100" w:type="dxa"/>
              <w:left w:w="100" w:type="dxa"/>
              <w:bottom w:w="100" w:type="dxa"/>
              <w:right w:w="100" w:type="dxa"/>
            </w:tcMar>
          </w:tcPr>
          <w:p w14:paraId="2E00FFDC" w14:textId="77777777" w:rsidR="00316D99" w:rsidRDefault="00316D99">
            <w:pPr>
              <w:spacing w:after="0" w:line="240" w:lineRule="auto"/>
              <w:rPr>
                <w:rFonts w:eastAsia="Times New Roman"/>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46459"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&lt; 30</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AAAD5"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30-39</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89B00"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40-49</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F1EE0"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50-59</w:t>
            </w:r>
          </w:p>
        </w:tc>
      </w:tr>
      <w:tr w:rsidR="00316D99" w14:paraId="3BD4AB03" w14:textId="77777777" w:rsidTr="00D81B1D">
        <w:trPr>
          <w:trHeight w:val="139"/>
          <w:jc w:val="center"/>
        </w:trPr>
        <w:tc>
          <w:tcPr>
            <w:tcW w:w="0" w:type="auto"/>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E76553A" w14:textId="77777777" w:rsidR="00316D99" w:rsidRDefault="00316D99">
            <w:pPr>
              <w:spacing w:after="0" w:line="240" w:lineRule="auto"/>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B054D5"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B34326"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23E57E"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27E0B3"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E40944"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447888"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D0B294"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K</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5FA1F3"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E</w:t>
            </w:r>
          </w:p>
        </w:tc>
      </w:tr>
      <w:tr w:rsidR="00316D99" w14:paraId="174293F7" w14:textId="77777777" w:rsidTr="00D81B1D">
        <w:trPr>
          <w:trHeight w:val="13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173B8" w14:textId="77777777" w:rsidR="00316D99" w:rsidRDefault="007A6D24">
            <w:pPr>
              <w:spacing w:after="0" w:line="240" w:lineRule="auto"/>
              <w:rPr>
                <w:rFonts w:eastAsia="Times New Roman"/>
                <w:sz w:val="20"/>
                <w:szCs w:val="20"/>
              </w:rPr>
            </w:pPr>
            <w:r>
              <w:rPr>
                <w:rFonts w:eastAsia="Times New Roman"/>
                <w:bCs/>
                <w:color w:val="000000"/>
                <w:sz w:val="20"/>
                <w:szCs w:val="20"/>
              </w:rPr>
              <w:t>Prof.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14DAE"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E055E"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0DC69"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48C52"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782073"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19C97" w14:textId="77777777" w:rsidR="00316D99" w:rsidRDefault="007A6D24">
            <w:pPr>
              <w:spacing w:after="0" w:line="240" w:lineRule="auto"/>
              <w:jc w:val="center"/>
              <w:rPr>
                <w:rFonts w:eastAsia="Times New Roman"/>
                <w:sz w:val="20"/>
                <w:szCs w:val="20"/>
              </w:rPr>
            </w:pPr>
            <w:r>
              <w:rPr>
                <w:rFonts w:eastAsia="Times New Roman"/>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12B44" w14:textId="77777777" w:rsidR="00316D99" w:rsidRDefault="00316D99">
            <w:pPr>
              <w:spacing w:after="0" w:line="240" w:lineRule="auto"/>
              <w:jc w:val="center"/>
              <w:rPr>
                <w:rFonts w:eastAsia="Times New Roman"/>
                <w:sz w:val="20"/>
                <w:szCs w:val="20"/>
              </w:rPr>
            </w:pP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5A472" w14:textId="77777777" w:rsidR="00316D99" w:rsidRDefault="007A6D24">
            <w:pPr>
              <w:spacing w:after="0" w:line="240" w:lineRule="auto"/>
              <w:jc w:val="center"/>
              <w:rPr>
                <w:rFonts w:eastAsia="Times New Roman"/>
                <w:sz w:val="20"/>
                <w:szCs w:val="20"/>
              </w:rPr>
            </w:pPr>
            <w:r>
              <w:rPr>
                <w:rFonts w:eastAsia="Times New Roman"/>
                <w:sz w:val="20"/>
                <w:szCs w:val="20"/>
              </w:rPr>
              <w:t>3</w:t>
            </w:r>
          </w:p>
        </w:tc>
      </w:tr>
      <w:tr w:rsidR="00316D99" w14:paraId="710C5F05" w14:textId="77777777" w:rsidTr="00D81B1D">
        <w:trPr>
          <w:trHeight w:val="152"/>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32998" w14:textId="77777777" w:rsidR="00316D99" w:rsidRDefault="007A6D24">
            <w:pPr>
              <w:spacing w:after="0" w:line="240" w:lineRule="auto"/>
              <w:rPr>
                <w:rFonts w:eastAsia="Times New Roman"/>
                <w:sz w:val="20"/>
                <w:szCs w:val="20"/>
              </w:rPr>
            </w:pPr>
            <w:r>
              <w:rPr>
                <w:rFonts w:eastAsia="Times New Roman"/>
                <w:bCs/>
                <w:color w:val="000000"/>
                <w:sz w:val="20"/>
                <w:szCs w:val="20"/>
              </w:rPr>
              <w:t>Doç.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F9544"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E4505"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A9946"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6DEB4"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7A9C26"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521EA" w14:textId="77777777" w:rsidR="00316D99" w:rsidRDefault="007A6D24">
            <w:pPr>
              <w:spacing w:after="0" w:line="240" w:lineRule="auto"/>
              <w:jc w:val="center"/>
              <w:rPr>
                <w:rFonts w:eastAsia="Times New Roman"/>
                <w:sz w:val="20"/>
                <w:szCs w:val="20"/>
              </w:rPr>
            </w:pPr>
            <w:r>
              <w:rPr>
                <w:rFonts w:eastAsia="Times New Roman"/>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2EC1F" w14:textId="77777777" w:rsidR="00316D99" w:rsidRDefault="00316D99">
            <w:pPr>
              <w:spacing w:after="0" w:line="240" w:lineRule="auto"/>
              <w:jc w:val="center"/>
              <w:rPr>
                <w:rFonts w:eastAsia="Times New Roman"/>
                <w:sz w:val="20"/>
                <w:szCs w:val="20"/>
              </w:rPr>
            </w:pP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91A22" w14:textId="77777777" w:rsidR="00316D99" w:rsidRDefault="00316D99">
            <w:pPr>
              <w:spacing w:after="0" w:line="240" w:lineRule="auto"/>
              <w:jc w:val="center"/>
              <w:rPr>
                <w:rFonts w:eastAsia="Times New Roman"/>
                <w:sz w:val="20"/>
                <w:szCs w:val="20"/>
              </w:rPr>
            </w:pPr>
          </w:p>
        </w:tc>
      </w:tr>
      <w:tr w:rsidR="00316D99" w14:paraId="1199A79F" w14:textId="77777777" w:rsidTr="00D81B1D">
        <w:trPr>
          <w:trHeight w:val="142"/>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62666" w14:textId="77777777" w:rsidR="00316D99" w:rsidRDefault="007A6D24">
            <w:pPr>
              <w:spacing w:after="0" w:line="240" w:lineRule="auto"/>
              <w:rPr>
                <w:rFonts w:eastAsia="Times New Roman"/>
                <w:sz w:val="20"/>
                <w:szCs w:val="20"/>
              </w:rPr>
            </w:pPr>
            <w:r>
              <w:rPr>
                <w:rFonts w:eastAsia="Times New Roman"/>
                <w:bCs/>
                <w:color w:val="000000"/>
                <w:sz w:val="20"/>
                <w:szCs w:val="20"/>
              </w:rPr>
              <w:t>Dr. Öğr. Üyesi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BD9F7"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5BA71"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E4623"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57253" w14:textId="77777777" w:rsidR="00316D99" w:rsidRDefault="007A6D24">
            <w:pPr>
              <w:spacing w:after="0" w:line="240" w:lineRule="auto"/>
              <w:jc w:val="center"/>
              <w:rPr>
                <w:rFonts w:eastAsia="Times New Roman"/>
                <w:sz w:val="20"/>
                <w:szCs w:val="20"/>
              </w:rPr>
            </w:pPr>
            <w:r>
              <w:rPr>
                <w:rFonts w:eastAsia="Times New Roman"/>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FAA2C" w14:textId="77777777" w:rsidR="00316D99" w:rsidRDefault="007A6D24">
            <w:pPr>
              <w:spacing w:after="0" w:line="240" w:lineRule="auto"/>
              <w:jc w:val="center"/>
              <w:rPr>
                <w:rFonts w:eastAsia="Times New Roman"/>
                <w:sz w:val="20"/>
                <w:szCs w:val="20"/>
              </w:rPr>
            </w:pPr>
            <w:r>
              <w:rPr>
                <w:rFonts w:eastAsia="Times New Roman"/>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059E3" w14:textId="77777777" w:rsidR="00316D99" w:rsidRDefault="007A6D24">
            <w:pPr>
              <w:spacing w:after="0" w:line="240" w:lineRule="auto"/>
              <w:jc w:val="center"/>
              <w:rPr>
                <w:rFonts w:eastAsia="Times New Roman"/>
                <w:sz w:val="20"/>
                <w:szCs w:val="20"/>
              </w:rPr>
            </w:pPr>
            <w:r>
              <w:rPr>
                <w:rFonts w:eastAsia="Times New Roman"/>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535B4" w14:textId="77777777" w:rsidR="00316D99" w:rsidRDefault="00316D99">
            <w:pPr>
              <w:spacing w:after="0" w:line="240" w:lineRule="auto"/>
              <w:jc w:val="center"/>
              <w:rPr>
                <w:rFonts w:eastAsia="Times New Roman"/>
                <w:sz w:val="20"/>
                <w:szCs w:val="20"/>
              </w:rPr>
            </w:pP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A04DF" w14:textId="77777777" w:rsidR="00316D99" w:rsidRDefault="00316D99">
            <w:pPr>
              <w:spacing w:after="0" w:line="240" w:lineRule="auto"/>
              <w:jc w:val="center"/>
              <w:rPr>
                <w:rFonts w:eastAsia="Times New Roman"/>
                <w:sz w:val="20"/>
                <w:szCs w:val="20"/>
              </w:rPr>
            </w:pPr>
          </w:p>
        </w:tc>
      </w:tr>
      <w:tr w:rsidR="00316D99" w14:paraId="5007CD15" w14:textId="77777777" w:rsidTr="00D81B1D">
        <w:trPr>
          <w:trHeight w:val="13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0329D" w14:textId="77777777" w:rsidR="00316D99" w:rsidRDefault="007A6D24">
            <w:pPr>
              <w:spacing w:after="0" w:line="240" w:lineRule="auto"/>
              <w:rPr>
                <w:rFonts w:eastAsia="Times New Roman"/>
                <w:bCs/>
                <w:color w:val="000000"/>
                <w:sz w:val="20"/>
                <w:szCs w:val="20"/>
              </w:rPr>
            </w:pPr>
            <w:r>
              <w:rPr>
                <w:rFonts w:eastAsia="Times New Roman"/>
                <w:bCs/>
                <w:color w:val="000000"/>
                <w:sz w:val="20"/>
                <w:szCs w:val="20"/>
              </w:rPr>
              <w:t>Öğr. Gör.</w:t>
            </w:r>
            <w:r w:rsidR="00D81B1D">
              <w:rPr>
                <w:rFonts w:eastAsia="Times New Roman"/>
                <w:bCs/>
                <w:color w:val="000000"/>
                <w:sz w:val="20"/>
                <w:szCs w:val="20"/>
              </w:rPr>
              <w:t xml:space="preserve">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27F30"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61938"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26FCE"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81257" w14:textId="77777777" w:rsidR="00316D99" w:rsidRDefault="007A6D24">
            <w:pPr>
              <w:spacing w:after="0" w:line="240" w:lineRule="auto"/>
              <w:jc w:val="center"/>
              <w:rPr>
                <w:rFonts w:eastAsia="Times New Roman"/>
                <w:sz w:val="20"/>
                <w:szCs w:val="20"/>
              </w:rPr>
            </w:pPr>
            <w:r>
              <w:rPr>
                <w:rFonts w:eastAsia="Times New Roman"/>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49202"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2410D"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65FF8" w14:textId="77777777" w:rsidR="00316D99" w:rsidRDefault="00316D99">
            <w:pPr>
              <w:spacing w:after="0" w:line="240" w:lineRule="auto"/>
              <w:jc w:val="center"/>
              <w:rPr>
                <w:rFonts w:eastAsia="Times New Roman"/>
                <w:sz w:val="20"/>
                <w:szCs w:val="20"/>
              </w:rPr>
            </w:pP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C9B89" w14:textId="77777777" w:rsidR="00316D99" w:rsidRDefault="00316D99">
            <w:pPr>
              <w:spacing w:after="0" w:line="240" w:lineRule="auto"/>
              <w:jc w:val="center"/>
              <w:rPr>
                <w:rFonts w:eastAsia="Times New Roman"/>
                <w:sz w:val="20"/>
                <w:szCs w:val="20"/>
              </w:rPr>
            </w:pPr>
          </w:p>
        </w:tc>
      </w:tr>
      <w:tr w:rsidR="00316D99" w14:paraId="0D49CD07" w14:textId="77777777" w:rsidTr="00D81B1D">
        <w:trPr>
          <w:trHeight w:val="13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37133" w14:textId="77777777" w:rsidR="00316D99" w:rsidRDefault="007A6D24">
            <w:pPr>
              <w:spacing w:after="0" w:line="240" w:lineRule="auto"/>
              <w:rPr>
                <w:rFonts w:eastAsia="Times New Roman"/>
                <w:sz w:val="20"/>
                <w:szCs w:val="20"/>
              </w:rPr>
            </w:pPr>
            <w:r>
              <w:rPr>
                <w:rFonts w:eastAsia="Times New Roman"/>
                <w:bCs/>
                <w:color w:val="000000"/>
                <w:sz w:val="20"/>
                <w:szCs w:val="20"/>
              </w:rPr>
              <w:t>Arş. Gör.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A91CF"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89BB3"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9F246"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0055E0"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B422C"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67CFA" w14:textId="77777777" w:rsidR="00316D99" w:rsidRDefault="00316D99">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591B6" w14:textId="77777777" w:rsidR="00316D99" w:rsidRDefault="00316D99">
            <w:pPr>
              <w:spacing w:after="0" w:line="240" w:lineRule="auto"/>
              <w:jc w:val="center"/>
              <w:rPr>
                <w:rFonts w:eastAsia="Times New Roman"/>
                <w:sz w:val="20"/>
                <w:szCs w:val="20"/>
              </w:rPr>
            </w:pP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3B594" w14:textId="77777777" w:rsidR="00316D99" w:rsidRDefault="00316D99">
            <w:pPr>
              <w:spacing w:after="0" w:line="240" w:lineRule="auto"/>
              <w:jc w:val="center"/>
              <w:rPr>
                <w:rFonts w:eastAsia="Times New Roman"/>
                <w:sz w:val="20"/>
                <w:szCs w:val="20"/>
              </w:rPr>
            </w:pPr>
          </w:p>
        </w:tc>
      </w:tr>
    </w:tbl>
    <w:p w14:paraId="634B4C59" w14:textId="77777777" w:rsidR="00316D99" w:rsidRDefault="00316D99">
      <w:pPr>
        <w:spacing w:after="0" w:line="240" w:lineRule="auto"/>
        <w:rPr>
          <w:rFonts w:eastAsia="Times New Roman"/>
          <w:szCs w:val="24"/>
        </w:rPr>
      </w:pPr>
    </w:p>
    <w:p w14:paraId="5ABCE51F" w14:textId="77777777" w:rsidR="00316D99" w:rsidRDefault="007A6D24" w:rsidP="00D81B1D">
      <w:pPr>
        <w:spacing w:before="120" w:after="120" w:line="240" w:lineRule="auto"/>
        <w:rPr>
          <w:rFonts w:eastAsia="Times New Roman"/>
          <w:szCs w:val="24"/>
        </w:rPr>
      </w:pPr>
      <w:r>
        <w:rPr>
          <w:rFonts w:eastAsia="Times New Roman"/>
          <w:color w:val="000000"/>
          <w:szCs w:val="24"/>
        </w:rPr>
        <w:t> </w:t>
      </w:r>
      <w:r>
        <w:rPr>
          <w:rFonts w:eastAsia="Times New Roman"/>
          <w:bCs/>
          <w:color w:val="000000"/>
          <w:szCs w:val="24"/>
        </w:rPr>
        <w:t>Tablo 2. Öğretim Kadrosunun Ders Yükü Dağılımlarına Yönelik İstatistikler</w:t>
      </w:r>
    </w:p>
    <w:tbl>
      <w:tblPr>
        <w:tblW w:w="8363" w:type="dxa"/>
        <w:jc w:val="center"/>
        <w:tblCellMar>
          <w:top w:w="15" w:type="dxa"/>
          <w:left w:w="15" w:type="dxa"/>
          <w:bottom w:w="15" w:type="dxa"/>
          <w:right w:w="15" w:type="dxa"/>
        </w:tblCellMar>
        <w:tblLook w:val="04A0" w:firstRow="1" w:lastRow="0" w:firstColumn="1" w:lastColumn="0" w:noHBand="0" w:noVBand="1"/>
      </w:tblPr>
      <w:tblGrid>
        <w:gridCol w:w="2226"/>
        <w:gridCol w:w="2863"/>
        <w:gridCol w:w="1056"/>
        <w:gridCol w:w="2218"/>
      </w:tblGrid>
      <w:tr w:rsidR="00316D99" w14:paraId="19391504" w14:textId="77777777" w:rsidTr="00D81B1D">
        <w:trPr>
          <w:trHeight w:val="424"/>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EBA98" w14:textId="77777777" w:rsidR="00316D99" w:rsidRDefault="007A6D24" w:rsidP="00D81B1D">
            <w:pPr>
              <w:spacing w:after="0" w:line="240" w:lineRule="auto"/>
              <w:jc w:val="center"/>
              <w:rPr>
                <w:rFonts w:eastAsia="Times New Roman"/>
                <w:sz w:val="20"/>
                <w:szCs w:val="24"/>
              </w:rPr>
            </w:pPr>
            <w:r>
              <w:rPr>
                <w:rFonts w:eastAsia="Times New Roman"/>
                <w:bCs/>
                <w:color w:val="000000"/>
                <w:sz w:val="20"/>
                <w:szCs w:val="24"/>
              </w:rPr>
              <w:t>Sözleşmeye Esas Görev Tanımı Kapsamında Akademik Unvanlara Göre Olması Gereken Minimum Ders Yükü ve Mevcut Ders Yükü Dağılımları</w:t>
            </w:r>
          </w:p>
        </w:tc>
      </w:tr>
      <w:tr w:rsidR="00316D99" w14:paraId="53D27068" w14:textId="77777777" w:rsidTr="00D81B1D">
        <w:trPr>
          <w:trHeight w:val="264"/>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7EBFB" w14:textId="77777777" w:rsidR="00316D99" w:rsidRDefault="007A6D24">
            <w:pPr>
              <w:spacing w:after="0" w:line="240" w:lineRule="auto"/>
              <w:jc w:val="center"/>
              <w:rPr>
                <w:rFonts w:eastAsia="Times New Roman"/>
                <w:sz w:val="20"/>
                <w:szCs w:val="24"/>
              </w:rPr>
            </w:pPr>
            <w:r>
              <w:rPr>
                <w:rFonts w:eastAsia="Times New Roman"/>
                <w:bCs/>
                <w:color w:val="000000"/>
                <w:sz w:val="20"/>
                <w:szCs w:val="24"/>
              </w:rPr>
              <w:t>Akademik Unvan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4D880" w14:textId="77777777" w:rsidR="00316D99" w:rsidRDefault="007A6D24">
            <w:pPr>
              <w:spacing w:after="0" w:line="240" w:lineRule="auto"/>
              <w:jc w:val="center"/>
              <w:rPr>
                <w:rFonts w:eastAsia="Times New Roman"/>
                <w:sz w:val="20"/>
                <w:szCs w:val="24"/>
              </w:rPr>
            </w:pPr>
            <w:r>
              <w:rPr>
                <w:rFonts w:eastAsia="Times New Roman"/>
                <w:bCs/>
                <w:color w:val="000000"/>
                <w:sz w:val="20"/>
                <w:szCs w:val="24"/>
              </w:rPr>
              <w:t>Ad Soyadı</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25196" w14:textId="77777777" w:rsidR="00316D99" w:rsidRDefault="007A6D24">
            <w:pPr>
              <w:spacing w:after="0" w:line="240" w:lineRule="auto"/>
              <w:jc w:val="center"/>
              <w:rPr>
                <w:rFonts w:eastAsia="Times New Roman"/>
                <w:sz w:val="20"/>
                <w:szCs w:val="24"/>
              </w:rPr>
            </w:pPr>
            <w:r>
              <w:rPr>
                <w:rFonts w:eastAsia="Times New Roman"/>
                <w:bCs/>
                <w:color w:val="000000"/>
                <w:sz w:val="20"/>
                <w:szCs w:val="24"/>
              </w:rPr>
              <w:t>En Az</w:t>
            </w:r>
            <w:r>
              <w:rPr>
                <w:rFonts w:eastAsia="Times New Roman"/>
                <w:bCs/>
                <w:color w:val="000000"/>
                <w:sz w:val="20"/>
                <w:szCs w:val="24"/>
              </w:rPr>
              <w:br/>
              <w:t>(saat)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0ABFA" w14:textId="77777777" w:rsidR="00316D99" w:rsidRDefault="007A6D24">
            <w:pPr>
              <w:spacing w:after="0" w:line="240" w:lineRule="auto"/>
              <w:jc w:val="center"/>
              <w:rPr>
                <w:rFonts w:eastAsia="Times New Roman"/>
                <w:sz w:val="20"/>
                <w:szCs w:val="24"/>
              </w:rPr>
            </w:pPr>
            <w:r>
              <w:rPr>
                <w:rFonts w:eastAsia="Times New Roman"/>
                <w:bCs/>
                <w:color w:val="000000"/>
                <w:sz w:val="20"/>
                <w:szCs w:val="24"/>
              </w:rPr>
              <w:t>Mevcut Ders Yükü</w:t>
            </w:r>
            <w:r>
              <w:rPr>
                <w:rFonts w:eastAsia="Times New Roman"/>
                <w:bCs/>
                <w:color w:val="000000"/>
                <w:sz w:val="20"/>
                <w:szCs w:val="24"/>
              </w:rPr>
              <w:br/>
              <w:t>(saat)</w:t>
            </w:r>
          </w:p>
        </w:tc>
      </w:tr>
      <w:tr w:rsidR="00316D99" w14:paraId="230FCD58" w14:textId="77777777">
        <w:trPr>
          <w:trHeight w:val="2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2F36C6" w14:textId="77777777" w:rsidR="00316D99" w:rsidRDefault="007A6D24">
            <w:pPr>
              <w:spacing w:after="0" w:line="240" w:lineRule="auto"/>
              <w:jc w:val="center"/>
              <w:rPr>
                <w:rFonts w:eastAsia="Times New Roman"/>
                <w:b w:val="0"/>
                <w:sz w:val="20"/>
                <w:szCs w:val="24"/>
              </w:rPr>
            </w:pPr>
            <w:r>
              <w:rPr>
                <w:rFonts w:eastAsia="Times New Roman"/>
                <w:b w:val="0"/>
                <w:color w:val="000000"/>
                <w:sz w:val="20"/>
                <w:szCs w:val="24"/>
              </w:rPr>
              <w:t>Prof.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552078" w14:textId="77777777" w:rsidR="00316D99" w:rsidRDefault="007A6D24">
            <w:pPr>
              <w:spacing w:after="0" w:line="240" w:lineRule="auto"/>
              <w:jc w:val="center"/>
              <w:rPr>
                <w:rFonts w:eastAsia="Times New Roman"/>
                <w:b w:val="0"/>
                <w:sz w:val="20"/>
                <w:szCs w:val="24"/>
              </w:rPr>
            </w:pPr>
            <w:r>
              <w:rPr>
                <w:rFonts w:eastAsia="Times New Roman"/>
                <w:b w:val="0"/>
                <w:sz w:val="20"/>
                <w:szCs w:val="24"/>
              </w:rPr>
              <w:t>İ. Sedat BÜYÜKSAĞİŞ</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CB93ED" w14:textId="77777777" w:rsidR="00316D99" w:rsidRDefault="007A6D24">
            <w:pPr>
              <w:spacing w:after="0" w:line="240" w:lineRule="auto"/>
              <w:jc w:val="center"/>
              <w:rPr>
                <w:rFonts w:eastAsia="Times New Roman"/>
                <w:b w:val="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F6E083" w14:textId="77777777" w:rsidR="00316D99" w:rsidRDefault="007A6D24">
            <w:pPr>
              <w:spacing w:after="0" w:line="240" w:lineRule="auto"/>
              <w:jc w:val="center"/>
              <w:rPr>
                <w:rFonts w:eastAsia="Times New Roman"/>
                <w:b w:val="0"/>
                <w:sz w:val="20"/>
                <w:szCs w:val="24"/>
              </w:rPr>
            </w:pPr>
            <w:r>
              <w:rPr>
                <w:rFonts w:eastAsia="Times New Roman"/>
                <w:b w:val="0"/>
                <w:sz w:val="20"/>
                <w:szCs w:val="24"/>
              </w:rPr>
              <w:t>10</w:t>
            </w:r>
          </w:p>
        </w:tc>
      </w:tr>
      <w:tr w:rsidR="00316D99" w14:paraId="5FD9BF6E" w14:textId="77777777">
        <w:trPr>
          <w:trHeight w:val="18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4574F3" w14:textId="77777777" w:rsidR="00316D99" w:rsidRDefault="007A6D24">
            <w:pPr>
              <w:spacing w:after="0" w:line="240" w:lineRule="auto"/>
              <w:jc w:val="center"/>
              <w:rPr>
                <w:rFonts w:eastAsia="Times New Roman"/>
                <w:b w:val="0"/>
                <w:sz w:val="20"/>
                <w:szCs w:val="24"/>
              </w:rPr>
            </w:pPr>
            <w:r>
              <w:rPr>
                <w:rFonts w:eastAsia="Times New Roman"/>
                <w:b w:val="0"/>
                <w:sz w:val="20"/>
                <w:szCs w:val="24"/>
              </w:rPr>
              <w:t xml:space="preserve">Prof. Dr.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A448CB" w14:textId="77777777" w:rsidR="00316D99" w:rsidRDefault="007A6D24">
            <w:pPr>
              <w:spacing w:after="0" w:line="240" w:lineRule="auto"/>
              <w:jc w:val="center"/>
              <w:rPr>
                <w:rFonts w:eastAsia="Times New Roman"/>
                <w:b w:val="0"/>
                <w:sz w:val="20"/>
                <w:szCs w:val="24"/>
              </w:rPr>
            </w:pPr>
            <w:r>
              <w:rPr>
                <w:rFonts w:eastAsia="Times New Roman"/>
                <w:b w:val="0"/>
                <w:sz w:val="20"/>
                <w:szCs w:val="24"/>
              </w:rPr>
              <w:t>Bahri ERSOY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898EA2" w14:textId="77777777" w:rsidR="00316D99" w:rsidRDefault="007A6D24">
            <w:pPr>
              <w:widowControl w:val="0"/>
              <w:spacing w:after="0" w:line="240" w:lineRule="auto"/>
              <w:jc w:val="center"/>
              <w:rPr>
                <w:rFonts w:eastAsia="Times New Roman"/>
                <w:b w:val="0"/>
                <w:sz w:val="20"/>
                <w:szCs w:val="24"/>
              </w:rPr>
            </w:pPr>
            <w:r>
              <w:rPr>
                <w:rFonts w:eastAsia="Times New Roman"/>
                <w:b w:val="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318C22" w14:textId="77777777" w:rsidR="00316D99" w:rsidRDefault="007A6D24">
            <w:pPr>
              <w:widowControl w:val="0"/>
              <w:spacing w:after="0" w:line="240" w:lineRule="auto"/>
              <w:jc w:val="center"/>
              <w:rPr>
                <w:rFonts w:eastAsia="Times New Roman"/>
                <w:b w:val="0"/>
                <w:sz w:val="20"/>
                <w:szCs w:val="24"/>
              </w:rPr>
            </w:pPr>
            <w:r>
              <w:rPr>
                <w:rFonts w:eastAsia="Times New Roman"/>
                <w:b w:val="0"/>
                <w:sz w:val="20"/>
                <w:szCs w:val="24"/>
              </w:rPr>
              <w:t>9</w:t>
            </w:r>
          </w:p>
        </w:tc>
      </w:tr>
      <w:tr w:rsidR="00316D99" w14:paraId="63290F54" w14:textId="77777777">
        <w:trPr>
          <w:trHeight w:val="18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91C46A" w14:textId="77777777" w:rsidR="00316D99" w:rsidRDefault="007A6D24">
            <w:pPr>
              <w:spacing w:after="0" w:line="240" w:lineRule="auto"/>
              <w:jc w:val="center"/>
              <w:rPr>
                <w:rFonts w:eastAsia="Times New Roman"/>
                <w:b w:val="0"/>
                <w:sz w:val="20"/>
                <w:szCs w:val="24"/>
              </w:rPr>
            </w:pPr>
            <w:r>
              <w:rPr>
                <w:rFonts w:eastAsia="Times New Roman"/>
                <w:b w:val="0"/>
                <w:color w:val="000000"/>
                <w:sz w:val="20"/>
                <w:szCs w:val="24"/>
              </w:rPr>
              <w:t>Prof.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28EE19" w14:textId="77777777" w:rsidR="00316D99" w:rsidRDefault="007A6D24">
            <w:pPr>
              <w:spacing w:after="0" w:line="240" w:lineRule="auto"/>
              <w:jc w:val="center"/>
              <w:rPr>
                <w:rFonts w:eastAsia="Times New Roman"/>
                <w:b w:val="0"/>
                <w:sz w:val="20"/>
                <w:szCs w:val="24"/>
              </w:rPr>
            </w:pPr>
            <w:r>
              <w:rPr>
                <w:rFonts w:eastAsia="Times New Roman"/>
                <w:b w:val="0"/>
                <w:color w:val="000000"/>
                <w:sz w:val="20"/>
                <w:szCs w:val="24"/>
              </w:rPr>
              <w:t>Eyüp SABAH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431BE1" w14:textId="77777777" w:rsidR="00316D99" w:rsidRDefault="007A6D24">
            <w:pPr>
              <w:spacing w:after="0" w:line="240" w:lineRule="auto"/>
              <w:jc w:val="center"/>
              <w:rPr>
                <w:rFonts w:eastAsia="Times New Roman"/>
                <w:b w:val="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918F08" w14:textId="77777777" w:rsidR="00316D99" w:rsidRDefault="007A6D24">
            <w:pPr>
              <w:spacing w:after="0" w:line="240" w:lineRule="auto"/>
              <w:jc w:val="center"/>
              <w:rPr>
                <w:rFonts w:eastAsia="Times New Roman"/>
                <w:b w:val="0"/>
                <w:sz w:val="20"/>
                <w:szCs w:val="24"/>
              </w:rPr>
            </w:pPr>
            <w:r>
              <w:rPr>
                <w:rFonts w:eastAsia="Times New Roman"/>
                <w:b w:val="0"/>
                <w:sz w:val="20"/>
                <w:szCs w:val="24"/>
              </w:rPr>
              <w:t>10</w:t>
            </w:r>
          </w:p>
        </w:tc>
      </w:tr>
      <w:tr w:rsidR="00316D99" w14:paraId="6C09595E" w14:textId="77777777">
        <w:trPr>
          <w:trHeight w:val="18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3DF929" w14:textId="77777777" w:rsidR="00316D99" w:rsidRDefault="007A6D24">
            <w:pPr>
              <w:spacing w:after="0" w:line="240" w:lineRule="auto"/>
              <w:jc w:val="center"/>
              <w:rPr>
                <w:rFonts w:eastAsia="Times New Roman"/>
                <w:b w:val="0"/>
                <w:sz w:val="20"/>
                <w:szCs w:val="24"/>
              </w:rPr>
            </w:pPr>
            <w:r>
              <w:rPr>
                <w:rFonts w:eastAsia="Times New Roman"/>
                <w:b w:val="0"/>
                <w:color w:val="000000"/>
                <w:sz w:val="20"/>
                <w:szCs w:val="24"/>
              </w:rPr>
              <w:t>Prof.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8C6619" w14:textId="77777777" w:rsidR="00316D99" w:rsidRDefault="007A6D24">
            <w:pPr>
              <w:spacing w:after="0" w:line="240" w:lineRule="auto"/>
              <w:jc w:val="center"/>
              <w:rPr>
                <w:rFonts w:eastAsia="Times New Roman"/>
                <w:b w:val="0"/>
                <w:sz w:val="20"/>
                <w:szCs w:val="24"/>
              </w:rPr>
            </w:pPr>
            <w:r>
              <w:rPr>
                <w:rFonts w:eastAsia="Times New Roman"/>
                <w:b w:val="0"/>
                <w:sz w:val="20"/>
                <w:szCs w:val="24"/>
              </w:rPr>
              <w:t>İrfan C. ENGİN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359C82" w14:textId="77777777" w:rsidR="00316D99" w:rsidRDefault="007A6D24">
            <w:pPr>
              <w:spacing w:after="0" w:line="240" w:lineRule="auto"/>
              <w:jc w:val="center"/>
              <w:rPr>
                <w:rFonts w:eastAsia="Times New Roman"/>
                <w:b w:val="0"/>
                <w:sz w:val="20"/>
                <w:szCs w:val="24"/>
              </w:rPr>
            </w:pPr>
            <w:r>
              <w:rPr>
                <w:rFonts w:eastAsia="Times New Roman"/>
                <w:b w:val="0"/>
                <w:bCs/>
                <w:color w:val="000000"/>
                <w:sz w:val="20"/>
                <w:szCs w:val="24"/>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C1EF62" w14:textId="77777777" w:rsidR="00316D99" w:rsidRDefault="007A6D24">
            <w:pPr>
              <w:spacing w:after="0" w:line="240" w:lineRule="auto"/>
              <w:jc w:val="center"/>
              <w:rPr>
                <w:rFonts w:eastAsia="Times New Roman"/>
                <w:b w:val="0"/>
                <w:sz w:val="20"/>
                <w:szCs w:val="24"/>
              </w:rPr>
            </w:pPr>
            <w:r>
              <w:rPr>
                <w:rFonts w:eastAsia="Times New Roman"/>
                <w:b w:val="0"/>
                <w:sz w:val="20"/>
                <w:szCs w:val="24"/>
              </w:rPr>
              <w:t>11</w:t>
            </w:r>
          </w:p>
        </w:tc>
      </w:tr>
      <w:tr w:rsidR="00316D99" w14:paraId="32A31EA8" w14:textId="77777777">
        <w:trPr>
          <w:trHeight w:val="18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B65207" w14:textId="77777777" w:rsidR="00316D99" w:rsidRDefault="007A6D24">
            <w:pPr>
              <w:spacing w:after="0" w:line="240" w:lineRule="auto"/>
              <w:jc w:val="center"/>
              <w:rPr>
                <w:rFonts w:eastAsia="Times New Roman"/>
                <w:b w:val="0"/>
                <w:sz w:val="20"/>
                <w:szCs w:val="24"/>
              </w:rPr>
            </w:pPr>
            <w:r>
              <w:rPr>
                <w:rFonts w:eastAsia="Times New Roman"/>
                <w:b w:val="0"/>
                <w:sz w:val="20"/>
                <w:szCs w:val="24"/>
              </w:rPr>
              <w:t>Prof.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759928" w14:textId="77777777" w:rsidR="00316D99" w:rsidRDefault="007A6D24">
            <w:pPr>
              <w:spacing w:after="0" w:line="240" w:lineRule="auto"/>
              <w:jc w:val="center"/>
              <w:rPr>
                <w:rFonts w:eastAsia="Times New Roman"/>
                <w:b w:val="0"/>
                <w:sz w:val="20"/>
                <w:szCs w:val="24"/>
              </w:rPr>
            </w:pPr>
            <w:r>
              <w:rPr>
                <w:rFonts w:eastAsia="Times New Roman"/>
                <w:b w:val="0"/>
                <w:sz w:val="20"/>
                <w:szCs w:val="24"/>
              </w:rPr>
              <w:t>Fatih BAYRAM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81595D" w14:textId="77777777" w:rsidR="00316D99" w:rsidRDefault="007A6D24">
            <w:pPr>
              <w:spacing w:after="0" w:line="240" w:lineRule="auto"/>
              <w:jc w:val="center"/>
              <w:rPr>
                <w:rFonts w:eastAsia="Times New Roman"/>
                <w:b w:val="0"/>
                <w:sz w:val="20"/>
                <w:szCs w:val="24"/>
              </w:rPr>
            </w:pPr>
            <w:r>
              <w:rPr>
                <w:rFonts w:eastAsia="Times New Roman"/>
                <w:b w:val="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4E29B6" w14:textId="77777777" w:rsidR="00316D99" w:rsidRDefault="007A6D24">
            <w:pPr>
              <w:spacing w:after="0" w:line="240" w:lineRule="auto"/>
              <w:jc w:val="center"/>
              <w:rPr>
                <w:rFonts w:eastAsia="Times New Roman"/>
                <w:b w:val="0"/>
                <w:sz w:val="20"/>
                <w:szCs w:val="24"/>
              </w:rPr>
            </w:pPr>
            <w:r>
              <w:rPr>
                <w:rFonts w:eastAsia="Times New Roman"/>
                <w:b w:val="0"/>
                <w:sz w:val="20"/>
                <w:szCs w:val="24"/>
              </w:rPr>
              <w:t>11</w:t>
            </w:r>
          </w:p>
        </w:tc>
      </w:tr>
      <w:tr w:rsidR="00316D99" w14:paraId="0A751CBC" w14:textId="77777777">
        <w:trPr>
          <w:trHeight w:val="18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DBF051" w14:textId="77777777" w:rsidR="00316D99" w:rsidRDefault="007A6D24">
            <w:pPr>
              <w:spacing w:after="0" w:line="240" w:lineRule="auto"/>
              <w:jc w:val="center"/>
              <w:rPr>
                <w:rFonts w:eastAsia="Times New Roman"/>
                <w:b w:val="0"/>
                <w:sz w:val="20"/>
                <w:szCs w:val="24"/>
              </w:rPr>
            </w:pPr>
            <w:r>
              <w:rPr>
                <w:rFonts w:eastAsia="Times New Roman"/>
                <w:b w:val="0"/>
                <w:color w:val="000000"/>
                <w:sz w:val="20"/>
                <w:szCs w:val="24"/>
              </w:rPr>
              <w:t>Doç.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9F32BC" w14:textId="77777777" w:rsidR="00316D99" w:rsidRDefault="007A6D24">
            <w:pPr>
              <w:spacing w:after="0" w:line="240" w:lineRule="auto"/>
              <w:jc w:val="center"/>
              <w:rPr>
                <w:rFonts w:eastAsia="Times New Roman"/>
                <w:b w:val="0"/>
                <w:sz w:val="20"/>
                <w:szCs w:val="24"/>
              </w:rPr>
            </w:pPr>
            <w:r>
              <w:rPr>
                <w:rFonts w:eastAsia="Times New Roman"/>
                <w:b w:val="0"/>
                <w:color w:val="000000"/>
                <w:sz w:val="20"/>
                <w:szCs w:val="24"/>
              </w:rPr>
              <w:t>M. Fatih CAN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6A31F0" w14:textId="77777777" w:rsidR="00316D99" w:rsidRDefault="007A6D24">
            <w:pPr>
              <w:spacing w:after="0" w:line="240" w:lineRule="auto"/>
              <w:jc w:val="center"/>
              <w:rPr>
                <w:rFonts w:eastAsia="Times New Roman"/>
                <w:b w:val="0"/>
                <w:sz w:val="20"/>
                <w:szCs w:val="24"/>
              </w:rPr>
            </w:pPr>
            <w:r>
              <w:rPr>
                <w:rFonts w:eastAsia="Times New Roman"/>
                <w:b w:val="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0A7D49" w14:textId="77777777" w:rsidR="00316D99" w:rsidRDefault="007A6D24">
            <w:pPr>
              <w:spacing w:after="0" w:line="240" w:lineRule="auto"/>
              <w:jc w:val="center"/>
              <w:rPr>
                <w:rFonts w:eastAsia="Times New Roman"/>
                <w:b w:val="0"/>
                <w:sz w:val="20"/>
                <w:szCs w:val="24"/>
              </w:rPr>
            </w:pPr>
            <w:r>
              <w:rPr>
                <w:rFonts w:eastAsia="Times New Roman"/>
                <w:b w:val="0"/>
                <w:sz w:val="20"/>
                <w:szCs w:val="24"/>
              </w:rPr>
              <w:t>-</w:t>
            </w:r>
          </w:p>
        </w:tc>
      </w:tr>
      <w:tr w:rsidR="00316D99" w14:paraId="6ADE6F80" w14:textId="77777777">
        <w:trPr>
          <w:trHeight w:val="18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DC0927" w14:textId="77777777" w:rsidR="00316D99" w:rsidRDefault="007A6D24">
            <w:pPr>
              <w:spacing w:after="0" w:line="240" w:lineRule="auto"/>
              <w:jc w:val="center"/>
              <w:rPr>
                <w:rFonts w:eastAsia="Times New Roman"/>
                <w:b w:val="0"/>
                <w:sz w:val="20"/>
                <w:szCs w:val="24"/>
              </w:rPr>
            </w:pPr>
            <w:r>
              <w:rPr>
                <w:rFonts w:eastAsia="Times New Roman"/>
                <w:b w:val="0"/>
                <w:color w:val="000000"/>
                <w:sz w:val="20"/>
                <w:szCs w:val="24"/>
              </w:rPr>
              <w:t>Doç.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57ECA2" w14:textId="77777777" w:rsidR="00316D99" w:rsidRDefault="007A6D24">
            <w:pPr>
              <w:spacing w:after="0" w:line="240" w:lineRule="auto"/>
              <w:jc w:val="center"/>
              <w:rPr>
                <w:rFonts w:eastAsia="Times New Roman"/>
                <w:b w:val="0"/>
                <w:sz w:val="20"/>
                <w:szCs w:val="24"/>
              </w:rPr>
            </w:pPr>
            <w:r>
              <w:rPr>
                <w:rFonts w:eastAsia="Times New Roman"/>
                <w:b w:val="0"/>
                <w:color w:val="000000"/>
                <w:sz w:val="20"/>
                <w:szCs w:val="24"/>
              </w:rPr>
              <w:t>Ekrem ARITAN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1DBB59" w14:textId="77777777" w:rsidR="00316D99" w:rsidRDefault="007A6D24">
            <w:pPr>
              <w:spacing w:after="0" w:line="240" w:lineRule="auto"/>
              <w:jc w:val="center"/>
              <w:rPr>
                <w:rFonts w:eastAsia="Times New Roman"/>
                <w:b w:val="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A91D85" w14:textId="77777777" w:rsidR="00316D99" w:rsidRDefault="007A6D24">
            <w:pPr>
              <w:spacing w:after="0" w:line="240" w:lineRule="auto"/>
              <w:jc w:val="center"/>
              <w:rPr>
                <w:rFonts w:eastAsia="Times New Roman"/>
                <w:b w:val="0"/>
                <w:sz w:val="20"/>
                <w:szCs w:val="24"/>
              </w:rPr>
            </w:pPr>
            <w:r>
              <w:rPr>
                <w:rFonts w:eastAsia="Times New Roman"/>
                <w:b w:val="0"/>
                <w:sz w:val="20"/>
                <w:szCs w:val="24"/>
              </w:rPr>
              <w:t>7</w:t>
            </w:r>
          </w:p>
        </w:tc>
      </w:tr>
      <w:tr w:rsidR="00316D99" w14:paraId="5D510A3D" w14:textId="77777777">
        <w:trPr>
          <w:trHeight w:val="18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6868D3" w14:textId="77777777" w:rsidR="00316D99" w:rsidRDefault="007A6D24">
            <w:pPr>
              <w:spacing w:after="0" w:line="240" w:lineRule="auto"/>
              <w:jc w:val="center"/>
              <w:rPr>
                <w:rFonts w:eastAsia="Times New Roman"/>
                <w:b w:val="0"/>
                <w:sz w:val="20"/>
                <w:szCs w:val="24"/>
              </w:rPr>
            </w:pPr>
            <w:r>
              <w:rPr>
                <w:rFonts w:eastAsia="Times New Roman"/>
                <w:b w:val="0"/>
                <w:color w:val="000000"/>
                <w:sz w:val="20"/>
                <w:szCs w:val="24"/>
              </w:rPr>
              <w:t>Doç.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8A5313" w14:textId="77777777" w:rsidR="00316D99" w:rsidRDefault="007A6D24">
            <w:pPr>
              <w:spacing w:after="0" w:line="240" w:lineRule="auto"/>
              <w:jc w:val="center"/>
              <w:rPr>
                <w:rFonts w:eastAsia="Times New Roman"/>
                <w:b w:val="0"/>
                <w:sz w:val="20"/>
                <w:szCs w:val="24"/>
              </w:rPr>
            </w:pPr>
            <w:r>
              <w:rPr>
                <w:rFonts w:eastAsia="Times New Roman"/>
                <w:b w:val="0"/>
                <w:color w:val="000000"/>
                <w:sz w:val="20"/>
                <w:szCs w:val="24"/>
              </w:rPr>
              <w:t>Erkan ÖZKAN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A1D373" w14:textId="77777777" w:rsidR="00316D99" w:rsidRDefault="007A6D24">
            <w:pPr>
              <w:spacing w:after="0" w:line="240" w:lineRule="auto"/>
              <w:jc w:val="center"/>
              <w:rPr>
                <w:rFonts w:eastAsia="Times New Roman"/>
                <w:b w:val="0"/>
                <w:sz w:val="20"/>
                <w:szCs w:val="24"/>
              </w:rPr>
            </w:pPr>
            <w:r>
              <w:rPr>
                <w:rFonts w:eastAsia="Times New Roman"/>
                <w:b w:val="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39AA8F" w14:textId="77777777" w:rsidR="00316D99" w:rsidRDefault="007A6D24">
            <w:pPr>
              <w:spacing w:after="0" w:line="240" w:lineRule="auto"/>
              <w:jc w:val="center"/>
              <w:rPr>
                <w:rFonts w:eastAsia="Times New Roman"/>
                <w:b w:val="0"/>
                <w:sz w:val="20"/>
                <w:szCs w:val="24"/>
              </w:rPr>
            </w:pPr>
            <w:r>
              <w:rPr>
                <w:rFonts w:eastAsia="Times New Roman"/>
                <w:b w:val="0"/>
                <w:sz w:val="20"/>
                <w:szCs w:val="24"/>
              </w:rPr>
              <w:t>4</w:t>
            </w:r>
          </w:p>
        </w:tc>
      </w:tr>
      <w:tr w:rsidR="00316D99" w14:paraId="6843EE73" w14:textId="77777777">
        <w:trPr>
          <w:trHeight w:val="18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029B48" w14:textId="77777777" w:rsidR="00316D99" w:rsidRDefault="007A6D24">
            <w:pPr>
              <w:spacing w:after="0" w:line="240" w:lineRule="auto"/>
              <w:jc w:val="center"/>
              <w:rPr>
                <w:rFonts w:eastAsia="Times New Roman"/>
                <w:b w:val="0"/>
                <w:color w:val="000000"/>
                <w:sz w:val="20"/>
                <w:szCs w:val="24"/>
              </w:rPr>
            </w:pPr>
            <w:r>
              <w:rPr>
                <w:rFonts w:eastAsia="Times New Roman"/>
                <w:b w:val="0"/>
                <w:color w:val="000000"/>
                <w:sz w:val="20"/>
                <w:szCs w:val="24"/>
              </w:rPr>
              <w:t>Doç.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0BD9D2" w14:textId="77777777" w:rsidR="00316D99" w:rsidRDefault="007A6D24">
            <w:pPr>
              <w:spacing w:after="0" w:line="240" w:lineRule="auto"/>
              <w:jc w:val="center"/>
              <w:rPr>
                <w:rFonts w:eastAsia="Times New Roman"/>
                <w:b w:val="0"/>
                <w:color w:val="000000"/>
                <w:sz w:val="20"/>
                <w:szCs w:val="24"/>
              </w:rPr>
            </w:pPr>
            <w:r>
              <w:rPr>
                <w:rFonts w:eastAsia="Times New Roman"/>
                <w:b w:val="0"/>
                <w:color w:val="000000"/>
                <w:sz w:val="20"/>
                <w:szCs w:val="24"/>
              </w:rPr>
              <w:t>Hakan ÇİFTÇİ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B01DC4" w14:textId="77777777" w:rsidR="00316D99" w:rsidRDefault="007A6D24">
            <w:pPr>
              <w:spacing w:after="0" w:line="240" w:lineRule="auto"/>
              <w:jc w:val="center"/>
              <w:rPr>
                <w:rFonts w:eastAsia="Times New Roman"/>
                <w:b w:val="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729ED4" w14:textId="77777777" w:rsidR="00316D99" w:rsidRDefault="007A6D24">
            <w:pPr>
              <w:spacing w:after="0" w:line="240" w:lineRule="auto"/>
              <w:jc w:val="center"/>
              <w:rPr>
                <w:rFonts w:eastAsia="Times New Roman"/>
                <w:b w:val="0"/>
                <w:sz w:val="20"/>
                <w:szCs w:val="24"/>
              </w:rPr>
            </w:pPr>
            <w:r>
              <w:rPr>
                <w:rFonts w:eastAsia="Times New Roman"/>
                <w:b w:val="0"/>
                <w:sz w:val="20"/>
                <w:szCs w:val="24"/>
              </w:rPr>
              <w:t>10</w:t>
            </w:r>
          </w:p>
        </w:tc>
      </w:tr>
      <w:tr w:rsidR="00316D99" w14:paraId="304F22BA" w14:textId="77777777">
        <w:trPr>
          <w:trHeight w:val="18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1F9DE7" w14:textId="77777777" w:rsidR="00316D99" w:rsidRDefault="007A6D24">
            <w:pPr>
              <w:spacing w:after="0" w:line="240" w:lineRule="auto"/>
              <w:jc w:val="center"/>
              <w:rPr>
                <w:rFonts w:eastAsia="Times New Roman"/>
                <w:b w:val="0"/>
                <w:color w:val="000000"/>
                <w:sz w:val="20"/>
                <w:szCs w:val="24"/>
              </w:rPr>
            </w:pPr>
            <w:r>
              <w:rPr>
                <w:rFonts w:eastAsia="Times New Roman"/>
                <w:b w:val="0"/>
                <w:color w:val="000000"/>
                <w:sz w:val="20"/>
                <w:szCs w:val="24"/>
              </w:rPr>
              <w:t>Dr. Öğr. Üyesi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F95E85" w14:textId="77777777" w:rsidR="00316D99" w:rsidRDefault="007A6D24">
            <w:pPr>
              <w:spacing w:after="0" w:line="240" w:lineRule="auto"/>
              <w:jc w:val="center"/>
              <w:rPr>
                <w:rFonts w:eastAsia="Times New Roman"/>
                <w:b w:val="0"/>
                <w:color w:val="000000"/>
                <w:sz w:val="20"/>
                <w:szCs w:val="24"/>
              </w:rPr>
            </w:pPr>
            <w:r>
              <w:rPr>
                <w:rFonts w:eastAsia="Times New Roman"/>
                <w:b w:val="0"/>
                <w:color w:val="000000"/>
                <w:sz w:val="20"/>
                <w:szCs w:val="24"/>
              </w:rPr>
              <w:t>Ebru SAYIN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ABBF3F" w14:textId="77777777" w:rsidR="00316D99" w:rsidRDefault="007A6D24">
            <w:pPr>
              <w:spacing w:after="0" w:line="240" w:lineRule="auto"/>
              <w:jc w:val="center"/>
              <w:rPr>
                <w:rFonts w:eastAsia="Times New Roman"/>
                <w:b w:val="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D4D729" w14:textId="77777777" w:rsidR="00316D99" w:rsidRDefault="007A6D24" w:rsidP="00E01EC3">
            <w:pPr>
              <w:spacing w:after="0" w:line="240" w:lineRule="auto"/>
              <w:jc w:val="center"/>
              <w:rPr>
                <w:rFonts w:eastAsia="Times New Roman"/>
                <w:b w:val="0"/>
                <w:sz w:val="20"/>
                <w:szCs w:val="24"/>
              </w:rPr>
            </w:pPr>
            <w:r>
              <w:rPr>
                <w:rFonts w:eastAsia="Times New Roman"/>
                <w:b w:val="0"/>
                <w:sz w:val="20"/>
                <w:szCs w:val="24"/>
              </w:rPr>
              <w:t>2</w:t>
            </w:r>
            <w:r w:rsidR="00E01EC3">
              <w:rPr>
                <w:rFonts w:eastAsia="Times New Roman"/>
                <w:b w:val="0"/>
                <w:sz w:val="20"/>
                <w:szCs w:val="24"/>
              </w:rPr>
              <w:t>1</w:t>
            </w:r>
          </w:p>
        </w:tc>
      </w:tr>
      <w:tr w:rsidR="00316D99" w14:paraId="5DD50C31" w14:textId="77777777">
        <w:trPr>
          <w:trHeight w:val="18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F40386" w14:textId="77777777" w:rsidR="00316D99" w:rsidRDefault="007A6D24">
            <w:pPr>
              <w:spacing w:after="0" w:line="240" w:lineRule="auto"/>
              <w:jc w:val="center"/>
              <w:rPr>
                <w:rFonts w:eastAsia="Times New Roman"/>
                <w:b w:val="0"/>
                <w:color w:val="000000"/>
                <w:sz w:val="20"/>
                <w:szCs w:val="24"/>
              </w:rPr>
            </w:pPr>
            <w:r>
              <w:rPr>
                <w:rFonts w:eastAsia="Times New Roman"/>
                <w:b w:val="0"/>
                <w:color w:val="000000"/>
                <w:sz w:val="20"/>
                <w:szCs w:val="24"/>
              </w:rPr>
              <w:t>Dr. Öğr. Üyesi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38103C" w14:textId="77777777" w:rsidR="00316D99" w:rsidRDefault="007A6D24">
            <w:pPr>
              <w:spacing w:after="0" w:line="240" w:lineRule="auto"/>
              <w:jc w:val="center"/>
              <w:rPr>
                <w:rFonts w:eastAsia="Times New Roman"/>
                <w:b w:val="0"/>
                <w:color w:val="000000"/>
                <w:sz w:val="20"/>
                <w:szCs w:val="24"/>
              </w:rPr>
            </w:pPr>
            <w:r>
              <w:rPr>
                <w:rFonts w:eastAsia="Times New Roman"/>
                <w:b w:val="0"/>
                <w:color w:val="000000"/>
                <w:sz w:val="20"/>
                <w:szCs w:val="24"/>
              </w:rPr>
              <w:t>Feyzullah E. ÇONKAR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D39E7F" w14:textId="77777777" w:rsidR="00316D99" w:rsidRDefault="007A6D24">
            <w:pPr>
              <w:spacing w:after="0" w:line="240" w:lineRule="auto"/>
              <w:jc w:val="center"/>
              <w:rPr>
                <w:rFonts w:eastAsia="Times New Roman"/>
                <w:b w:val="0"/>
                <w:bCs/>
                <w:color w:val="00000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7439AA" w14:textId="77777777" w:rsidR="00316D99" w:rsidRDefault="007A6D24">
            <w:pPr>
              <w:spacing w:after="0" w:line="240" w:lineRule="auto"/>
              <w:jc w:val="center"/>
              <w:rPr>
                <w:rFonts w:eastAsia="Times New Roman"/>
                <w:b w:val="0"/>
                <w:sz w:val="20"/>
                <w:szCs w:val="24"/>
              </w:rPr>
            </w:pPr>
            <w:r>
              <w:rPr>
                <w:rFonts w:eastAsia="Times New Roman"/>
                <w:b w:val="0"/>
                <w:sz w:val="20"/>
                <w:szCs w:val="24"/>
              </w:rPr>
              <w:t>3</w:t>
            </w:r>
          </w:p>
        </w:tc>
      </w:tr>
      <w:tr w:rsidR="00316D99" w14:paraId="720FD23B" w14:textId="77777777">
        <w:trPr>
          <w:trHeight w:val="18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41A10C" w14:textId="77777777" w:rsidR="00316D99" w:rsidRDefault="007A6D24">
            <w:pPr>
              <w:spacing w:after="0" w:line="240" w:lineRule="auto"/>
              <w:jc w:val="center"/>
              <w:rPr>
                <w:rFonts w:eastAsia="Times New Roman"/>
                <w:b w:val="0"/>
                <w:color w:val="000000"/>
                <w:sz w:val="20"/>
                <w:szCs w:val="24"/>
              </w:rPr>
            </w:pPr>
            <w:r>
              <w:rPr>
                <w:rFonts w:eastAsia="Times New Roman"/>
                <w:b w:val="0"/>
                <w:color w:val="000000"/>
                <w:sz w:val="20"/>
                <w:szCs w:val="24"/>
              </w:rPr>
              <w:t>Dr. Öğr. Üyesi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CC1CC1" w14:textId="77777777" w:rsidR="00316D99" w:rsidRDefault="007A6D24">
            <w:pPr>
              <w:spacing w:after="0" w:line="240" w:lineRule="auto"/>
              <w:jc w:val="center"/>
              <w:rPr>
                <w:rFonts w:eastAsia="Times New Roman"/>
                <w:b w:val="0"/>
                <w:color w:val="000000"/>
                <w:sz w:val="20"/>
                <w:szCs w:val="24"/>
              </w:rPr>
            </w:pPr>
            <w:r>
              <w:rPr>
                <w:rFonts w:eastAsia="Times New Roman"/>
                <w:b w:val="0"/>
                <w:color w:val="000000"/>
                <w:sz w:val="20"/>
                <w:szCs w:val="24"/>
              </w:rPr>
              <w:t>Mustafa GÜRSOY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77F851" w14:textId="77777777" w:rsidR="00316D99" w:rsidRDefault="007A6D24">
            <w:pPr>
              <w:spacing w:after="0" w:line="240" w:lineRule="auto"/>
              <w:jc w:val="center"/>
              <w:rPr>
                <w:rFonts w:eastAsia="Times New Roman"/>
                <w:b w:val="0"/>
                <w:bCs/>
                <w:color w:val="00000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7E4451" w14:textId="77777777" w:rsidR="00316D99" w:rsidRDefault="007A6D24">
            <w:pPr>
              <w:spacing w:after="0" w:line="240" w:lineRule="auto"/>
              <w:jc w:val="center"/>
              <w:rPr>
                <w:rFonts w:eastAsia="Times New Roman"/>
                <w:b w:val="0"/>
                <w:sz w:val="20"/>
                <w:szCs w:val="24"/>
              </w:rPr>
            </w:pPr>
            <w:r>
              <w:rPr>
                <w:rFonts w:eastAsia="Times New Roman"/>
                <w:b w:val="0"/>
                <w:sz w:val="20"/>
                <w:szCs w:val="24"/>
              </w:rPr>
              <w:t>0</w:t>
            </w:r>
          </w:p>
        </w:tc>
      </w:tr>
      <w:tr w:rsidR="00316D99" w14:paraId="32A4A033" w14:textId="77777777">
        <w:trPr>
          <w:trHeight w:val="18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011678" w14:textId="77777777" w:rsidR="00316D99" w:rsidRDefault="007A6D24">
            <w:pPr>
              <w:spacing w:after="0" w:line="240" w:lineRule="auto"/>
              <w:jc w:val="center"/>
              <w:rPr>
                <w:rFonts w:eastAsia="Times New Roman"/>
                <w:b w:val="0"/>
                <w:color w:val="000000"/>
                <w:sz w:val="20"/>
                <w:szCs w:val="24"/>
              </w:rPr>
            </w:pPr>
            <w:r>
              <w:rPr>
                <w:rFonts w:eastAsia="Times New Roman"/>
                <w:b w:val="0"/>
                <w:color w:val="000000"/>
                <w:sz w:val="20"/>
                <w:szCs w:val="24"/>
              </w:rPr>
              <w:lastRenderedPageBreak/>
              <w:t>Dr. Öğr. Üyesi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C7EF4F" w14:textId="77777777" w:rsidR="00316D99" w:rsidRDefault="007A6D24">
            <w:pPr>
              <w:spacing w:after="0" w:line="240" w:lineRule="auto"/>
              <w:jc w:val="center"/>
              <w:rPr>
                <w:rFonts w:eastAsia="Times New Roman"/>
                <w:b w:val="0"/>
                <w:color w:val="000000"/>
                <w:sz w:val="20"/>
                <w:szCs w:val="24"/>
              </w:rPr>
            </w:pPr>
            <w:r>
              <w:rPr>
                <w:rFonts w:eastAsia="Times New Roman"/>
                <w:b w:val="0"/>
                <w:color w:val="000000"/>
                <w:sz w:val="20"/>
                <w:szCs w:val="24"/>
              </w:rPr>
              <w:t>Murat SERT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346AE3" w14:textId="77777777" w:rsidR="00316D99" w:rsidRDefault="007A6D24">
            <w:pPr>
              <w:spacing w:after="0" w:line="240" w:lineRule="auto"/>
              <w:jc w:val="center"/>
              <w:rPr>
                <w:rFonts w:eastAsia="Times New Roman"/>
                <w:b w:val="0"/>
                <w:bCs/>
                <w:color w:val="00000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F56159" w14:textId="77777777" w:rsidR="00316D99" w:rsidRDefault="007A6D24">
            <w:pPr>
              <w:spacing w:after="0" w:line="240" w:lineRule="auto"/>
              <w:jc w:val="center"/>
              <w:rPr>
                <w:rFonts w:eastAsia="Times New Roman"/>
                <w:b w:val="0"/>
                <w:sz w:val="20"/>
                <w:szCs w:val="24"/>
              </w:rPr>
            </w:pPr>
            <w:r>
              <w:rPr>
                <w:rFonts w:eastAsia="Times New Roman"/>
                <w:b w:val="0"/>
                <w:sz w:val="20"/>
                <w:szCs w:val="24"/>
              </w:rPr>
              <w:t>0</w:t>
            </w:r>
          </w:p>
        </w:tc>
      </w:tr>
    </w:tbl>
    <w:p w14:paraId="70A28A95" w14:textId="77777777" w:rsidR="00316D99" w:rsidRDefault="00316D99">
      <w:pPr>
        <w:rPr>
          <w:szCs w:val="24"/>
        </w:rPr>
      </w:pPr>
    </w:p>
    <w:p w14:paraId="26AB6FF7" w14:textId="77777777" w:rsidR="00316D99" w:rsidRDefault="007A6D24">
      <w:pPr>
        <w:spacing w:before="240" w:after="240" w:line="240" w:lineRule="auto"/>
        <w:jc w:val="center"/>
        <w:rPr>
          <w:rFonts w:eastAsia="Times New Roman"/>
          <w:szCs w:val="24"/>
        </w:rPr>
      </w:pPr>
      <w:r>
        <w:rPr>
          <w:rFonts w:eastAsia="Times New Roman"/>
          <w:bCs/>
          <w:color w:val="000000"/>
          <w:szCs w:val="24"/>
        </w:rPr>
        <w:t>Tablo 3. Öğretim Elemanı Başına Düşen Öğrenci Sayısı</w:t>
      </w:r>
    </w:p>
    <w:tbl>
      <w:tblPr>
        <w:tblW w:w="5447" w:type="dxa"/>
        <w:jc w:val="center"/>
        <w:tblCellMar>
          <w:top w:w="15" w:type="dxa"/>
          <w:left w:w="15" w:type="dxa"/>
          <w:bottom w:w="15" w:type="dxa"/>
          <w:right w:w="15" w:type="dxa"/>
        </w:tblCellMar>
        <w:tblLook w:val="04A0" w:firstRow="1" w:lastRow="0" w:firstColumn="1" w:lastColumn="0" w:noHBand="0" w:noVBand="1"/>
      </w:tblPr>
      <w:tblGrid>
        <w:gridCol w:w="4690"/>
        <w:gridCol w:w="757"/>
      </w:tblGrid>
      <w:tr w:rsidR="00316D99" w14:paraId="6F3D3B21" w14:textId="77777777">
        <w:trPr>
          <w:trHeight w:val="747"/>
          <w:jc w:val="center"/>
        </w:trPr>
        <w:tc>
          <w:tcPr>
            <w:tcW w:w="4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F317B2" w14:textId="77777777" w:rsidR="00316D99" w:rsidRDefault="007A6D24">
            <w:pPr>
              <w:spacing w:after="0"/>
              <w:jc w:val="center"/>
              <w:rPr>
                <w:rFonts w:eastAsia="Times New Roman"/>
                <w:color w:val="000000"/>
                <w:sz w:val="20"/>
                <w:szCs w:val="24"/>
              </w:rPr>
            </w:pPr>
            <w:r>
              <w:rPr>
                <w:rFonts w:eastAsia="Times New Roman"/>
                <w:b w:val="0"/>
                <w:color w:val="000000"/>
                <w:sz w:val="20"/>
                <w:szCs w:val="24"/>
              </w:rPr>
              <w:t>Programda Aktif Kayıtlı Öğrenci Sayısı</w:t>
            </w:r>
            <w:r>
              <w:rPr>
                <w:rFonts w:eastAsia="Times New Roman"/>
                <w:color w:val="000000"/>
                <w:sz w:val="20"/>
                <w:szCs w:val="24"/>
              </w:rPr>
              <w:t xml:space="preserve"> 34  /</w:t>
            </w:r>
          </w:p>
          <w:p w14:paraId="1DE0CDA6" w14:textId="77777777" w:rsidR="00316D99" w:rsidRDefault="007A6D24">
            <w:pPr>
              <w:spacing w:after="0"/>
              <w:jc w:val="center"/>
              <w:rPr>
                <w:rFonts w:eastAsia="Times New Roman"/>
                <w:sz w:val="20"/>
                <w:szCs w:val="24"/>
              </w:rPr>
            </w:pPr>
            <w:r>
              <w:rPr>
                <w:rFonts w:eastAsia="Times New Roman"/>
                <w:b w:val="0"/>
                <w:color w:val="000000"/>
                <w:sz w:val="20"/>
                <w:szCs w:val="24"/>
              </w:rPr>
              <w:t>Programda Kadrosu Bulunan Öğretim Üyesi Sayısı</w:t>
            </w:r>
            <w:r>
              <w:rPr>
                <w:rFonts w:eastAsia="Times New Roman"/>
                <w:color w:val="000000"/>
                <w:sz w:val="20"/>
                <w:szCs w:val="24"/>
              </w:rPr>
              <w:t xml:space="preserve"> 10</w:t>
            </w:r>
          </w:p>
        </w:tc>
        <w:tc>
          <w:tcPr>
            <w:tcW w:w="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3E25CE" w14:textId="77777777" w:rsidR="00316D99" w:rsidRDefault="007A6D24">
            <w:pPr>
              <w:spacing w:before="240" w:after="240" w:line="240" w:lineRule="auto"/>
              <w:jc w:val="center"/>
              <w:rPr>
                <w:rFonts w:eastAsia="Times New Roman"/>
                <w:sz w:val="20"/>
                <w:szCs w:val="24"/>
              </w:rPr>
            </w:pPr>
            <w:r>
              <w:rPr>
                <w:rFonts w:eastAsia="Times New Roman"/>
                <w:sz w:val="20"/>
                <w:szCs w:val="24"/>
              </w:rPr>
              <w:t>3,4</w:t>
            </w:r>
          </w:p>
        </w:tc>
      </w:tr>
    </w:tbl>
    <w:p w14:paraId="1B126564" w14:textId="77777777" w:rsidR="00316D99" w:rsidRDefault="007A6D24">
      <w:pPr>
        <w:spacing w:before="240" w:after="240" w:line="240" w:lineRule="auto"/>
        <w:rPr>
          <w:rFonts w:eastAsia="Times New Roman"/>
          <w:bCs/>
          <w:color w:val="000000"/>
          <w:szCs w:val="24"/>
        </w:rPr>
      </w:pPr>
      <w:r>
        <w:rPr>
          <w:rFonts w:eastAsia="Times New Roman"/>
          <w:bCs/>
          <w:color w:val="000000"/>
          <w:szCs w:val="24"/>
        </w:rPr>
        <w:t> </w:t>
      </w:r>
    </w:p>
    <w:p w14:paraId="2BC85F4F" w14:textId="77777777" w:rsidR="00316D99" w:rsidRDefault="007A6D24">
      <w:pPr>
        <w:spacing w:before="240" w:after="240" w:line="240" w:lineRule="auto"/>
        <w:rPr>
          <w:rFonts w:eastAsia="Times New Roman"/>
          <w:szCs w:val="24"/>
        </w:rPr>
      </w:pPr>
      <w:r>
        <w:rPr>
          <w:rFonts w:eastAsia="Times New Roman"/>
          <w:bCs/>
          <w:color w:val="000000"/>
          <w:szCs w:val="24"/>
        </w:rPr>
        <w:t>Tablo 4. Öğretim Elemanlarının Akademik Yayınlarına Yönelik İstatistikler</w:t>
      </w:r>
    </w:p>
    <w:tbl>
      <w:tblPr>
        <w:tblW w:w="10751" w:type="dxa"/>
        <w:tblCellMar>
          <w:top w:w="15" w:type="dxa"/>
          <w:left w:w="15" w:type="dxa"/>
          <w:bottom w:w="15" w:type="dxa"/>
          <w:right w:w="15" w:type="dxa"/>
        </w:tblCellMar>
        <w:tblLook w:val="04A0" w:firstRow="1" w:lastRow="0" w:firstColumn="1" w:lastColumn="0" w:noHBand="0" w:noVBand="1"/>
      </w:tblPr>
      <w:tblGrid>
        <w:gridCol w:w="2935"/>
        <w:gridCol w:w="1985"/>
        <w:gridCol w:w="1134"/>
        <w:gridCol w:w="1984"/>
        <w:gridCol w:w="2713"/>
      </w:tblGrid>
      <w:tr w:rsidR="00316D99" w14:paraId="3D4C97E2" w14:textId="77777777">
        <w:trPr>
          <w:trHeight w:val="1580"/>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FD1318"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Akademik Unvan</w:t>
            </w:r>
          </w:p>
          <w:p w14:paraId="47D25ECD"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Adı Soyadı</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8BCB91"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Uluslararası + Ulusal Hakemli Dergi, Kongre, Sempozyum vb. Yayınlanan Makale, Bildiri Sayısı</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0D657F"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Toplam Atıf Sayısı</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FBA1A8"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Sosyal Bilimler Alanında ISI Indexlerine Giren Dergilerde Aldıkları Atıf Sayısı</w:t>
            </w: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75B926"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Akademik Ders Kitabı ve Kitap Bölümleri</w:t>
            </w:r>
          </w:p>
        </w:tc>
      </w:tr>
      <w:tr w:rsidR="00316D99" w14:paraId="0A789FCD" w14:textId="77777777">
        <w:trPr>
          <w:trHeight w:val="39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6B91F8" w14:textId="77777777" w:rsidR="00316D99" w:rsidRDefault="007A6D24">
            <w:pPr>
              <w:spacing w:after="0" w:line="240" w:lineRule="auto"/>
              <w:jc w:val="center"/>
              <w:rPr>
                <w:rFonts w:eastAsia="Times New Roman"/>
                <w:b w:val="0"/>
                <w:sz w:val="20"/>
                <w:szCs w:val="20"/>
              </w:rPr>
            </w:pPr>
            <w:r>
              <w:rPr>
                <w:rFonts w:eastAsia="Times New Roman"/>
                <w:b w:val="0"/>
                <w:sz w:val="20"/>
                <w:szCs w:val="24"/>
              </w:rPr>
              <w:t>Prof. Dr. İ. Sedat BÜYÜKSAĞİŞ</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CB9AE7" w14:textId="77777777" w:rsidR="00316D99" w:rsidRDefault="007A6D24">
            <w:pPr>
              <w:spacing w:after="0" w:line="240" w:lineRule="auto"/>
              <w:jc w:val="center"/>
              <w:rPr>
                <w:rFonts w:eastAsia="Times New Roman"/>
                <w:b w:val="0"/>
                <w:sz w:val="20"/>
                <w:szCs w:val="20"/>
              </w:rPr>
            </w:pPr>
            <w:r>
              <w:rPr>
                <w:rFonts w:eastAsia="Times New Roman"/>
                <w:b w:val="0"/>
                <w:sz w:val="20"/>
                <w:szCs w:val="20"/>
              </w:rPr>
              <w:t>64</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027886" w14:textId="77777777" w:rsidR="00316D99" w:rsidRDefault="007A6D24">
            <w:pPr>
              <w:spacing w:after="0" w:line="240" w:lineRule="auto"/>
              <w:jc w:val="center"/>
              <w:rPr>
                <w:rFonts w:eastAsia="Times New Roman"/>
                <w:b w:val="0"/>
                <w:sz w:val="20"/>
                <w:szCs w:val="20"/>
              </w:rPr>
            </w:pPr>
            <w:r>
              <w:rPr>
                <w:rFonts w:eastAsia="Times New Roman"/>
                <w:b w:val="0"/>
                <w:sz w:val="20"/>
                <w:szCs w:val="20"/>
              </w:rPr>
              <w:t>1197 (GScholar)</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D64FAC" w14:textId="77777777" w:rsidR="00316D99" w:rsidRDefault="00316D99">
            <w:pPr>
              <w:spacing w:after="0" w:line="240" w:lineRule="auto"/>
              <w:jc w:val="center"/>
              <w:rPr>
                <w:rFonts w:eastAsia="Times New Roman"/>
                <w:b w:val="0"/>
                <w:sz w:val="20"/>
                <w:szCs w:val="20"/>
              </w:rPr>
            </w:pP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BB4CA7" w14:textId="77777777" w:rsidR="00316D99" w:rsidRDefault="007A6D24">
            <w:pPr>
              <w:spacing w:after="0" w:line="240" w:lineRule="auto"/>
              <w:jc w:val="center"/>
              <w:rPr>
                <w:rFonts w:eastAsia="Times New Roman"/>
                <w:b w:val="0"/>
                <w:sz w:val="20"/>
                <w:szCs w:val="20"/>
              </w:rPr>
            </w:pPr>
            <w:r>
              <w:rPr>
                <w:rFonts w:eastAsia="Times New Roman"/>
                <w:b w:val="0"/>
                <w:sz w:val="20"/>
                <w:szCs w:val="20"/>
              </w:rPr>
              <w:t>1 (Kitap Bölümü)</w:t>
            </w:r>
          </w:p>
        </w:tc>
      </w:tr>
      <w:tr w:rsidR="00316D99" w14:paraId="6244DF80" w14:textId="77777777">
        <w:trPr>
          <w:trHeight w:val="351"/>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973C23" w14:textId="77777777" w:rsidR="00316D99" w:rsidRDefault="007A6D24">
            <w:pPr>
              <w:spacing w:after="0" w:line="240" w:lineRule="auto"/>
              <w:jc w:val="center"/>
              <w:rPr>
                <w:rFonts w:eastAsia="Times New Roman"/>
                <w:b w:val="0"/>
                <w:sz w:val="20"/>
                <w:szCs w:val="24"/>
              </w:rPr>
            </w:pPr>
            <w:r>
              <w:rPr>
                <w:rFonts w:eastAsia="Times New Roman"/>
                <w:b w:val="0"/>
                <w:sz w:val="20"/>
                <w:szCs w:val="24"/>
              </w:rPr>
              <w:t>Prof. Dr. Bahri ERSOY</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EADB30" w14:textId="77777777" w:rsidR="00316D99" w:rsidRDefault="007A6D24">
            <w:pPr>
              <w:widowControl w:val="0"/>
              <w:spacing w:after="0" w:line="240" w:lineRule="auto"/>
              <w:jc w:val="center"/>
              <w:rPr>
                <w:rFonts w:eastAsia="Times New Roman"/>
                <w:b w:val="0"/>
                <w:sz w:val="20"/>
                <w:szCs w:val="20"/>
              </w:rPr>
            </w:pPr>
            <w:r>
              <w:rPr>
                <w:rFonts w:eastAsia="Times New Roman"/>
                <w:b w:val="0"/>
                <w:sz w:val="20"/>
                <w:szCs w:val="20"/>
              </w:rPr>
              <w:t>73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E79D6C" w14:textId="77777777" w:rsidR="00316D99" w:rsidRDefault="007A6D24">
            <w:pPr>
              <w:widowControl w:val="0"/>
              <w:spacing w:after="0" w:line="240" w:lineRule="auto"/>
              <w:jc w:val="center"/>
              <w:rPr>
                <w:rFonts w:eastAsia="Times New Roman"/>
                <w:b w:val="0"/>
                <w:sz w:val="20"/>
                <w:szCs w:val="20"/>
              </w:rPr>
            </w:pPr>
            <w:r>
              <w:rPr>
                <w:rFonts w:eastAsia="Times New Roman"/>
                <w:b w:val="0"/>
                <w:sz w:val="20"/>
                <w:szCs w:val="20"/>
              </w:rPr>
              <w:t>966</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8F2208" w14:textId="77777777" w:rsidR="00316D99" w:rsidRDefault="00316D99">
            <w:pPr>
              <w:widowControl w:val="0"/>
              <w:spacing w:after="0" w:line="240" w:lineRule="auto"/>
              <w:jc w:val="center"/>
              <w:rPr>
                <w:rFonts w:eastAsia="Times New Roman"/>
                <w:b w:val="0"/>
                <w:sz w:val="20"/>
                <w:szCs w:val="20"/>
              </w:rPr>
            </w:pP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197906" w14:textId="77777777" w:rsidR="00316D99" w:rsidRDefault="007A6D24">
            <w:pPr>
              <w:widowControl w:val="0"/>
              <w:spacing w:after="0" w:line="240" w:lineRule="auto"/>
              <w:jc w:val="center"/>
              <w:rPr>
                <w:rFonts w:eastAsia="Times New Roman"/>
                <w:b w:val="0"/>
                <w:sz w:val="20"/>
                <w:szCs w:val="20"/>
              </w:rPr>
            </w:pPr>
            <w:r>
              <w:rPr>
                <w:rFonts w:eastAsia="Times New Roman"/>
                <w:b w:val="0"/>
                <w:sz w:val="20"/>
                <w:szCs w:val="20"/>
              </w:rPr>
              <w:t>1</w:t>
            </w:r>
          </w:p>
        </w:tc>
      </w:tr>
      <w:tr w:rsidR="00316D99" w14:paraId="4AF7E320" w14:textId="77777777">
        <w:trPr>
          <w:trHeight w:val="345"/>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3F2950" w14:textId="77777777" w:rsidR="00316D99" w:rsidRDefault="007A6D24">
            <w:pPr>
              <w:spacing w:after="0" w:line="240" w:lineRule="auto"/>
              <w:jc w:val="center"/>
              <w:rPr>
                <w:rFonts w:eastAsia="Times New Roman"/>
                <w:b w:val="0"/>
                <w:sz w:val="20"/>
                <w:szCs w:val="24"/>
              </w:rPr>
            </w:pPr>
            <w:r>
              <w:rPr>
                <w:rFonts w:eastAsia="Times New Roman"/>
                <w:b w:val="0"/>
                <w:sz w:val="20"/>
                <w:szCs w:val="24"/>
              </w:rPr>
              <w:t>Prof. Dr. Eyüp SABAH</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20A68D" w14:textId="77777777" w:rsidR="00316D99" w:rsidRDefault="007A6D24">
            <w:pPr>
              <w:spacing w:after="0" w:line="240" w:lineRule="auto"/>
              <w:jc w:val="center"/>
              <w:rPr>
                <w:rFonts w:eastAsia="Times New Roman"/>
                <w:b w:val="0"/>
                <w:sz w:val="20"/>
                <w:szCs w:val="20"/>
              </w:rPr>
            </w:pPr>
            <w:r>
              <w:rPr>
                <w:rFonts w:eastAsia="Times New Roman"/>
                <w:b w:val="0"/>
                <w:sz w:val="20"/>
                <w:szCs w:val="20"/>
              </w:rPr>
              <w:t>129</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A22374" w14:textId="77777777" w:rsidR="00316D99" w:rsidRDefault="007A6D24">
            <w:pPr>
              <w:spacing w:after="0" w:line="240" w:lineRule="auto"/>
              <w:jc w:val="center"/>
              <w:rPr>
                <w:rFonts w:eastAsia="Times New Roman"/>
                <w:b w:val="0"/>
                <w:sz w:val="20"/>
                <w:szCs w:val="20"/>
              </w:rPr>
            </w:pPr>
            <w:r>
              <w:rPr>
                <w:rFonts w:eastAsia="Times New Roman"/>
                <w:b w:val="0"/>
                <w:sz w:val="20"/>
                <w:szCs w:val="20"/>
              </w:rPr>
              <w:t>3040</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36BD68" w14:textId="77777777" w:rsidR="00316D99" w:rsidRDefault="00316D99">
            <w:pPr>
              <w:spacing w:after="0" w:line="240" w:lineRule="auto"/>
              <w:jc w:val="center"/>
              <w:rPr>
                <w:rFonts w:eastAsia="Times New Roman"/>
                <w:b w:val="0"/>
                <w:sz w:val="20"/>
                <w:szCs w:val="20"/>
              </w:rPr>
            </w:pP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0D1554" w14:textId="77777777" w:rsidR="00316D99" w:rsidRDefault="00316D99">
            <w:pPr>
              <w:spacing w:after="0" w:line="240" w:lineRule="auto"/>
              <w:jc w:val="center"/>
              <w:rPr>
                <w:rFonts w:eastAsia="Times New Roman"/>
                <w:b w:val="0"/>
                <w:sz w:val="20"/>
                <w:szCs w:val="20"/>
              </w:rPr>
            </w:pPr>
          </w:p>
        </w:tc>
      </w:tr>
      <w:tr w:rsidR="00316D99" w14:paraId="624CD11D" w14:textId="77777777">
        <w:trPr>
          <w:trHeight w:val="33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D11187" w14:textId="77777777" w:rsidR="00316D99" w:rsidRDefault="007A6D24">
            <w:pPr>
              <w:spacing w:after="0" w:line="240" w:lineRule="auto"/>
              <w:jc w:val="center"/>
              <w:rPr>
                <w:rFonts w:eastAsia="Times New Roman"/>
                <w:b w:val="0"/>
                <w:sz w:val="20"/>
                <w:szCs w:val="20"/>
              </w:rPr>
            </w:pPr>
            <w:r>
              <w:rPr>
                <w:rFonts w:eastAsia="Times New Roman"/>
                <w:b w:val="0"/>
                <w:sz w:val="20"/>
                <w:szCs w:val="20"/>
              </w:rPr>
              <w:t>Prof. Dr. İrfan C. ENGİN</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9A3CC9" w14:textId="77777777" w:rsidR="00316D99" w:rsidRDefault="007A6D24">
            <w:pPr>
              <w:spacing w:after="0" w:line="240" w:lineRule="auto"/>
              <w:jc w:val="center"/>
              <w:rPr>
                <w:rFonts w:eastAsia="Times New Roman"/>
                <w:b w:val="0"/>
                <w:sz w:val="20"/>
                <w:szCs w:val="20"/>
              </w:rPr>
            </w:pPr>
            <w:r>
              <w:rPr>
                <w:rFonts w:eastAsia="Times New Roman"/>
                <w:b w:val="0"/>
                <w:sz w:val="20"/>
                <w:szCs w:val="20"/>
              </w:rPr>
              <w:t>53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1AD591" w14:textId="77777777" w:rsidR="00316D99" w:rsidRDefault="007A6D24">
            <w:pPr>
              <w:spacing w:after="0" w:line="240" w:lineRule="auto"/>
              <w:jc w:val="center"/>
              <w:rPr>
                <w:rFonts w:eastAsia="Times New Roman"/>
                <w:b w:val="0"/>
                <w:sz w:val="20"/>
                <w:szCs w:val="20"/>
              </w:rPr>
            </w:pPr>
            <w:r>
              <w:rPr>
                <w:rFonts w:eastAsia="Times New Roman"/>
                <w:b w:val="0"/>
                <w:sz w:val="20"/>
                <w:szCs w:val="20"/>
              </w:rPr>
              <w:t>365</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8000C1" w14:textId="77777777" w:rsidR="00316D99" w:rsidRDefault="00316D99">
            <w:pPr>
              <w:spacing w:after="0" w:line="240" w:lineRule="auto"/>
              <w:jc w:val="center"/>
              <w:rPr>
                <w:rFonts w:eastAsia="Times New Roman"/>
                <w:b w:val="0"/>
                <w:sz w:val="20"/>
                <w:szCs w:val="20"/>
              </w:rPr>
            </w:pP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A9C73A" w14:textId="77777777" w:rsidR="00316D99" w:rsidRDefault="007A6D24">
            <w:pPr>
              <w:spacing w:after="0" w:line="240" w:lineRule="auto"/>
              <w:jc w:val="center"/>
              <w:rPr>
                <w:rFonts w:eastAsia="Times New Roman"/>
                <w:b w:val="0"/>
                <w:sz w:val="20"/>
                <w:szCs w:val="20"/>
              </w:rPr>
            </w:pPr>
            <w:r>
              <w:rPr>
                <w:rFonts w:eastAsia="Times New Roman"/>
                <w:b w:val="0"/>
                <w:sz w:val="20"/>
                <w:szCs w:val="20"/>
              </w:rPr>
              <w:t>6</w:t>
            </w:r>
          </w:p>
        </w:tc>
      </w:tr>
      <w:tr w:rsidR="00316D99" w14:paraId="3BFE321D" w14:textId="77777777">
        <w:trPr>
          <w:trHeight w:val="33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FF2598" w14:textId="77777777" w:rsidR="00316D99" w:rsidRDefault="007A6D24">
            <w:pPr>
              <w:spacing w:after="0" w:line="240" w:lineRule="auto"/>
              <w:jc w:val="center"/>
              <w:rPr>
                <w:rFonts w:eastAsia="Times New Roman"/>
                <w:b w:val="0"/>
                <w:sz w:val="20"/>
                <w:szCs w:val="20"/>
              </w:rPr>
            </w:pPr>
            <w:r>
              <w:rPr>
                <w:rFonts w:eastAsia="Times New Roman"/>
                <w:b w:val="0"/>
                <w:sz w:val="20"/>
                <w:szCs w:val="20"/>
              </w:rPr>
              <w:t>Prof. Dr. Fatih BAYRAM</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520CD0" w14:textId="77777777" w:rsidR="00316D99" w:rsidRDefault="007A6D24">
            <w:pPr>
              <w:spacing w:after="0" w:line="240" w:lineRule="auto"/>
              <w:jc w:val="center"/>
              <w:rPr>
                <w:rFonts w:eastAsia="Times New Roman"/>
                <w:b w:val="0"/>
                <w:sz w:val="20"/>
                <w:szCs w:val="20"/>
              </w:rPr>
            </w:pPr>
            <w:r>
              <w:rPr>
                <w:rFonts w:eastAsia="Times New Roman"/>
                <w:b w:val="0"/>
                <w:sz w:val="20"/>
                <w:szCs w:val="20"/>
              </w:rPr>
              <w:t>54</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C2642D" w14:textId="77777777" w:rsidR="00316D99" w:rsidRDefault="007A6D24">
            <w:pPr>
              <w:spacing w:after="0" w:line="240" w:lineRule="auto"/>
              <w:jc w:val="center"/>
              <w:rPr>
                <w:rFonts w:eastAsia="Times New Roman"/>
                <w:b w:val="0"/>
                <w:sz w:val="20"/>
                <w:szCs w:val="20"/>
              </w:rPr>
            </w:pPr>
            <w:r>
              <w:rPr>
                <w:rFonts w:eastAsia="Times New Roman"/>
                <w:b w:val="0"/>
                <w:sz w:val="20"/>
                <w:szCs w:val="20"/>
              </w:rPr>
              <w:t>717</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89D94E" w14:textId="77777777" w:rsidR="00316D99" w:rsidRDefault="00316D99">
            <w:pPr>
              <w:spacing w:after="0" w:line="240" w:lineRule="auto"/>
              <w:jc w:val="center"/>
              <w:rPr>
                <w:rFonts w:eastAsia="Times New Roman"/>
                <w:b w:val="0"/>
                <w:sz w:val="20"/>
                <w:szCs w:val="20"/>
              </w:rPr>
            </w:pP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625FB3" w14:textId="77777777" w:rsidR="00316D99" w:rsidRDefault="007A6D24">
            <w:pPr>
              <w:spacing w:after="0" w:line="240" w:lineRule="auto"/>
              <w:jc w:val="center"/>
              <w:rPr>
                <w:rFonts w:eastAsia="Times New Roman"/>
                <w:b w:val="0"/>
                <w:sz w:val="20"/>
                <w:szCs w:val="20"/>
              </w:rPr>
            </w:pPr>
            <w:r>
              <w:rPr>
                <w:rFonts w:eastAsia="Times New Roman"/>
                <w:b w:val="0"/>
                <w:sz w:val="20"/>
                <w:szCs w:val="20"/>
              </w:rPr>
              <w:t>2</w:t>
            </w:r>
          </w:p>
        </w:tc>
      </w:tr>
      <w:tr w:rsidR="00316D99" w14:paraId="414E998F" w14:textId="77777777">
        <w:trPr>
          <w:trHeight w:val="33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D56571" w14:textId="77777777" w:rsidR="00316D99" w:rsidRDefault="007A6D24">
            <w:pPr>
              <w:spacing w:after="0" w:line="240" w:lineRule="auto"/>
              <w:jc w:val="center"/>
              <w:rPr>
                <w:rFonts w:eastAsia="Times New Roman"/>
                <w:b w:val="0"/>
                <w:sz w:val="20"/>
                <w:szCs w:val="20"/>
              </w:rPr>
            </w:pPr>
            <w:r>
              <w:rPr>
                <w:rFonts w:eastAsia="Times New Roman"/>
                <w:b w:val="0"/>
                <w:sz w:val="20"/>
                <w:szCs w:val="20"/>
              </w:rPr>
              <w:t>Doç. Dr. M. Fatih CAN</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A170E7" w14:textId="77777777" w:rsidR="00316D99" w:rsidRDefault="007A6D24">
            <w:pPr>
              <w:spacing w:after="0" w:line="240" w:lineRule="auto"/>
              <w:jc w:val="center"/>
              <w:rPr>
                <w:rFonts w:eastAsia="Times New Roman"/>
                <w:b w:val="0"/>
                <w:sz w:val="20"/>
                <w:szCs w:val="20"/>
              </w:rPr>
            </w:pPr>
            <w:r>
              <w:rPr>
                <w:rFonts w:eastAsia="Times New Roman"/>
                <w:b w:val="0"/>
                <w:sz w:val="20"/>
                <w:szCs w:val="20"/>
              </w:rPr>
              <w:t>55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750105" w14:textId="77777777" w:rsidR="00316D99" w:rsidRDefault="007A6D24">
            <w:pPr>
              <w:spacing w:after="0" w:line="240" w:lineRule="auto"/>
              <w:jc w:val="center"/>
              <w:rPr>
                <w:rFonts w:eastAsia="Times New Roman"/>
                <w:b w:val="0"/>
                <w:sz w:val="20"/>
                <w:szCs w:val="20"/>
              </w:rPr>
            </w:pPr>
            <w:r>
              <w:rPr>
                <w:rFonts w:eastAsia="Times New Roman"/>
                <w:b w:val="0"/>
                <w:sz w:val="20"/>
                <w:szCs w:val="20"/>
              </w:rPr>
              <w:t>657</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B4F202"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B524B8"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r>
      <w:tr w:rsidR="00316D99" w14:paraId="1551583A" w14:textId="77777777">
        <w:trPr>
          <w:trHeight w:val="33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65E062" w14:textId="77777777" w:rsidR="00316D99" w:rsidRDefault="007A6D24">
            <w:pPr>
              <w:spacing w:after="0" w:line="240" w:lineRule="auto"/>
              <w:jc w:val="center"/>
              <w:rPr>
                <w:rFonts w:eastAsia="Times New Roman"/>
                <w:b w:val="0"/>
                <w:sz w:val="20"/>
                <w:szCs w:val="20"/>
              </w:rPr>
            </w:pPr>
            <w:r>
              <w:rPr>
                <w:rFonts w:eastAsia="Times New Roman"/>
                <w:b w:val="0"/>
                <w:sz w:val="20"/>
                <w:szCs w:val="20"/>
              </w:rPr>
              <w:t>Doç. Dr. A. Ekrem ARITAN</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5DFCDA" w14:textId="77777777" w:rsidR="00316D99" w:rsidRDefault="007A6D24">
            <w:pPr>
              <w:spacing w:after="0" w:line="240" w:lineRule="auto"/>
              <w:jc w:val="center"/>
              <w:rPr>
                <w:rFonts w:eastAsia="Times New Roman"/>
                <w:b w:val="0"/>
                <w:sz w:val="20"/>
                <w:szCs w:val="20"/>
              </w:rPr>
            </w:pPr>
            <w:r>
              <w:rPr>
                <w:rFonts w:eastAsia="Times New Roman"/>
                <w:b w:val="0"/>
                <w:sz w:val="20"/>
                <w:szCs w:val="20"/>
              </w:rPr>
              <w:t>56</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B9E460" w14:textId="77777777" w:rsidR="00316D99" w:rsidRDefault="007A6D24">
            <w:pPr>
              <w:spacing w:after="0" w:line="240" w:lineRule="auto"/>
              <w:jc w:val="center"/>
              <w:rPr>
                <w:rFonts w:eastAsia="Times New Roman"/>
                <w:b w:val="0"/>
                <w:sz w:val="20"/>
                <w:szCs w:val="20"/>
              </w:rPr>
            </w:pPr>
            <w:r>
              <w:rPr>
                <w:rFonts w:eastAsia="Times New Roman"/>
                <w:b w:val="0"/>
                <w:sz w:val="20"/>
                <w:szCs w:val="20"/>
              </w:rPr>
              <w:t>189</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7B2505"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48221C"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r>
      <w:tr w:rsidR="00316D99" w14:paraId="5399A252" w14:textId="77777777">
        <w:trPr>
          <w:trHeight w:val="33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B26A8E" w14:textId="77777777" w:rsidR="00316D99" w:rsidRDefault="007A6D24">
            <w:pPr>
              <w:spacing w:after="0" w:line="240" w:lineRule="auto"/>
              <w:jc w:val="center"/>
              <w:rPr>
                <w:rFonts w:eastAsia="Times New Roman"/>
                <w:b w:val="0"/>
                <w:sz w:val="20"/>
                <w:szCs w:val="20"/>
              </w:rPr>
            </w:pPr>
            <w:r>
              <w:rPr>
                <w:rFonts w:eastAsia="Times New Roman"/>
                <w:b w:val="0"/>
                <w:sz w:val="20"/>
                <w:szCs w:val="20"/>
              </w:rPr>
              <w:t>Doç. Dr. Erkan ÖZKAN</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AEC05A" w14:textId="77777777" w:rsidR="00316D99" w:rsidRDefault="007A6D24">
            <w:pPr>
              <w:spacing w:after="0" w:line="240" w:lineRule="auto"/>
              <w:jc w:val="center"/>
              <w:rPr>
                <w:rFonts w:eastAsia="Times New Roman"/>
                <w:b w:val="0"/>
                <w:sz w:val="20"/>
                <w:szCs w:val="20"/>
              </w:rPr>
            </w:pPr>
            <w:r>
              <w:rPr>
                <w:rFonts w:eastAsia="Times New Roman"/>
                <w:b w:val="0"/>
                <w:sz w:val="20"/>
                <w:szCs w:val="20"/>
              </w:rPr>
              <w:t>39</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15EC6D" w14:textId="77777777" w:rsidR="00316D99" w:rsidRDefault="007A6D24">
            <w:pPr>
              <w:spacing w:after="0" w:line="240" w:lineRule="auto"/>
              <w:jc w:val="center"/>
              <w:rPr>
                <w:rFonts w:eastAsia="Times New Roman"/>
                <w:b w:val="0"/>
                <w:sz w:val="20"/>
                <w:szCs w:val="20"/>
              </w:rPr>
            </w:pPr>
            <w:r>
              <w:rPr>
                <w:rFonts w:eastAsia="Times New Roman"/>
                <w:b w:val="0"/>
                <w:sz w:val="20"/>
                <w:szCs w:val="20"/>
              </w:rPr>
              <w:t>153</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1BE020" w14:textId="77777777" w:rsidR="00316D99" w:rsidRDefault="00316D99">
            <w:pPr>
              <w:spacing w:after="0" w:line="240" w:lineRule="auto"/>
              <w:jc w:val="center"/>
              <w:rPr>
                <w:rFonts w:eastAsia="Times New Roman"/>
                <w:b w:val="0"/>
                <w:sz w:val="20"/>
                <w:szCs w:val="20"/>
              </w:rPr>
            </w:pP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71ECE3" w14:textId="77777777" w:rsidR="00316D99" w:rsidRDefault="00316D99">
            <w:pPr>
              <w:spacing w:after="0" w:line="240" w:lineRule="auto"/>
              <w:jc w:val="center"/>
              <w:rPr>
                <w:rFonts w:eastAsia="Times New Roman"/>
                <w:b w:val="0"/>
                <w:sz w:val="20"/>
                <w:szCs w:val="20"/>
              </w:rPr>
            </w:pPr>
          </w:p>
        </w:tc>
      </w:tr>
      <w:tr w:rsidR="00316D99" w14:paraId="6764CA63" w14:textId="77777777">
        <w:trPr>
          <w:trHeight w:val="33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F5062B" w14:textId="77777777" w:rsidR="00316D99" w:rsidRDefault="007A6D24">
            <w:pPr>
              <w:spacing w:after="0" w:line="240" w:lineRule="auto"/>
              <w:jc w:val="center"/>
              <w:rPr>
                <w:rFonts w:eastAsia="Times New Roman"/>
                <w:b w:val="0"/>
                <w:sz w:val="20"/>
                <w:szCs w:val="20"/>
              </w:rPr>
            </w:pPr>
            <w:r>
              <w:rPr>
                <w:rFonts w:eastAsia="Times New Roman"/>
                <w:b w:val="0"/>
                <w:sz w:val="20"/>
                <w:szCs w:val="20"/>
              </w:rPr>
              <w:t>Doç. Dr. Hakan Çiftçi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FA8C6B" w14:textId="77777777" w:rsidR="00316D99" w:rsidRDefault="007A6D24">
            <w:pPr>
              <w:spacing w:after="0" w:line="240" w:lineRule="auto"/>
              <w:jc w:val="center"/>
              <w:rPr>
                <w:rFonts w:eastAsia="Times New Roman"/>
                <w:b w:val="0"/>
                <w:sz w:val="20"/>
                <w:szCs w:val="20"/>
              </w:rPr>
            </w:pPr>
            <w:r>
              <w:rPr>
                <w:rFonts w:eastAsia="Times New Roman"/>
                <w:b w:val="0"/>
                <w:sz w:val="20"/>
                <w:szCs w:val="20"/>
              </w:rPr>
              <w:t>44</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E9B4D2" w14:textId="77777777" w:rsidR="00316D99" w:rsidRDefault="007A6D24">
            <w:pPr>
              <w:spacing w:after="0" w:line="240" w:lineRule="auto"/>
              <w:jc w:val="center"/>
              <w:rPr>
                <w:rFonts w:eastAsia="Times New Roman"/>
                <w:b w:val="0"/>
                <w:sz w:val="20"/>
                <w:szCs w:val="20"/>
              </w:rPr>
            </w:pPr>
            <w:r>
              <w:rPr>
                <w:rFonts w:eastAsia="Times New Roman"/>
                <w:b w:val="0"/>
                <w:sz w:val="20"/>
                <w:szCs w:val="20"/>
              </w:rPr>
              <w:t>245</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CAAEDC" w14:textId="77777777" w:rsidR="00316D99" w:rsidRDefault="00316D99">
            <w:pPr>
              <w:spacing w:after="0" w:line="240" w:lineRule="auto"/>
              <w:jc w:val="center"/>
              <w:rPr>
                <w:rFonts w:eastAsia="Times New Roman"/>
                <w:b w:val="0"/>
                <w:sz w:val="20"/>
                <w:szCs w:val="20"/>
              </w:rPr>
            </w:pP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A30E35"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r>
      <w:tr w:rsidR="00316D99" w14:paraId="159CAC1E" w14:textId="77777777">
        <w:trPr>
          <w:trHeight w:val="33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B52E94" w14:textId="77777777" w:rsidR="00316D99" w:rsidRDefault="007A6D24" w:rsidP="007A6D24">
            <w:pPr>
              <w:spacing w:after="0" w:line="240" w:lineRule="auto"/>
              <w:jc w:val="center"/>
              <w:rPr>
                <w:rFonts w:eastAsia="Times New Roman"/>
                <w:b w:val="0"/>
                <w:sz w:val="20"/>
                <w:szCs w:val="20"/>
              </w:rPr>
            </w:pPr>
            <w:r>
              <w:rPr>
                <w:rFonts w:eastAsia="Times New Roman"/>
                <w:b w:val="0"/>
                <w:color w:val="000000"/>
                <w:sz w:val="20"/>
                <w:szCs w:val="20"/>
              </w:rPr>
              <w:t>Dr. Öğr. Üyesi Ebru SAYIN</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C8B74F" w14:textId="77777777" w:rsidR="00316D99" w:rsidRDefault="007A6D24">
            <w:pPr>
              <w:spacing w:after="0" w:line="240" w:lineRule="auto"/>
              <w:jc w:val="center"/>
              <w:rPr>
                <w:rFonts w:eastAsia="Times New Roman"/>
                <w:b w:val="0"/>
                <w:sz w:val="20"/>
                <w:szCs w:val="20"/>
              </w:rPr>
            </w:pPr>
            <w:r>
              <w:rPr>
                <w:rFonts w:eastAsia="Times New Roman"/>
                <w:b w:val="0"/>
                <w:sz w:val="20"/>
                <w:szCs w:val="20"/>
              </w:rPr>
              <w:t>42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2D3FD7" w14:textId="77777777" w:rsidR="00316D99" w:rsidRDefault="007A6D24">
            <w:pPr>
              <w:spacing w:after="0" w:line="240" w:lineRule="auto"/>
              <w:jc w:val="center"/>
              <w:rPr>
                <w:rFonts w:eastAsia="Times New Roman"/>
                <w:b w:val="0"/>
                <w:sz w:val="20"/>
                <w:szCs w:val="20"/>
              </w:rPr>
            </w:pPr>
            <w:r>
              <w:rPr>
                <w:rFonts w:eastAsia="Times New Roman"/>
                <w:b w:val="0"/>
                <w:sz w:val="20"/>
                <w:szCs w:val="20"/>
              </w:rPr>
              <w:t>399</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F71BC2"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F0B6AC"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r>
      <w:tr w:rsidR="00316D99" w14:paraId="417812B5" w14:textId="77777777">
        <w:trPr>
          <w:trHeight w:val="33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83C740" w14:textId="77777777" w:rsidR="00316D99" w:rsidRDefault="007A6D24">
            <w:pPr>
              <w:spacing w:after="0" w:line="240" w:lineRule="auto"/>
              <w:jc w:val="center"/>
              <w:rPr>
                <w:rFonts w:eastAsia="Times New Roman"/>
                <w:b w:val="0"/>
                <w:sz w:val="20"/>
                <w:szCs w:val="20"/>
              </w:rPr>
            </w:pPr>
            <w:r>
              <w:rPr>
                <w:rFonts w:eastAsia="Times New Roman"/>
                <w:b w:val="0"/>
                <w:color w:val="000000"/>
                <w:sz w:val="20"/>
                <w:szCs w:val="20"/>
              </w:rPr>
              <w:t>Dr. Öğr. Üyesi Feyzullah E. ÇONKAR</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7FBF9C" w14:textId="77777777" w:rsidR="00316D99" w:rsidRDefault="007A6D24">
            <w:pPr>
              <w:spacing w:after="0" w:line="240" w:lineRule="auto"/>
              <w:jc w:val="center"/>
              <w:rPr>
                <w:rFonts w:eastAsia="Times New Roman"/>
                <w:b w:val="0"/>
                <w:sz w:val="20"/>
                <w:szCs w:val="20"/>
              </w:rPr>
            </w:pPr>
            <w:r>
              <w:rPr>
                <w:rFonts w:eastAsia="Times New Roman"/>
                <w:b w:val="0"/>
                <w:sz w:val="20"/>
                <w:szCs w:val="20"/>
              </w:rPr>
              <w:t>14</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E6A9F3" w14:textId="77777777" w:rsidR="00316D99" w:rsidRDefault="007A6D24">
            <w:pPr>
              <w:spacing w:after="0" w:line="240" w:lineRule="auto"/>
              <w:jc w:val="center"/>
              <w:rPr>
                <w:rFonts w:eastAsia="Times New Roman"/>
                <w:b w:val="0"/>
                <w:sz w:val="20"/>
                <w:szCs w:val="20"/>
              </w:rPr>
            </w:pPr>
            <w:r>
              <w:rPr>
                <w:rFonts w:eastAsia="Times New Roman"/>
                <w:b w:val="0"/>
                <w:sz w:val="20"/>
                <w:szCs w:val="20"/>
              </w:rPr>
              <w:t>44</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12A6DE"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987974"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r>
      <w:tr w:rsidR="00316D99" w14:paraId="72066239" w14:textId="77777777">
        <w:trPr>
          <w:trHeight w:val="33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72931B" w14:textId="77777777" w:rsidR="00316D99" w:rsidRDefault="007A6D24">
            <w:pPr>
              <w:spacing w:after="0" w:line="240" w:lineRule="auto"/>
              <w:jc w:val="center"/>
              <w:rPr>
                <w:rFonts w:eastAsia="Times New Roman"/>
                <w:b w:val="0"/>
                <w:sz w:val="20"/>
                <w:szCs w:val="20"/>
              </w:rPr>
            </w:pPr>
            <w:r>
              <w:rPr>
                <w:rFonts w:eastAsia="Times New Roman"/>
                <w:b w:val="0"/>
                <w:color w:val="000000"/>
                <w:sz w:val="20"/>
                <w:szCs w:val="20"/>
              </w:rPr>
              <w:t>Dr. Öğr. Üyesi Mustafa GÜRSOY</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82351E" w14:textId="77777777" w:rsidR="00316D99" w:rsidRDefault="007A6D24">
            <w:pPr>
              <w:spacing w:after="0" w:line="240" w:lineRule="auto"/>
              <w:jc w:val="center"/>
              <w:rPr>
                <w:rFonts w:eastAsia="Times New Roman"/>
                <w:b w:val="0"/>
                <w:sz w:val="20"/>
                <w:szCs w:val="20"/>
              </w:rPr>
            </w:pPr>
            <w:r>
              <w:rPr>
                <w:rFonts w:eastAsia="Times New Roman"/>
                <w:b w:val="0"/>
                <w:sz w:val="20"/>
                <w:szCs w:val="20"/>
              </w:rPr>
              <w:t>22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3CB695" w14:textId="77777777" w:rsidR="00316D99" w:rsidRDefault="007A6D24">
            <w:pPr>
              <w:spacing w:after="0" w:line="240" w:lineRule="auto"/>
              <w:jc w:val="center"/>
              <w:rPr>
                <w:rFonts w:eastAsia="Times New Roman"/>
                <w:b w:val="0"/>
                <w:sz w:val="20"/>
                <w:szCs w:val="20"/>
              </w:rPr>
            </w:pPr>
            <w:r>
              <w:rPr>
                <w:rFonts w:eastAsia="Times New Roman"/>
                <w:b w:val="0"/>
                <w:sz w:val="20"/>
                <w:szCs w:val="20"/>
              </w:rPr>
              <w:t>25</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35678B"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D20B41"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r>
      <w:tr w:rsidR="00316D99" w14:paraId="1F62A0AA" w14:textId="77777777">
        <w:trPr>
          <w:trHeight w:val="33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F32BF4" w14:textId="77777777" w:rsidR="00316D99" w:rsidRDefault="007A6D24">
            <w:pPr>
              <w:spacing w:after="0" w:line="240" w:lineRule="auto"/>
              <w:jc w:val="center"/>
              <w:rPr>
                <w:rFonts w:eastAsia="Times New Roman"/>
                <w:b w:val="0"/>
                <w:sz w:val="20"/>
                <w:szCs w:val="20"/>
              </w:rPr>
            </w:pPr>
            <w:r>
              <w:rPr>
                <w:rFonts w:eastAsia="Times New Roman"/>
                <w:b w:val="0"/>
                <w:color w:val="000000"/>
                <w:sz w:val="20"/>
                <w:szCs w:val="20"/>
              </w:rPr>
              <w:t>Dr. Öğr. Üyesi Murat SERT</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EA1B2B" w14:textId="77777777" w:rsidR="00316D99" w:rsidRDefault="007A6D24">
            <w:pPr>
              <w:spacing w:after="0" w:line="240" w:lineRule="auto"/>
              <w:jc w:val="center"/>
              <w:rPr>
                <w:rFonts w:eastAsia="Times New Roman"/>
                <w:b w:val="0"/>
                <w:sz w:val="20"/>
                <w:szCs w:val="20"/>
              </w:rPr>
            </w:pPr>
            <w:r>
              <w:rPr>
                <w:rFonts w:eastAsia="Times New Roman"/>
                <w:b w:val="0"/>
                <w:sz w:val="20"/>
                <w:szCs w:val="20"/>
              </w:rPr>
              <w:t>52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20E6E9" w14:textId="77777777" w:rsidR="00316D99" w:rsidRDefault="007A6D24">
            <w:pPr>
              <w:spacing w:after="0" w:line="240" w:lineRule="auto"/>
              <w:jc w:val="center"/>
              <w:rPr>
                <w:rFonts w:eastAsia="Times New Roman"/>
                <w:b w:val="0"/>
                <w:sz w:val="20"/>
                <w:szCs w:val="20"/>
              </w:rPr>
            </w:pPr>
            <w:r>
              <w:rPr>
                <w:rFonts w:eastAsia="Times New Roman"/>
                <w:b w:val="0"/>
                <w:sz w:val="20"/>
                <w:szCs w:val="20"/>
              </w:rPr>
              <w:t>231</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474B83"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28E83F"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r>
      <w:tr w:rsidR="00316D99" w14:paraId="0FED03ED" w14:textId="77777777">
        <w:trPr>
          <w:trHeight w:val="33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BA6331" w14:textId="77777777" w:rsidR="00316D99" w:rsidRDefault="007A6D24">
            <w:pPr>
              <w:spacing w:after="0" w:line="240" w:lineRule="auto"/>
              <w:jc w:val="center"/>
              <w:rPr>
                <w:rFonts w:eastAsia="Times New Roman"/>
                <w:b w:val="0"/>
                <w:sz w:val="20"/>
                <w:szCs w:val="20"/>
              </w:rPr>
            </w:pPr>
            <w:r>
              <w:rPr>
                <w:rFonts w:eastAsia="Times New Roman"/>
                <w:b w:val="0"/>
                <w:color w:val="000000"/>
                <w:sz w:val="20"/>
                <w:szCs w:val="20"/>
              </w:rPr>
              <w:t>Öğr. Gör. Dr. Oğuzhan ÖZ</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7C0293" w14:textId="77777777" w:rsidR="00316D99" w:rsidRDefault="007A6D24">
            <w:pPr>
              <w:spacing w:after="0" w:line="240" w:lineRule="auto"/>
              <w:jc w:val="center"/>
              <w:rPr>
                <w:rFonts w:eastAsia="Times New Roman"/>
                <w:b w:val="0"/>
                <w:sz w:val="20"/>
                <w:szCs w:val="20"/>
              </w:rPr>
            </w:pPr>
            <w:r>
              <w:rPr>
                <w:rFonts w:eastAsia="Times New Roman"/>
                <w:b w:val="0"/>
                <w:sz w:val="20"/>
                <w:szCs w:val="20"/>
              </w:rPr>
              <w:t>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7BAEF4" w14:textId="77777777" w:rsidR="00316D99" w:rsidRDefault="007A6D24">
            <w:pPr>
              <w:spacing w:after="0" w:line="240" w:lineRule="auto"/>
              <w:jc w:val="center"/>
              <w:rPr>
                <w:rFonts w:eastAsia="Times New Roman"/>
                <w:b w:val="0"/>
                <w:sz w:val="20"/>
                <w:szCs w:val="20"/>
              </w:rPr>
            </w:pPr>
            <w:r>
              <w:rPr>
                <w:rFonts w:eastAsia="Times New Roman"/>
                <w:b w:val="0"/>
                <w:sz w:val="20"/>
                <w:szCs w:val="20"/>
              </w:rPr>
              <w:t>27</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F36955"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1CBF8A"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r>
      <w:tr w:rsidR="00316D99" w14:paraId="523B3DFF" w14:textId="77777777">
        <w:trPr>
          <w:trHeight w:val="338"/>
        </w:trPr>
        <w:tc>
          <w:tcPr>
            <w:tcW w:w="2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BC5911" w14:textId="77777777" w:rsidR="00316D99" w:rsidRDefault="007A6D24">
            <w:pPr>
              <w:spacing w:after="0" w:line="240" w:lineRule="auto"/>
              <w:jc w:val="center"/>
              <w:rPr>
                <w:rFonts w:eastAsia="Times New Roman"/>
                <w:b w:val="0"/>
                <w:color w:val="000000"/>
                <w:sz w:val="20"/>
                <w:szCs w:val="20"/>
              </w:rPr>
            </w:pPr>
            <w:r>
              <w:rPr>
                <w:rFonts w:eastAsia="Times New Roman"/>
                <w:color w:val="000000"/>
                <w:sz w:val="22"/>
                <w:szCs w:val="20"/>
              </w:rPr>
              <w:t>Genel Toplam</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B19CF8" w14:textId="77777777" w:rsidR="00316D99" w:rsidRDefault="007A6D24">
            <w:pPr>
              <w:spacing w:after="0" w:line="240" w:lineRule="auto"/>
              <w:jc w:val="center"/>
              <w:rPr>
                <w:rFonts w:eastAsia="Times New Roman"/>
                <w:b w:val="0"/>
                <w:sz w:val="20"/>
                <w:szCs w:val="20"/>
              </w:rPr>
            </w:pPr>
            <w:r>
              <w:rPr>
                <w:rFonts w:eastAsia="Times New Roman"/>
                <w:b w:val="0"/>
                <w:sz w:val="20"/>
                <w:szCs w:val="20"/>
              </w:rPr>
              <w:t>709</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DFADFC" w14:textId="77777777" w:rsidR="00316D99" w:rsidRDefault="007A6D24">
            <w:pPr>
              <w:spacing w:after="0" w:line="240" w:lineRule="auto"/>
              <w:jc w:val="center"/>
              <w:rPr>
                <w:rFonts w:eastAsia="Times New Roman"/>
                <w:b w:val="0"/>
                <w:sz w:val="20"/>
                <w:szCs w:val="20"/>
              </w:rPr>
            </w:pPr>
            <w:r>
              <w:rPr>
                <w:rFonts w:eastAsia="Times New Roman"/>
                <w:b w:val="0"/>
                <w:sz w:val="20"/>
                <w:szCs w:val="20"/>
              </w:rPr>
              <w:t>8255</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2278DC"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83615F" w14:textId="77777777" w:rsidR="00316D99" w:rsidRDefault="007A6D24">
            <w:pPr>
              <w:spacing w:after="0" w:line="240" w:lineRule="auto"/>
              <w:jc w:val="center"/>
              <w:rPr>
                <w:rFonts w:eastAsia="Times New Roman"/>
                <w:b w:val="0"/>
                <w:sz w:val="20"/>
                <w:szCs w:val="20"/>
              </w:rPr>
            </w:pPr>
            <w:r>
              <w:rPr>
                <w:rFonts w:eastAsia="Times New Roman"/>
                <w:b w:val="0"/>
                <w:sz w:val="20"/>
                <w:szCs w:val="20"/>
              </w:rPr>
              <w:t>10</w:t>
            </w:r>
          </w:p>
        </w:tc>
      </w:tr>
    </w:tbl>
    <w:p w14:paraId="45C63A3A" w14:textId="77777777" w:rsidR="00316D99" w:rsidRDefault="007A6D24">
      <w:r>
        <w:rPr>
          <w:i/>
          <w:sz w:val="16"/>
        </w:rPr>
        <w:t xml:space="preserve">Not: Yayın sayıları YÖK Akademik (makale + bildiri), atıf sayıları Google Scholar esas alınarak Temmuz 2026 itibarıyla güncellenmiştir. </w:t>
      </w:r>
    </w:p>
    <w:p w14:paraId="60B48DB2" w14:textId="77777777" w:rsidR="00316D99" w:rsidRDefault="007A6D24" w:rsidP="00507076">
      <w:pPr>
        <w:spacing w:after="0" w:line="240" w:lineRule="auto"/>
        <w:rPr>
          <w:rFonts w:eastAsia="Times New Roman"/>
          <w:szCs w:val="24"/>
        </w:rPr>
      </w:pPr>
      <w:r>
        <w:rPr>
          <w:rFonts w:eastAsia="Times New Roman"/>
          <w:bCs/>
          <w:color w:val="000000"/>
          <w:szCs w:val="24"/>
        </w:rPr>
        <w:lastRenderedPageBreak/>
        <w:t>Tablo 5. Öğretim Kadrosunun Analizi</w:t>
      </w:r>
    </w:p>
    <w:tbl>
      <w:tblPr>
        <w:tblW w:w="10783" w:type="dxa"/>
        <w:jc w:val="center"/>
        <w:tblCellMar>
          <w:top w:w="15" w:type="dxa"/>
          <w:left w:w="15" w:type="dxa"/>
          <w:bottom w:w="15" w:type="dxa"/>
          <w:right w:w="15" w:type="dxa"/>
        </w:tblCellMar>
        <w:tblLook w:val="04A0" w:firstRow="1" w:lastRow="0" w:firstColumn="1" w:lastColumn="0" w:noHBand="0" w:noVBand="1"/>
      </w:tblPr>
      <w:tblGrid>
        <w:gridCol w:w="1490"/>
        <w:gridCol w:w="1720"/>
        <w:gridCol w:w="1030"/>
        <w:gridCol w:w="810"/>
        <w:gridCol w:w="961"/>
        <w:gridCol w:w="850"/>
        <w:gridCol w:w="1401"/>
        <w:gridCol w:w="1331"/>
        <w:gridCol w:w="1190"/>
      </w:tblGrid>
      <w:tr w:rsidR="00316D99" w14:paraId="6E1346B4" w14:textId="77777777" w:rsidTr="005D5079">
        <w:trPr>
          <w:trHeight w:val="319"/>
          <w:jc w:val="center"/>
        </w:trPr>
        <w:tc>
          <w:tcPr>
            <w:tcW w:w="424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ACE293" w14:textId="77777777" w:rsidR="00316D99" w:rsidRDefault="007A6D24">
            <w:pPr>
              <w:spacing w:after="0" w:line="240" w:lineRule="auto"/>
              <w:jc w:val="center"/>
              <w:rPr>
                <w:rFonts w:eastAsia="Times New Roman"/>
                <w:sz w:val="18"/>
                <w:szCs w:val="18"/>
              </w:rPr>
            </w:pPr>
            <w:r>
              <w:rPr>
                <w:rFonts w:eastAsia="Times New Roman"/>
                <w:bCs/>
                <w:color w:val="000000"/>
                <w:sz w:val="18"/>
                <w:szCs w:val="18"/>
              </w:rPr>
              <w:t>Öğretim Kadrosu</w:t>
            </w:r>
          </w:p>
        </w:tc>
        <w:tc>
          <w:tcPr>
            <w:tcW w:w="262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7CCD03" w14:textId="77777777" w:rsidR="00316D99" w:rsidRDefault="007A6D24">
            <w:pPr>
              <w:spacing w:after="0" w:line="240" w:lineRule="auto"/>
              <w:jc w:val="center"/>
              <w:rPr>
                <w:rFonts w:eastAsia="Times New Roman"/>
                <w:sz w:val="18"/>
                <w:szCs w:val="18"/>
              </w:rPr>
            </w:pPr>
            <w:r>
              <w:rPr>
                <w:rFonts w:eastAsia="Times New Roman"/>
                <w:bCs/>
                <w:color w:val="000000"/>
                <w:sz w:val="18"/>
                <w:szCs w:val="18"/>
              </w:rPr>
              <w:t>Deneyim Yılı</w:t>
            </w:r>
          </w:p>
        </w:tc>
        <w:tc>
          <w:tcPr>
            <w:tcW w:w="392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D1BAFC" w14:textId="77777777" w:rsidR="00316D99" w:rsidRDefault="007A6D24">
            <w:pPr>
              <w:spacing w:after="0" w:line="240" w:lineRule="auto"/>
              <w:jc w:val="center"/>
              <w:rPr>
                <w:rFonts w:eastAsia="Times New Roman"/>
                <w:bCs/>
                <w:color w:val="000000"/>
                <w:sz w:val="18"/>
                <w:szCs w:val="18"/>
              </w:rPr>
            </w:pPr>
            <w:r>
              <w:rPr>
                <w:rFonts w:eastAsia="Times New Roman"/>
                <w:bCs/>
                <w:color w:val="000000"/>
                <w:sz w:val="18"/>
                <w:szCs w:val="18"/>
              </w:rPr>
              <w:t>Etkinlik Düzeyi</w:t>
            </w:r>
          </w:p>
          <w:p w14:paraId="66FF6003" w14:textId="77777777" w:rsidR="00316D99" w:rsidRDefault="007A6D24">
            <w:pPr>
              <w:spacing w:after="0" w:line="240" w:lineRule="auto"/>
              <w:jc w:val="center"/>
              <w:rPr>
                <w:rFonts w:eastAsia="Times New Roman"/>
                <w:sz w:val="18"/>
                <w:szCs w:val="18"/>
              </w:rPr>
            </w:pPr>
            <w:r>
              <w:rPr>
                <w:rFonts w:eastAsia="Times New Roman"/>
                <w:bCs/>
                <w:color w:val="000000"/>
                <w:sz w:val="18"/>
                <w:szCs w:val="18"/>
              </w:rPr>
              <w:t>( Yüksek, Orta, Düşük, Yok)</w:t>
            </w:r>
          </w:p>
        </w:tc>
      </w:tr>
      <w:tr w:rsidR="00316D99" w14:paraId="1C861EFA" w14:textId="77777777" w:rsidTr="005D5079">
        <w:trPr>
          <w:trHeight w:val="767"/>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8C4BA4" w14:textId="77777777" w:rsidR="00316D99" w:rsidRDefault="007A6D24">
            <w:pPr>
              <w:spacing w:after="0" w:line="240" w:lineRule="auto"/>
              <w:jc w:val="center"/>
              <w:rPr>
                <w:rFonts w:eastAsia="Times New Roman"/>
                <w:sz w:val="18"/>
                <w:szCs w:val="18"/>
              </w:rPr>
            </w:pPr>
            <w:r>
              <w:rPr>
                <w:rFonts w:eastAsia="Times New Roman"/>
                <w:bCs/>
                <w:color w:val="000000"/>
                <w:sz w:val="18"/>
                <w:szCs w:val="18"/>
              </w:rPr>
              <w:t>Akademik Unvan, Ad Soyadı</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3ED447" w14:textId="77777777" w:rsidR="00316D99" w:rsidRDefault="007A6D24">
            <w:pPr>
              <w:spacing w:after="0" w:line="240" w:lineRule="auto"/>
              <w:jc w:val="center"/>
              <w:rPr>
                <w:rFonts w:eastAsia="Times New Roman"/>
                <w:sz w:val="18"/>
                <w:szCs w:val="18"/>
              </w:rPr>
            </w:pPr>
            <w:r>
              <w:rPr>
                <w:rFonts w:eastAsia="Times New Roman"/>
                <w:bCs/>
                <w:color w:val="000000"/>
                <w:sz w:val="18"/>
                <w:szCs w:val="18"/>
              </w:rPr>
              <w:t>Son Mezun Olduğu Kurum ve Yılı</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6291D2" w14:textId="77777777" w:rsidR="00316D99" w:rsidRDefault="007A6D24">
            <w:pPr>
              <w:spacing w:after="0" w:line="240" w:lineRule="auto"/>
              <w:jc w:val="center"/>
              <w:rPr>
                <w:rFonts w:eastAsia="Times New Roman"/>
                <w:sz w:val="18"/>
                <w:szCs w:val="18"/>
              </w:rPr>
            </w:pPr>
            <w:r>
              <w:rPr>
                <w:rFonts w:eastAsia="Times New Roman"/>
                <w:bCs/>
                <w:color w:val="000000"/>
                <w:sz w:val="18"/>
                <w:szCs w:val="18"/>
              </w:rPr>
              <w:t>Halen Öğretim Görüyorsa Hangi Aşamada Olduğu</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80D996" w14:textId="77777777" w:rsidR="00316D99" w:rsidRDefault="007A6D24">
            <w:pPr>
              <w:spacing w:after="0" w:line="240" w:lineRule="auto"/>
              <w:jc w:val="center"/>
              <w:rPr>
                <w:rFonts w:eastAsia="Times New Roman"/>
                <w:sz w:val="18"/>
                <w:szCs w:val="18"/>
              </w:rPr>
            </w:pPr>
            <w:r>
              <w:rPr>
                <w:rFonts w:eastAsia="Times New Roman"/>
                <w:bCs/>
                <w:color w:val="000000"/>
                <w:sz w:val="18"/>
                <w:szCs w:val="18"/>
              </w:rPr>
              <w:t>Kamu, Özel Sektör, Sanayi</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284775" w14:textId="77777777" w:rsidR="00316D99" w:rsidRDefault="007A6D24">
            <w:pPr>
              <w:spacing w:after="0" w:line="240" w:lineRule="auto"/>
              <w:jc w:val="center"/>
              <w:rPr>
                <w:rFonts w:eastAsia="Times New Roman"/>
                <w:sz w:val="18"/>
                <w:szCs w:val="18"/>
              </w:rPr>
            </w:pPr>
            <w:r>
              <w:rPr>
                <w:rFonts w:eastAsia="Times New Roman"/>
                <w:bCs/>
                <w:color w:val="000000"/>
                <w:sz w:val="18"/>
                <w:szCs w:val="18"/>
              </w:rPr>
              <w:t>Kaç Yıldır Bu Kurumda</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49FF8F" w14:textId="77777777" w:rsidR="00316D99" w:rsidRDefault="007A6D24">
            <w:pPr>
              <w:spacing w:after="0" w:line="240" w:lineRule="auto"/>
              <w:jc w:val="center"/>
              <w:rPr>
                <w:rFonts w:eastAsia="Times New Roman"/>
                <w:sz w:val="18"/>
                <w:szCs w:val="18"/>
              </w:rPr>
            </w:pPr>
            <w:r>
              <w:rPr>
                <w:rFonts w:eastAsia="Times New Roman"/>
                <w:bCs/>
                <w:color w:val="000000"/>
                <w:sz w:val="18"/>
                <w:szCs w:val="18"/>
              </w:rPr>
              <w:t>Öğretim Üyeliği Süresi</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DE09A8" w14:textId="77777777" w:rsidR="00316D99" w:rsidRDefault="007A6D24">
            <w:pPr>
              <w:spacing w:after="0" w:line="240" w:lineRule="auto"/>
              <w:jc w:val="center"/>
              <w:rPr>
                <w:rFonts w:eastAsia="Times New Roman"/>
                <w:sz w:val="18"/>
                <w:szCs w:val="18"/>
              </w:rPr>
            </w:pPr>
            <w:r>
              <w:rPr>
                <w:rFonts w:eastAsia="Times New Roman"/>
                <w:bCs/>
                <w:color w:val="000000"/>
                <w:sz w:val="18"/>
                <w:szCs w:val="18"/>
              </w:rPr>
              <w:t>Meslek Kuruluşlarında</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2563D9" w14:textId="77777777" w:rsidR="00316D99" w:rsidRDefault="007A6D24">
            <w:pPr>
              <w:spacing w:after="0" w:line="240" w:lineRule="auto"/>
              <w:jc w:val="center"/>
              <w:rPr>
                <w:rFonts w:eastAsia="Times New Roman"/>
                <w:sz w:val="18"/>
                <w:szCs w:val="18"/>
              </w:rPr>
            </w:pPr>
            <w:r>
              <w:rPr>
                <w:rFonts w:eastAsia="Times New Roman"/>
                <w:bCs/>
                <w:color w:val="000000"/>
                <w:sz w:val="18"/>
                <w:szCs w:val="18"/>
              </w:rPr>
              <w:t>Kamu, Sanayi ve Özel Sektöre Verilen Bilimsel Danışmanlıkta</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74524D" w14:textId="77777777" w:rsidR="00316D99" w:rsidRDefault="007A6D24">
            <w:pPr>
              <w:spacing w:after="0" w:line="240" w:lineRule="auto"/>
              <w:jc w:val="center"/>
              <w:rPr>
                <w:rFonts w:eastAsia="Times New Roman"/>
                <w:sz w:val="18"/>
                <w:szCs w:val="18"/>
              </w:rPr>
            </w:pPr>
            <w:r>
              <w:rPr>
                <w:rFonts w:eastAsia="Times New Roman"/>
                <w:bCs/>
                <w:color w:val="000000"/>
                <w:sz w:val="18"/>
                <w:szCs w:val="18"/>
              </w:rPr>
              <w:t>Araştırmada</w:t>
            </w:r>
          </w:p>
        </w:tc>
      </w:tr>
      <w:tr w:rsidR="00316D99" w14:paraId="7EF1ADEE"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5F2FD7" w14:textId="77777777" w:rsidR="00316D99" w:rsidRDefault="007A6D24">
            <w:pPr>
              <w:spacing w:after="0" w:line="240" w:lineRule="auto"/>
              <w:jc w:val="center"/>
              <w:rPr>
                <w:rFonts w:eastAsia="Times New Roman"/>
                <w:b w:val="0"/>
                <w:sz w:val="20"/>
                <w:szCs w:val="20"/>
              </w:rPr>
            </w:pPr>
            <w:r>
              <w:rPr>
                <w:rFonts w:eastAsia="Times New Roman"/>
                <w:b w:val="0"/>
                <w:sz w:val="20"/>
                <w:szCs w:val="24"/>
              </w:rPr>
              <w:t>Prof. Dr. İ. Sedat BÜYÜKSAĞİŞ</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BB2ED6" w14:textId="77777777" w:rsidR="00316D99" w:rsidRDefault="007A6D24">
            <w:pPr>
              <w:spacing w:after="0" w:line="240" w:lineRule="auto"/>
              <w:jc w:val="center"/>
              <w:rPr>
                <w:rFonts w:eastAsia="Times New Roman"/>
                <w:b w:val="0"/>
                <w:sz w:val="18"/>
                <w:szCs w:val="18"/>
              </w:rPr>
            </w:pPr>
            <w:r>
              <w:rPr>
                <w:rFonts w:eastAsia="Times New Roman"/>
                <w:b w:val="0"/>
                <w:sz w:val="18"/>
                <w:szCs w:val="18"/>
              </w:rPr>
              <w:t>Eskişehir Osmangazi FBE 1998</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009884" w14:textId="77777777" w:rsidR="00316D99" w:rsidRDefault="00316D99">
            <w:pPr>
              <w:spacing w:after="0" w:line="240" w:lineRule="auto"/>
              <w:jc w:val="center"/>
              <w:rPr>
                <w:rFonts w:eastAsia="Times New Roman"/>
                <w:b w:val="0"/>
                <w:sz w:val="18"/>
                <w:szCs w:val="18"/>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E7D272" w14:textId="77777777" w:rsidR="00316D99" w:rsidRDefault="007A6D24">
            <w:pPr>
              <w:spacing w:after="0" w:line="240" w:lineRule="auto"/>
              <w:jc w:val="center"/>
              <w:rPr>
                <w:rFonts w:eastAsia="Times New Roman"/>
                <w:b w:val="0"/>
                <w:sz w:val="18"/>
                <w:szCs w:val="18"/>
              </w:rPr>
            </w:pPr>
            <w:r>
              <w:rPr>
                <w:rFonts w:eastAsia="Times New Roman"/>
                <w:b w:val="0"/>
                <w:sz w:val="18"/>
                <w:szCs w:val="18"/>
              </w:rPr>
              <w:t>32</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815F18" w14:textId="77777777" w:rsidR="00316D99" w:rsidRDefault="007A6D24">
            <w:pPr>
              <w:spacing w:after="0" w:line="240" w:lineRule="auto"/>
              <w:jc w:val="center"/>
              <w:rPr>
                <w:rFonts w:eastAsia="Times New Roman"/>
                <w:b w:val="0"/>
                <w:sz w:val="18"/>
                <w:szCs w:val="18"/>
              </w:rPr>
            </w:pPr>
            <w:r>
              <w:rPr>
                <w:rFonts w:eastAsia="Times New Roman"/>
                <w:b w:val="0"/>
                <w:sz w:val="18"/>
                <w:szCs w:val="18"/>
              </w:rPr>
              <w:t>30</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29E2F9" w14:textId="77777777" w:rsidR="00316D99" w:rsidRDefault="007A6D24">
            <w:pPr>
              <w:spacing w:after="0" w:line="240" w:lineRule="auto"/>
              <w:jc w:val="center"/>
              <w:rPr>
                <w:rFonts w:eastAsia="Times New Roman"/>
                <w:b w:val="0"/>
                <w:sz w:val="18"/>
                <w:szCs w:val="18"/>
              </w:rPr>
            </w:pPr>
            <w:r>
              <w:rPr>
                <w:rFonts w:eastAsia="Times New Roman"/>
                <w:b w:val="0"/>
                <w:sz w:val="18"/>
                <w:szCs w:val="18"/>
              </w:rPr>
              <w:t>25</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F560B2" w14:textId="77777777" w:rsidR="00316D99" w:rsidRDefault="007A6D24">
            <w:pPr>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8B5844" w14:textId="77777777" w:rsidR="00316D99" w:rsidRDefault="007A6D24">
            <w:pPr>
              <w:spacing w:after="0" w:line="240" w:lineRule="auto"/>
              <w:jc w:val="center"/>
              <w:rPr>
                <w:rFonts w:eastAsia="Times New Roman"/>
                <w:b w:val="0"/>
                <w:sz w:val="18"/>
                <w:szCs w:val="18"/>
              </w:rPr>
            </w:pPr>
            <w:r>
              <w:rPr>
                <w:rFonts w:eastAsia="Times New Roman"/>
                <w:b w:val="0"/>
                <w:sz w:val="18"/>
                <w:szCs w:val="18"/>
              </w:rPr>
              <w:t>Yüksek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C60D1C" w14:textId="77777777" w:rsidR="00316D99" w:rsidRDefault="007A6D24">
            <w:pPr>
              <w:spacing w:after="0" w:line="240" w:lineRule="auto"/>
              <w:jc w:val="center"/>
              <w:rPr>
                <w:rFonts w:eastAsia="Times New Roman"/>
                <w:b w:val="0"/>
                <w:sz w:val="18"/>
                <w:szCs w:val="18"/>
              </w:rPr>
            </w:pPr>
            <w:r>
              <w:rPr>
                <w:rFonts w:eastAsia="Times New Roman"/>
                <w:b w:val="0"/>
                <w:sz w:val="18"/>
                <w:szCs w:val="18"/>
              </w:rPr>
              <w:t>Yüksek</w:t>
            </w:r>
          </w:p>
        </w:tc>
      </w:tr>
      <w:tr w:rsidR="00316D99" w14:paraId="1189A7C6"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AA7D99" w14:textId="77777777" w:rsidR="00316D99" w:rsidRDefault="007A6D24">
            <w:pPr>
              <w:spacing w:after="0" w:line="240" w:lineRule="auto"/>
              <w:jc w:val="center"/>
              <w:rPr>
                <w:rFonts w:eastAsia="Times New Roman"/>
                <w:b w:val="0"/>
                <w:sz w:val="20"/>
                <w:szCs w:val="24"/>
              </w:rPr>
            </w:pPr>
            <w:r>
              <w:rPr>
                <w:rFonts w:eastAsia="Times New Roman"/>
                <w:b w:val="0"/>
                <w:sz w:val="20"/>
                <w:szCs w:val="24"/>
              </w:rPr>
              <w:t>Prof. Dr. Bahri ERSOY</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A10D0E" w14:textId="77777777" w:rsidR="00316D99" w:rsidRDefault="007A6D24">
            <w:pPr>
              <w:widowControl w:val="0"/>
              <w:spacing w:after="0" w:line="240" w:lineRule="auto"/>
              <w:jc w:val="center"/>
              <w:rPr>
                <w:rFonts w:eastAsia="Times New Roman"/>
                <w:b w:val="0"/>
                <w:sz w:val="18"/>
                <w:szCs w:val="18"/>
              </w:rPr>
            </w:pPr>
            <w:r>
              <w:rPr>
                <w:rFonts w:eastAsia="Times New Roman"/>
                <w:b w:val="0"/>
                <w:bCs/>
                <w:color w:val="000000"/>
                <w:sz w:val="20"/>
                <w:szCs w:val="20"/>
              </w:rPr>
              <w:t>İ</w:t>
            </w:r>
            <w:r>
              <w:rPr>
                <w:rFonts w:eastAsia="Times New Roman"/>
                <w:b w:val="0"/>
                <w:sz w:val="18"/>
                <w:szCs w:val="18"/>
              </w:rPr>
              <w:t>TÜ- 2000</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7EADF3" w14:textId="77777777" w:rsidR="00316D99" w:rsidRDefault="00316D99">
            <w:pPr>
              <w:widowControl w:val="0"/>
              <w:spacing w:after="0" w:line="240" w:lineRule="auto"/>
              <w:jc w:val="center"/>
              <w:rPr>
                <w:rFonts w:eastAsia="Times New Roman"/>
                <w:b w:val="0"/>
                <w:sz w:val="18"/>
                <w:szCs w:val="18"/>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E41147" w14:textId="77777777" w:rsidR="00316D99" w:rsidRDefault="007A6D24">
            <w:pPr>
              <w:widowControl w:val="0"/>
              <w:spacing w:after="0" w:line="240" w:lineRule="auto"/>
              <w:jc w:val="center"/>
              <w:rPr>
                <w:rFonts w:eastAsia="Times New Roman"/>
                <w:b w:val="0"/>
                <w:sz w:val="18"/>
                <w:szCs w:val="18"/>
              </w:rPr>
            </w:pPr>
            <w:r>
              <w:rPr>
                <w:rFonts w:eastAsia="Times New Roman"/>
                <w:b w:val="0"/>
                <w:sz w:val="18"/>
                <w:szCs w:val="18"/>
              </w:rPr>
              <w:t>30</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77AE02" w14:textId="77777777" w:rsidR="00316D99" w:rsidRDefault="007A6D24">
            <w:pPr>
              <w:widowControl w:val="0"/>
              <w:spacing w:after="0" w:line="240" w:lineRule="auto"/>
              <w:jc w:val="center"/>
              <w:rPr>
                <w:rFonts w:eastAsia="Times New Roman"/>
                <w:b w:val="0"/>
                <w:sz w:val="18"/>
                <w:szCs w:val="18"/>
              </w:rPr>
            </w:pPr>
            <w:r>
              <w:rPr>
                <w:rFonts w:eastAsia="Times New Roman"/>
                <w:b w:val="0"/>
                <w:sz w:val="18"/>
                <w:szCs w:val="18"/>
              </w:rPr>
              <w:t>26</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5B34B4" w14:textId="77777777" w:rsidR="00316D99" w:rsidRDefault="007A6D24">
            <w:pPr>
              <w:widowControl w:val="0"/>
              <w:spacing w:after="0" w:line="240" w:lineRule="auto"/>
              <w:jc w:val="center"/>
              <w:rPr>
                <w:rFonts w:eastAsia="Times New Roman"/>
                <w:b w:val="0"/>
                <w:sz w:val="18"/>
                <w:szCs w:val="18"/>
              </w:rPr>
            </w:pPr>
            <w:r>
              <w:rPr>
                <w:rFonts w:eastAsia="Times New Roman"/>
                <w:b w:val="0"/>
                <w:sz w:val="18"/>
                <w:szCs w:val="18"/>
              </w:rPr>
              <w:t>19</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01BD27" w14:textId="77777777" w:rsidR="00316D99" w:rsidRDefault="00316D99">
            <w:pPr>
              <w:widowControl w:val="0"/>
              <w:spacing w:after="0" w:line="240" w:lineRule="auto"/>
              <w:jc w:val="center"/>
              <w:rPr>
                <w:rFonts w:eastAsia="Times New Roman"/>
                <w:b w:val="0"/>
                <w:sz w:val="18"/>
                <w:szCs w:val="18"/>
              </w:rPr>
            </w:pP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C239E4" w14:textId="77777777" w:rsidR="00316D99" w:rsidRDefault="007A6D24">
            <w:pPr>
              <w:widowControl w:val="0"/>
              <w:spacing w:after="0" w:line="240" w:lineRule="auto"/>
              <w:jc w:val="center"/>
              <w:rPr>
                <w:rFonts w:eastAsia="Times New Roman"/>
                <w:b w:val="0"/>
                <w:sz w:val="18"/>
                <w:szCs w:val="18"/>
              </w:rPr>
            </w:pPr>
            <w:r>
              <w:rPr>
                <w:rFonts w:eastAsia="Times New Roman"/>
                <w:b w:val="0"/>
                <w:sz w:val="18"/>
                <w:szCs w:val="18"/>
              </w:rPr>
              <w:t>Orta</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33A690" w14:textId="77777777" w:rsidR="00316D99" w:rsidRDefault="007A6D24">
            <w:pPr>
              <w:widowControl w:val="0"/>
              <w:spacing w:after="0" w:line="240" w:lineRule="auto"/>
              <w:jc w:val="center"/>
              <w:rPr>
                <w:rFonts w:eastAsia="Times New Roman"/>
                <w:b w:val="0"/>
                <w:sz w:val="18"/>
                <w:szCs w:val="18"/>
              </w:rPr>
            </w:pPr>
            <w:r>
              <w:rPr>
                <w:rFonts w:eastAsia="Times New Roman"/>
                <w:b w:val="0"/>
                <w:sz w:val="18"/>
                <w:szCs w:val="18"/>
              </w:rPr>
              <w:t>Orta</w:t>
            </w:r>
          </w:p>
        </w:tc>
      </w:tr>
      <w:tr w:rsidR="00316D99" w14:paraId="3D53EA50"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F61904" w14:textId="77777777" w:rsidR="00316D99" w:rsidRDefault="007A6D24">
            <w:pPr>
              <w:spacing w:after="0" w:line="240" w:lineRule="auto"/>
              <w:jc w:val="center"/>
              <w:rPr>
                <w:rFonts w:eastAsia="Times New Roman"/>
                <w:b w:val="0"/>
                <w:sz w:val="20"/>
                <w:szCs w:val="20"/>
              </w:rPr>
            </w:pPr>
            <w:r>
              <w:rPr>
                <w:rFonts w:eastAsia="Times New Roman"/>
                <w:b w:val="0"/>
                <w:sz w:val="20"/>
                <w:szCs w:val="20"/>
              </w:rPr>
              <w:t>Prof. Dr. Eyüp Sabah</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2A903C" w14:textId="77777777" w:rsidR="00316D99" w:rsidRDefault="007A6D24">
            <w:pPr>
              <w:spacing w:after="0" w:line="240" w:lineRule="auto"/>
              <w:jc w:val="center"/>
              <w:rPr>
                <w:rFonts w:eastAsia="Times New Roman"/>
                <w:b w:val="0"/>
                <w:sz w:val="18"/>
                <w:szCs w:val="18"/>
              </w:rPr>
            </w:pPr>
            <w:r>
              <w:rPr>
                <w:rFonts w:eastAsia="Times New Roman"/>
                <w:b w:val="0"/>
                <w:sz w:val="18"/>
                <w:szCs w:val="18"/>
              </w:rPr>
              <w:t>Eskişehir Osmangazi Üniversitesi, 1998</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EC2936" w14:textId="77777777" w:rsidR="00316D99" w:rsidRDefault="007A6D24">
            <w:pPr>
              <w:spacing w:after="0" w:line="240" w:lineRule="auto"/>
              <w:jc w:val="center"/>
              <w:rPr>
                <w:rFonts w:eastAsia="Times New Roman"/>
                <w:b w:val="0"/>
                <w:sz w:val="18"/>
                <w:szCs w:val="18"/>
              </w:rPr>
            </w:pPr>
            <w:r>
              <w:rPr>
                <w:rFonts w:eastAsia="Times New Roman"/>
                <w:b w:val="0"/>
                <w:sz w:val="18"/>
                <w:szCs w:val="18"/>
              </w:rPr>
              <w:t>-</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F5C72D" w14:textId="77777777" w:rsidR="00316D99" w:rsidRDefault="007A6D24">
            <w:pPr>
              <w:spacing w:after="0" w:line="240" w:lineRule="auto"/>
              <w:jc w:val="center"/>
              <w:rPr>
                <w:rFonts w:eastAsia="Times New Roman"/>
                <w:b w:val="0"/>
                <w:sz w:val="18"/>
                <w:szCs w:val="18"/>
              </w:rPr>
            </w:pPr>
            <w:r>
              <w:rPr>
                <w:rFonts w:eastAsia="Times New Roman"/>
                <w:b w:val="0"/>
                <w:sz w:val="18"/>
                <w:szCs w:val="18"/>
              </w:rPr>
              <w:t xml:space="preserve">3,5 </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E6B290" w14:textId="77777777" w:rsidR="00316D99" w:rsidRDefault="007A6D24">
            <w:pPr>
              <w:spacing w:after="0" w:line="240" w:lineRule="auto"/>
              <w:jc w:val="center"/>
              <w:rPr>
                <w:rFonts w:eastAsia="Times New Roman"/>
                <w:b w:val="0"/>
                <w:sz w:val="18"/>
                <w:szCs w:val="18"/>
              </w:rPr>
            </w:pPr>
            <w:r>
              <w:rPr>
                <w:rFonts w:eastAsia="Times New Roman"/>
                <w:b w:val="0"/>
                <w:sz w:val="18"/>
                <w:szCs w:val="18"/>
              </w:rPr>
              <w:t>24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5CEE0A" w14:textId="77777777" w:rsidR="00316D99" w:rsidRDefault="007A6D24">
            <w:pPr>
              <w:spacing w:after="0" w:line="240" w:lineRule="auto"/>
              <w:jc w:val="center"/>
              <w:rPr>
                <w:rFonts w:eastAsia="Times New Roman"/>
                <w:b w:val="0"/>
                <w:sz w:val="18"/>
                <w:szCs w:val="18"/>
              </w:rPr>
            </w:pPr>
            <w:r>
              <w:rPr>
                <w:rFonts w:eastAsia="Times New Roman"/>
                <w:b w:val="0"/>
                <w:sz w:val="18"/>
                <w:szCs w:val="18"/>
              </w:rPr>
              <w:t>24</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24EA85" w14:textId="77777777" w:rsidR="00316D99" w:rsidRDefault="00316D99">
            <w:pPr>
              <w:spacing w:after="0" w:line="240" w:lineRule="auto"/>
              <w:jc w:val="center"/>
              <w:rPr>
                <w:rFonts w:eastAsia="Times New Roman"/>
                <w:b w:val="0"/>
                <w:sz w:val="18"/>
                <w:szCs w:val="18"/>
              </w:rPr>
            </w:pP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45D7F1" w14:textId="77777777" w:rsidR="00316D99" w:rsidRDefault="00316D99">
            <w:pPr>
              <w:spacing w:after="0" w:line="240" w:lineRule="auto"/>
              <w:jc w:val="center"/>
              <w:rPr>
                <w:rFonts w:eastAsia="Times New Roman"/>
                <w:b w:val="0"/>
                <w:sz w:val="18"/>
                <w:szCs w:val="18"/>
              </w:rPr>
            </w:pP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7A1A68" w14:textId="77777777" w:rsidR="00316D99" w:rsidRDefault="00316D99">
            <w:pPr>
              <w:spacing w:after="0" w:line="240" w:lineRule="auto"/>
              <w:jc w:val="center"/>
              <w:rPr>
                <w:rFonts w:eastAsia="Times New Roman"/>
                <w:b w:val="0"/>
                <w:sz w:val="18"/>
                <w:szCs w:val="18"/>
              </w:rPr>
            </w:pPr>
          </w:p>
        </w:tc>
      </w:tr>
      <w:tr w:rsidR="00316D99" w14:paraId="371C5DBA"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50D36E" w14:textId="77777777" w:rsidR="00316D99" w:rsidRDefault="00316D99">
            <w:pPr>
              <w:spacing w:after="0" w:line="240" w:lineRule="auto"/>
              <w:jc w:val="center"/>
              <w:rPr>
                <w:rFonts w:eastAsia="Times New Roman"/>
                <w:b w:val="0"/>
                <w:sz w:val="20"/>
                <w:szCs w:val="20"/>
              </w:rPr>
            </w:pPr>
          </w:p>
          <w:p w14:paraId="52CC1108" w14:textId="77777777" w:rsidR="00316D99" w:rsidRDefault="007A6D24">
            <w:pPr>
              <w:spacing w:after="0" w:line="240" w:lineRule="auto"/>
              <w:jc w:val="center"/>
              <w:rPr>
                <w:rFonts w:eastAsia="Times New Roman"/>
                <w:b w:val="0"/>
                <w:sz w:val="20"/>
                <w:szCs w:val="20"/>
              </w:rPr>
            </w:pPr>
            <w:r>
              <w:rPr>
                <w:rFonts w:eastAsia="Times New Roman"/>
                <w:b w:val="0"/>
                <w:sz w:val="20"/>
                <w:szCs w:val="20"/>
              </w:rPr>
              <w:t>Prof. Dr. İrfan Celal ENGİN</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B63339" w14:textId="77777777" w:rsidR="00316D99" w:rsidRDefault="007A6D24">
            <w:pPr>
              <w:spacing w:after="0" w:line="240" w:lineRule="auto"/>
              <w:jc w:val="center"/>
              <w:rPr>
                <w:rFonts w:eastAsia="Times New Roman"/>
                <w:b w:val="0"/>
                <w:sz w:val="18"/>
                <w:szCs w:val="18"/>
              </w:rPr>
            </w:pPr>
            <w:r>
              <w:rPr>
                <w:rFonts w:eastAsia="Times New Roman"/>
                <w:b w:val="0"/>
                <w:sz w:val="18"/>
                <w:szCs w:val="18"/>
              </w:rPr>
              <w:t xml:space="preserve">2006 </w:t>
            </w:r>
          </w:p>
          <w:p w14:paraId="5DD8114F" w14:textId="77777777" w:rsidR="00316D99" w:rsidRDefault="007A6D24">
            <w:pPr>
              <w:spacing w:after="0" w:line="240" w:lineRule="auto"/>
              <w:jc w:val="center"/>
              <w:rPr>
                <w:rFonts w:eastAsia="Times New Roman"/>
                <w:b w:val="0"/>
                <w:sz w:val="18"/>
                <w:szCs w:val="18"/>
              </w:rPr>
            </w:pPr>
            <w:r>
              <w:rPr>
                <w:rFonts w:eastAsia="Times New Roman"/>
                <w:b w:val="0"/>
                <w:sz w:val="18"/>
                <w:szCs w:val="18"/>
              </w:rPr>
              <w:t>Hacettepe Üniversitesi FBE Doktora</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1CEA6D" w14:textId="77777777" w:rsidR="00316D99" w:rsidRDefault="007A6D24">
            <w:pPr>
              <w:spacing w:after="0" w:line="240" w:lineRule="auto"/>
              <w:jc w:val="center"/>
              <w:rPr>
                <w:rFonts w:eastAsia="Times New Roman"/>
                <w:b w:val="0"/>
                <w:sz w:val="18"/>
                <w:szCs w:val="18"/>
              </w:rPr>
            </w:pPr>
            <w:r>
              <w:rPr>
                <w:rFonts w:eastAsia="Times New Roman"/>
                <w:b w:val="0"/>
                <w:sz w:val="18"/>
                <w:szCs w:val="18"/>
              </w:rPr>
              <w:t>-</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5A3291" w14:textId="77777777" w:rsidR="00316D99" w:rsidRDefault="007A6D24">
            <w:pPr>
              <w:spacing w:after="0" w:line="240" w:lineRule="auto"/>
              <w:jc w:val="center"/>
              <w:rPr>
                <w:rFonts w:eastAsia="Times New Roman"/>
                <w:b w:val="0"/>
                <w:sz w:val="18"/>
                <w:szCs w:val="18"/>
              </w:rPr>
            </w:pPr>
            <w:r>
              <w:rPr>
                <w:rFonts w:eastAsia="Times New Roman"/>
                <w:b w:val="0"/>
                <w:sz w:val="18"/>
                <w:szCs w:val="18"/>
              </w:rPr>
              <w:t>25</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52856B" w14:textId="77777777" w:rsidR="00316D99" w:rsidRDefault="007A6D24">
            <w:pPr>
              <w:spacing w:after="0" w:line="240" w:lineRule="auto"/>
              <w:jc w:val="center"/>
              <w:rPr>
                <w:rFonts w:eastAsia="Times New Roman"/>
                <w:b w:val="0"/>
                <w:sz w:val="18"/>
                <w:szCs w:val="18"/>
              </w:rPr>
            </w:pPr>
            <w:r>
              <w:rPr>
                <w:rFonts w:eastAsia="Times New Roman"/>
                <w:b w:val="0"/>
                <w:sz w:val="18"/>
                <w:szCs w:val="18"/>
              </w:rPr>
              <w:t>18</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D5422D" w14:textId="77777777" w:rsidR="00316D99" w:rsidRDefault="007A6D24">
            <w:pPr>
              <w:spacing w:after="0" w:line="240" w:lineRule="auto"/>
              <w:jc w:val="center"/>
              <w:rPr>
                <w:rFonts w:eastAsia="Times New Roman"/>
                <w:b w:val="0"/>
                <w:sz w:val="18"/>
                <w:szCs w:val="18"/>
              </w:rPr>
            </w:pPr>
            <w:r>
              <w:rPr>
                <w:rFonts w:eastAsia="Times New Roman"/>
                <w:b w:val="0"/>
                <w:sz w:val="18"/>
                <w:szCs w:val="18"/>
              </w:rPr>
              <w:t>16</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58715F" w14:textId="77777777" w:rsidR="00316D99" w:rsidRDefault="007A6D24">
            <w:pPr>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0205C1" w14:textId="77777777" w:rsidR="00316D99" w:rsidRDefault="007A6D24">
            <w:pPr>
              <w:spacing w:after="0" w:line="240" w:lineRule="auto"/>
              <w:jc w:val="center"/>
              <w:rPr>
                <w:rFonts w:eastAsia="Times New Roman"/>
                <w:b w:val="0"/>
                <w:sz w:val="18"/>
                <w:szCs w:val="18"/>
              </w:rPr>
            </w:pPr>
            <w:r>
              <w:rPr>
                <w:rFonts w:eastAsia="Times New Roman"/>
                <w:b w:val="0"/>
                <w:sz w:val="18"/>
                <w:szCs w:val="18"/>
              </w:rPr>
              <w:t>Orta</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A39873" w14:textId="77777777" w:rsidR="00316D99" w:rsidRDefault="007A6D24">
            <w:pPr>
              <w:spacing w:after="0" w:line="240" w:lineRule="auto"/>
              <w:jc w:val="center"/>
              <w:rPr>
                <w:rFonts w:eastAsia="Times New Roman"/>
                <w:b w:val="0"/>
                <w:sz w:val="18"/>
                <w:szCs w:val="18"/>
              </w:rPr>
            </w:pPr>
            <w:r>
              <w:rPr>
                <w:rFonts w:eastAsia="Times New Roman"/>
                <w:b w:val="0"/>
                <w:sz w:val="18"/>
                <w:szCs w:val="18"/>
              </w:rPr>
              <w:t>Yüksek</w:t>
            </w:r>
          </w:p>
        </w:tc>
      </w:tr>
      <w:tr w:rsidR="00316D99" w14:paraId="17344B49"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447C6A" w14:textId="77777777" w:rsidR="00316D99" w:rsidRDefault="007A6D24">
            <w:pPr>
              <w:spacing w:after="0" w:line="240" w:lineRule="auto"/>
              <w:jc w:val="center"/>
              <w:rPr>
                <w:rFonts w:eastAsia="Times New Roman"/>
                <w:b w:val="0"/>
                <w:sz w:val="20"/>
                <w:szCs w:val="20"/>
              </w:rPr>
            </w:pPr>
            <w:r>
              <w:rPr>
                <w:rFonts w:eastAsia="Times New Roman"/>
                <w:b w:val="0"/>
                <w:sz w:val="20"/>
                <w:szCs w:val="20"/>
              </w:rPr>
              <w:t>Doç. Dr. Fatih BAYRAM</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65D22A" w14:textId="77777777" w:rsidR="00316D99" w:rsidRDefault="007A6D24">
            <w:pPr>
              <w:spacing w:after="0" w:line="240" w:lineRule="auto"/>
              <w:jc w:val="center"/>
              <w:rPr>
                <w:rFonts w:eastAsia="Times New Roman"/>
                <w:b w:val="0"/>
                <w:sz w:val="18"/>
                <w:szCs w:val="18"/>
              </w:rPr>
            </w:pPr>
            <w:r>
              <w:rPr>
                <w:rFonts w:eastAsia="Times New Roman"/>
                <w:b w:val="0"/>
                <w:sz w:val="18"/>
                <w:szCs w:val="18"/>
              </w:rPr>
              <w:t>Hacettepe Üni-2008</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3C5F11" w14:textId="77777777" w:rsidR="00316D99" w:rsidRDefault="00316D99">
            <w:pPr>
              <w:spacing w:after="0" w:line="240" w:lineRule="auto"/>
              <w:jc w:val="center"/>
              <w:rPr>
                <w:rFonts w:eastAsia="Times New Roman"/>
                <w:b w:val="0"/>
                <w:sz w:val="18"/>
                <w:szCs w:val="18"/>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17BF6D" w14:textId="77777777" w:rsidR="00316D99" w:rsidRDefault="007A6D24">
            <w:pPr>
              <w:spacing w:after="0" w:line="240" w:lineRule="auto"/>
              <w:jc w:val="center"/>
              <w:rPr>
                <w:rFonts w:eastAsia="Times New Roman"/>
                <w:b w:val="0"/>
                <w:sz w:val="18"/>
                <w:szCs w:val="18"/>
              </w:rPr>
            </w:pPr>
            <w:r>
              <w:rPr>
                <w:rFonts w:eastAsia="Times New Roman"/>
                <w:b w:val="0"/>
                <w:sz w:val="18"/>
                <w:szCs w:val="18"/>
              </w:rPr>
              <w:t>22</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17B7E6" w14:textId="77777777" w:rsidR="00316D99" w:rsidRDefault="007A6D24">
            <w:pPr>
              <w:spacing w:after="0" w:line="240" w:lineRule="auto"/>
              <w:jc w:val="center"/>
              <w:rPr>
                <w:rFonts w:eastAsia="Times New Roman"/>
                <w:b w:val="0"/>
                <w:sz w:val="18"/>
                <w:szCs w:val="18"/>
              </w:rPr>
            </w:pPr>
            <w:r>
              <w:rPr>
                <w:rFonts w:eastAsia="Times New Roman"/>
                <w:b w:val="0"/>
                <w:sz w:val="18"/>
                <w:szCs w:val="18"/>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F6E3C6" w14:textId="77777777" w:rsidR="00316D99" w:rsidRDefault="007A6D24">
            <w:pPr>
              <w:spacing w:after="0" w:line="240" w:lineRule="auto"/>
              <w:jc w:val="center"/>
              <w:rPr>
                <w:rFonts w:eastAsia="Times New Roman"/>
                <w:b w:val="0"/>
                <w:sz w:val="18"/>
                <w:szCs w:val="18"/>
              </w:rPr>
            </w:pPr>
            <w:r>
              <w:rPr>
                <w:rFonts w:eastAsia="Times New Roman"/>
                <w:b w:val="0"/>
                <w:sz w:val="18"/>
                <w:szCs w:val="18"/>
              </w:rPr>
              <w:t>12</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8CE804" w14:textId="77777777" w:rsidR="00316D99" w:rsidRDefault="007A6D24">
            <w:pPr>
              <w:spacing w:after="0" w:line="240" w:lineRule="auto"/>
              <w:jc w:val="center"/>
              <w:rPr>
                <w:rFonts w:eastAsia="Times New Roman"/>
                <w:b w:val="0"/>
                <w:sz w:val="18"/>
                <w:szCs w:val="18"/>
              </w:rPr>
            </w:pPr>
            <w:r>
              <w:rPr>
                <w:rFonts w:eastAsia="Times New Roman"/>
                <w:b w:val="0"/>
                <w:sz w:val="18"/>
                <w:szCs w:val="18"/>
              </w:rPr>
              <w:t>Yok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ADA711" w14:textId="77777777" w:rsidR="00316D99" w:rsidRDefault="007A6D24">
            <w:pPr>
              <w:spacing w:after="0" w:line="240" w:lineRule="auto"/>
              <w:jc w:val="center"/>
              <w:rPr>
                <w:rFonts w:eastAsia="Times New Roman"/>
                <w:b w:val="0"/>
                <w:sz w:val="18"/>
                <w:szCs w:val="18"/>
              </w:rPr>
            </w:pPr>
            <w:r>
              <w:rPr>
                <w:rFonts w:eastAsia="Times New Roman"/>
                <w:b w:val="0"/>
                <w:sz w:val="18"/>
                <w:szCs w:val="18"/>
              </w:rPr>
              <w:t>Yüksek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EEE0D5" w14:textId="77777777" w:rsidR="00316D99" w:rsidRDefault="007A6D24">
            <w:pPr>
              <w:spacing w:after="0" w:line="240" w:lineRule="auto"/>
              <w:jc w:val="center"/>
              <w:rPr>
                <w:rFonts w:eastAsia="Times New Roman"/>
                <w:b w:val="0"/>
                <w:sz w:val="18"/>
                <w:szCs w:val="18"/>
              </w:rPr>
            </w:pPr>
            <w:r>
              <w:rPr>
                <w:rFonts w:eastAsia="Times New Roman"/>
                <w:b w:val="0"/>
                <w:sz w:val="18"/>
                <w:szCs w:val="18"/>
              </w:rPr>
              <w:t>Yüksek</w:t>
            </w:r>
          </w:p>
        </w:tc>
      </w:tr>
      <w:tr w:rsidR="00316D99" w14:paraId="6F5B2266"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38E564" w14:textId="77777777" w:rsidR="00316D99" w:rsidRDefault="007A6D24" w:rsidP="005D5079">
            <w:pPr>
              <w:spacing w:after="0" w:line="240" w:lineRule="auto"/>
              <w:jc w:val="center"/>
              <w:rPr>
                <w:rFonts w:eastAsia="Times New Roman"/>
                <w:b w:val="0"/>
                <w:sz w:val="20"/>
                <w:szCs w:val="20"/>
              </w:rPr>
            </w:pPr>
            <w:r>
              <w:rPr>
                <w:rFonts w:eastAsia="Times New Roman"/>
                <w:b w:val="0"/>
                <w:sz w:val="20"/>
                <w:szCs w:val="20"/>
              </w:rPr>
              <w:t>Doç. Dr. Muhammed Fatih CAN</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C51E2C" w14:textId="77777777" w:rsidR="00316D99" w:rsidRDefault="007A6D24">
            <w:pPr>
              <w:spacing w:after="0" w:line="240" w:lineRule="auto"/>
              <w:jc w:val="center"/>
              <w:rPr>
                <w:rFonts w:eastAsia="Times New Roman"/>
                <w:b w:val="0"/>
                <w:sz w:val="18"/>
                <w:szCs w:val="18"/>
              </w:rPr>
            </w:pPr>
            <w:r>
              <w:rPr>
                <w:rFonts w:eastAsia="Times New Roman"/>
                <w:b w:val="0"/>
                <w:sz w:val="18"/>
                <w:szCs w:val="18"/>
              </w:rPr>
              <w:t>İstanbul Teknik Üniversitesi 2009</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234697" w14:textId="77777777" w:rsidR="00316D99" w:rsidRDefault="00316D99">
            <w:pPr>
              <w:spacing w:after="0" w:line="240" w:lineRule="auto"/>
              <w:jc w:val="center"/>
              <w:rPr>
                <w:rFonts w:eastAsia="Times New Roman"/>
                <w:b w:val="0"/>
                <w:sz w:val="18"/>
                <w:szCs w:val="18"/>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57E912" w14:textId="77777777" w:rsidR="00316D99" w:rsidRDefault="007A6D24">
            <w:pPr>
              <w:spacing w:after="0" w:line="240" w:lineRule="auto"/>
              <w:jc w:val="center"/>
              <w:rPr>
                <w:rFonts w:eastAsia="Times New Roman"/>
                <w:b w:val="0"/>
                <w:sz w:val="18"/>
                <w:szCs w:val="18"/>
              </w:rPr>
            </w:pPr>
            <w:r>
              <w:rPr>
                <w:rFonts w:eastAsia="Times New Roman"/>
                <w:b w:val="0"/>
                <w:sz w:val="18"/>
                <w:szCs w:val="18"/>
              </w:rPr>
              <w:t>2</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9525B0" w14:textId="77777777" w:rsidR="00316D99" w:rsidRDefault="007A6D24">
            <w:pPr>
              <w:spacing w:after="0" w:line="240" w:lineRule="auto"/>
              <w:jc w:val="center"/>
              <w:rPr>
                <w:rFonts w:eastAsia="Times New Roman"/>
                <w:b w:val="0"/>
                <w:sz w:val="18"/>
                <w:szCs w:val="18"/>
              </w:rPr>
            </w:pPr>
            <w:r>
              <w:rPr>
                <w:rFonts w:eastAsia="Times New Roman"/>
                <w:b w:val="0"/>
                <w:sz w:val="18"/>
                <w:szCs w:val="18"/>
              </w:rPr>
              <w:t>12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D3BC16" w14:textId="77777777" w:rsidR="00316D99" w:rsidRDefault="007A6D24">
            <w:pPr>
              <w:spacing w:after="0" w:line="240" w:lineRule="auto"/>
              <w:jc w:val="center"/>
              <w:rPr>
                <w:rFonts w:eastAsia="Times New Roman"/>
                <w:b w:val="0"/>
                <w:sz w:val="18"/>
                <w:szCs w:val="18"/>
              </w:rPr>
            </w:pPr>
            <w:r>
              <w:rPr>
                <w:rFonts w:eastAsia="Times New Roman"/>
                <w:b w:val="0"/>
                <w:sz w:val="18"/>
                <w:szCs w:val="18"/>
              </w:rPr>
              <w:t>12</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E36817" w14:textId="77777777" w:rsidR="00316D99" w:rsidRDefault="007A6D24">
            <w:pPr>
              <w:spacing w:after="0" w:line="240" w:lineRule="auto"/>
              <w:jc w:val="center"/>
              <w:rPr>
                <w:rFonts w:eastAsia="Times New Roman"/>
                <w:b w:val="0"/>
                <w:sz w:val="18"/>
                <w:szCs w:val="18"/>
              </w:rPr>
            </w:pPr>
            <w:r>
              <w:rPr>
                <w:rFonts w:eastAsia="Times New Roman"/>
                <w:b w:val="0"/>
                <w:sz w:val="18"/>
                <w:szCs w:val="18"/>
              </w:rPr>
              <w:t>Yok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1D1ADD" w14:textId="77777777" w:rsidR="00316D99" w:rsidRDefault="007A6D24">
            <w:pPr>
              <w:spacing w:after="0" w:line="240" w:lineRule="auto"/>
              <w:jc w:val="center"/>
              <w:rPr>
                <w:rFonts w:eastAsia="Times New Roman"/>
                <w:b w:val="0"/>
                <w:sz w:val="18"/>
                <w:szCs w:val="18"/>
              </w:rPr>
            </w:pPr>
            <w:r>
              <w:rPr>
                <w:rFonts w:eastAsia="Times New Roman"/>
                <w:b w:val="0"/>
                <w:sz w:val="18"/>
                <w:szCs w:val="18"/>
              </w:rPr>
              <w:t>Yüksek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9C6854" w14:textId="77777777" w:rsidR="00316D99" w:rsidRDefault="007A6D24">
            <w:pPr>
              <w:spacing w:after="0" w:line="240" w:lineRule="auto"/>
              <w:jc w:val="center"/>
              <w:rPr>
                <w:rFonts w:eastAsia="Times New Roman"/>
                <w:b w:val="0"/>
                <w:sz w:val="18"/>
                <w:szCs w:val="18"/>
              </w:rPr>
            </w:pPr>
            <w:r>
              <w:rPr>
                <w:rFonts w:eastAsia="Times New Roman"/>
                <w:b w:val="0"/>
                <w:sz w:val="18"/>
                <w:szCs w:val="18"/>
              </w:rPr>
              <w:t>Yüksek</w:t>
            </w:r>
          </w:p>
        </w:tc>
      </w:tr>
      <w:tr w:rsidR="00316D99" w14:paraId="7C65BE4F" w14:textId="77777777" w:rsidTr="005D5079">
        <w:trPr>
          <w:trHeight w:val="708"/>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4392A0" w14:textId="77777777" w:rsidR="00316D99" w:rsidRDefault="007A6D24" w:rsidP="005D5079">
            <w:pPr>
              <w:spacing w:after="0" w:line="240" w:lineRule="auto"/>
              <w:jc w:val="center"/>
              <w:rPr>
                <w:rFonts w:eastAsia="Times New Roman"/>
                <w:b w:val="0"/>
                <w:sz w:val="20"/>
                <w:szCs w:val="20"/>
              </w:rPr>
            </w:pPr>
            <w:r>
              <w:rPr>
                <w:rFonts w:eastAsia="Times New Roman"/>
                <w:b w:val="0"/>
                <w:sz w:val="20"/>
                <w:szCs w:val="20"/>
              </w:rPr>
              <w:t>Doç. Dr. Ali Ekrem ARITAN</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5CC96F" w14:textId="77777777" w:rsidR="00316D99" w:rsidRDefault="007A6D24">
            <w:pPr>
              <w:spacing w:after="0" w:line="240" w:lineRule="auto"/>
              <w:jc w:val="center"/>
              <w:rPr>
                <w:rFonts w:eastAsia="Times New Roman"/>
                <w:b w:val="0"/>
                <w:sz w:val="18"/>
                <w:szCs w:val="18"/>
              </w:rPr>
            </w:pPr>
            <w:r>
              <w:rPr>
                <w:rFonts w:eastAsia="Times New Roman"/>
                <w:b w:val="0"/>
                <w:sz w:val="18"/>
                <w:szCs w:val="18"/>
              </w:rPr>
              <w:t>Dumlupınar Üniversitesi/Dr/2011</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A881D7" w14:textId="77777777" w:rsidR="00316D99" w:rsidRDefault="007A6D24">
            <w:pPr>
              <w:spacing w:after="0" w:line="240" w:lineRule="auto"/>
              <w:jc w:val="center"/>
              <w:rPr>
                <w:rFonts w:eastAsia="Times New Roman"/>
                <w:b w:val="0"/>
                <w:sz w:val="18"/>
                <w:szCs w:val="18"/>
              </w:rPr>
            </w:pPr>
            <w:r>
              <w:rPr>
                <w:rFonts w:eastAsia="Times New Roman"/>
                <w:b w:val="0"/>
                <w:sz w:val="18"/>
                <w:szCs w:val="18"/>
              </w:rPr>
              <w:t>-</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89D8C4" w14:textId="77777777" w:rsidR="00316D99" w:rsidRDefault="007A6D24">
            <w:pPr>
              <w:spacing w:after="0" w:line="240" w:lineRule="auto"/>
              <w:jc w:val="center"/>
              <w:rPr>
                <w:rFonts w:eastAsia="Times New Roman"/>
                <w:b w:val="0"/>
                <w:sz w:val="18"/>
                <w:szCs w:val="18"/>
              </w:rPr>
            </w:pPr>
            <w:r>
              <w:rPr>
                <w:rFonts w:eastAsia="Times New Roman"/>
                <w:b w:val="0"/>
                <w:sz w:val="18"/>
                <w:szCs w:val="18"/>
              </w:rPr>
              <w:t>1,5</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4DB1DF" w14:textId="77777777" w:rsidR="00316D99" w:rsidRDefault="007A6D24">
            <w:pPr>
              <w:spacing w:after="0" w:line="240" w:lineRule="auto"/>
              <w:jc w:val="center"/>
              <w:rPr>
                <w:rFonts w:eastAsia="Times New Roman"/>
                <w:b w:val="0"/>
                <w:sz w:val="18"/>
                <w:szCs w:val="18"/>
              </w:rPr>
            </w:pPr>
            <w:r>
              <w:rPr>
                <w:rFonts w:eastAsia="Times New Roman"/>
                <w:b w:val="0"/>
                <w:sz w:val="18"/>
                <w:szCs w:val="18"/>
              </w:rPr>
              <w:t>20</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AD633F" w14:textId="77777777" w:rsidR="00316D99" w:rsidRDefault="007A6D24">
            <w:pPr>
              <w:spacing w:after="0" w:line="240" w:lineRule="auto"/>
              <w:jc w:val="center"/>
              <w:rPr>
                <w:rFonts w:eastAsia="Times New Roman"/>
                <w:b w:val="0"/>
                <w:sz w:val="18"/>
                <w:szCs w:val="18"/>
              </w:rPr>
            </w:pPr>
            <w:r>
              <w:rPr>
                <w:rFonts w:eastAsia="Times New Roman"/>
                <w:b w:val="0"/>
                <w:sz w:val="18"/>
                <w:szCs w:val="18"/>
              </w:rPr>
              <w:t>10</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C53A4F" w14:textId="77777777" w:rsidR="00316D99" w:rsidRDefault="007A6D24">
            <w:pPr>
              <w:spacing w:after="0" w:line="240" w:lineRule="auto"/>
              <w:jc w:val="center"/>
              <w:rPr>
                <w:rFonts w:eastAsia="Times New Roman"/>
                <w:b w:val="0"/>
                <w:sz w:val="18"/>
                <w:szCs w:val="18"/>
              </w:rPr>
            </w:pPr>
            <w:r>
              <w:rPr>
                <w:rFonts w:eastAsia="Times New Roman"/>
                <w:b w:val="0"/>
                <w:sz w:val="18"/>
                <w:szCs w:val="18"/>
              </w:rPr>
              <w:t>Yok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5AC68D" w14:textId="77777777" w:rsidR="00316D99" w:rsidRDefault="007A6D24">
            <w:pPr>
              <w:spacing w:after="0" w:line="240" w:lineRule="auto"/>
              <w:jc w:val="center"/>
              <w:rPr>
                <w:rFonts w:eastAsia="Times New Roman"/>
                <w:b w:val="0"/>
                <w:sz w:val="18"/>
                <w:szCs w:val="18"/>
              </w:rPr>
            </w:pPr>
            <w:r>
              <w:rPr>
                <w:rFonts w:eastAsia="Times New Roman"/>
                <w:b w:val="0"/>
                <w:sz w:val="18"/>
                <w:szCs w:val="18"/>
              </w:rPr>
              <w:t>Orta</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7FC2EC" w14:textId="77777777" w:rsidR="00316D99" w:rsidRDefault="007A6D24">
            <w:pPr>
              <w:spacing w:after="0" w:line="240" w:lineRule="auto"/>
              <w:jc w:val="center"/>
              <w:rPr>
                <w:rFonts w:eastAsia="Times New Roman"/>
                <w:b w:val="0"/>
                <w:sz w:val="18"/>
                <w:szCs w:val="18"/>
              </w:rPr>
            </w:pPr>
            <w:r>
              <w:rPr>
                <w:rFonts w:eastAsia="Times New Roman"/>
                <w:b w:val="0"/>
                <w:sz w:val="18"/>
                <w:szCs w:val="18"/>
              </w:rPr>
              <w:t>Orta</w:t>
            </w:r>
          </w:p>
        </w:tc>
      </w:tr>
      <w:tr w:rsidR="00316D99" w14:paraId="32817699"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42D029" w14:textId="77777777" w:rsidR="00316D99" w:rsidRDefault="007A6D24">
            <w:pPr>
              <w:spacing w:after="0" w:line="240" w:lineRule="auto"/>
              <w:jc w:val="center"/>
              <w:rPr>
                <w:rFonts w:eastAsia="Times New Roman"/>
                <w:b w:val="0"/>
                <w:sz w:val="20"/>
                <w:szCs w:val="20"/>
              </w:rPr>
            </w:pPr>
            <w:r>
              <w:rPr>
                <w:rFonts w:eastAsia="Times New Roman"/>
                <w:b w:val="0"/>
                <w:sz w:val="20"/>
                <w:szCs w:val="20"/>
              </w:rPr>
              <w:t>Doç. Dr. Erkan ÖZKAN</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38B1A7" w14:textId="77777777" w:rsidR="00316D99" w:rsidRDefault="007A6D24">
            <w:pPr>
              <w:spacing w:after="0" w:line="240" w:lineRule="auto"/>
              <w:jc w:val="center"/>
              <w:rPr>
                <w:rFonts w:eastAsia="Times New Roman"/>
                <w:b w:val="0"/>
                <w:sz w:val="18"/>
                <w:szCs w:val="18"/>
              </w:rPr>
            </w:pPr>
            <w:r>
              <w:rPr>
                <w:rFonts w:eastAsia="Times New Roman"/>
                <w:b w:val="0"/>
                <w:sz w:val="18"/>
                <w:szCs w:val="18"/>
              </w:rPr>
              <w:t>2011 Eskişehir Osmangazi Üniversitesi FBE Maden Mühendisliği anabilim Dalı</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0417B5" w14:textId="77777777" w:rsidR="00316D99" w:rsidRDefault="007A6D24">
            <w:pPr>
              <w:spacing w:after="0" w:line="240" w:lineRule="auto"/>
              <w:jc w:val="center"/>
              <w:rPr>
                <w:rFonts w:eastAsia="Times New Roman"/>
                <w:b w:val="0"/>
                <w:sz w:val="18"/>
                <w:szCs w:val="18"/>
              </w:rPr>
            </w:pPr>
            <w:r>
              <w:rPr>
                <w:rFonts w:eastAsia="Times New Roman"/>
                <w:b w:val="0"/>
                <w:sz w:val="18"/>
                <w:szCs w:val="18"/>
              </w:rPr>
              <w:t>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0E2B88" w14:textId="77777777" w:rsidR="00316D99" w:rsidRDefault="007A6D24">
            <w:pPr>
              <w:spacing w:after="0" w:line="240" w:lineRule="auto"/>
              <w:jc w:val="center"/>
              <w:rPr>
                <w:rFonts w:eastAsia="Times New Roman"/>
                <w:b w:val="0"/>
                <w:sz w:val="18"/>
                <w:szCs w:val="18"/>
              </w:rPr>
            </w:pPr>
            <w:r>
              <w:rPr>
                <w:rFonts w:eastAsia="Times New Roman"/>
                <w:b w:val="0"/>
                <w:sz w:val="18"/>
                <w:szCs w:val="18"/>
              </w:rPr>
              <w:t>0</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A8E3C3" w14:textId="77777777" w:rsidR="00316D99" w:rsidRDefault="007A6D24">
            <w:pPr>
              <w:spacing w:after="0" w:line="240" w:lineRule="auto"/>
              <w:jc w:val="center"/>
              <w:rPr>
                <w:rFonts w:eastAsia="Times New Roman"/>
                <w:b w:val="0"/>
                <w:sz w:val="18"/>
                <w:szCs w:val="18"/>
              </w:rPr>
            </w:pPr>
            <w:r>
              <w:rPr>
                <w:rFonts w:eastAsia="Times New Roman"/>
                <w:b w:val="0"/>
                <w:sz w:val="18"/>
                <w:szCs w:val="18"/>
              </w:rPr>
              <w:t>22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368422" w14:textId="77777777" w:rsidR="00316D99" w:rsidRDefault="007A6D24">
            <w:pPr>
              <w:spacing w:after="0" w:line="240" w:lineRule="auto"/>
              <w:jc w:val="center"/>
              <w:rPr>
                <w:rFonts w:eastAsia="Times New Roman"/>
                <w:b w:val="0"/>
                <w:sz w:val="18"/>
                <w:szCs w:val="18"/>
              </w:rPr>
            </w:pPr>
            <w:r>
              <w:rPr>
                <w:rFonts w:eastAsia="Times New Roman"/>
                <w:b w:val="0"/>
                <w:sz w:val="18"/>
                <w:szCs w:val="18"/>
              </w:rPr>
              <w:t>10</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77F374" w14:textId="77777777" w:rsidR="00316D99" w:rsidRDefault="007A6D24">
            <w:pPr>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C38094" w14:textId="77777777" w:rsidR="00316D99" w:rsidRDefault="007A6D24">
            <w:pPr>
              <w:spacing w:after="0" w:line="240" w:lineRule="auto"/>
              <w:jc w:val="center"/>
              <w:rPr>
                <w:rFonts w:eastAsia="Times New Roman"/>
                <w:b w:val="0"/>
                <w:sz w:val="18"/>
                <w:szCs w:val="18"/>
              </w:rPr>
            </w:pPr>
            <w:r>
              <w:rPr>
                <w:rFonts w:eastAsia="Times New Roman"/>
                <w:b w:val="0"/>
                <w:sz w:val="18"/>
                <w:szCs w:val="18"/>
              </w:rPr>
              <w:t>Düşük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28ACFF" w14:textId="77777777" w:rsidR="00316D99" w:rsidRDefault="007A6D24">
            <w:pPr>
              <w:spacing w:after="0" w:line="240" w:lineRule="auto"/>
              <w:jc w:val="center"/>
              <w:rPr>
                <w:rFonts w:eastAsia="Times New Roman"/>
                <w:b w:val="0"/>
                <w:sz w:val="18"/>
                <w:szCs w:val="18"/>
              </w:rPr>
            </w:pPr>
            <w:r>
              <w:rPr>
                <w:rFonts w:eastAsia="Times New Roman"/>
                <w:b w:val="0"/>
                <w:sz w:val="18"/>
                <w:szCs w:val="18"/>
              </w:rPr>
              <w:t>Yüksek</w:t>
            </w:r>
          </w:p>
        </w:tc>
      </w:tr>
      <w:tr w:rsidR="00316D99" w14:paraId="73FC3114"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AF9BC2" w14:textId="77777777" w:rsidR="00316D99" w:rsidRDefault="007A6D24">
            <w:pPr>
              <w:spacing w:after="0" w:line="240" w:lineRule="auto"/>
              <w:jc w:val="center"/>
              <w:rPr>
                <w:rFonts w:eastAsia="Times New Roman"/>
                <w:b w:val="0"/>
                <w:sz w:val="20"/>
                <w:szCs w:val="20"/>
              </w:rPr>
            </w:pPr>
            <w:r>
              <w:rPr>
                <w:rFonts w:eastAsia="Times New Roman"/>
                <w:b w:val="0"/>
                <w:sz w:val="20"/>
                <w:szCs w:val="20"/>
              </w:rPr>
              <w:t>Doç. Dr. Hakan Çiftçi</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F72298" w14:textId="77777777" w:rsidR="00316D99" w:rsidRDefault="007A6D24">
            <w:pPr>
              <w:spacing w:after="0" w:line="240" w:lineRule="auto"/>
              <w:jc w:val="center"/>
              <w:rPr>
                <w:rFonts w:eastAsia="Times New Roman"/>
                <w:b w:val="0"/>
                <w:sz w:val="18"/>
                <w:szCs w:val="18"/>
              </w:rPr>
            </w:pPr>
            <w:r>
              <w:rPr>
                <w:rFonts w:eastAsia="Times New Roman"/>
                <w:b w:val="0"/>
                <w:sz w:val="18"/>
                <w:szCs w:val="18"/>
              </w:rPr>
              <w:t>AKÜ, 2019</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F6CEC6" w14:textId="77777777" w:rsidR="00316D99" w:rsidRDefault="007A6D24">
            <w:pPr>
              <w:spacing w:after="0" w:line="240" w:lineRule="auto"/>
              <w:jc w:val="center"/>
              <w:rPr>
                <w:rFonts w:eastAsia="Times New Roman"/>
                <w:b w:val="0"/>
                <w:sz w:val="18"/>
                <w:szCs w:val="18"/>
              </w:rPr>
            </w:pPr>
            <w:r>
              <w:rPr>
                <w:rFonts w:eastAsia="Times New Roman"/>
                <w:b w:val="0"/>
                <w:sz w:val="18"/>
                <w:szCs w:val="18"/>
              </w:rPr>
              <w:t>-</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676C8E" w14:textId="77777777" w:rsidR="00316D99" w:rsidRDefault="007A6D24">
            <w:pPr>
              <w:spacing w:after="0" w:line="240" w:lineRule="auto"/>
              <w:jc w:val="center"/>
              <w:rPr>
                <w:rFonts w:eastAsia="Times New Roman"/>
                <w:b w:val="0"/>
                <w:sz w:val="18"/>
                <w:szCs w:val="18"/>
              </w:rPr>
            </w:pPr>
            <w:r>
              <w:rPr>
                <w:rFonts w:eastAsia="Times New Roman"/>
                <w:b w:val="0"/>
                <w:sz w:val="18"/>
                <w:szCs w:val="18"/>
              </w:rPr>
              <w:t>12</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BC4945" w14:textId="77777777" w:rsidR="00316D99" w:rsidRDefault="007A6D24">
            <w:pPr>
              <w:spacing w:after="0" w:line="240" w:lineRule="auto"/>
              <w:jc w:val="center"/>
              <w:rPr>
                <w:rFonts w:eastAsia="Times New Roman"/>
                <w:b w:val="0"/>
                <w:sz w:val="18"/>
                <w:szCs w:val="18"/>
              </w:rPr>
            </w:pPr>
            <w:r>
              <w:rPr>
                <w:rFonts w:eastAsia="Times New Roman"/>
                <w:b w:val="0"/>
                <w:sz w:val="18"/>
                <w:szCs w:val="18"/>
              </w:rPr>
              <w:t>10</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53B30F" w14:textId="77777777" w:rsidR="00316D99" w:rsidRDefault="007A6D24">
            <w:pPr>
              <w:spacing w:after="0" w:line="240" w:lineRule="auto"/>
              <w:jc w:val="center"/>
              <w:rPr>
                <w:rFonts w:eastAsia="Times New Roman"/>
                <w:b w:val="0"/>
                <w:sz w:val="18"/>
                <w:szCs w:val="18"/>
              </w:rPr>
            </w:pPr>
            <w:r>
              <w:rPr>
                <w:rFonts w:eastAsia="Times New Roman"/>
                <w:b w:val="0"/>
                <w:sz w:val="18"/>
                <w:szCs w:val="18"/>
              </w:rPr>
              <w:t>10</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091BDF" w14:textId="77777777" w:rsidR="00316D99" w:rsidRDefault="007A6D24">
            <w:pPr>
              <w:spacing w:after="0" w:line="240" w:lineRule="auto"/>
              <w:jc w:val="center"/>
              <w:rPr>
                <w:rFonts w:eastAsia="Times New Roman"/>
                <w:b w:val="0"/>
                <w:sz w:val="18"/>
                <w:szCs w:val="18"/>
              </w:rPr>
            </w:pPr>
            <w:r>
              <w:rPr>
                <w:rFonts w:eastAsia="Times New Roman"/>
                <w:b w:val="0"/>
                <w:sz w:val="18"/>
                <w:szCs w:val="18"/>
              </w:rPr>
              <w:t>Orta</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7EF02F" w14:textId="77777777" w:rsidR="00316D99" w:rsidRDefault="007A6D24">
            <w:pPr>
              <w:spacing w:after="0" w:line="240" w:lineRule="auto"/>
              <w:jc w:val="center"/>
              <w:rPr>
                <w:rFonts w:eastAsia="Times New Roman"/>
                <w:b w:val="0"/>
                <w:sz w:val="18"/>
                <w:szCs w:val="18"/>
              </w:rPr>
            </w:pPr>
            <w:r>
              <w:rPr>
                <w:rFonts w:eastAsia="Times New Roman"/>
                <w:b w:val="0"/>
                <w:sz w:val="18"/>
                <w:szCs w:val="18"/>
              </w:rPr>
              <w:t>Orta</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D1216D" w14:textId="77777777" w:rsidR="00316D99" w:rsidRDefault="007A6D24">
            <w:pPr>
              <w:spacing w:after="0" w:line="240" w:lineRule="auto"/>
              <w:jc w:val="center"/>
              <w:rPr>
                <w:rFonts w:eastAsia="Times New Roman"/>
                <w:b w:val="0"/>
                <w:sz w:val="18"/>
                <w:szCs w:val="18"/>
              </w:rPr>
            </w:pPr>
            <w:r>
              <w:rPr>
                <w:rFonts w:eastAsia="Times New Roman"/>
                <w:b w:val="0"/>
                <w:sz w:val="18"/>
                <w:szCs w:val="18"/>
              </w:rPr>
              <w:t>Yüksek</w:t>
            </w:r>
          </w:p>
        </w:tc>
      </w:tr>
      <w:tr w:rsidR="007A6D24" w14:paraId="7A68156D"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F3CE6B" w14:textId="77777777" w:rsidR="007A6D24" w:rsidRDefault="007A6D24" w:rsidP="007A6D24">
            <w:pPr>
              <w:spacing w:after="0" w:line="240" w:lineRule="auto"/>
              <w:jc w:val="center"/>
              <w:rPr>
                <w:rFonts w:eastAsia="Times New Roman"/>
                <w:b w:val="0"/>
                <w:sz w:val="20"/>
                <w:szCs w:val="20"/>
              </w:rPr>
            </w:pPr>
            <w:r>
              <w:rPr>
                <w:rFonts w:eastAsia="Times New Roman"/>
                <w:b w:val="0"/>
                <w:sz w:val="20"/>
                <w:szCs w:val="20"/>
              </w:rPr>
              <w:t>Dr. Öğr. Üyesi Ebru SAYIN</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42A5FB" w14:textId="77777777" w:rsidR="007A6D24" w:rsidRDefault="007A6D24">
            <w:pPr>
              <w:spacing w:after="0" w:line="240" w:lineRule="auto"/>
              <w:jc w:val="center"/>
              <w:rPr>
                <w:rFonts w:eastAsia="Times New Roman"/>
                <w:b w:val="0"/>
                <w:sz w:val="18"/>
                <w:szCs w:val="18"/>
              </w:rPr>
            </w:pPr>
            <w:r>
              <w:rPr>
                <w:rFonts w:eastAsia="Times New Roman"/>
                <w:b w:val="0"/>
                <w:sz w:val="18"/>
                <w:szCs w:val="18"/>
              </w:rPr>
              <w:t>Dokuz Eylül Ünv. Fen Bilimleri Ens. 2010</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E6501F" w14:textId="77777777" w:rsidR="007A6D24" w:rsidRDefault="007A6D24">
            <w:pPr>
              <w:spacing w:after="0" w:line="240" w:lineRule="auto"/>
              <w:jc w:val="center"/>
              <w:rPr>
                <w:rFonts w:eastAsia="Times New Roman"/>
                <w:b w:val="0"/>
                <w:sz w:val="18"/>
                <w:szCs w:val="18"/>
              </w:rPr>
            </w:pPr>
            <w:r>
              <w:rPr>
                <w:rFonts w:eastAsia="Times New Roman"/>
                <w:b w:val="0"/>
                <w:sz w:val="18"/>
                <w:szCs w:val="18"/>
              </w:rPr>
              <w:t>-</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9C891C" w14:textId="77777777" w:rsidR="007A6D24" w:rsidRDefault="007A6D24">
            <w:pPr>
              <w:spacing w:after="0" w:line="240" w:lineRule="auto"/>
              <w:jc w:val="center"/>
              <w:rPr>
                <w:rFonts w:eastAsia="Times New Roman"/>
                <w:b w:val="0"/>
                <w:sz w:val="18"/>
                <w:szCs w:val="18"/>
              </w:rPr>
            </w:pPr>
            <w:r>
              <w:rPr>
                <w:rFonts w:eastAsia="Times New Roman"/>
                <w:b w:val="0"/>
                <w:sz w:val="18"/>
                <w:szCs w:val="18"/>
              </w:rPr>
              <w:t>23</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44B477" w14:textId="77777777" w:rsidR="007A6D24" w:rsidRDefault="007A6D24" w:rsidP="007A6D24">
            <w:pPr>
              <w:spacing w:after="0" w:line="240" w:lineRule="auto"/>
              <w:jc w:val="center"/>
              <w:rPr>
                <w:rFonts w:eastAsia="Times New Roman"/>
                <w:b w:val="0"/>
                <w:sz w:val="18"/>
                <w:szCs w:val="18"/>
              </w:rPr>
            </w:pPr>
            <w:r>
              <w:rPr>
                <w:rFonts w:eastAsia="Times New Roman"/>
                <w:b w:val="0"/>
                <w:sz w:val="18"/>
                <w:szCs w:val="18"/>
              </w:rPr>
              <w:t>23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CC0309" w14:textId="77777777" w:rsidR="007A6D24" w:rsidRDefault="007A6D24">
            <w:pPr>
              <w:spacing w:after="0" w:line="240" w:lineRule="auto"/>
              <w:jc w:val="center"/>
              <w:rPr>
                <w:rFonts w:eastAsia="Times New Roman"/>
                <w:b w:val="0"/>
                <w:sz w:val="18"/>
                <w:szCs w:val="18"/>
              </w:rPr>
            </w:pPr>
            <w:r>
              <w:rPr>
                <w:rFonts w:eastAsia="Times New Roman"/>
                <w:b w:val="0"/>
                <w:sz w:val="18"/>
                <w:szCs w:val="18"/>
              </w:rPr>
              <w:t>16</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9D46E3" w14:textId="77777777" w:rsidR="007A6D24" w:rsidRDefault="007A6D24" w:rsidP="007A6D24">
            <w:pPr>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B54B67" w14:textId="77777777" w:rsidR="007A6D24" w:rsidRDefault="007A6D24" w:rsidP="007A6D24">
            <w:pPr>
              <w:spacing w:after="0" w:line="240" w:lineRule="auto"/>
              <w:jc w:val="center"/>
              <w:rPr>
                <w:rFonts w:eastAsia="Times New Roman"/>
                <w:b w:val="0"/>
                <w:sz w:val="18"/>
                <w:szCs w:val="18"/>
              </w:rPr>
            </w:pPr>
            <w:r>
              <w:rPr>
                <w:rFonts w:eastAsia="Times New Roman"/>
                <w:b w:val="0"/>
                <w:sz w:val="18"/>
                <w:szCs w:val="18"/>
              </w:rPr>
              <w:t>Düşük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1A9F8F" w14:textId="77777777" w:rsidR="007A6D24" w:rsidRDefault="007A6D24" w:rsidP="007A6D24">
            <w:pPr>
              <w:spacing w:after="0" w:line="240" w:lineRule="auto"/>
              <w:jc w:val="center"/>
              <w:rPr>
                <w:rFonts w:eastAsia="Times New Roman"/>
                <w:b w:val="0"/>
                <w:sz w:val="18"/>
                <w:szCs w:val="18"/>
              </w:rPr>
            </w:pPr>
            <w:r>
              <w:rPr>
                <w:rFonts w:eastAsia="Times New Roman"/>
                <w:b w:val="0"/>
                <w:sz w:val="18"/>
                <w:szCs w:val="18"/>
              </w:rPr>
              <w:t>Yüksek</w:t>
            </w:r>
          </w:p>
        </w:tc>
      </w:tr>
      <w:tr w:rsidR="00316D99" w14:paraId="56225505"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0AE6B2" w14:textId="77777777" w:rsidR="00316D99" w:rsidRDefault="007A6D24">
            <w:pPr>
              <w:spacing w:after="0" w:line="240" w:lineRule="auto"/>
              <w:jc w:val="center"/>
              <w:rPr>
                <w:rFonts w:eastAsia="Times New Roman"/>
                <w:b w:val="0"/>
                <w:sz w:val="20"/>
                <w:szCs w:val="20"/>
              </w:rPr>
            </w:pPr>
            <w:r>
              <w:rPr>
                <w:rFonts w:eastAsia="Times New Roman"/>
                <w:b w:val="0"/>
                <w:color w:val="000000"/>
                <w:sz w:val="20"/>
                <w:szCs w:val="20"/>
              </w:rPr>
              <w:t>Dr. Öğr. Üyesi Feyzullah E. ÇONKAR</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40E3F2" w14:textId="77777777" w:rsidR="00316D99" w:rsidRDefault="007A6D24">
            <w:pPr>
              <w:spacing w:after="0" w:line="240" w:lineRule="auto"/>
              <w:jc w:val="center"/>
              <w:rPr>
                <w:rFonts w:eastAsia="Times New Roman"/>
                <w:b w:val="0"/>
                <w:sz w:val="18"/>
                <w:szCs w:val="18"/>
              </w:rPr>
            </w:pPr>
            <w:r>
              <w:rPr>
                <w:rFonts w:eastAsia="Times New Roman"/>
                <w:b w:val="0"/>
                <w:sz w:val="18"/>
                <w:szCs w:val="18"/>
              </w:rPr>
              <w:t>Afyon Kocatepe Ünv. Fen Bilimleri Enst.2022</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75BE57" w14:textId="77777777" w:rsidR="00316D99" w:rsidRDefault="00316D99">
            <w:pPr>
              <w:spacing w:after="0" w:line="240" w:lineRule="auto"/>
              <w:jc w:val="center"/>
              <w:rPr>
                <w:rFonts w:eastAsia="Times New Roman"/>
                <w:b w:val="0"/>
                <w:sz w:val="18"/>
                <w:szCs w:val="18"/>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13DA29" w14:textId="77777777" w:rsidR="00316D99" w:rsidRDefault="007A6D24">
            <w:pPr>
              <w:spacing w:after="0" w:line="240" w:lineRule="auto"/>
              <w:jc w:val="center"/>
              <w:rPr>
                <w:rFonts w:eastAsia="Times New Roman"/>
                <w:b w:val="0"/>
                <w:sz w:val="18"/>
                <w:szCs w:val="18"/>
              </w:rPr>
            </w:pPr>
            <w:r>
              <w:rPr>
                <w:rFonts w:eastAsia="Times New Roman"/>
                <w:b w:val="0"/>
                <w:sz w:val="18"/>
                <w:szCs w:val="18"/>
              </w:rPr>
              <w:t>20</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A52677" w14:textId="77777777" w:rsidR="00316D99" w:rsidRDefault="007A6D24">
            <w:pPr>
              <w:spacing w:after="0" w:line="240" w:lineRule="auto"/>
              <w:jc w:val="center"/>
              <w:rPr>
                <w:rFonts w:eastAsia="Times New Roman"/>
                <w:b w:val="0"/>
                <w:sz w:val="18"/>
                <w:szCs w:val="18"/>
              </w:rPr>
            </w:pPr>
            <w:r>
              <w:rPr>
                <w:rFonts w:eastAsia="Times New Roman"/>
                <w:b w:val="0"/>
                <w:sz w:val="18"/>
                <w:szCs w:val="18"/>
              </w:rPr>
              <w:t>15</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C19FAF" w14:textId="77777777" w:rsidR="00316D99" w:rsidRDefault="007A6D24">
            <w:pPr>
              <w:spacing w:after="0" w:line="240" w:lineRule="auto"/>
              <w:jc w:val="center"/>
              <w:rPr>
                <w:rFonts w:eastAsia="Times New Roman"/>
                <w:b w:val="0"/>
                <w:sz w:val="18"/>
                <w:szCs w:val="18"/>
              </w:rPr>
            </w:pPr>
            <w:r>
              <w:rPr>
                <w:rFonts w:eastAsia="Times New Roman"/>
                <w:b w:val="0"/>
                <w:sz w:val="18"/>
                <w:szCs w:val="18"/>
              </w:rPr>
              <w:t>1</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17F176" w14:textId="77777777" w:rsidR="00316D99" w:rsidRDefault="007A6D24">
            <w:pPr>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97237D" w14:textId="77777777" w:rsidR="00316D99" w:rsidRDefault="007A6D24">
            <w:pPr>
              <w:spacing w:after="0" w:line="240" w:lineRule="auto"/>
              <w:jc w:val="center"/>
              <w:rPr>
                <w:rFonts w:eastAsia="Times New Roman"/>
                <w:b w:val="0"/>
                <w:sz w:val="18"/>
                <w:szCs w:val="18"/>
              </w:rPr>
            </w:pPr>
            <w:r>
              <w:rPr>
                <w:rFonts w:eastAsia="Times New Roman"/>
                <w:b w:val="0"/>
                <w:sz w:val="18"/>
                <w:szCs w:val="18"/>
              </w:rPr>
              <w:t>Yüksek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397AA1" w14:textId="77777777" w:rsidR="00316D99" w:rsidRDefault="007A6D24">
            <w:pPr>
              <w:spacing w:after="0" w:line="240" w:lineRule="auto"/>
              <w:jc w:val="center"/>
              <w:rPr>
                <w:rFonts w:eastAsia="Times New Roman"/>
                <w:b w:val="0"/>
                <w:sz w:val="18"/>
                <w:szCs w:val="18"/>
              </w:rPr>
            </w:pPr>
            <w:r>
              <w:rPr>
                <w:rFonts w:eastAsia="Times New Roman"/>
                <w:b w:val="0"/>
                <w:sz w:val="18"/>
                <w:szCs w:val="18"/>
              </w:rPr>
              <w:t>Yüksek</w:t>
            </w:r>
          </w:p>
        </w:tc>
      </w:tr>
      <w:tr w:rsidR="00316D99" w14:paraId="2B5C56ED"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24752F" w14:textId="77777777" w:rsidR="00316D99" w:rsidRDefault="007A6D24">
            <w:pPr>
              <w:spacing w:after="0" w:line="240" w:lineRule="auto"/>
              <w:jc w:val="center"/>
              <w:rPr>
                <w:rFonts w:eastAsia="Times New Roman"/>
                <w:b w:val="0"/>
                <w:sz w:val="20"/>
                <w:szCs w:val="20"/>
              </w:rPr>
            </w:pPr>
            <w:r>
              <w:rPr>
                <w:rFonts w:eastAsia="Times New Roman"/>
                <w:b w:val="0"/>
                <w:color w:val="000000"/>
                <w:sz w:val="20"/>
                <w:szCs w:val="20"/>
              </w:rPr>
              <w:t>Dr. Öğr. Üyesi Mustafa GÜRSOY</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B07A25" w14:textId="77777777" w:rsidR="00316D99" w:rsidRDefault="007A6D24">
            <w:pPr>
              <w:spacing w:after="0" w:line="240" w:lineRule="auto"/>
              <w:jc w:val="center"/>
              <w:rPr>
                <w:rFonts w:eastAsia="Times New Roman"/>
                <w:b w:val="0"/>
                <w:sz w:val="18"/>
                <w:szCs w:val="18"/>
              </w:rPr>
            </w:pPr>
            <w:r>
              <w:rPr>
                <w:rFonts w:eastAsia="Times New Roman"/>
                <w:b w:val="0"/>
                <w:sz w:val="18"/>
                <w:szCs w:val="18"/>
              </w:rPr>
              <w:t>Afyon Kocatepe Ünv. Fen Bilimleri Enst.2025</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4AB0D7" w14:textId="77777777" w:rsidR="00316D99" w:rsidRDefault="00316D99">
            <w:pPr>
              <w:spacing w:after="0" w:line="240" w:lineRule="auto"/>
              <w:jc w:val="center"/>
              <w:rPr>
                <w:rFonts w:eastAsia="Times New Roman"/>
                <w:b w:val="0"/>
                <w:sz w:val="18"/>
                <w:szCs w:val="18"/>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6EE1F3" w14:textId="77777777" w:rsidR="00316D99" w:rsidRDefault="00316D99">
            <w:pPr>
              <w:spacing w:after="0" w:line="240" w:lineRule="auto"/>
              <w:jc w:val="center"/>
              <w:rPr>
                <w:rFonts w:eastAsia="Times New Roman"/>
                <w:b w:val="0"/>
                <w:sz w:val="18"/>
                <w:szCs w:val="18"/>
              </w:rPr>
            </w:pP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DF09CF" w14:textId="77777777" w:rsidR="00316D99" w:rsidRDefault="00316D99">
            <w:pPr>
              <w:spacing w:after="0" w:line="240" w:lineRule="auto"/>
              <w:jc w:val="center"/>
              <w:rPr>
                <w:rFonts w:eastAsia="Times New Roman"/>
                <w:b w:val="0"/>
                <w:sz w:val="18"/>
                <w:szCs w:val="18"/>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881E91" w14:textId="77777777" w:rsidR="00316D99" w:rsidRDefault="00316D99">
            <w:pPr>
              <w:spacing w:after="0" w:line="240" w:lineRule="auto"/>
              <w:jc w:val="center"/>
              <w:rPr>
                <w:rFonts w:eastAsia="Times New Roman"/>
                <w:b w:val="0"/>
                <w:sz w:val="18"/>
                <w:szCs w:val="18"/>
              </w:rPr>
            </w:pP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098EBF" w14:textId="77777777" w:rsidR="00316D99" w:rsidRDefault="00316D99">
            <w:pPr>
              <w:spacing w:after="0" w:line="240" w:lineRule="auto"/>
              <w:jc w:val="center"/>
              <w:rPr>
                <w:rFonts w:eastAsia="Times New Roman"/>
                <w:b w:val="0"/>
                <w:sz w:val="18"/>
                <w:szCs w:val="18"/>
              </w:rPr>
            </w:pP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B608B6" w14:textId="77777777" w:rsidR="00316D99" w:rsidRDefault="00316D99">
            <w:pPr>
              <w:spacing w:after="0" w:line="240" w:lineRule="auto"/>
              <w:jc w:val="center"/>
              <w:rPr>
                <w:rFonts w:eastAsia="Times New Roman"/>
                <w:b w:val="0"/>
                <w:sz w:val="18"/>
                <w:szCs w:val="18"/>
              </w:rPr>
            </w:pP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78E0FF" w14:textId="77777777" w:rsidR="00316D99" w:rsidRDefault="00316D99">
            <w:pPr>
              <w:spacing w:after="0" w:line="240" w:lineRule="auto"/>
              <w:jc w:val="center"/>
              <w:rPr>
                <w:rFonts w:eastAsia="Times New Roman"/>
                <w:b w:val="0"/>
                <w:sz w:val="18"/>
                <w:szCs w:val="18"/>
              </w:rPr>
            </w:pPr>
          </w:p>
        </w:tc>
      </w:tr>
      <w:tr w:rsidR="00316D99" w14:paraId="3C283198"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7F9618" w14:textId="77777777" w:rsidR="00316D99" w:rsidRDefault="007A6D24">
            <w:pPr>
              <w:spacing w:after="0" w:line="240" w:lineRule="auto"/>
              <w:jc w:val="center"/>
              <w:rPr>
                <w:rFonts w:eastAsia="Times New Roman"/>
                <w:b w:val="0"/>
                <w:sz w:val="20"/>
                <w:szCs w:val="20"/>
              </w:rPr>
            </w:pPr>
            <w:r>
              <w:rPr>
                <w:rFonts w:eastAsia="Times New Roman"/>
                <w:b w:val="0"/>
                <w:color w:val="000000"/>
                <w:sz w:val="20"/>
                <w:szCs w:val="20"/>
              </w:rPr>
              <w:t>Dr. Öğr. Üyesi Murat SERT</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ADE1F3" w14:textId="77777777" w:rsidR="00316D99" w:rsidRDefault="007A6D24">
            <w:pPr>
              <w:spacing w:after="0" w:line="240" w:lineRule="auto"/>
              <w:jc w:val="center"/>
              <w:rPr>
                <w:rFonts w:eastAsia="Times New Roman"/>
                <w:b w:val="0"/>
                <w:sz w:val="18"/>
                <w:szCs w:val="18"/>
              </w:rPr>
            </w:pPr>
            <w:r>
              <w:rPr>
                <w:rFonts w:eastAsia="Times New Roman"/>
                <w:b w:val="0"/>
                <w:sz w:val="18"/>
                <w:szCs w:val="18"/>
              </w:rPr>
              <w:t>Süleyman Demirel Ünv.Fen bilimleri Enst.2023</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C1E8D6" w14:textId="77777777" w:rsidR="00316D99" w:rsidRDefault="00316D99">
            <w:pPr>
              <w:spacing w:after="0" w:line="240" w:lineRule="auto"/>
              <w:jc w:val="center"/>
              <w:rPr>
                <w:rFonts w:eastAsia="Times New Roman"/>
                <w:b w:val="0"/>
                <w:sz w:val="18"/>
                <w:szCs w:val="18"/>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0E5779" w14:textId="77777777" w:rsidR="00316D99" w:rsidRDefault="00316D99">
            <w:pPr>
              <w:spacing w:after="0" w:line="240" w:lineRule="auto"/>
              <w:jc w:val="center"/>
              <w:rPr>
                <w:rFonts w:eastAsia="Times New Roman"/>
                <w:b w:val="0"/>
                <w:sz w:val="18"/>
                <w:szCs w:val="18"/>
              </w:rPr>
            </w:pP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3E8F00" w14:textId="77777777" w:rsidR="00316D99" w:rsidRDefault="00316D99">
            <w:pPr>
              <w:spacing w:after="0" w:line="240" w:lineRule="auto"/>
              <w:jc w:val="center"/>
              <w:rPr>
                <w:rFonts w:eastAsia="Times New Roman"/>
                <w:b w:val="0"/>
                <w:sz w:val="18"/>
                <w:szCs w:val="18"/>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00EF3B" w14:textId="77777777" w:rsidR="00316D99" w:rsidRDefault="00316D99">
            <w:pPr>
              <w:spacing w:after="0" w:line="240" w:lineRule="auto"/>
              <w:jc w:val="center"/>
              <w:rPr>
                <w:rFonts w:eastAsia="Times New Roman"/>
                <w:b w:val="0"/>
                <w:sz w:val="18"/>
                <w:szCs w:val="18"/>
              </w:rPr>
            </w:pP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E68A6B" w14:textId="77777777" w:rsidR="00316D99" w:rsidRDefault="00316D99">
            <w:pPr>
              <w:spacing w:after="0" w:line="240" w:lineRule="auto"/>
              <w:jc w:val="center"/>
              <w:rPr>
                <w:rFonts w:eastAsia="Times New Roman"/>
                <w:b w:val="0"/>
                <w:sz w:val="18"/>
                <w:szCs w:val="18"/>
              </w:rPr>
            </w:pP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58F880" w14:textId="77777777" w:rsidR="00316D99" w:rsidRDefault="00316D99">
            <w:pPr>
              <w:spacing w:after="0" w:line="240" w:lineRule="auto"/>
              <w:jc w:val="center"/>
              <w:rPr>
                <w:rFonts w:eastAsia="Times New Roman"/>
                <w:b w:val="0"/>
                <w:sz w:val="18"/>
                <w:szCs w:val="18"/>
              </w:rPr>
            </w:pP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4200DE" w14:textId="77777777" w:rsidR="00316D99" w:rsidRDefault="00316D99">
            <w:pPr>
              <w:spacing w:after="0" w:line="240" w:lineRule="auto"/>
              <w:jc w:val="center"/>
              <w:rPr>
                <w:rFonts w:eastAsia="Times New Roman"/>
                <w:b w:val="0"/>
                <w:sz w:val="18"/>
                <w:szCs w:val="18"/>
              </w:rPr>
            </w:pPr>
          </w:p>
        </w:tc>
      </w:tr>
      <w:tr w:rsidR="007A6D24" w14:paraId="1F661BAD" w14:textId="77777777">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03721A" w14:textId="77777777" w:rsidR="007A6D24" w:rsidRPr="00201ACF" w:rsidRDefault="007A6D24" w:rsidP="007A6D24">
            <w:pPr>
              <w:spacing w:after="0" w:line="240" w:lineRule="auto"/>
              <w:jc w:val="center"/>
              <w:rPr>
                <w:b w:val="0"/>
                <w:sz w:val="20"/>
                <w:szCs w:val="20"/>
              </w:rPr>
            </w:pPr>
            <w:r>
              <w:rPr>
                <w:rFonts w:eastAsia="Times New Roman"/>
                <w:b w:val="0"/>
                <w:color w:val="000000"/>
                <w:sz w:val="20"/>
                <w:szCs w:val="20"/>
              </w:rPr>
              <w:t>Öğr. Gör. Dr. Oğuzhan ÖZ</w:t>
            </w:r>
          </w:p>
        </w:tc>
        <w:tc>
          <w:tcPr>
            <w:tcW w:w="1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3D4023" w14:textId="77777777" w:rsidR="007A6D24" w:rsidRDefault="007A6D24" w:rsidP="007A6D24">
            <w:pPr>
              <w:spacing w:after="0" w:line="240" w:lineRule="auto"/>
              <w:jc w:val="center"/>
              <w:rPr>
                <w:rFonts w:eastAsia="Times New Roman"/>
                <w:b w:val="0"/>
                <w:sz w:val="18"/>
                <w:szCs w:val="18"/>
              </w:rPr>
            </w:pPr>
            <w:r>
              <w:rPr>
                <w:rFonts w:eastAsia="Times New Roman"/>
                <w:b w:val="0"/>
                <w:sz w:val="18"/>
                <w:szCs w:val="18"/>
              </w:rPr>
              <w:t>Afyon Kocatepe Ünv. Fen Bilimleri Enst.2025</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D25FC0" w14:textId="77777777" w:rsidR="007A6D24" w:rsidRDefault="007A6D24" w:rsidP="007A6D24">
            <w:pPr>
              <w:spacing w:after="0" w:line="240" w:lineRule="auto"/>
              <w:jc w:val="center"/>
              <w:rPr>
                <w:rFonts w:eastAsia="Times New Roman"/>
                <w:b w:val="0"/>
                <w:sz w:val="18"/>
                <w:szCs w:val="18"/>
              </w:rPr>
            </w:pP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B004D8" w14:textId="77777777" w:rsidR="007A6D24" w:rsidRDefault="007A6D24" w:rsidP="007A6D24">
            <w:pPr>
              <w:spacing w:after="0" w:line="240" w:lineRule="auto"/>
              <w:jc w:val="center"/>
              <w:rPr>
                <w:rFonts w:eastAsia="Times New Roman"/>
                <w:b w:val="0"/>
                <w:sz w:val="18"/>
                <w:szCs w:val="18"/>
              </w:rPr>
            </w:pPr>
            <w:r>
              <w:rPr>
                <w:rFonts w:eastAsia="Times New Roman"/>
                <w:b w:val="0"/>
                <w:sz w:val="18"/>
                <w:szCs w:val="18"/>
              </w:rPr>
              <w:t>4</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B69FDF" w14:textId="77777777" w:rsidR="007A6D24" w:rsidRDefault="007A6D24" w:rsidP="007A6D24">
            <w:pPr>
              <w:spacing w:after="0" w:line="240" w:lineRule="auto"/>
              <w:jc w:val="center"/>
              <w:rPr>
                <w:rFonts w:eastAsia="Times New Roman"/>
                <w:b w:val="0"/>
                <w:sz w:val="18"/>
                <w:szCs w:val="18"/>
              </w:rPr>
            </w:pPr>
            <w:r>
              <w:rPr>
                <w:rFonts w:eastAsia="Times New Roman"/>
                <w:b w:val="0"/>
                <w:sz w:val="18"/>
                <w:szCs w:val="18"/>
              </w:rPr>
              <w:t>6</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1FF9D7" w14:textId="77777777" w:rsidR="007A6D24" w:rsidRDefault="007A6D24" w:rsidP="007A6D24">
            <w:pPr>
              <w:spacing w:after="0" w:line="240" w:lineRule="auto"/>
              <w:jc w:val="center"/>
              <w:rPr>
                <w:rFonts w:eastAsia="Times New Roman"/>
                <w:b w:val="0"/>
                <w:sz w:val="18"/>
                <w:szCs w:val="18"/>
              </w:rPr>
            </w:pPr>
            <w:r>
              <w:rPr>
                <w:rFonts w:eastAsia="Times New Roman"/>
                <w:b w:val="0"/>
                <w:sz w:val="18"/>
                <w:szCs w:val="18"/>
              </w:rPr>
              <w:t>-</w:t>
            </w:r>
          </w:p>
        </w:tc>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C0800D" w14:textId="77777777" w:rsidR="007A6D24" w:rsidRDefault="007A6D24" w:rsidP="007A6D24">
            <w:pPr>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FD4F7C" w14:textId="77777777" w:rsidR="007A6D24" w:rsidRDefault="007A6D24" w:rsidP="007A6D24">
            <w:pPr>
              <w:spacing w:after="0" w:line="240" w:lineRule="auto"/>
              <w:jc w:val="center"/>
              <w:rPr>
                <w:rFonts w:eastAsia="Times New Roman"/>
                <w:b w:val="0"/>
                <w:sz w:val="18"/>
                <w:szCs w:val="18"/>
              </w:rPr>
            </w:pPr>
            <w:r>
              <w:rPr>
                <w:rFonts w:eastAsia="Times New Roman"/>
                <w:b w:val="0"/>
                <w:sz w:val="18"/>
                <w:szCs w:val="18"/>
              </w:rPr>
              <w:t>Düşük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DF1CF1" w14:textId="77777777" w:rsidR="007A6D24" w:rsidRDefault="007A6D24" w:rsidP="007A6D24">
            <w:pPr>
              <w:spacing w:after="0" w:line="240" w:lineRule="auto"/>
              <w:jc w:val="center"/>
              <w:rPr>
                <w:rFonts w:eastAsia="Times New Roman"/>
                <w:b w:val="0"/>
                <w:sz w:val="18"/>
                <w:szCs w:val="18"/>
              </w:rPr>
            </w:pPr>
            <w:r>
              <w:rPr>
                <w:rFonts w:eastAsia="Times New Roman"/>
                <w:b w:val="0"/>
                <w:sz w:val="18"/>
                <w:szCs w:val="18"/>
              </w:rPr>
              <w:t>Yüksek</w:t>
            </w:r>
          </w:p>
        </w:tc>
      </w:tr>
    </w:tbl>
    <w:p w14:paraId="2B407252" w14:textId="77777777" w:rsidR="00316D99" w:rsidRDefault="007A6D24">
      <w:r>
        <w:rPr>
          <w:i/>
          <w:sz w:val="16"/>
        </w:rPr>
        <w:lastRenderedPageBreak/>
        <w:t>Not: Rapor döneminden bu yana bölüm kadrosuna Dr. Öğr. Üyesi Feyzullah E. Çonkar, Dr. Öğr. Üyesi Mustafa Gürsoy, Dr. Öğr. Üyesi Murat Sert ve Öğr. Gör. Dr. Oğuzhan Öz katılmış; Doç. Dr. Fatih Bayram Prof. Dr. kadrosuna atanmıştır. Yeni katılan öğretim elemanlarının verileri Tablo 4, 6 ve 8'e işlenmiştir.</w:t>
      </w:r>
    </w:p>
    <w:p w14:paraId="626E8FA6" w14:textId="77777777" w:rsidR="00316D99" w:rsidRDefault="007A6D24" w:rsidP="005D5079">
      <w:pPr>
        <w:spacing w:after="120" w:line="240" w:lineRule="auto"/>
        <w:rPr>
          <w:rFonts w:eastAsia="Times New Roman"/>
          <w:b w:val="0"/>
          <w:bCs/>
          <w:color w:val="000000"/>
          <w:szCs w:val="24"/>
        </w:rPr>
      </w:pPr>
      <w:r>
        <w:rPr>
          <w:rFonts w:eastAsia="Times New Roman"/>
          <w:bCs/>
          <w:color w:val="000000"/>
          <w:szCs w:val="24"/>
        </w:rPr>
        <w:t xml:space="preserve">Tablo 6. Öğretim Kadrosunun Tamamlanan </w:t>
      </w:r>
      <w:r w:rsidR="005D5079">
        <w:rPr>
          <w:rFonts w:eastAsia="Times New Roman"/>
          <w:bCs/>
          <w:color w:val="000000"/>
          <w:szCs w:val="24"/>
        </w:rPr>
        <w:t>v</w:t>
      </w:r>
      <w:r>
        <w:rPr>
          <w:rFonts w:eastAsia="Times New Roman"/>
          <w:bCs/>
          <w:color w:val="000000"/>
          <w:szCs w:val="24"/>
        </w:rPr>
        <w:t>eya Halen Devam Etmekle Olan Projeleri</w:t>
      </w:r>
    </w:p>
    <w:tbl>
      <w:tblPr>
        <w:tblW w:w="8753" w:type="dxa"/>
        <w:jc w:val="center"/>
        <w:tblCellMar>
          <w:top w:w="15" w:type="dxa"/>
          <w:left w:w="15" w:type="dxa"/>
          <w:bottom w:w="15" w:type="dxa"/>
          <w:right w:w="15" w:type="dxa"/>
        </w:tblCellMar>
        <w:tblLook w:val="04A0" w:firstRow="1" w:lastRow="0" w:firstColumn="1" w:lastColumn="0" w:noHBand="0" w:noVBand="1"/>
      </w:tblPr>
      <w:tblGrid>
        <w:gridCol w:w="4216"/>
        <w:gridCol w:w="1914"/>
        <w:gridCol w:w="2623"/>
      </w:tblGrid>
      <w:tr w:rsidR="00316D99" w14:paraId="74EE5D87" w14:textId="77777777">
        <w:trPr>
          <w:trHeight w:val="291"/>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89C7AB"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Akademik Unvan</w:t>
            </w:r>
          </w:p>
          <w:p w14:paraId="2EBDC855"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Ad, Soyadı</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BB3D38"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BAP, TÜBİTAK, GMKA, AB, BM vb. Proje Sayısı</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286D1A"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Proje Kapsamında Görevi</w:t>
            </w:r>
          </w:p>
        </w:tc>
      </w:tr>
      <w:tr w:rsidR="00316D99" w14:paraId="520D84FF"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86F123" w14:textId="77777777" w:rsidR="00316D99" w:rsidRDefault="007A6D24">
            <w:pPr>
              <w:spacing w:after="0" w:line="240" w:lineRule="auto"/>
              <w:jc w:val="center"/>
              <w:rPr>
                <w:rFonts w:eastAsia="Times New Roman"/>
                <w:b w:val="0"/>
                <w:sz w:val="20"/>
                <w:szCs w:val="20"/>
              </w:rPr>
            </w:pPr>
            <w:r>
              <w:rPr>
                <w:rFonts w:eastAsia="Times New Roman"/>
                <w:b w:val="0"/>
                <w:sz w:val="20"/>
                <w:szCs w:val="24"/>
              </w:rPr>
              <w:t>Prof. Dr. İ. Sedat BÜYÜKSAĞİŞ</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DDB78A" w14:textId="77777777" w:rsidR="00316D99" w:rsidRDefault="007A6D24">
            <w:pPr>
              <w:spacing w:after="0" w:line="240" w:lineRule="auto"/>
              <w:jc w:val="center"/>
              <w:rPr>
                <w:rFonts w:eastAsia="Times New Roman"/>
                <w:b w:val="0"/>
                <w:bCs/>
                <w:color w:val="000000"/>
                <w:sz w:val="20"/>
                <w:szCs w:val="20"/>
              </w:rPr>
            </w:pPr>
            <w:r>
              <w:rPr>
                <w:rFonts w:eastAsia="Times New Roman"/>
                <w:b w:val="0"/>
                <w:bCs/>
                <w:color w:val="000000"/>
                <w:sz w:val="20"/>
                <w:szCs w:val="2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D6EB4B" w14:textId="77777777" w:rsidR="00316D99" w:rsidRDefault="007A6D24">
            <w:pPr>
              <w:spacing w:after="0" w:line="240" w:lineRule="auto"/>
              <w:jc w:val="center"/>
              <w:rPr>
                <w:rFonts w:eastAsia="Times New Roman"/>
                <w:b w:val="0"/>
                <w:sz w:val="20"/>
                <w:szCs w:val="20"/>
              </w:rPr>
            </w:pPr>
            <w:r>
              <w:rPr>
                <w:rFonts w:eastAsia="Times New Roman"/>
                <w:b w:val="0"/>
                <w:sz w:val="20"/>
                <w:szCs w:val="20"/>
              </w:rPr>
              <w:t>Proje Yürütücüsü, Araştırmacı, Danışman, Yararlanıcı</w:t>
            </w:r>
          </w:p>
        </w:tc>
      </w:tr>
      <w:tr w:rsidR="00316D99" w14:paraId="133A5B50"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B40213" w14:textId="77777777" w:rsidR="00316D99" w:rsidRDefault="007A6D24">
            <w:pPr>
              <w:spacing w:after="0" w:line="240" w:lineRule="auto"/>
              <w:jc w:val="center"/>
              <w:rPr>
                <w:rFonts w:eastAsia="Times New Roman"/>
                <w:b w:val="0"/>
                <w:sz w:val="20"/>
                <w:szCs w:val="24"/>
              </w:rPr>
            </w:pPr>
            <w:r>
              <w:rPr>
                <w:rFonts w:eastAsia="Times New Roman"/>
                <w:b w:val="0"/>
                <w:sz w:val="20"/>
                <w:szCs w:val="24"/>
              </w:rPr>
              <w:t>Prof. Dr. Bahri ERSOY</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C09221" w14:textId="77777777" w:rsidR="00316D99" w:rsidRDefault="007A6D24">
            <w:pPr>
              <w:spacing w:after="0" w:line="240" w:lineRule="auto"/>
              <w:jc w:val="center"/>
              <w:rPr>
                <w:rFonts w:eastAsia="Times New Roman"/>
                <w:b w:val="0"/>
                <w:bCs/>
                <w:color w:val="000000"/>
                <w:sz w:val="20"/>
                <w:szCs w:val="20"/>
              </w:rPr>
            </w:pPr>
            <w:r>
              <w:rPr>
                <w:rFonts w:eastAsia="Times New Roman"/>
                <w:b w:val="0"/>
                <w:bCs/>
                <w:color w:val="000000"/>
                <w:sz w:val="20"/>
                <w:szCs w:val="20"/>
              </w:rPr>
              <w:t>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B2E650" w14:textId="77777777" w:rsidR="00316D99" w:rsidRDefault="007A6D24">
            <w:pPr>
              <w:spacing w:after="0" w:line="240" w:lineRule="auto"/>
              <w:jc w:val="center"/>
              <w:rPr>
                <w:rFonts w:eastAsia="Times New Roman"/>
                <w:b w:val="0"/>
                <w:sz w:val="20"/>
                <w:szCs w:val="20"/>
              </w:rPr>
            </w:pPr>
            <w:r>
              <w:rPr>
                <w:rFonts w:eastAsia="Times New Roman"/>
                <w:b w:val="0"/>
                <w:sz w:val="20"/>
                <w:szCs w:val="20"/>
              </w:rPr>
              <w:t>Proje Yürütücüsü, Araştırmacı, Danışman,</w:t>
            </w:r>
          </w:p>
        </w:tc>
      </w:tr>
      <w:tr w:rsidR="00316D99" w14:paraId="398DF10F"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CDD425" w14:textId="77777777" w:rsidR="00316D99" w:rsidRDefault="007A6D24">
            <w:pPr>
              <w:spacing w:after="0" w:line="240" w:lineRule="auto"/>
              <w:jc w:val="center"/>
              <w:rPr>
                <w:rFonts w:eastAsia="Times New Roman"/>
                <w:b w:val="0"/>
                <w:sz w:val="20"/>
                <w:szCs w:val="20"/>
              </w:rPr>
            </w:pPr>
            <w:r>
              <w:rPr>
                <w:rFonts w:eastAsia="Times New Roman"/>
                <w:b w:val="0"/>
                <w:sz w:val="20"/>
                <w:szCs w:val="20"/>
              </w:rPr>
              <w:t>Prof. Dr. Eyüp Sabah</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505F3E" w14:textId="77777777" w:rsidR="00316D99" w:rsidRDefault="007A6D24">
            <w:pPr>
              <w:spacing w:after="0" w:line="240" w:lineRule="auto"/>
              <w:jc w:val="center"/>
              <w:rPr>
                <w:rFonts w:eastAsia="Times New Roman"/>
                <w:b w:val="0"/>
                <w:sz w:val="20"/>
                <w:szCs w:val="20"/>
              </w:rPr>
            </w:pPr>
            <w:r>
              <w:rPr>
                <w:rFonts w:eastAsia="Times New Roman"/>
                <w:b w:val="0"/>
                <w:sz w:val="20"/>
                <w:szCs w:val="20"/>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629229" w14:textId="77777777" w:rsidR="00316D99" w:rsidRDefault="007A6D24">
            <w:pPr>
              <w:spacing w:after="0" w:line="240" w:lineRule="auto"/>
              <w:jc w:val="center"/>
              <w:rPr>
                <w:rFonts w:eastAsia="Times New Roman"/>
                <w:b w:val="0"/>
                <w:sz w:val="20"/>
                <w:szCs w:val="20"/>
              </w:rPr>
            </w:pPr>
            <w:r>
              <w:rPr>
                <w:rFonts w:eastAsia="Times New Roman"/>
                <w:b w:val="0"/>
                <w:sz w:val="20"/>
                <w:szCs w:val="20"/>
              </w:rPr>
              <w:t>Yürütücü, Danışman, Araştırmacı</w:t>
            </w:r>
          </w:p>
        </w:tc>
      </w:tr>
      <w:tr w:rsidR="00316D99" w14:paraId="29C33B95"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658ED7" w14:textId="77777777" w:rsidR="00316D99" w:rsidRDefault="007A6D24">
            <w:pPr>
              <w:spacing w:after="0" w:line="240" w:lineRule="auto"/>
              <w:jc w:val="center"/>
              <w:rPr>
                <w:rFonts w:eastAsia="Times New Roman"/>
                <w:b w:val="0"/>
                <w:sz w:val="20"/>
                <w:szCs w:val="20"/>
              </w:rPr>
            </w:pPr>
            <w:r>
              <w:rPr>
                <w:rFonts w:eastAsia="Times New Roman"/>
                <w:b w:val="0"/>
                <w:sz w:val="20"/>
                <w:szCs w:val="20"/>
              </w:rPr>
              <w:t>Prof. Dr. İrfan C.ENGİN</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257F08" w14:textId="77777777" w:rsidR="00316D99" w:rsidRDefault="007A6D24">
            <w:pPr>
              <w:spacing w:after="0" w:line="240" w:lineRule="auto"/>
              <w:jc w:val="center"/>
              <w:rPr>
                <w:rFonts w:eastAsia="Times New Roman"/>
                <w:b w:val="0"/>
                <w:sz w:val="20"/>
                <w:szCs w:val="20"/>
              </w:rPr>
            </w:pPr>
            <w:r>
              <w:rPr>
                <w:rFonts w:eastAsia="Times New Roman"/>
                <w:b w:val="0"/>
                <w:sz w:val="20"/>
                <w:szCs w:val="20"/>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874732" w14:textId="77777777" w:rsidR="00316D99" w:rsidRDefault="007A6D24">
            <w:pPr>
              <w:spacing w:after="0" w:line="240" w:lineRule="auto"/>
              <w:jc w:val="center"/>
              <w:rPr>
                <w:rFonts w:eastAsia="Times New Roman"/>
                <w:b w:val="0"/>
                <w:sz w:val="20"/>
                <w:szCs w:val="20"/>
              </w:rPr>
            </w:pPr>
            <w:r>
              <w:rPr>
                <w:rFonts w:eastAsia="Times New Roman"/>
                <w:b w:val="0"/>
                <w:sz w:val="20"/>
                <w:szCs w:val="20"/>
              </w:rPr>
              <w:t>Yürütücü ve Araştırmacı</w:t>
            </w:r>
          </w:p>
        </w:tc>
      </w:tr>
      <w:tr w:rsidR="00316D99" w14:paraId="326D3A8C"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D1849E" w14:textId="77777777" w:rsidR="00316D99" w:rsidRDefault="007A6D24">
            <w:pPr>
              <w:spacing w:after="0" w:line="240" w:lineRule="auto"/>
              <w:jc w:val="center"/>
              <w:rPr>
                <w:rFonts w:eastAsia="Times New Roman"/>
                <w:b w:val="0"/>
                <w:sz w:val="20"/>
                <w:szCs w:val="20"/>
              </w:rPr>
            </w:pPr>
            <w:r>
              <w:rPr>
                <w:rFonts w:eastAsia="Times New Roman"/>
                <w:b w:val="0"/>
                <w:sz w:val="20"/>
                <w:szCs w:val="20"/>
              </w:rPr>
              <w:t>Prof. Dr. Fatih BAYRAM</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D971CD" w14:textId="77777777" w:rsidR="00316D99" w:rsidRDefault="007A6D24">
            <w:pPr>
              <w:spacing w:after="0" w:line="240" w:lineRule="auto"/>
              <w:jc w:val="center"/>
              <w:rPr>
                <w:rFonts w:eastAsia="Times New Roman"/>
                <w:b w:val="0"/>
                <w:sz w:val="20"/>
                <w:szCs w:val="20"/>
              </w:rPr>
            </w:pPr>
            <w:r>
              <w:rPr>
                <w:rFonts w:eastAsia="Times New Roman"/>
                <w:b w:val="0"/>
                <w:sz w:val="20"/>
                <w:szCs w:val="2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EF7521" w14:textId="77777777" w:rsidR="00316D99" w:rsidRDefault="007A6D24">
            <w:pPr>
              <w:spacing w:after="0" w:line="240" w:lineRule="auto"/>
              <w:jc w:val="center"/>
              <w:rPr>
                <w:rFonts w:eastAsia="Times New Roman"/>
                <w:b w:val="0"/>
                <w:sz w:val="20"/>
                <w:szCs w:val="20"/>
              </w:rPr>
            </w:pPr>
            <w:r>
              <w:rPr>
                <w:rFonts w:eastAsia="Times New Roman"/>
                <w:b w:val="0"/>
                <w:sz w:val="20"/>
                <w:szCs w:val="20"/>
              </w:rPr>
              <w:t>Araştırmacı, Danışman</w:t>
            </w:r>
          </w:p>
        </w:tc>
      </w:tr>
      <w:tr w:rsidR="00316D99" w14:paraId="58AC0DBD"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6BD23F" w14:textId="77777777" w:rsidR="00316D99" w:rsidRDefault="007A6D24">
            <w:pPr>
              <w:spacing w:after="0" w:line="240" w:lineRule="auto"/>
              <w:jc w:val="center"/>
              <w:rPr>
                <w:rFonts w:eastAsia="Times New Roman"/>
                <w:b w:val="0"/>
                <w:sz w:val="20"/>
                <w:szCs w:val="20"/>
              </w:rPr>
            </w:pPr>
            <w:r>
              <w:rPr>
                <w:rFonts w:eastAsia="Times New Roman"/>
                <w:b w:val="0"/>
                <w:sz w:val="20"/>
                <w:szCs w:val="20"/>
              </w:rPr>
              <w:t>Doç. Dr. M. Fatih CAN</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6D7600" w14:textId="77777777" w:rsidR="00316D99" w:rsidRDefault="007A6D24">
            <w:pPr>
              <w:spacing w:after="0" w:line="240" w:lineRule="auto"/>
              <w:jc w:val="center"/>
              <w:rPr>
                <w:rFonts w:eastAsia="Times New Roman"/>
                <w:b w:val="0"/>
                <w:sz w:val="20"/>
                <w:szCs w:val="20"/>
              </w:rPr>
            </w:pPr>
            <w:r>
              <w:rPr>
                <w:rFonts w:eastAsia="Times New Roman"/>
                <w:b w:val="0"/>
                <w:sz w:val="20"/>
                <w:szCs w:val="20"/>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54EA44" w14:textId="77777777" w:rsidR="00316D99" w:rsidRDefault="007A6D24">
            <w:pPr>
              <w:spacing w:after="0" w:line="240" w:lineRule="auto"/>
              <w:jc w:val="center"/>
              <w:rPr>
                <w:rFonts w:eastAsia="Times New Roman"/>
                <w:b w:val="0"/>
                <w:sz w:val="20"/>
                <w:szCs w:val="20"/>
              </w:rPr>
            </w:pPr>
            <w:r>
              <w:rPr>
                <w:rFonts w:eastAsia="Times New Roman"/>
                <w:b w:val="0"/>
                <w:sz w:val="20"/>
                <w:szCs w:val="20"/>
              </w:rPr>
              <w:t>Araştırmacı, Danışman, Yürütücü</w:t>
            </w:r>
          </w:p>
        </w:tc>
      </w:tr>
      <w:tr w:rsidR="00316D99" w14:paraId="06C3EF16"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980019" w14:textId="77777777" w:rsidR="00316D99" w:rsidRDefault="007A6D24">
            <w:pPr>
              <w:spacing w:after="0" w:line="240" w:lineRule="auto"/>
              <w:jc w:val="center"/>
              <w:rPr>
                <w:rFonts w:eastAsia="Times New Roman"/>
                <w:b w:val="0"/>
                <w:sz w:val="20"/>
                <w:szCs w:val="20"/>
              </w:rPr>
            </w:pPr>
            <w:r>
              <w:rPr>
                <w:rFonts w:eastAsia="Times New Roman"/>
                <w:b w:val="0"/>
                <w:sz w:val="20"/>
                <w:szCs w:val="20"/>
              </w:rPr>
              <w:t>Doç. Dr. A. Ekrem ARITAN</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48A342" w14:textId="77777777" w:rsidR="00316D99" w:rsidRDefault="007A6D24">
            <w:pPr>
              <w:spacing w:after="0" w:line="240" w:lineRule="auto"/>
              <w:jc w:val="center"/>
              <w:rPr>
                <w:rFonts w:eastAsia="Times New Roman"/>
                <w:b w:val="0"/>
                <w:sz w:val="20"/>
                <w:szCs w:val="20"/>
              </w:rPr>
            </w:pPr>
            <w:r>
              <w:rPr>
                <w:rFonts w:eastAsia="Times New Roman"/>
                <w:b w:val="0"/>
                <w:sz w:val="20"/>
                <w:szCs w:val="20"/>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AC1590" w14:textId="77777777" w:rsidR="00316D99" w:rsidRDefault="007A6D24">
            <w:pPr>
              <w:spacing w:after="0" w:line="240" w:lineRule="auto"/>
              <w:jc w:val="center"/>
              <w:rPr>
                <w:rFonts w:eastAsia="Times New Roman"/>
                <w:b w:val="0"/>
                <w:sz w:val="20"/>
                <w:szCs w:val="20"/>
              </w:rPr>
            </w:pPr>
            <w:r>
              <w:rPr>
                <w:rFonts w:eastAsia="Times New Roman"/>
                <w:b w:val="0"/>
                <w:sz w:val="20"/>
                <w:szCs w:val="20"/>
              </w:rPr>
              <w:t>Yürütücü, Araştırmacı</w:t>
            </w:r>
          </w:p>
        </w:tc>
      </w:tr>
      <w:tr w:rsidR="00316D99" w14:paraId="13F54C9C"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B7D431" w14:textId="77777777" w:rsidR="00316D99" w:rsidRDefault="007A6D24">
            <w:pPr>
              <w:spacing w:after="0" w:line="240" w:lineRule="auto"/>
              <w:jc w:val="center"/>
              <w:rPr>
                <w:rFonts w:eastAsia="Times New Roman"/>
                <w:b w:val="0"/>
                <w:sz w:val="20"/>
                <w:szCs w:val="20"/>
              </w:rPr>
            </w:pPr>
            <w:r>
              <w:rPr>
                <w:rFonts w:eastAsia="Times New Roman"/>
                <w:b w:val="0"/>
                <w:sz w:val="20"/>
                <w:szCs w:val="20"/>
              </w:rPr>
              <w:t xml:space="preserve">Doç. Dr. </w:t>
            </w:r>
            <w:r>
              <w:rPr>
                <w:rFonts w:eastAsia="Times New Roman"/>
                <w:b w:val="0"/>
                <w:color w:val="000000"/>
                <w:sz w:val="20"/>
                <w:szCs w:val="20"/>
              </w:rPr>
              <w:t>Hakan ÇİFTÇİ</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54344B" w14:textId="77777777" w:rsidR="00316D99" w:rsidRDefault="007A6D24">
            <w:pPr>
              <w:spacing w:after="0" w:line="240" w:lineRule="auto"/>
              <w:jc w:val="center"/>
              <w:rPr>
                <w:rFonts w:eastAsia="Times New Roman"/>
                <w:b w:val="0"/>
                <w:sz w:val="20"/>
                <w:szCs w:val="20"/>
              </w:rPr>
            </w:pPr>
            <w:r>
              <w:rPr>
                <w:rFonts w:eastAsia="Times New Roman"/>
                <w:b w:val="0"/>
                <w:sz w:val="20"/>
                <w:szCs w:val="2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66E893" w14:textId="77777777" w:rsidR="00316D99" w:rsidRDefault="007A6D24">
            <w:pPr>
              <w:spacing w:after="0" w:line="240" w:lineRule="auto"/>
              <w:jc w:val="center"/>
              <w:rPr>
                <w:rFonts w:eastAsia="Times New Roman"/>
                <w:b w:val="0"/>
                <w:sz w:val="20"/>
                <w:szCs w:val="20"/>
              </w:rPr>
            </w:pPr>
            <w:r>
              <w:rPr>
                <w:rFonts w:eastAsia="Times New Roman"/>
                <w:b w:val="0"/>
                <w:sz w:val="20"/>
                <w:szCs w:val="20"/>
              </w:rPr>
              <w:t>Araştırmacı</w:t>
            </w:r>
          </w:p>
        </w:tc>
      </w:tr>
      <w:tr w:rsidR="00316D99" w14:paraId="61AC52AF"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88C43A" w14:textId="77777777" w:rsidR="00316D99" w:rsidRDefault="007A6D24" w:rsidP="007A6D24">
            <w:pPr>
              <w:spacing w:after="0" w:line="240" w:lineRule="auto"/>
              <w:jc w:val="center"/>
              <w:rPr>
                <w:rFonts w:eastAsia="Times New Roman"/>
                <w:b w:val="0"/>
                <w:sz w:val="20"/>
                <w:szCs w:val="20"/>
              </w:rPr>
            </w:pPr>
            <w:r>
              <w:rPr>
                <w:rFonts w:eastAsia="Times New Roman"/>
                <w:b w:val="0"/>
                <w:color w:val="000000"/>
                <w:sz w:val="20"/>
                <w:szCs w:val="20"/>
              </w:rPr>
              <w:t>Dr. Öğr. Üyesi Ebru SAYIN</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DCD0D1" w14:textId="77777777" w:rsidR="00316D99" w:rsidRDefault="007A6D24">
            <w:pPr>
              <w:spacing w:after="0" w:line="240" w:lineRule="auto"/>
              <w:jc w:val="center"/>
              <w:rPr>
                <w:rFonts w:eastAsia="Times New Roman"/>
                <w:b w:val="0"/>
                <w:sz w:val="20"/>
                <w:szCs w:val="20"/>
              </w:rPr>
            </w:pPr>
            <w:r>
              <w:rPr>
                <w:rFonts w:eastAsia="Times New Roman"/>
                <w:b w:val="0"/>
                <w:sz w:val="20"/>
                <w:szCs w:val="20"/>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43C369" w14:textId="77777777" w:rsidR="00316D99" w:rsidRDefault="007A6D24">
            <w:pPr>
              <w:spacing w:after="0" w:line="240" w:lineRule="auto"/>
              <w:jc w:val="center"/>
              <w:rPr>
                <w:rFonts w:eastAsia="Times New Roman"/>
                <w:b w:val="0"/>
                <w:sz w:val="20"/>
                <w:szCs w:val="20"/>
              </w:rPr>
            </w:pPr>
            <w:r>
              <w:rPr>
                <w:rFonts w:eastAsia="Times New Roman"/>
                <w:b w:val="0"/>
                <w:sz w:val="20"/>
                <w:szCs w:val="20"/>
              </w:rPr>
              <w:t>Yürütücü, danışman, araştırmacı</w:t>
            </w:r>
          </w:p>
        </w:tc>
      </w:tr>
      <w:tr w:rsidR="00316D99" w14:paraId="64EB61EA"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ECDE9D" w14:textId="77777777" w:rsidR="00316D99" w:rsidRDefault="007A6D24">
            <w:pPr>
              <w:spacing w:after="0" w:line="240" w:lineRule="auto"/>
              <w:jc w:val="center"/>
              <w:rPr>
                <w:rFonts w:eastAsia="Times New Roman"/>
                <w:b w:val="0"/>
                <w:sz w:val="20"/>
                <w:szCs w:val="20"/>
              </w:rPr>
            </w:pPr>
            <w:r>
              <w:rPr>
                <w:rFonts w:eastAsia="Times New Roman"/>
                <w:b w:val="0"/>
                <w:color w:val="000000"/>
                <w:sz w:val="20"/>
                <w:szCs w:val="20"/>
              </w:rPr>
              <w:t>Doç. Dr. Erkan ÖZKAN</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24FB1C" w14:textId="77777777" w:rsidR="00316D99" w:rsidRDefault="007A6D24">
            <w:pPr>
              <w:spacing w:after="0" w:line="240" w:lineRule="auto"/>
              <w:jc w:val="center"/>
              <w:rPr>
                <w:rFonts w:eastAsia="Times New Roman"/>
                <w:b w:val="0"/>
                <w:sz w:val="20"/>
                <w:szCs w:val="20"/>
              </w:rPr>
            </w:pPr>
            <w:r>
              <w:rPr>
                <w:rFonts w:eastAsia="Times New Roman"/>
                <w:b w:val="0"/>
                <w:sz w:val="20"/>
                <w:szCs w:val="20"/>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C2455B"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r>
      <w:tr w:rsidR="00316D99" w14:paraId="57ACDBF2"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182E24" w14:textId="77777777" w:rsidR="00316D99" w:rsidRDefault="007A6D24">
            <w:pPr>
              <w:spacing w:after="0" w:line="240" w:lineRule="auto"/>
              <w:jc w:val="center"/>
              <w:rPr>
                <w:rFonts w:eastAsia="Times New Roman"/>
                <w:b w:val="0"/>
                <w:sz w:val="20"/>
                <w:szCs w:val="20"/>
              </w:rPr>
            </w:pPr>
            <w:r>
              <w:rPr>
                <w:rFonts w:eastAsia="Times New Roman"/>
                <w:b w:val="0"/>
                <w:color w:val="000000"/>
                <w:sz w:val="20"/>
                <w:szCs w:val="20"/>
              </w:rPr>
              <w:t>Dr. Öğr. Üyesi Feyzullah E. ÇONKAR</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AEF6A3" w14:textId="77777777" w:rsidR="00316D99" w:rsidRDefault="007A6D24">
            <w:pPr>
              <w:spacing w:after="0" w:line="240" w:lineRule="auto"/>
              <w:jc w:val="center"/>
              <w:rPr>
                <w:rFonts w:eastAsia="Times New Roman"/>
                <w:b w:val="0"/>
                <w:sz w:val="20"/>
                <w:szCs w:val="20"/>
              </w:rPr>
            </w:pPr>
            <w:r>
              <w:rPr>
                <w:rFonts w:eastAsia="Times New Roman"/>
                <w:b w:val="0"/>
                <w:sz w:val="20"/>
                <w:szCs w:val="20"/>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38CA13" w14:textId="77777777" w:rsidR="00316D99" w:rsidRDefault="007A6D24">
            <w:pPr>
              <w:spacing w:after="0" w:line="240" w:lineRule="auto"/>
              <w:jc w:val="center"/>
              <w:rPr>
                <w:rFonts w:eastAsia="Times New Roman"/>
                <w:b w:val="0"/>
                <w:sz w:val="20"/>
                <w:szCs w:val="20"/>
              </w:rPr>
            </w:pPr>
            <w:r>
              <w:rPr>
                <w:rFonts w:eastAsia="Times New Roman"/>
                <w:b w:val="0"/>
                <w:sz w:val="20"/>
                <w:szCs w:val="20"/>
              </w:rPr>
              <w:t>Yürütücü,</w:t>
            </w:r>
            <w:r w:rsidR="00507076">
              <w:rPr>
                <w:rFonts w:eastAsia="Times New Roman"/>
                <w:b w:val="0"/>
                <w:sz w:val="20"/>
                <w:szCs w:val="20"/>
              </w:rPr>
              <w:t xml:space="preserve"> </w:t>
            </w:r>
            <w:r>
              <w:rPr>
                <w:rFonts w:eastAsia="Times New Roman"/>
                <w:b w:val="0"/>
                <w:sz w:val="20"/>
                <w:szCs w:val="20"/>
              </w:rPr>
              <w:t>Araştırmacı.</w:t>
            </w:r>
          </w:p>
        </w:tc>
      </w:tr>
      <w:tr w:rsidR="00316D99" w14:paraId="3CEDFA8D"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7EB0BB" w14:textId="77777777" w:rsidR="00316D99" w:rsidRDefault="007A6D24">
            <w:pPr>
              <w:spacing w:after="0" w:line="240" w:lineRule="auto"/>
              <w:jc w:val="center"/>
              <w:rPr>
                <w:rFonts w:eastAsia="Times New Roman"/>
                <w:b w:val="0"/>
                <w:sz w:val="20"/>
                <w:szCs w:val="20"/>
              </w:rPr>
            </w:pPr>
            <w:r>
              <w:rPr>
                <w:rFonts w:eastAsia="Times New Roman"/>
                <w:b w:val="0"/>
                <w:color w:val="000000"/>
                <w:sz w:val="20"/>
                <w:szCs w:val="20"/>
              </w:rPr>
              <w:t>Dr. Öğr. Üyesi Mustafa GÜRSOY</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4EA9F0" w14:textId="77777777" w:rsidR="00316D99" w:rsidRDefault="007A6D24">
            <w:pPr>
              <w:spacing w:after="0" w:line="240" w:lineRule="auto"/>
              <w:jc w:val="center"/>
              <w:rPr>
                <w:rFonts w:eastAsia="Times New Roman"/>
                <w:b w:val="0"/>
                <w:sz w:val="20"/>
                <w:szCs w:val="20"/>
              </w:rPr>
            </w:pPr>
            <w:r>
              <w:rPr>
                <w:rFonts w:eastAsia="Times New Roman"/>
                <w:b w:val="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DA11EA"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r>
      <w:tr w:rsidR="00316D99" w14:paraId="4A452495"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B1C413" w14:textId="77777777" w:rsidR="00316D99" w:rsidRDefault="007A6D24">
            <w:pPr>
              <w:spacing w:after="0" w:line="240" w:lineRule="auto"/>
              <w:jc w:val="center"/>
              <w:rPr>
                <w:rFonts w:eastAsia="Times New Roman"/>
                <w:b w:val="0"/>
                <w:sz w:val="20"/>
                <w:szCs w:val="20"/>
              </w:rPr>
            </w:pPr>
            <w:r>
              <w:rPr>
                <w:rFonts w:eastAsia="Times New Roman"/>
                <w:b w:val="0"/>
                <w:color w:val="000000"/>
                <w:sz w:val="20"/>
                <w:szCs w:val="20"/>
              </w:rPr>
              <w:t>Dr. Öğr. Üyesi Murat SERT</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BBC002" w14:textId="77777777" w:rsidR="00316D99" w:rsidRDefault="007A6D24">
            <w:pPr>
              <w:spacing w:after="0" w:line="240" w:lineRule="auto"/>
              <w:jc w:val="center"/>
              <w:rPr>
                <w:rFonts w:eastAsia="Times New Roman"/>
                <w:b w:val="0"/>
                <w:sz w:val="20"/>
                <w:szCs w:val="20"/>
              </w:rPr>
            </w:pPr>
            <w:r>
              <w:rPr>
                <w:rFonts w:eastAsia="Times New Roman"/>
                <w:b w:val="0"/>
                <w:sz w:val="20"/>
                <w:szCs w:val="2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C1BB8E"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r>
      <w:tr w:rsidR="00316D99" w14:paraId="7F74E0F1"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99347B" w14:textId="77777777" w:rsidR="00316D99" w:rsidRDefault="007A6D24">
            <w:pPr>
              <w:spacing w:after="0" w:line="240" w:lineRule="auto"/>
              <w:jc w:val="center"/>
              <w:rPr>
                <w:rFonts w:eastAsia="Times New Roman"/>
                <w:b w:val="0"/>
                <w:sz w:val="20"/>
                <w:szCs w:val="20"/>
              </w:rPr>
            </w:pPr>
            <w:r>
              <w:rPr>
                <w:rFonts w:eastAsia="Times New Roman"/>
                <w:b w:val="0"/>
                <w:color w:val="000000"/>
                <w:sz w:val="20"/>
                <w:szCs w:val="20"/>
              </w:rPr>
              <w:t>Öğr. Gör. Dr. Oğuzhan ÖZ</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7F300B" w14:textId="77777777" w:rsidR="00316D99" w:rsidRDefault="007A6D24">
            <w:pPr>
              <w:spacing w:after="0" w:line="240" w:lineRule="auto"/>
              <w:jc w:val="center"/>
              <w:rPr>
                <w:rFonts w:eastAsia="Times New Roman"/>
                <w:b w:val="0"/>
                <w:sz w:val="20"/>
                <w:szCs w:val="20"/>
              </w:rPr>
            </w:pPr>
            <w:r>
              <w:rPr>
                <w:rFonts w:eastAsia="Times New Roman"/>
                <w:b w:val="0"/>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62FC46" w14:textId="77777777" w:rsidR="00316D99" w:rsidRDefault="007A6D24">
            <w:pPr>
              <w:spacing w:after="0" w:line="240" w:lineRule="auto"/>
              <w:jc w:val="center"/>
              <w:rPr>
                <w:rFonts w:eastAsia="Times New Roman"/>
                <w:b w:val="0"/>
                <w:sz w:val="20"/>
                <w:szCs w:val="20"/>
              </w:rPr>
            </w:pPr>
            <w:r>
              <w:rPr>
                <w:rFonts w:eastAsia="Times New Roman"/>
                <w:b w:val="0"/>
                <w:sz w:val="20"/>
                <w:szCs w:val="20"/>
              </w:rPr>
              <w:t>-</w:t>
            </w:r>
          </w:p>
        </w:tc>
      </w:tr>
    </w:tbl>
    <w:p w14:paraId="41E683BF" w14:textId="77777777" w:rsidR="005D5079" w:rsidRDefault="005D5079" w:rsidP="005D5079">
      <w:pPr>
        <w:spacing w:after="0" w:line="240" w:lineRule="auto"/>
        <w:jc w:val="left"/>
        <w:rPr>
          <w:rFonts w:eastAsia="Times New Roman"/>
          <w:bCs/>
          <w:color w:val="000000"/>
          <w:szCs w:val="24"/>
        </w:rPr>
      </w:pPr>
      <w:bookmarkStart w:id="0" w:name="_Hlk167701911"/>
    </w:p>
    <w:p w14:paraId="43591C84" w14:textId="77777777" w:rsidR="00316D99" w:rsidRDefault="007A6D24">
      <w:pPr>
        <w:spacing w:before="240" w:after="240" w:line="240" w:lineRule="auto"/>
        <w:jc w:val="left"/>
        <w:rPr>
          <w:rFonts w:eastAsia="Times New Roman"/>
          <w:szCs w:val="24"/>
        </w:rPr>
      </w:pPr>
      <w:r>
        <w:rPr>
          <w:rFonts w:eastAsia="Times New Roman"/>
          <w:bCs/>
          <w:color w:val="000000"/>
          <w:szCs w:val="24"/>
        </w:rPr>
        <w:t>Tablo 7. Öğretim Elemanlarının Aldığı Burs ve Ödüller</w:t>
      </w:r>
    </w:p>
    <w:tbl>
      <w:tblPr>
        <w:tblW w:w="8943" w:type="dxa"/>
        <w:jc w:val="center"/>
        <w:tblCellMar>
          <w:top w:w="15" w:type="dxa"/>
          <w:left w:w="15" w:type="dxa"/>
          <w:bottom w:w="15" w:type="dxa"/>
          <w:right w:w="15" w:type="dxa"/>
        </w:tblCellMar>
        <w:tblLook w:val="04A0" w:firstRow="1" w:lastRow="0" w:firstColumn="1" w:lastColumn="0" w:noHBand="0" w:noVBand="1"/>
      </w:tblPr>
      <w:tblGrid>
        <w:gridCol w:w="2323"/>
        <w:gridCol w:w="6620"/>
      </w:tblGrid>
      <w:tr w:rsidR="00316D99" w14:paraId="44DBDC91" w14:textId="77777777" w:rsidTr="007146AB">
        <w:trPr>
          <w:trHeight w:val="318"/>
          <w:jc w:val="center"/>
        </w:trPr>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7BD88"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Akademik Unvan</w:t>
            </w:r>
          </w:p>
          <w:p w14:paraId="5A1EF27B"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Ad, Soyadı</w:t>
            </w:r>
          </w:p>
        </w:tc>
        <w:tc>
          <w:tcPr>
            <w:tcW w:w="6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93DFC"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Burs, Ödül, Destek Adı / Tarihi / Veren Kurum</w:t>
            </w:r>
          </w:p>
        </w:tc>
      </w:tr>
      <w:tr w:rsidR="00316D99" w14:paraId="39AB8655" w14:textId="77777777" w:rsidTr="007146AB">
        <w:trPr>
          <w:trHeight w:val="144"/>
          <w:jc w:val="center"/>
        </w:trPr>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A96F6E" w14:textId="77777777" w:rsidR="00316D99" w:rsidRDefault="007A6D24">
            <w:pPr>
              <w:spacing w:after="0" w:line="240" w:lineRule="auto"/>
              <w:jc w:val="center"/>
              <w:rPr>
                <w:rFonts w:eastAsia="Times New Roman"/>
                <w:b w:val="0"/>
                <w:sz w:val="20"/>
                <w:szCs w:val="20"/>
              </w:rPr>
            </w:pPr>
            <w:r>
              <w:rPr>
                <w:rFonts w:eastAsia="Times New Roman"/>
                <w:b w:val="0"/>
                <w:sz w:val="20"/>
                <w:szCs w:val="24"/>
              </w:rPr>
              <w:t>Prof. Dr. İ. Sedat BÜYÜKSAĞİŞ</w:t>
            </w:r>
          </w:p>
        </w:tc>
        <w:tc>
          <w:tcPr>
            <w:tcW w:w="6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4B71D" w14:textId="77777777" w:rsidR="00316D99" w:rsidRDefault="007A6D24">
            <w:pPr>
              <w:spacing w:after="0" w:line="240" w:lineRule="auto"/>
              <w:jc w:val="center"/>
              <w:rPr>
                <w:rFonts w:eastAsia="Times New Roman"/>
                <w:b w:val="0"/>
                <w:sz w:val="20"/>
                <w:szCs w:val="20"/>
              </w:rPr>
            </w:pPr>
            <w:r>
              <w:rPr>
                <w:rFonts w:eastAsia="Times New Roman"/>
                <w:b w:val="0"/>
                <w:sz w:val="20"/>
                <w:szCs w:val="20"/>
              </w:rPr>
              <w:t>Burs/Yurtdışı Doktora Sonrası Araştırma/2014/TÜBİTAK</w:t>
            </w:r>
          </w:p>
          <w:p w14:paraId="47919971" w14:textId="77777777" w:rsidR="00316D99" w:rsidRDefault="007A6D24">
            <w:pPr>
              <w:spacing w:after="0" w:line="240" w:lineRule="auto"/>
              <w:jc w:val="center"/>
              <w:rPr>
                <w:rFonts w:eastAsia="Times New Roman"/>
                <w:b w:val="0"/>
                <w:sz w:val="20"/>
                <w:szCs w:val="20"/>
              </w:rPr>
            </w:pPr>
            <w:r>
              <w:rPr>
                <w:rFonts w:eastAsia="Times New Roman"/>
                <w:b w:val="0"/>
                <w:sz w:val="20"/>
                <w:szCs w:val="20"/>
              </w:rPr>
              <w:t>Burs/Yurtdışı Doktora Sonrası Araştırma/2012//YÖK</w:t>
            </w:r>
          </w:p>
          <w:p w14:paraId="37B86FF3" w14:textId="77777777" w:rsidR="00316D99" w:rsidRDefault="007A6D24">
            <w:pPr>
              <w:spacing w:after="0" w:line="240" w:lineRule="auto"/>
              <w:jc w:val="center"/>
              <w:rPr>
                <w:rFonts w:eastAsia="Times New Roman"/>
                <w:b w:val="0"/>
                <w:sz w:val="20"/>
                <w:szCs w:val="20"/>
              </w:rPr>
            </w:pPr>
            <w:r>
              <w:rPr>
                <w:rFonts w:eastAsia="Times New Roman"/>
                <w:b w:val="0"/>
                <w:sz w:val="20"/>
                <w:szCs w:val="20"/>
              </w:rPr>
              <w:t>Ödül/2018/Amerikan Kaya Mekaniği Derneği</w:t>
            </w:r>
          </w:p>
        </w:tc>
      </w:tr>
      <w:tr w:rsidR="00316D99" w14:paraId="178A71C5" w14:textId="77777777" w:rsidTr="007146AB">
        <w:trPr>
          <w:trHeight w:val="144"/>
          <w:jc w:val="center"/>
        </w:trPr>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4D488B" w14:textId="77777777" w:rsidR="00316D99" w:rsidRDefault="007A6D24">
            <w:pPr>
              <w:spacing w:after="0" w:line="240" w:lineRule="auto"/>
              <w:jc w:val="center"/>
              <w:rPr>
                <w:rFonts w:eastAsia="Times New Roman"/>
                <w:b w:val="0"/>
                <w:sz w:val="20"/>
                <w:szCs w:val="20"/>
              </w:rPr>
            </w:pPr>
            <w:r>
              <w:rPr>
                <w:rFonts w:eastAsia="Times New Roman"/>
                <w:b w:val="0"/>
                <w:sz w:val="20"/>
                <w:szCs w:val="20"/>
              </w:rPr>
              <w:t>Prof. Dr. İrfan C. ENGİN</w:t>
            </w:r>
          </w:p>
        </w:tc>
        <w:tc>
          <w:tcPr>
            <w:tcW w:w="6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4B1EC" w14:textId="77777777" w:rsidR="00316D99" w:rsidRDefault="007A6D24">
            <w:pPr>
              <w:spacing w:after="0" w:line="240" w:lineRule="auto"/>
              <w:jc w:val="center"/>
              <w:rPr>
                <w:rFonts w:eastAsia="Times New Roman"/>
                <w:b w:val="0"/>
                <w:sz w:val="20"/>
                <w:szCs w:val="20"/>
              </w:rPr>
            </w:pPr>
            <w:r>
              <w:rPr>
                <w:rFonts w:eastAsia="Times New Roman"/>
                <w:b w:val="0"/>
                <w:sz w:val="20"/>
                <w:szCs w:val="20"/>
              </w:rPr>
              <w:t>Maden İşletmelerinin yerinde gözlemi German Academic Exchange Service (DAAD), 1998 (15 days in Ruhr Area, Dusseldorf), TÜBİTAK Yurtdışı Doktora Sonrası Araştırma Bursu (Bir Yıl - Missouri University of Science and Technology, Mining and Nuclear Engineering Department, Rock Mechanics and Explosives Research Center, ABD: 5 Kasım 2013–5 Kasım 2014)</w:t>
            </w:r>
          </w:p>
        </w:tc>
      </w:tr>
      <w:tr w:rsidR="00316D99" w14:paraId="70CB0793" w14:textId="77777777" w:rsidTr="007146AB">
        <w:trPr>
          <w:trHeight w:val="144"/>
          <w:jc w:val="center"/>
        </w:trPr>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3B4D89" w14:textId="77777777" w:rsidR="00316D99" w:rsidRDefault="007A6D24">
            <w:pPr>
              <w:spacing w:after="0" w:line="240" w:lineRule="auto"/>
              <w:jc w:val="center"/>
              <w:rPr>
                <w:rFonts w:eastAsia="Times New Roman"/>
                <w:b w:val="0"/>
                <w:sz w:val="20"/>
                <w:szCs w:val="20"/>
              </w:rPr>
            </w:pPr>
            <w:r>
              <w:rPr>
                <w:rFonts w:eastAsia="Times New Roman"/>
                <w:b w:val="0"/>
                <w:sz w:val="20"/>
                <w:szCs w:val="20"/>
              </w:rPr>
              <w:t>Doç. Dr. M. Fatih CAN</w:t>
            </w:r>
          </w:p>
        </w:tc>
        <w:tc>
          <w:tcPr>
            <w:tcW w:w="6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1A58BC" w14:textId="77777777" w:rsidR="00316D99" w:rsidRDefault="007A6D24">
            <w:pPr>
              <w:spacing w:after="0" w:line="240" w:lineRule="auto"/>
              <w:jc w:val="center"/>
              <w:rPr>
                <w:rFonts w:eastAsia="Times New Roman"/>
                <w:b w:val="0"/>
                <w:sz w:val="20"/>
                <w:szCs w:val="20"/>
              </w:rPr>
            </w:pPr>
            <w:r>
              <w:rPr>
                <w:rFonts w:eastAsia="Times New Roman"/>
                <w:b w:val="0"/>
                <w:sz w:val="20"/>
                <w:szCs w:val="20"/>
              </w:rPr>
              <w:t>Doktora sonrası araştırma bursu, 2014, YÖK</w:t>
            </w:r>
            <w:bookmarkEnd w:id="0"/>
          </w:p>
        </w:tc>
      </w:tr>
    </w:tbl>
    <w:p w14:paraId="37EE8618" w14:textId="77777777" w:rsidR="00316D99" w:rsidRDefault="007A6D24" w:rsidP="007146AB">
      <w:pPr>
        <w:spacing w:before="120" w:after="120" w:line="240" w:lineRule="auto"/>
        <w:rPr>
          <w:rFonts w:eastAsia="Times New Roman"/>
          <w:szCs w:val="24"/>
        </w:rPr>
      </w:pPr>
      <w:r>
        <w:rPr>
          <w:rFonts w:eastAsia="Times New Roman"/>
          <w:bCs/>
          <w:color w:val="000000"/>
          <w:szCs w:val="24"/>
        </w:rPr>
        <w:lastRenderedPageBreak/>
        <w:t>Tablo 8. Öğretim Elemanlarının Marka, Tasarım, Patent Sayıları</w:t>
      </w:r>
    </w:p>
    <w:tbl>
      <w:tblPr>
        <w:tblW w:w="8002" w:type="dxa"/>
        <w:jc w:val="center"/>
        <w:tblCellMar>
          <w:top w:w="15" w:type="dxa"/>
          <w:left w:w="15" w:type="dxa"/>
          <w:bottom w:w="15" w:type="dxa"/>
          <w:right w:w="15" w:type="dxa"/>
        </w:tblCellMar>
        <w:tblLook w:val="04A0" w:firstRow="1" w:lastRow="0" w:firstColumn="1" w:lastColumn="0" w:noHBand="0" w:noVBand="1"/>
      </w:tblPr>
      <w:tblGrid>
        <w:gridCol w:w="3527"/>
        <w:gridCol w:w="4475"/>
      </w:tblGrid>
      <w:tr w:rsidR="00316D99" w14:paraId="1D09DD9F" w14:textId="77777777" w:rsidTr="004C2A4C">
        <w:trPr>
          <w:trHeight w:val="276"/>
          <w:jc w:val="center"/>
        </w:trPr>
        <w:tc>
          <w:tcPr>
            <w:tcW w:w="3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B0B94"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Akademik Unvan</w:t>
            </w:r>
          </w:p>
          <w:p w14:paraId="5B1803D5"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Ad, Soyadı</w:t>
            </w:r>
          </w:p>
        </w:tc>
        <w:tc>
          <w:tcPr>
            <w:tcW w:w="4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57DEC4" w14:textId="77777777" w:rsidR="00316D99" w:rsidRDefault="007A6D24">
            <w:pPr>
              <w:spacing w:after="0" w:line="240" w:lineRule="auto"/>
              <w:jc w:val="center"/>
              <w:rPr>
                <w:rFonts w:eastAsia="Times New Roman"/>
                <w:sz w:val="20"/>
                <w:szCs w:val="20"/>
              </w:rPr>
            </w:pPr>
            <w:r>
              <w:rPr>
                <w:rFonts w:eastAsia="Times New Roman"/>
                <w:bCs/>
                <w:color w:val="000000"/>
                <w:sz w:val="20"/>
                <w:szCs w:val="20"/>
              </w:rPr>
              <w:t>Marka, Tasarım, Patent Sayıları</w:t>
            </w:r>
          </w:p>
        </w:tc>
      </w:tr>
      <w:tr w:rsidR="00316D99" w14:paraId="39063AF7" w14:textId="77777777" w:rsidTr="004C2A4C">
        <w:trPr>
          <w:trHeight w:val="276"/>
          <w:jc w:val="center"/>
        </w:trPr>
        <w:tc>
          <w:tcPr>
            <w:tcW w:w="3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87DD21" w14:textId="77777777" w:rsidR="00316D99" w:rsidRDefault="007A6D24">
            <w:pPr>
              <w:spacing w:after="0" w:line="240" w:lineRule="auto"/>
              <w:jc w:val="center"/>
              <w:rPr>
                <w:rFonts w:eastAsia="Times New Roman"/>
                <w:b w:val="0"/>
                <w:sz w:val="20"/>
                <w:szCs w:val="20"/>
              </w:rPr>
            </w:pPr>
            <w:r>
              <w:rPr>
                <w:rFonts w:eastAsia="Times New Roman"/>
                <w:b w:val="0"/>
                <w:sz w:val="20"/>
                <w:szCs w:val="24"/>
              </w:rPr>
              <w:t>Prof. Dr. İ. Sedat BÜYÜKSAĞİŞ</w:t>
            </w:r>
          </w:p>
        </w:tc>
        <w:tc>
          <w:tcPr>
            <w:tcW w:w="4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3AEF96" w14:textId="77777777" w:rsidR="00316D99" w:rsidRDefault="007A6D24">
            <w:pPr>
              <w:spacing w:after="0" w:line="240" w:lineRule="auto"/>
              <w:jc w:val="center"/>
              <w:rPr>
                <w:rFonts w:eastAsia="Times New Roman"/>
                <w:b w:val="0"/>
                <w:sz w:val="20"/>
                <w:szCs w:val="20"/>
              </w:rPr>
            </w:pPr>
            <w:r>
              <w:rPr>
                <w:rFonts w:eastAsia="Times New Roman"/>
                <w:b w:val="0"/>
                <w:sz w:val="20"/>
                <w:szCs w:val="20"/>
              </w:rPr>
              <w:t>1</w:t>
            </w:r>
          </w:p>
        </w:tc>
      </w:tr>
      <w:tr w:rsidR="00316D99" w14:paraId="092F7D64" w14:textId="77777777" w:rsidTr="004C2A4C">
        <w:trPr>
          <w:trHeight w:val="276"/>
          <w:jc w:val="center"/>
        </w:trPr>
        <w:tc>
          <w:tcPr>
            <w:tcW w:w="3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10D7AB" w14:textId="77777777" w:rsidR="00316D99" w:rsidRDefault="007A6D24">
            <w:pPr>
              <w:spacing w:after="0" w:line="240" w:lineRule="auto"/>
              <w:jc w:val="center"/>
              <w:rPr>
                <w:rFonts w:eastAsia="Times New Roman"/>
                <w:b w:val="0"/>
                <w:sz w:val="20"/>
                <w:szCs w:val="20"/>
              </w:rPr>
            </w:pPr>
            <w:r>
              <w:rPr>
                <w:rFonts w:eastAsia="Times New Roman"/>
                <w:b w:val="0"/>
                <w:sz w:val="20"/>
                <w:szCs w:val="24"/>
              </w:rPr>
              <w:t>Dr. Öğr. Üyesi Feyzullah E. ÇONKAR</w:t>
            </w:r>
          </w:p>
        </w:tc>
        <w:tc>
          <w:tcPr>
            <w:tcW w:w="4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2E8EF8" w14:textId="77777777" w:rsidR="00316D99" w:rsidRDefault="007A6D24">
            <w:pPr>
              <w:spacing w:after="0" w:line="240" w:lineRule="auto"/>
              <w:jc w:val="center"/>
              <w:rPr>
                <w:rFonts w:eastAsia="Times New Roman"/>
                <w:b w:val="0"/>
                <w:sz w:val="20"/>
                <w:szCs w:val="20"/>
              </w:rPr>
            </w:pPr>
            <w:r>
              <w:rPr>
                <w:rFonts w:eastAsia="Times New Roman"/>
                <w:b w:val="0"/>
                <w:sz w:val="20"/>
                <w:szCs w:val="20"/>
              </w:rPr>
              <w:t>1</w:t>
            </w:r>
          </w:p>
        </w:tc>
      </w:tr>
    </w:tbl>
    <w:p w14:paraId="7DEA08C4" w14:textId="77777777" w:rsidR="00316D99" w:rsidRDefault="00316D99">
      <w:pPr>
        <w:pStyle w:val="bas"/>
      </w:pPr>
    </w:p>
    <w:p w14:paraId="165F4430" w14:textId="77777777" w:rsidR="00316D99" w:rsidRDefault="007A6D24">
      <w:pPr>
        <w:pStyle w:val="bas"/>
      </w:pPr>
      <w:r>
        <w:t>01.4 Anabilim Dalının Vizyon ve Misyonu</w:t>
      </w:r>
    </w:p>
    <w:p w14:paraId="5FC79803" w14:textId="77777777" w:rsidR="00316D99" w:rsidRDefault="007A6D24">
      <w:pPr>
        <w:rPr>
          <w:szCs w:val="24"/>
          <w:shd w:val="clear" w:color="auto" w:fill="FFFFFF"/>
        </w:rPr>
      </w:pPr>
      <w:r>
        <w:rPr>
          <w:szCs w:val="24"/>
          <w:shd w:val="clear" w:color="auto" w:fill="FFFFFF"/>
        </w:rPr>
        <w:t>Misyon</w:t>
      </w:r>
    </w:p>
    <w:p w14:paraId="071F9C3C" w14:textId="77777777" w:rsidR="00316D99" w:rsidRDefault="007A6D24">
      <w:pPr>
        <w:rPr>
          <w:b w:val="0"/>
          <w:szCs w:val="28"/>
          <w:shd w:val="clear" w:color="auto" w:fill="FFFFFF"/>
        </w:rPr>
      </w:pPr>
      <w:r>
        <w:rPr>
          <w:b w:val="0"/>
          <w:szCs w:val="28"/>
          <w:shd w:val="clear" w:color="auto" w:fill="FFFFFF"/>
        </w:rPr>
        <w:t xml:space="preserve">Madencilik sektörünün aradığı evrensel niteliklere sahip iyi eğitim almış, kaliteli, takım çalışmasına yatkın, yenilikçi ve girişimci maden mühendisleri yetiştirmektir. Ülkemizin eksikliğini hissettiği üniversite-sanayi işbirliğini hak ettiği seviyeye yükseltmek ve bu işbirliğine dayalı Ar-Ge projeleri ile doğaltaş sektörü başta olmak üzere ülkemiz madenciliğinin sürdürülebilir çevre bilinciyle gelişimine katkı sağlamaktır. </w:t>
      </w:r>
    </w:p>
    <w:p w14:paraId="62B967E9" w14:textId="77777777" w:rsidR="00316D99" w:rsidRDefault="007A6D24">
      <w:r>
        <w:t>Vizyon</w:t>
      </w:r>
    </w:p>
    <w:p w14:paraId="7DD445BC" w14:textId="77777777" w:rsidR="00316D99" w:rsidRDefault="007A6D24">
      <w:pPr>
        <w:pStyle w:val="ListeParagraf"/>
        <w:spacing w:after="0"/>
        <w:ind w:left="0"/>
        <w:rPr>
          <w:rStyle w:val="Gl"/>
          <w:shd w:val="clear" w:color="auto" w:fill="FFFFFF"/>
        </w:rPr>
      </w:pPr>
      <w:r>
        <w:rPr>
          <w:rStyle w:val="Gl"/>
          <w:shd w:val="clear" w:color="auto" w:fill="FFFFFF"/>
        </w:rPr>
        <w:t>Madencilik sektörünün aradığı evrensel niteliklere sahip iyi eğitim almış, kaliteli, takım çalışmasına yatkın, yenilikçi ve girişimci maden mühendisleri yetiştirmektir. Ülkemizin eksikliğini hissettiği üniversite-sanayi işbirliğini hak ettiği seviyeye yükseltmek ve bu işbirliğine dayalı Ar-Ge projeleri ile doğaltaş sektörü başta olmak üzere ülkemiz madenciliğinin sürdürülebilir ve çevre bilinciyle gelişimine katkı sağlamaktır.</w:t>
      </w:r>
    </w:p>
    <w:p w14:paraId="5384334F" w14:textId="77777777" w:rsidR="004C2A4C" w:rsidRDefault="004C2A4C">
      <w:pPr>
        <w:pStyle w:val="ListeParagraf"/>
        <w:spacing w:after="0"/>
        <w:ind w:left="0"/>
        <w:rPr>
          <w:rStyle w:val="Gl"/>
          <w:shd w:val="clear" w:color="auto" w:fill="FFFFFF"/>
        </w:rPr>
      </w:pPr>
    </w:p>
    <w:p w14:paraId="11B13AD7" w14:textId="77777777" w:rsidR="00316D99" w:rsidRDefault="007A6D24" w:rsidP="00040205">
      <w:pPr>
        <w:spacing w:after="0"/>
        <w:rPr>
          <w:rStyle w:val="Gl"/>
          <w:shd w:val="clear" w:color="auto" w:fill="FFFFFF"/>
        </w:rPr>
      </w:pPr>
      <w:r>
        <w:rPr>
          <w:rStyle w:val="Gl"/>
          <w:shd w:val="clear" w:color="auto" w:fill="FFFFFF"/>
        </w:rPr>
        <w:t>Üniversite-sanayi işbirliğine dayalı çağdaş eğitim, öğretim ve araştırma faaliyetleri yürüten, sürdürülebilir uluslararası ilişkiler geliştirerek, ulusal alanda söz sahibi, dünyada saygın bir maden mühendisliği bölümü olmaktır.</w:t>
      </w:r>
    </w:p>
    <w:p w14:paraId="572AF51D" w14:textId="77777777" w:rsidR="00040205" w:rsidRDefault="00040205" w:rsidP="00040205">
      <w:pPr>
        <w:spacing w:after="0"/>
        <w:rPr>
          <w:rStyle w:val="Gl"/>
          <w:shd w:val="clear" w:color="auto" w:fill="FFFFFF"/>
        </w:rPr>
      </w:pPr>
    </w:p>
    <w:p w14:paraId="260A3D6B" w14:textId="77777777" w:rsidR="00316D99" w:rsidRDefault="007A6D24">
      <w:pPr>
        <w:pStyle w:val="bas"/>
      </w:pPr>
      <w:r>
        <w:t>01.5 Anabilim Dalının Amacı</w:t>
      </w:r>
    </w:p>
    <w:p w14:paraId="71E2EA37" w14:textId="77777777" w:rsidR="00316D99" w:rsidRDefault="007A6D24">
      <w:pPr>
        <w:spacing w:after="0"/>
        <w:rPr>
          <w:rFonts w:eastAsiaTheme="minorHAnsi"/>
          <w:b w:val="0"/>
          <w:szCs w:val="24"/>
          <w:lang w:eastAsia="en-US"/>
        </w:rPr>
      </w:pPr>
      <w:r>
        <w:rPr>
          <w:rFonts w:eastAsiaTheme="minorHAnsi"/>
          <w:b w:val="0"/>
          <w:szCs w:val="24"/>
          <w:lang w:eastAsia="en-US"/>
        </w:rPr>
        <w:t>Anabilim dalının amacı; kamu ve özel sektör işletme ve kuruluşlarının madencilik üretimi ve faaliyetlerinin verimli bir şekilde yürütülmesinde çalışacak, çağdaş ve etik anlayışa sahip ve günümüz teknolojisi ile faaliyet gösteren, çevre bilincine sahip mühendisler yetiştirmektir. Aynı zamanda ülkemizin ve üniversitemizin tematik alanı olan doğaltaş konusunda literatüre ve sektöre katkılar sağlamak amaçlanmıştır.</w:t>
      </w:r>
    </w:p>
    <w:p w14:paraId="29403099" w14:textId="77777777" w:rsidR="00316D99" w:rsidRDefault="00316D99">
      <w:pPr>
        <w:spacing w:after="0"/>
        <w:rPr>
          <w:rFonts w:eastAsiaTheme="minorHAnsi"/>
          <w:b w:val="0"/>
          <w:szCs w:val="24"/>
          <w:lang w:eastAsia="en-US"/>
        </w:rPr>
      </w:pPr>
    </w:p>
    <w:p w14:paraId="1E9537B9" w14:textId="77777777" w:rsidR="00316D99" w:rsidRDefault="007A6D24">
      <w:pPr>
        <w:pStyle w:val="bas"/>
      </w:pPr>
      <w:r>
        <w:t>01.6 Anabilim Dalının Hedefi</w:t>
      </w:r>
    </w:p>
    <w:p w14:paraId="5D877B63" w14:textId="77777777" w:rsidR="00316D99" w:rsidRDefault="007A6D24">
      <w:pPr>
        <w:spacing w:after="0"/>
        <w:rPr>
          <w:b w:val="0"/>
        </w:rPr>
      </w:pPr>
      <w:r>
        <w:rPr>
          <w:b w:val="0"/>
        </w:rPr>
        <w:t>Araştırmalar için güçlü laboratuvar altyapımızı güncel teknolojik makine ve cihazlarla güçlendirmek için BAP, TÜBİTAK ve SAN-TEZ gibi projelerle desteklenmeye çalışılmaktadır. Mesleğimiz multidisipliner bir meslek olduğu için diğer mühendislik bölümlerinden de öğrencilere doktora yapma fırsatı tanıyıp yeni konularla çalışmalar yapmaktır.</w:t>
      </w:r>
    </w:p>
    <w:p w14:paraId="3195743C" w14:textId="77777777" w:rsidR="00316D99" w:rsidRDefault="00316D99">
      <w:pPr>
        <w:spacing w:after="0"/>
        <w:rPr>
          <w:b w:val="0"/>
        </w:rPr>
      </w:pPr>
    </w:p>
    <w:p w14:paraId="4D98F185" w14:textId="77777777" w:rsidR="00316D99" w:rsidRDefault="007A6D24">
      <w:pPr>
        <w:pStyle w:val="bas"/>
      </w:pPr>
      <w:r>
        <w:lastRenderedPageBreak/>
        <w:t>01.7 Kazanılan Derece</w:t>
      </w:r>
    </w:p>
    <w:p w14:paraId="7F765F58" w14:textId="77777777" w:rsidR="00316D99" w:rsidRDefault="007A6D24">
      <w:pPr>
        <w:spacing w:after="0"/>
        <w:rPr>
          <w:rFonts w:eastAsiaTheme="minorHAnsi"/>
          <w:b w:val="0"/>
          <w:szCs w:val="24"/>
          <w:lang w:eastAsia="en-US"/>
        </w:rPr>
      </w:pPr>
      <w:r>
        <w:rPr>
          <w:rFonts w:eastAsiaTheme="minorHAnsi"/>
          <w:b w:val="0"/>
          <w:szCs w:val="24"/>
          <w:lang w:eastAsia="en-US"/>
        </w:rPr>
        <w:t xml:space="preserve">Maden Mühendisliği Anabilim Dalı'nı bitiren öğrenciler doktora diploması almaya hak kazanmakla birlikte ayrıca " Doktor" meslek unvanı almaya hak kazanmaktadırlar. Bu anabilim dalından mezun olabilmek için öğrencilerin; </w:t>
      </w:r>
      <w:r>
        <w:rPr>
          <w:b w:val="0"/>
        </w:rPr>
        <w:t>Doktora programı en az on bir ve 30 kredi ile uzmanlık alan dersi, seminer, tez hazırlık çalışması ve tez çalışması olmak üzere toplam en az 240 AKTS kredisinden oluşur. Seminer, uzmanlık alan, tez hazırlık çalışması ve tez çalışması dersleri kredisiz olup başarılı veya başarısız olarak değerlendirilir.</w:t>
      </w:r>
      <w:r>
        <w:rPr>
          <w:rFonts w:eastAsiaTheme="minorHAnsi"/>
          <w:b w:val="0"/>
          <w:szCs w:val="24"/>
          <w:lang w:eastAsia="en-US"/>
        </w:rPr>
        <w:t xml:space="preserve"> </w:t>
      </w:r>
    </w:p>
    <w:p w14:paraId="7B349F9D" w14:textId="77777777" w:rsidR="00316D99" w:rsidRDefault="00316D99">
      <w:pPr>
        <w:spacing w:after="0"/>
        <w:rPr>
          <w:b w:val="0"/>
        </w:rPr>
      </w:pPr>
    </w:p>
    <w:p w14:paraId="2CDC3290" w14:textId="77777777" w:rsidR="00316D99" w:rsidRDefault="007A6D24">
      <w:pPr>
        <w:pStyle w:val="bas"/>
      </w:pPr>
      <w:r>
        <w:t>01.8 Öğrencilerin Anabilim Dalı Seçerken Sahip Olması Gereken Yetkinlikler</w:t>
      </w:r>
    </w:p>
    <w:p w14:paraId="168C80C7" w14:textId="77777777" w:rsidR="00316D99" w:rsidRDefault="007A6D24">
      <w:pPr>
        <w:spacing w:after="0"/>
        <w:rPr>
          <w:b w:val="0"/>
        </w:rPr>
      </w:pPr>
      <w:r>
        <w:rPr>
          <w:b w:val="0"/>
        </w:rPr>
        <w:t xml:space="preserve">Başarı değerlendirmesinde; ALES puanı veya GRE ya da GMAT gibi sınavlardan aldığı puanının ALES puanı karşılığının %50’si; yüksek lisans mezuniyet not ortalamasının %15’i; yabancı dil sınav puanının veya eşdeğerliği kabul edilen sınav puanının %15’i ve yapılacak bilimsel değerlendirme sınavı sonucunun %20’si toplamının, 100 üzerinden en az 70 puan olması gerekmektedir. </w:t>
      </w:r>
    </w:p>
    <w:p w14:paraId="27350A31" w14:textId="77777777" w:rsidR="004C2A4C" w:rsidRDefault="004C2A4C" w:rsidP="007146AB">
      <w:pPr>
        <w:pStyle w:val="bas"/>
        <w:spacing w:line="276" w:lineRule="auto"/>
      </w:pPr>
    </w:p>
    <w:p w14:paraId="38D4C09C" w14:textId="77777777" w:rsidR="00316D99" w:rsidRDefault="007A6D24">
      <w:pPr>
        <w:pStyle w:val="bas"/>
      </w:pPr>
      <w:r>
        <w:t>01.9 Öğrencilerin Öğrenimleri Sonunda Sahip Olacağı Yetkinlikler</w:t>
      </w:r>
    </w:p>
    <w:p w14:paraId="54EDED19" w14:textId="77777777" w:rsidR="00316D99" w:rsidRDefault="007A6D24">
      <w:pPr>
        <w:spacing w:after="0"/>
        <w:rPr>
          <w:b w:val="0"/>
          <w:bCs/>
          <w:spacing w:val="3"/>
          <w:szCs w:val="24"/>
        </w:rPr>
      </w:pPr>
      <w:r>
        <w:rPr>
          <w:rFonts w:eastAsiaTheme="minorHAnsi"/>
          <w:b w:val="0"/>
          <w:szCs w:val="24"/>
          <w:lang w:eastAsia="en-US"/>
        </w:rPr>
        <w:t>Mezun olan öğrenciler kamu ve özel sektörde (şantiye, açık arazi ve yeraltı madenciliği gibi) çalışma olanaklarına sahiptirler. Maden yüksek mühendisleri, madenlerin aranmasından, hazırlık çalışmalarına ve üretime kadar ki aşamalardan, maden sahalarının fizibilitesinden, çıkan madenin işlenmesinden ayrıca çalışma ortamlarının yönetimini, güvenliğini ve üretkenliğini değerlendirmekle sorumludur. Yüzey ve yeraltı kaynaklarının çıkarılmasını planlar ve yönetirler.</w:t>
      </w:r>
    </w:p>
    <w:p w14:paraId="46ADBC69" w14:textId="77777777" w:rsidR="00316D99" w:rsidRDefault="00316D99">
      <w:pPr>
        <w:widowControl w:val="0"/>
        <w:spacing w:before="4" w:after="0" w:line="220" w:lineRule="exact"/>
        <w:rPr>
          <w:i/>
          <w:color w:val="FF0000"/>
        </w:rPr>
      </w:pPr>
    </w:p>
    <w:p w14:paraId="1221EA4E" w14:textId="77777777" w:rsidR="00316D99" w:rsidRDefault="007A6D24">
      <w:pPr>
        <w:pStyle w:val="bas"/>
      </w:pPr>
      <w:r>
        <w:t>01.10 Anabilim Dalının Mevcut Öğrenci Profili</w:t>
      </w:r>
    </w:p>
    <w:p w14:paraId="3A2663DD" w14:textId="77777777" w:rsidR="00316D99" w:rsidRDefault="007A6D24">
      <w:pPr>
        <w:spacing w:after="0"/>
        <w:rPr>
          <w:rFonts w:eastAsiaTheme="minorHAnsi"/>
          <w:b w:val="0"/>
          <w:szCs w:val="24"/>
          <w:lang w:eastAsia="en-US"/>
        </w:rPr>
      </w:pPr>
      <w:r>
        <w:rPr>
          <w:rFonts w:eastAsiaTheme="minorHAnsi"/>
          <w:b w:val="0"/>
          <w:szCs w:val="24"/>
          <w:lang w:eastAsia="en-US"/>
        </w:rPr>
        <w:t>Maden Mühendisliği Anabilim Dalı Doktora programımızda genel olarak yoğunlukla Kütahya, Konya, Eskişehir</w:t>
      </w:r>
      <w:r w:rsidR="00507076">
        <w:rPr>
          <w:rFonts w:eastAsiaTheme="minorHAnsi"/>
          <w:b w:val="0"/>
          <w:szCs w:val="24"/>
          <w:lang w:eastAsia="en-US"/>
        </w:rPr>
        <w:t>, Denizli,</w:t>
      </w:r>
      <w:r>
        <w:rPr>
          <w:rFonts w:eastAsiaTheme="minorHAnsi"/>
          <w:b w:val="0"/>
          <w:szCs w:val="24"/>
          <w:lang w:eastAsia="en-US"/>
        </w:rPr>
        <w:t xml:space="preserve"> Ankara vb yakın illerden gelen Maden Mühendisliği Bölümü mezunları tercih etmektedir.</w:t>
      </w:r>
    </w:p>
    <w:p w14:paraId="6DD1F198" w14:textId="77777777" w:rsidR="00316D99" w:rsidRDefault="00316D99" w:rsidP="007146AB">
      <w:pPr>
        <w:spacing w:after="0" w:line="276" w:lineRule="auto"/>
        <w:rPr>
          <w:rFonts w:eastAsiaTheme="minorHAnsi"/>
          <w:b w:val="0"/>
          <w:szCs w:val="24"/>
          <w:lang w:eastAsia="en-US"/>
        </w:rPr>
      </w:pPr>
    </w:p>
    <w:p w14:paraId="2A2E4C08" w14:textId="77777777" w:rsidR="00316D99" w:rsidRDefault="007A6D24">
      <w:pPr>
        <w:spacing w:after="0"/>
        <w:rPr>
          <w:bCs/>
          <w:spacing w:val="3"/>
          <w:sz w:val="29"/>
          <w:szCs w:val="29"/>
        </w:rPr>
      </w:pPr>
      <w:r>
        <w:rPr>
          <w:bCs/>
          <w:spacing w:val="3"/>
          <w:sz w:val="29"/>
          <w:szCs w:val="29"/>
        </w:rPr>
        <w:t>01.11 Anabilim Dalı Mezunlarının Mesleki Profili</w:t>
      </w:r>
    </w:p>
    <w:p w14:paraId="4D279377" w14:textId="77777777" w:rsidR="00316D99" w:rsidRDefault="007A6D24">
      <w:pPr>
        <w:spacing w:after="0"/>
        <w:rPr>
          <w:bCs/>
          <w:spacing w:val="3"/>
          <w:szCs w:val="24"/>
        </w:rPr>
      </w:pPr>
      <w:r>
        <w:rPr>
          <w:rFonts w:eastAsiaTheme="minorHAnsi"/>
          <w:b w:val="0"/>
          <w:szCs w:val="24"/>
          <w:lang w:eastAsia="en-US"/>
        </w:rPr>
        <w:t>Yüksek lisansı başarıyla tamamlayan öğrenciler madencilik alanında çalışan kamu ve özel çeşitli sektörlerde faaliyet gösteren şirketlerde üretim, hazırlık, vardiya, proses mühendisi, daimî nezaretçi, iş güvenliği uzmanı vb. ve idari işler gibi farklı bölümlerinde iş imkanlarına sahip olabilmektedirler. Doktora Programını tamamlayan öğrencilerimiz ise madencilik şirketlerinin proje geliştirme faaliyetlerinin yürütüldüğü AR-GE bölümlerinde çalışabilecekleri gibi akademik çalışmalarına üniversitelerde de devam edebilmektedirler.</w:t>
      </w:r>
    </w:p>
    <w:p w14:paraId="02511DCB" w14:textId="77777777" w:rsidR="004C2A4C" w:rsidRDefault="004C2A4C" w:rsidP="007146AB">
      <w:pPr>
        <w:pStyle w:val="bas"/>
        <w:spacing w:line="276" w:lineRule="auto"/>
      </w:pPr>
    </w:p>
    <w:p w14:paraId="7CF094E3" w14:textId="77777777" w:rsidR="00316D99" w:rsidRDefault="007A6D24">
      <w:pPr>
        <w:pStyle w:val="bas"/>
      </w:pPr>
      <w:r>
        <w:t>01.12 Anabilim Dalının Paydaşları</w:t>
      </w:r>
    </w:p>
    <w:p w14:paraId="348CC5C0" w14:textId="77777777" w:rsidR="00316D99" w:rsidRDefault="007A6D24">
      <w:pPr>
        <w:spacing w:after="0"/>
        <w:jc w:val="left"/>
        <w:rPr>
          <w:rFonts w:eastAsiaTheme="minorHAnsi"/>
          <w:b w:val="0"/>
          <w:szCs w:val="24"/>
          <w:lang w:eastAsia="en-US"/>
        </w:rPr>
      </w:pPr>
      <w:r>
        <w:rPr>
          <w:rFonts w:eastAsiaTheme="minorHAnsi"/>
          <w:b w:val="0"/>
          <w:szCs w:val="24"/>
          <w:lang w:eastAsia="en-US"/>
        </w:rPr>
        <w:t>Üniversitemizin ikili iş birliği ve protokolleri içerisinde bulunan kurumlardır. Bu kapsamda paydaşlarımızın başlıcaları şu şekilde sıralanabilir:</w:t>
      </w:r>
    </w:p>
    <w:p w14:paraId="178B15EB" w14:textId="77777777" w:rsidR="00316D99" w:rsidRDefault="007A6D24" w:rsidP="007146AB">
      <w:pPr>
        <w:spacing w:after="0" w:line="276" w:lineRule="auto"/>
        <w:rPr>
          <w:rFonts w:eastAsiaTheme="minorHAnsi"/>
          <w:b w:val="0"/>
          <w:szCs w:val="24"/>
          <w:lang w:eastAsia="en-US"/>
        </w:rPr>
      </w:pPr>
      <w:r>
        <w:rPr>
          <w:rFonts w:eastAsiaTheme="minorHAnsi"/>
          <w:b w:val="0"/>
          <w:szCs w:val="24"/>
          <w:lang w:eastAsia="en-US"/>
        </w:rPr>
        <w:t>-Ege İhracatçıları Birliği</w:t>
      </w:r>
    </w:p>
    <w:p w14:paraId="4DD49091" w14:textId="77777777" w:rsidR="00316D99" w:rsidRDefault="007A6D24" w:rsidP="007146AB">
      <w:pPr>
        <w:spacing w:after="0" w:line="276" w:lineRule="auto"/>
        <w:rPr>
          <w:rFonts w:eastAsiaTheme="minorHAnsi"/>
          <w:b w:val="0"/>
          <w:szCs w:val="24"/>
          <w:lang w:eastAsia="en-US"/>
        </w:rPr>
      </w:pPr>
      <w:r>
        <w:rPr>
          <w:rFonts w:eastAsiaTheme="minorHAnsi"/>
          <w:b w:val="0"/>
          <w:szCs w:val="24"/>
          <w:lang w:eastAsia="en-US"/>
        </w:rPr>
        <w:t>-Maden Mühendisleri Odası</w:t>
      </w:r>
    </w:p>
    <w:p w14:paraId="6EBAED5B" w14:textId="77777777" w:rsidR="00316D99" w:rsidRDefault="007A6D24" w:rsidP="007146AB">
      <w:pPr>
        <w:pStyle w:val="bas"/>
      </w:pPr>
      <w:r>
        <w:lastRenderedPageBreak/>
        <w:t>01.13 Anabilim Dalının İletişim Bilgileri</w:t>
      </w:r>
    </w:p>
    <w:p w14:paraId="14309E5E" w14:textId="77777777" w:rsidR="00316D99" w:rsidRDefault="007A6D24" w:rsidP="007146AB">
      <w:pPr>
        <w:spacing w:after="0" w:line="240" w:lineRule="auto"/>
        <w:rPr>
          <w:rFonts w:eastAsia="Times New Roman"/>
          <w:b w:val="0"/>
          <w:color w:val="000000"/>
          <w:szCs w:val="24"/>
        </w:rPr>
      </w:pPr>
      <w:r>
        <w:rPr>
          <w:rFonts w:eastAsia="Times New Roman"/>
          <w:b w:val="0"/>
          <w:color w:val="000000"/>
          <w:szCs w:val="24"/>
        </w:rPr>
        <w:t xml:space="preserve">Afyon Kocatepe Üniversitesi ANS Kampüsü Mühendislik Fakültesi 03320 Afyonkarahisar </w:t>
      </w:r>
    </w:p>
    <w:p w14:paraId="28383B9D" w14:textId="77777777" w:rsidR="00316D99" w:rsidRDefault="007A6D24">
      <w:pPr>
        <w:spacing w:before="240" w:after="240" w:line="240" w:lineRule="auto"/>
        <w:rPr>
          <w:rFonts w:eastAsia="Times New Roman"/>
          <w:b w:val="0"/>
          <w:color w:val="000000"/>
          <w:szCs w:val="24"/>
        </w:rPr>
      </w:pPr>
      <w:r>
        <w:rPr>
          <w:rFonts w:eastAsia="Times New Roman"/>
          <w:b w:val="0"/>
          <w:color w:val="000000"/>
          <w:szCs w:val="24"/>
        </w:rPr>
        <w:t>Maden Mühendisliği Anabilim Dalı Başkanlığı</w:t>
      </w:r>
    </w:p>
    <w:p w14:paraId="1053CA1C" w14:textId="77777777" w:rsidR="004C2A4C" w:rsidRDefault="004C2A4C" w:rsidP="004C2A4C">
      <w:pPr>
        <w:spacing w:before="240" w:after="240" w:line="240" w:lineRule="auto"/>
        <w:rPr>
          <w:rFonts w:eastAsia="Times New Roman"/>
          <w:b w:val="0"/>
          <w:color w:val="000000"/>
          <w:szCs w:val="24"/>
        </w:rPr>
      </w:pPr>
      <w:r>
        <w:rPr>
          <w:rFonts w:eastAsia="Times New Roman"/>
          <w:b w:val="0"/>
          <w:color w:val="000000"/>
          <w:szCs w:val="24"/>
        </w:rPr>
        <w:t>Prof. Dr. İrfan C. ENGİN</w:t>
      </w:r>
    </w:p>
    <w:p w14:paraId="797D4000" w14:textId="77777777" w:rsidR="004C2A4C" w:rsidRDefault="004C2A4C" w:rsidP="004C2A4C">
      <w:pPr>
        <w:spacing w:before="240" w:after="240" w:line="240" w:lineRule="auto"/>
        <w:rPr>
          <w:rFonts w:eastAsia="Times New Roman"/>
          <w:b w:val="0"/>
          <w:color w:val="000000"/>
          <w:szCs w:val="24"/>
        </w:rPr>
      </w:pPr>
      <w:r>
        <w:rPr>
          <w:rFonts w:eastAsia="Times New Roman"/>
          <w:b w:val="0"/>
          <w:color w:val="000000"/>
          <w:szCs w:val="24"/>
        </w:rPr>
        <w:t>e-posta: icengin@aku.edu.tr</w:t>
      </w:r>
    </w:p>
    <w:p w14:paraId="550D4A2B" w14:textId="77777777" w:rsidR="004C2A4C" w:rsidRDefault="004C2A4C" w:rsidP="004C2A4C">
      <w:pPr>
        <w:spacing w:before="240" w:after="240" w:line="240" w:lineRule="auto"/>
        <w:rPr>
          <w:rFonts w:eastAsia="Times New Roman"/>
          <w:b w:val="0"/>
          <w:color w:val="000000"/>
          <w:szCs w:val="24"/>
        </w:rPr>
      </w:pPr>
      <w:r>
        <w:rPr>
          <w:rFonts w:eastAsia="Times New Roman"/>
          <w:b w:val="0"/>
          <w:color w:val="000000"/>
          <w:szCs w:val="24"/>
        </w:rPr>
        <w:t>Tel: 0272 218 23 44</w:t>
      </w:r>
    </w:p>
    <w:p w14:paraId="79E32B5C" w14:textId="77777777" w:rsidR="00316D99" w:rsidRDefault="00316D99">
      <w:pPr>
        <w:widowControl w:val="0"/>
        <w:spacing w:after="0" w:line="200" w:lineRule="exact"/>
        <w:rPr>
          <w:sz w:val="20"/>
          <w:szCs w:val="20"/>
        </w:rPr>
      </w:pPr>
    </w:p>
    <w:p w14:paraId="1B035D2A" w14:textId="77777777" w:rsidR="00316D99" w:rsidRDefault="007A6D24">
      <w:pPr>
        <w:widowControl w:val="0"/>
        <w:spacing w:after="0" w:line="240" w:lineRule="auto"/>
        <w:ind w:right="9527"/>
        <w:rPr>
          <w:sz w:val="29"/>
          <w:szCs w:val="29"/>
        </w:rPr>
      </w:pPr>
      <w:r>
        <w:rPr>
          <w:bCs/>
          <w:spacing w:val="3"/>
          <w:sz w:val="29"/>
          <w:szCs w:val="29"/>
        </w:rPr>
        <w:t>Ka</w:t>
      </w:r>
      <w:r>
        <w:rPr>
          <w:bCs/>
          <w:spacing w:val="-11"/>
          <w:sz w:val="29"/>
          <w:szCs w:val="29"/>
        </w:rPr>
        <w:t>n</w:t>
      </w:r>
      <w:r>
        <w:rPr>
          <w:bCs/>
          <w:spacing w:val="-12"/>
          <w:sz w:val="29"/>
          <w:szCs w:val="29"/>
        </w:rPr>
        <w:t>ı</w:t>
      </w:r>
      <w:r>
        <w:rPr>
          <w:bCs/>
          <w:spacing w:val="-2"/>
          <w:sz w:val="29"/>
          <w:szCs w:val="29"/>
        </w:rPr>
        <w:t>t</w:t>
      </w:r>
      <w:r>
        <w:rPr>
          <w:bCs/>
          <w:spacing w:val="-12"/>
          <w:sz w:val="29"/>
          <w:szCs w:val="29"/>
        </w:rPr>
        <w:t>l</w:t>
      </w:r>
      <w:r>
        <w:rPr>
          <w:bCs/>
          <w:spacing w:val="3"/>
          <w:sz w:val="29"/>
          <w:szCs w:val="29"/>
        </w:rPr>
        <w:t>a</w:t>
      </w:r>
      <w:r>
        <w:rPr>
          <w:bCs/>
          <w:sz w:val="29"/>
          <w:szCs w:val="29"/>
        </w:rPr>
        <w:t>r</w:t>
      </w:r>
    </w:p>
    <w:p w14:paraId="6B19C7BB" w14:textId="77777777" w:rsidR="00316D99" w:rsidRDefault="00316D99">
      <w:pPr>
        <w:widowControl w:val="0"/>
        <w:spacing w:before="11" w:after="0"/>
        <w:rPr>
          <w:szCs w:val="24"/>
        </w:rPr>
      </w:pPr>
    </w:p>
    <w:p w14:paraId="571048F8" w14:textId="77777777" w:rsidR="00316D99" w:rsidRDefault="007A6D24">
      <w:pPr>
        <w:widowControl w:val="0"/>
        <w:spacing w:before="11" w:after="0"/>
        <w:rPr>
          <w:szCs w:val="24"/>
        </w:rPr>
      </w:pPr>
      <w:hyperlink r:id="rId8" w:tooltip="https://maden.aku.edu.tr/" w:history="1">
        <w:r>
          <w:rPr>
            <w:rStyle w:val="Kpr"/>
            <w:szCs w:val="24"/>
          </w:rPr>
          <w:t>https://maden.aku.edu.tr/</w:t>
        </w:r>
      </w:hyperlink>
    </w:p>
    <w:p w14:paraId="26CC2BA3" w14:textId="77777777" w:rsidR="00316D99" w:rsidRDefault="007A6D24">
      <w:pPr>
        <w:widowControl w:val="0"/>
        <w:spacing w:before="11" w:after="0"/>
        <w:rPr>
          <w:szCs w:val="24"/>
        </w:rPr>
      </w:pPr>
      <w:hyperlink r:id="rId9" w:tooltip="https://www.mevzuat.gov.tr/mevzuat?MevzuatNo=39268&amp;MevzuatTur=8&amp;MevzuatTertip=5" w:history="1">
        <w:r>
          <w:rPr>
            <w:rStyle w:val="Kpr"/>
            <w:szCs w:val="24"/>
          </w:rPr>
          <w:t>https://www.mevzuat.gov.tr/mevzuat?MevzuatNo=39268&amp;MevzuatTur=8&amp;MevzuatTertip=5</w:t>
        </w:r>
      </w:hyperlink>
    </w:p>
    <w:p w14:paraId="01B2C204" w14:textId="77777777" w:rsidR="00316D99" w:rsidRDefault="00316D99">
      <w:pPr>
        <w:widowControl w:val="0"/>
        <w:spacing w:before="11" w:after="0" w:line="240" w:lineRule="exact"/>
        <w:rPr>
          <w:szCs w:val="24"/>
        </w:rPr>
      </w:pPr>
    </w:p>
    <w:p w14:paraId="41C9D6F7" w14:textId="77777777" w:rsidR="007146AB" w:rsidRDefault="007146AB" w:rsidP="007146AB">
      <w:pPr>
        <w:widowControl w:val="0"/>
        <w:spacing w:before="7" w:after="0" w:line="240" w:lineRule="auto"/>
        <w:ind w:right="8507"/>
        <w:rPr>
          <w:b w:val="0"/>
          <w:bCs/>
          <w:color w:val="000000"/>
          <w:spacing w:val="3"/>
          <w:sz w:val="29"/>
          <w:szCs w:val="29"/>
        </w:rPr>
      </w:pPr>
    </w:p>
    <w:p w14:paraId="77488E75" w14:textId="77777777" w:rsidR="00316D99" w:rsidRDefault="007A6D24" w:rsidP="007146AB">
      <w:pPr>
        <w:widowControl w:val="0"/>
        <w:spacing w:before="7" w:after="0" w:line="240" w:lineRule="auto"/>
        <w:ind w:right="8507"/>
        <w:rPr>
          <w:color w:val="000000"/>
          <w:sz w:val="27"/>
          <w:szCs w:val="27"/>
        </w:rPr>
      </w:pPr>
      <w:r>
        <w:rPr>
          <w:b w:val="0"/>
          <w:bCs/>
          <w:color w:val="000000"/>
          <w:spacing w:val="3"/>
          <w:sz w:val="29"/>
          <w:szCs w:val="29"/>
        </w:rPr>
        <w:t>1</w:t>
      </w:r>
      <w:r>
        <w:rPr>
          <w:b w:val="0"/>
          <w:bCs/>
          <w:color w:val="000000"/>
          <w:sz w:val="29"/>
          <w:szCs w:val="29"/>
        </w:rPr>
        <w:t>.</w:t>
      </w:r>
      <w:r>
        <w:rPr>
          <w:b w:val="0"/>
          <w:bCs/>
          <w:color w:val="000000"/>
          <w:spacing w:val="20"/>
          <w:sz w:val="29"/>
          <w:szCs w:val="29"/>
        </w:rPr>
        <w:t xml:space="preserve"> </w:t>
      </w:r>
      <w:r>
        <w:rPr>
          <w:color w:val="000000"/>
          <w:spacing w:val="1"/>
          <w:sz w:val="27"/>
          <w:szCs w:val="27"/>
        </w:rPr>
        <w:t>ÖĞ</w:t>
      </w:r>
      <w:r>
        <w:rPr>
          <w:color w:val="000000"/>
          <w:spacing w:val="3"/>
          <w:sz w:val="27"/>
          <w:szCs w:val="27"/>
        </w:rPr>
        <w:t>R</w:t>
      </w:r>
      <w:r>
        <w:rPr>
          <w:color w:val="000000"/>
          <w:spacing w:val="5"/>
          <w:sz w:val="27"/>
          <w:szCs w:val="27"/>
        </w:rPr>
        <w:t>E</w:t>
      </w:r>
      <w:r>
        <w:rPr>
          <w:color w:val="000000"/>
          <w:spacing w:val="1"/>
          <w:sz w:val="27"/>
          <w:szCs w:val="27"/>
        </w:rPr>
        <w:t>N</w:t>
      </w:r>
      <w:r>
        <w:rPr>
          <w:color w:val="000000"/>
          <w:spacing w:val="3"/>
          <w:sz w:val="27"/>
          <w:szCs w:val="27"/>
        </w:rPr>
        <w:t>C</w:t>
      </w:r>
      <w:r>
        <w:rPr>
          <w:color w:val="000000"/>
          <w:spacing w:val="-10"/>
          <w:sz w:val="27"/>
          <w:szCs w:val="27"/>
        </w:rPr>
        <w:t>İ</w:t>
      </w:r>
      <w:r>
        <w:rPr>
          <w:color w:val="000000"/>
          <w:spacing w:val="-7"/>
          <w:sz w:val="27"/>
          <w:szCs w:val="27"/>
        </w:rPr>
        <w:t>L</w:t>
      </w:r>
      <w:r>
        <w:rPr>
          <w:color w:val="000000"/>
          <w:spacing w:val="5"/>
          <w:sz w:val="27"/>
          <w:szCs w:val="27"/>
        </w:rPr>
        <w:t>E</w:t>
      </w:r>
      <w:r>
        <w:rPr>
          <w:color w:val="000000"/>
          <w:sz w:val="27"/>
          <w:szCs w:val="27"/>
        </w:rPr>
        <w:t>R</w:t>
      </w:r>
    </w:p>
    <w:p w14:paraId="358E0F59" w14:textId="77777777" w:rsidR="00316D99" w:rsidRPr="00507076" w:rsidRDefault="007A6D24" w:rsidP="00507076">
      <w:pPr>
        <w:spacing w:after="0" w:line="276" w:lineRule="auto"/>
        <w:rPr>
          <w:bCs/>
          <w:color w:val="000000"/>
          <w:spacing w:val="-4"/>
          <w:szCs w:val="24"/>
        </w:rPr>
      </w:pPr>
      <w:r w:rsidRPr="00507076">
        <w:rPr>
          <w:bCs/>
          <w:color w:val="000000"/>
          <w:spacing w:val="3"/>
          <w:szCs w:val="24"/>
        </w:rPr>
        <w:t xml:space="preserve">ÖLÇÜT </w:t>
      </w:r>
      <w:r w:rsidRPr="00507076">
        <w:rPr>
          <w:bCs/>
          <w:color w:val="000000"/>
          <w:spacing w:val="-4"/>
          <w:szCs w:val="24"/>
        </w:rPr>
        <w:t>1.1-Programa kabul edilen öğrenciler, programın kazandırmayı hedeflediği çıktıları (bilgi, beceri ve davranışları) öngörülen sürede edinebilecek altyapıya sahip olmalıdır. Öğrencilerin kabulünde göz önüne alınan göstergeler izlenmeli ve bunların yıllara göre gelişimi değerlendirilmelidir.</w:t>
      </w:r>
    </w:p>
    <w:p w14:paraId="25EF9217" w14:textId="77777777" w:rsidR="00507076" w:rsidRDefault="00507076">
      <w:pPr>
        <w:spacing w:after="0"/>
        <w:rPr>
          <w:rFonts w:eastAsiaTheme="minorHAnsi"/>
          <w:b w:val="0"/>
          <w:szCs w:val="24"/>
          <w:lang w:eastAsia="en-US"/>
        </w:rPr>
      </w:pPr>
    </w:p>
    <w:p w14:paraId="72C43E24" w14:textId="77777777" w:rsidR="00316D99" w:rsidRDefault="007A6D24" w:rsidP="00A15C28">
      <w:pPr>
        <w:spacing w:after="0"/>
        <w:rPr>
          <w:szCs w:val="24"/>
        </w:rPr>
      </w:pPr>
      <w:r>
        <w:rPr>
          <w:rFonts w:eastAsiaTheme="minorHAnsi"/>
          <w:b w:val="0"/>
          <w:szCs w:val="24"/>
          <w:lang w:eastAsia="en-US"/>
        </w:rPr>
        <w:t>Maden Mühendisliği Anabilim Dalına kayıt hakkı kazanan öğrencilerin kesin kayıtları, Fen Bilimleri Enstitüsü Uygulama Esaslarına göre istenen belgelerle her yarıyıl belirlenen ve ilan edilen tarihlerde, Fen Bilimleri Enstitüsü tarafından yürütülmektedir. Kayıt için zamanında başvurmayan veya gerekli belgeleri zamanında sağlamayan öğrenciler kayıt hakkını kaybetmektedirler. Kayıt için sunulan belgelerde eksiklik veya tahrifat olduğunun belirlenmesi, öğrencinin başka bir yükseköğretim kurumuna kayıtlı olması veya başka bir yükseköğretim kurumundan çıkarma cezası almış olması hallerinde, kesin kayıt yapılmış olsa bile kayıt iptal edilmektedir. Programın süresi 8 yarıyıl olarak belirlenmiştir. Bu süre öğrencelerin tezlerini bitirememesi durumunda 14 yarıyıla kadar uzayabilmektedir. 14 yarıyıl sonunda bitiremeyen öğrencilerin kaydı silinmektedir. Anabilim dalımızın eğitim dili Türkçe olup, Türkçe dersler ile eğitim verilmektedir. Kaydolan öğrenciler, programdan mezun olabilmesi için Fen Bilimleri Enstitüsü Uygulama Esaslarına ve anabilim dalımızda öngörülen müfredattaki dersleri almak zorundadırlar.</w:t>
      </w:r>
    </w:p>
    <w:p w14:paraId="6D90D759" w14:textId="77777777" w:rsidR="00316D99" w:rsidRDefault="00316D99" w:rsidP="00A15C28">
      <w:pPr>
        <w:widowControl w:val="0"/>
        <w:spacing w:after="0" w:line="276" w:lineRule="auto"/>
        <w:ind w:right="418"/>
        <w:rPr>
          <w:color w:val="000000"/>
          <w:sz w:val="27"/>
          <w:szCs w:val="27"/>
        </w:rPr>
      </w:pPr>
    </w:p>
    <w:p w14:paraId="68A25D4D" w14:textId="77777777" w:rsidR="00316D99" w:rsidRDefault="00316D99" w:rsidP="00A15C28">
      <w:pPr>
        <w:widowControl w:val="0"/>
        <w:spacing w:after="0" w:line="220" w:lineRule="exact"/>
        <w:rPr>
          <w:color w:val="000000"/>
        </w:rPr>
      </w:pPr>
    </w:p>
    <w:p w14:paraId="37E2496F" w14:textId="77777777" w:rsidR="00316D99" w:rsidRDefault="007A6D24" w:rsidP="00A15C28">
      <w:pPr>
        <w:pStyle w:val="bas"/>
      </w:pPr>
      <w:r>
        <w:t>1</w:t>
      </w:r>
      <w:r>
        <w:rPr>
          <w:spacing w:val="-4"/>
        </w:rPr>
        <w:t>.</w:t>
      </w:r>
      <w:r>
        <w:t>1</w:t>
      </w:r>
      <w:r>
        <w:rPr>
          <w:spacing w:val="2"/>
        </w:rPr>
        <w:t xml:space="preserve"> </w:t>
      </w:r>
      <w:r>
        <w:rPr>
          <w:spacing w:val="-8"/>
        </w:rPr>
        <w:t>Ö</w:t>
      </w:r>
      <w:r>
        <w:t>ğ</w:t>
      </w:r>
      <w:r>
        <w:rPr>
          <w:spacing w:val="-17"/>
        </w:rPr>
        <w:t>r</w:t>
      </w:r>
      <w:r>
        <w:rPr>
          <w:spacing w:val="4"/>
        </w:rPr>
        <w:t>e</w:t>
      </w:r>
      <w:r>
        <w:rPr>
          <w:spacing w:val="-10"/>
        </w:rPr>
        <w:t>n</w:t>
      </w:r>
      <w:r>
        <w:rPr>
          <w:spacing w:val="4"/>
        </w:rPr>
        <w:t>c</w:t>
      </w:r>
      <w:r>
        <w:t>i</w:t>
      </w:r>
      <w:r>
        <w:rPr>
          <w:spacing w:val="-13"/>
        </w:rPr>
        <w:t xml:space="preserve"> </w:t>
      </w:r>
      <w:r>
        <w:t>Ka</w:t>
      </w:r>
      <w:r>
        <w:rPr>
          <w:spacing w:val="-11"/>
        </w:rPr>
        <w:t>bu</w:t>
      </w:r>
      <w:r>
        <w:rPr>
          <w:spacing w:val="-12"/>
        </w:rPr>
        <w:t>ll</w:t>
      </w:r>
      <w:r>
        <w:rPr>
          <w:spacing w:val="5"/>
        </w:rPr>
        <w:t>e</w:t>
      </w:r>
      <w:r>
        <w:rPr>
          <w:spacing w:val="-19"/>
        </w:rPr>
        <w:t>r</w:t>
      </w:r>
      <w:r>
        <w:t>i</w:t>
      </w:r>
    </w:p>
    <w:p w14:paraId="7F2807D4" w14:textId="77777777" w:rsidR="00316D99" w:rsidRDefault="00316D99" w:rsidP="00A15C28">
      <w:pPr>
        <w:widowControl w:val="0"/>
        <w:spacing w:after="0" w:line="240" w:lineRule="exact"/>
        <w:rPr>
          <w:color w:val="000000"/>
          <w:szCs w:val="24"/>
        </w:rPr>
      </w:pPr>
    </w:p>
    <w:p w14:paraId="3DC14E6C" w14:textId="77777777" w:rsidR="00316D99" w:rsidRDefault="007A6D24" w:rsidP="00A15C28">
      <w:pPr>
        <w:spacing w:after="0"/>
        <w:rPr>
          <w:rFonts w:eastAsiaTheme="minorHAnsi"/>
          <w:b w:val="0"/>
          <w:szCs w:val="24"/>
          <w:lang w:eastAsia="en-US"/>
        </w:rPr>
      </w:pPr>
      <w:r>
        <w:rPr>
          <w:rFonts w:eastAsiaTheme="minorHAnsi"/>
          <w:b w:val="0"/>
          <w:szCs w:val="24"/>
          <w:lang w:eastAsia="en-US"/>
        </w:rPr>
        <w:t>Bölümümüzün Doktora öğretim programı için kontenjanlar Anabilim dalımız talepleri doğrultusunda Fen Bilimleri Enstitüsü tarafından belirlenmekte ve öğrenciler programa Fen Bilimleri Enstitüsü tarafından gerçekleştirilen Anabilim dalı tarafından yürütülen sınav ve değerlendirme sonuçlarına göre yerleştirilmektedirler. Kontenjanlarımız öğretim üyesi taleplerine göre oluşturulmaktadır.</w:t>
      </w:r>
    </w:p>
    <w:p w14:paraId="3BEA4932" w14:textId="77777777" w:rsidR="00316D99" w:rsidRDefault="007A6D24">
      <w:pPr>
        <w:spacing w:before="240" w:after="240" w:line="240" w:lineRule="auto"/>
        <w:rPr>
          <w:rFonts w:eastAsia="Times New Roman"/>
          <w:szCs w:val="24"/>
        </w:rPr>
      </w:pPr>
      <w:r>
        <w:rPr>
          <w:rFonts w:eastAsia="Times New Roman"/>
          <w:bCs/>
          <w:color w:val="000000"/>
          <w:szCs w:val="24"/>
          <w:shd w:val="clear" w:color="auto" w:fill="FFFFFF"/>
        </w:rPr>
        <w:lastRenderedPageBreak/>
        <w:t xml:space="preserve">Tablo 9. </w:t>
      </w:r>
      <w:r>
        <w:rPr>
          <w:rFonts w:eastAsia="Times New Roman"/>
          <w:bCs/>
          <w:color w:val="000000"/>
        </w:rPr>
        <w:t>Doktora</w:t>
      </w:r>
      <w:r>
        <w:rPr>
          <w:rFonts w:asciiTheme="minorHAnsi" w:hAnsiTheme="minorHAnsi"/>
          <w:iCs/>
        </w:rPr>
        <w:t xml:space="preserve"> Programına Alınan Öğrenci ve Programdan Mezun Sayıları</w:t>
      </w:r>
    </w:p>
    <w:tbl>
      <w:tblPr>
        <w:tblW w:w="904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055"/>
        <w:gridCol w:w="1398"/>
        <w:gridCol w:w="1398"/>
        <w:gridCol w:w="1398"/>
        <w:gridCol w:w="1398"/>
        <w:gridCol w:w="1398"/>
      </w:tblGrid>
      <w:tr w:rsidR="00316D99" w14:paraId="0E25592A" w14:textId="77777777">
        <w:trPr>
          <w:trHeight w:val="1450"/>
          <w:jc w:val="center"/>
        </w:trPr>
        <w:tc>
          <w:tcPr>
            <w:tcW w:w="2055" w:type="dxa"/>
            <w:tcBorders>
              <w:top w:val="single" w:sz="18" w:space="0" w:color="auto"/>
              <w:bottom w:val="single" w:sz="18" w:space="0" w:color="auto"/>
            </w:tcBorders>
            <w:vAlign w:val="center"/>
          </w:tcPr>
          <w:p w14:paraId="2606D357" w14:textId="77777777" w:rsidR="00316D99" w:rsidRDefault="007A6D24">
            <w:pPr>
              <w:jc w:val="center"/>
            </w:pPr>
            <w:r>
              <w:t>Öğrenci / Mezun</w:t>
            </w:r>
          </w:p>
        </w:tc>
        <w:tc>
          <w:tcPr>
            <w:tcW w:w="1398" w:type="dxa"/>
            <w:tcBorders>
              <w:top w:val="single" w:sz="18" w:space="0" w:color="auto"/>
              <w:bottom w:val="single" w:sz="18" w:space="0" w:color="auto"/>
            </w:tcBorders>
            <w:vAlign w:val="center"/>
          </w:tcPr>
          <w:p w14:paraId="6EE671B7" w14:textId="77777777" w:rsidR="00316D99" w:rsidRDefault="007A6D24">
            <w:pPr>
              <w:jc w:val="center"/>
            </w:pPr>
            <w:r>
              <w:t>[2021-2022 Akademik yılı]</w:t>
            </w:r>
          </w:p>
        </w:tc>
        <w:tc>
          <w:tcPr>
            <w:tcW w:w="1398" w:type="dxa"/>
            <w:tcBorders>
              <w:top w:val="single" w:sz="18" w:space="0" w:color="auto"/>
              <w:bottom w:val="single" w:sz="18" w:space="0" w:color="auto"/>
            </w:tcBorders>
            <w:vAlign w:val="center"/>
          </w:tcPr>
          <w:p w14:paraId="19A573C4" w14:textId="77777777" w:rsidR="00316D99" w:rsidRDefault="007A6D24">
            <w:pPr>
              <w:jc w:val="center"/>
            </w:pPr>
            <w:r>
              <w:t>[2022-2023 Akademik yılı]</w:t>
            </w:r>
          </w:p>
        </w:tc>
        <w:tc>
          <w:tcPr>
            <w:tcW w:w="1398" w:type="dxa"/>
            <w:tcBorders>
              <w:top w:val="single" w:sz="18" w:space="0" w:color="auto"/>
              <w:bottom w:val="single" w:sz="18" w:space="0" w:color="auto"/>
            </w:tcBorders>
            <w:vAlign w:val="center"/>
          </w:tcPr>
          <w:p w14:paraId="7B56EA76" w14:textId="77777777" w:rsidR="00316D99" w:rsidRDefault="007A6D24">
            <w:pPr>
              <w:jc w:val="center"/>
            </w:pPr>
            <w:r>
              <w:t>[2023-2024 Akademik yılı]</w:t>
            </w:r>
          </w:p>
        </w:tc>
        <w:tc>
          <w:tcPr>
            <w:tcW w:w="1398" w:type="dxa"/>
            <w:tcBorders>
              <w:top w:val="single" w:sz="18" w:space="0" w:color="auto"/>
              <w:bottom w:val="single" w:sz="18" w:space="0" w:color="auto"/>
            </w:tcBorders>
            <w:vAlign w:val="center"/>
          </w:tcPr>
          <w:p w14:paraId="506D9CEA" w14:textId="77777777" w:rsidR="00316D99" w:rsidRDefault="007A6D24">
            <w:pPr>
              <w:jc w:val="center"/>
            </w:pPr>
            <w:r>
              <w:t>[2024-2025 Akademik yılı]</w:t>
            </w:r>
          </w:p>
        </w:tc>
        <w:tc>
          <w:tcPr>
            <w:tcW w:w="1398" w:type="dxa"/>
            <w:tcBorders>
              <w:top w:val="single" w:sz="18" w:space="0" w:color="auto"/>
              <w:bottom w:val="single" w:sz="18" w:space="0" w:color="auto"/>
            </w:tcBorders>
            <w:vAlign w:val="center"/>
          </w:tcPr>
          <w:p w14:paraId="18299427" w14:textId="77777777" w:rsidR="00316D99" w:rsidRDefault="007A6D24">
            <w:pPr>
              <w:jc w:val="center"/>
            </w:pPr>
            <w:r>
              <w:t>[2025-2026 Akademik yılı]</w:t>
            </w:r>
          </w:p>
        </w:tc>
      </w:tr>
      <w:tr w:rsidR="00316D99" w14:paraId="02DA6A2E" w14:textId="77777777">
        <w:trPr>
          <w:trHeight w:val="270"/>
          <w:jc w:val="center"/>
        </w:trPr>
        <w:tc>
          <w:tcPr>
            <w:tcW w:w="2055" w:type="dxa"/>
            <w:tcBorders>
              <w:top w:val="single" w:sz="18" w:space="0" w:color="auto"/>
            </w:tcBorders>
            <w:vAlign w:val="center"/>
          </w:tcPr>
          <w:p w14:paraId="49DA4E30" w14:textId="77777777" w:rsidR="00316D99" w:rsidRDefault="007A6D24">
            <w:pPr>
              <w:spacing w:after="0" w:line="240" w:lineRule="auto"/>
              <w:rPr>
                <w:b w:val="0"/>
              </w:rPr>
            </w:pPr>
            <w:r>
              <w:rPr>
                <w:b w:val="0"/>
              </w:rPr>
              <w:t>Bilimsel Hazırlık Öğrencisi</w:t>
            </w:r>
          </w:p>
        </w:tc>
        <w:tc>
          <w:tcPr>
            <w:tcW w:w="1398" w:type="dxa"/>
            <w:tcBorders>
              <w:top w:val="single" w:sz="18" w:space="0" w:color="auto"/>
            </w:tcBorders>
          </w:tcPr>
          <w:p w14:paraId="56F66E8A" w14:textId="77777777" w:rsidR="00316D99" w:rsidRDefault="007A6D24">
            <w:pPr>
              <w:spacing w:after="0" w:line="240" w:lineRule="auto"/>
              <w:jc w:val="center"/>
              <w:rPr>
                <w:b w:val="0"/>
              </w:rPr>
            </w:pPr>
            <w:r>
              <w:rPr>
                <w:b w:val="0"/>
              </w:rPr>
              <w:t>-</w:t>
            </w:r>
          </w:p>
        </w:tc>
        <w:tc>
          <w:tcPr>
            <w:tcW w:w="1398" w:type="dxa"/>
            <w:tcBorders>
              <w:top w:val="single" w:sz="18" w:space="0" w:color="auto"/>
            </w:tcBorders>
          </w:tcPr>
          <w:p w14:paraId="46FB7B93" w14:textId="77777777" w:rsidR="00316D99" w:rsidRDefault="007A6D24">
            <w:pPr>
              <w:spacing w:after="0" w:line="240" w:lineRule="auto"/>
              <w:jc w:val="center"/>
              <w:rPr>
                <w:b w:val="0"/>
              </w:rPr>
            </w:pPr>
            <w:r>
              <w:rPr>
                <w:b w:val="0"/>
              </w:rPr>
              <w:t>-</w:t>
            </w:r>
          </w:p>
        </w:tc>
        <w:tc>
          <w:tcPr>
            <w:tcW w:w="1398" w:type="dxa"/>
            <w:tcBorders>
              <w:top w:val="single" w:sz="18" w:space="0" w:color="auto"/>
            </w:tcBorders>
          </w:tcPr>
          <w:p w14:paraId="38C08F45" w14:textId="77777777" w:rsidR="00316D99" w:rsidRDefault="007A6D24">
            <w:pPr>
              <w:spacing w:after="0" w:line="240" w:lineRule="auto"/>
              <w:jc w:val="center"/>
              <w:rPr>
                <w:b w:val="0"/>
              </w:rPr>
            </w:pPr>
            <w:r>
              <w:rPr>
                <w:b w:val="0"/>
              </w:rPr>
              <w:t>-</w:t>
            </w:r>
          </w:p>
        </w:tc>
        <w:tc>
          <w:tcPr>
            <w:tcW w:w="1398" w:type="dxa"/>
            <w:tcBorders>
              <w:top w:val="single" w:sz="18" w:space="0" w:color="auto"/>
            </w:tcBorders>
          </w:tcPr>
          <w:p w14:paraId="4E450DE0" w14:textId="77777777" w:rsidR="00316D99" w:rsidRDefault="007A6D24">
            <w:pPr>
              <w:spacing w:after="0" w:line="240" w:lineRule="auto"/>
              <w:jc w:val="center"/>
              <w:rPr>
                <w:b w:val="0"/>
              </w:rPr>
            </w:pPr>
            <w:r>
              <w:rPr>
                <w:b w:val="0"/>
              </w:rPr>
              <w:t>-</w:t>
            </w:r>
          </w:p>
        </w:tc>
        <w:tc>
          <w:tcPr>
            <w:tcW w:w="1398" w:type="dxa"/>
            <w:tcBorders>
              <w:top w:val="single" w:sz="18" w:space="0" w:color="auto"/>
            </w:tcBorders>
          </w:tcPr>
          <w:p w14:paraId="4A3232F9" w14:textId="77777777" w:rsidR="00316D99" w:rsidRDefault="007A6D24">
            <w:pPr>
              <w:spacing w:after="0" w:line="240" w:lineRule="auto"/>
              <w:jc w:val="center"/>
              <w:rPr>
                <w:b w:val="0"/>
              </w:rPr>
            </w:pPr>
            <w:r>
              <w:rPr>
                <w:b w:val="0"/>
              </w:rPr>
              <w:t>-</w:t>
            </w:r>
          </w:p>
        </w:tc>
      </w:tr>
      <w:tr w:rsidR="00316D99" w14:paraId="5BEC5FAB" w14:textId="77777777">
        <w:trPr>
          <w:trHeight w:val="270"/>
          <w:jc w:val="center"/>
        </w:trPr>
        <w:tc>
          <w:tcPr>
            <w:tcW w:w="2055" w:type="dxa"/>
            <w:vAlign w:val="center"/>
          </w:tcPr>
          <w:p w14:paraId="10281385" w14:textId="77777777" w:rsidR="00316D99" w:rsidRDefault="007A6D24">
            <w:pPr>
              <w:spacing w:after="0" w:line="240" w:lineRule="auto"/>
              <w:rPr>
                <w:b w:val="0"/>
                <w:vertAlign w:val="superscript"/>
              </w:rPr>
            </w:pPr>
            <w:r>
              <w:rPr>
                <w:b w:val="0"/>
              </w:rPr>
              <w:t>Öğrenci</w:t>
            </w:r>
          </w:p>
        </w:tc>
        <w:tc>
          <w:tcPr>
            <w:tcW w:w="1398" w:type="dxa"/>
          </w:tcPr>
          <w:p w14:paraId="6C81A09F" w14:textId="77777777" w:rsidR="00316D99" w:rsidRDefault="007A6D24">
            <w:pPr>
              <w:spacing w:after="0" w:line="240" w:lineRule="auto"/>
              <w:jc w:val="center"/>
              <w:rPr>
                <w:b w:val="0"/>
              </w:rPr>
            </w:pPr>
            <w:r>
              <w:rPr>
                <w:b w:val="0"/>
              </w:rPr>
              <w:t>1</w:t>
            </w:r>
          </w:p>
        </w:tc>
        <w:tc>
          <w:tcPr>
            <w:tcW w:w="1398" w:type="dxa"/>
          </w:tcPr>
          <w:p w14:paraId="43FBD34C" w14:textId="77777777" w:rsidR="00316D99" w:rsidRDefault="007A6D24">
            <w:pPr>
              <w:spacing w:after="0" w:line="240" w:lineRule="auto"/>
              <w:jc w:val="center"/>
              <w:rPr>
                <w:b w:val="0"/>
              </w:rPr>
            </w:pPr>
            <w:r>
              <w:rPr>
                <w:b w:val="0"/>
              </w:rPr>
              <w:t>1</w:t>
            </w:r>
          </w:p>
        </w:tc>
        <w:tc>
          <w:tcPr>
            <w:tcW w:w="1398" w:type="dxa"/>
          </w:tcPr>
          <w:p w14:paraId="2EE5D4DD" w14:textId="77777777" w:rsidR="00316D99" w:rsidRDefault="007A6D24">
            <w:pPr>
              <w:spacing w:after="0" w:line="240" w:lineRule="auto"/>
              <w:jc w:val="center"/>
              <w:rPr>
                <w:b w:val="0"/>
              </w:rPr>
            </w:pPr>
            <w:r>
              <w:rPr>
                <w:b w:val="0"/>
              </w:rPr>
              <w:t>1</w:t>
            </w:r>
          </w:p>
        </w:tc>
        <w:tc>
          <w:tcPr>
            <w:tcW w:w="1398" w:type="dxa"/>
          </w:tcPr>
          <w:p w14:paraId="4223FC59" w14:textId="77777777" w:rsidR="00316D99" w:rsidRDefault="007A6D24">
            <w:pPr>
              <w:spacing w:after="0" w:line="240" w:lineRule="auto"/>
              <w:jc w:val="center"/>
              <w:rPr>
                <w:b w:val="0"/>
              </w:rPr>
            </w:pPr>
            <w:r>
              <w:rPr>
                <w:b w:val="0"/>
              </w:rPr>
              <w:t>-</w:t>
            </w:r>
          </w:p>
        </w:tc>
        <w:tc>
          <w:tcPr>
            <w:tcW w:w="1398" w:type="dxa"/>
          </w:tcPr>
          <w:p w14:paraId="7994C8E8" w14:textId="77777777" w:rsidR="00316D99" w:rsidRDefault="007A6D24">
            <w:pPr>
              <w:spacing w:after="0" w:line="240" w:lineRule="auto"/>
              <w:jc w:val="center"/>
              <w:rPr>
                <w:b w:val="0"/>
              </w:rPr>
            </w:pPr>
            <w:r>
              <w:rPr>
                <w:b w:val="0"/>
              </w:rPr>
              <w:t>-</w:t>
            </w:r>
          </w:p>
        </w:tc>
      </w:tr>
      <w:tr w:rsidR="00316D99" w14:paraId="5056D5E0" w14:textId="77777777">
        <w:trPr>
          <w:trHeight w:val="279"/>
          <w:jc w:val="center"/>
        </w:trPr>
        <w:tc>
          <w:tcPr>
            <w:tcW w:w="2055" w:type="dxa"/>
            <w:vAlign w:val="center"/>
          </w:tcPr>
          <w:p w14:paraId="161F18D6" w14:textId="77777777" w:rsidR="00316D99" w:rsidRDefault="007A6D24">
            <w:pPr>
              <w:spacing w:after="0" w:line="240" w:lineRule="auto"/>
              <w:rPr>
                <w:b w:val="0"/>
              </w:rPr>
            </w:pPr>
            <w:r>
              <w:rPr>
                <w:b w:val="0"/>
              </w:rPr>
              <w:t>Mezun</w:t>
            </w:r>
          </w:p>
        </w:tc>
        <w:tc>
          <w:tcPr>
            <w:tcW w:w="1398" w:type="dxa"/>
          </w:tcPr>
          <w:p w14:paraId="42088AEE" w14:textId="77777777" w:rsidR="00316D99" w:rsidRDefault="007A6D24">
            <w:pPr>
              <w:spacing w:after="0" w:line="240" w:lineRule="auto"/>
              <w:jc w:val="center"/>
              <w:rPr>
                <w:b w:val="0"/>
              </w:rPr>
            </w:pPr>
            <w:r>
              <w:rPr>
                <w:b w:val="0"/>
              </w:rPr>
              <w:t>1</w:t>
            </w:r>
          </w:p>
        </w:tc>
        <w:tc>
          <w:tcPr>
            <w:tcW w:w="1398" w:type="dxa"/>
          </w:tcPr>
          <w:p w14:paraId="5CC6A759" w14:textId="77777777" w:rsidR="00316D99" w:rsidRDefault="007A6D24">
            <w:pPr>
              <w:spacing w:after="0" w:line="240" w:lineRule="auto"/>
              <w:jc w:val="center"/>
              <w:rPr>
                <w:b w:val="0"/>
              </w:rPr>
            </w:pPr>
            <w:r>
              <w:rPr>
                <w:b w:val="0"/>
              </w:rPr>
              <w:t>1</w:t>
            </w:r>
          </w:p>
        </w:tc>
        <w:tc>
          <w:tcPr>
            <w:tcW w:w="1398" w:type="dxa"/>
          </w:tcPr>
          <w:p w14:paraId="4C0EE7D5" w14:textId="77777777" w:rsidR="00316D99" w:rsidRDefault="007A6D24">
            <w:pPr>
              <w:spacing w:after="0" w:line="240" w:lineRule="auto"/>
              <w:jc w:val="center"/>
              <w:rPr>
                <w:b w:val="0"/>
              </w:rPr>
            </w:pPr>
            <w:r>
              <w:rPr>
                <w:b w:val="0"/>
              </w:rPr>
              <w:t>1</w:t>
            </w:r>
          </w:p>
        </w:tc>
        <w:tc>
          <w:tcPr>
            <w:tcW w:w="1398" w:type="dxa"/>
          </w:tcPr>
          <w:p w14:paraId="72E0C2CC" w14:textId="77777777" w:rsidR="00316D99" w:rsidRDefault="007A6D24">
            <w:pPr>
              <w:spacing w:after="0" w:line="240" w:lineRule="auto"/>
              <w:jc w:val="center"/>
              <w:rPr>
                <w:b w:val="0"/>
              </w:rPr>
            </w:pPr>
            <w:r>
              <w:rPr>
                <w:b w:val="0"/>
              </w:rPr>
              <w:t>2</w:t>
            </w:r>
          </w:p>
        </w:tc>
        <w:tc>
          <w:tcPr>
            <w:tcW w:w="1398" w:type="dxa"/>
          </w:tcPr>
          <w:p w14:paraId="339E05F2" w14:textId="77777777" w:rsidR="00316D99" w:rsidRDefault="007A6D24">
            <w:pPr>
              <w:spacing w:after="0" w:line="240" w:lineRule="auto"/>
              <w:jc w:val="center"/>
              <w:rPr>
                <w:b w:val="0"/>
              </w:rPr>
            </w:pPr>
            <w:r>
              <w:rPr>
                <w:b w:val="0"/>
              </w:rPr>
              <w:t>-</w:t>
            </w:r>
          </w:p>
        </w:tc>
      </w:tr>
    </w:tbl>
    <w:p w14:paraId="2E57DEB9" w14:textId="77777777" w:rsidR="004C2A4C" w:rsidRDefault="004C2A4C"/>
    <w:p w14:paraId="7C082BB5" w14:textId="77777777" w:rsidR="00316D99" w:rsidRDefault="007A6D24">
      <w:pPr>
        <w:spacing w:line="240" w:lineRule="auto"/>
        <w:jc w:val="left"/>
        <w:rPr>
          <w:rFonts w:eastAsia="Times New Roman"/>
          <w:szCs w:val="24"/>
        </w:rPr>
      </w:pPr>
      <w:r>
        <w:rPr>
          <w:rFonts w:eastAsia="Times New Roman"/>
          <w:bCs/>
          <w:color w:val="000000"/>
        </w:rPr>
        <w:t>Tablo 10. Doktora</w:t>
      </w:r>
      <w:r>
        <w:rPr>
          <w:rFonts w:asciiTheme="minorHAnsi" w:hAnsiTheme="minorHAnsi"/>
        </w:rPr>
        <w:t xml:space="preserve"> Öğrencilerinin Giriş Derecelerine İlişkin Bilgi</w:t>
      </w:r>
    </w:p>
    <w:tbl>
      <w:tblPr>
        <w:tblW w:w="423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1757"/>
        <w:gridCol w:w="2056"/>
        <w:gridCol w:w="896"/>
        <w:gridCol w:w="979"/>
        <w:gridCol w:w="896"/>
        <w:gridCol w:w="979"/>
        <w:gridCol w:w="1565"/>
      </w:tblGrid>
      <w:tr w:rsidR="00316D99" w14:paraId="15CB9ECC" w14:textId="77777777">
        <w:trPr>
          <w:cantSplit/>
          <w:trHeight w:val="20"/>
          <w:jc w:val="center"/>
        </w:trPr>
        <w:tc>
          <w:tcPr>
            <w:tcW w:w="962" w:type="pct"/>
            <w:vMerge w:val="restart"/>
            <w:tcBorders>
              <w:top w:val="single" w:sz="18" w:space="0" w:color="auto"/>
              <w:left w:val="single" w:sz="18" w:space="0" w:color="auto"/>
            </w:tcBorders>
            <w:vAlign w:val="center"/>
          </w:tcPr>
          <w:p w14:paraId="6081AA0D" w14:textId="77777777" w:rsidR="00316D99" w:rsidRDefault="007A6D24">
            <w:pPr>
              <w:spacing w:after="0" w:line="240" w:lineRule="auto"/>
              <w:jc w:val="center"/>
              <w:rPr>
                <w:rFonts w:cstheme="minorHAnsi"/>
              </w:rPr>
            </w:pPr>
            <w:r>
              <w:rPr>
                <w:rFonts w:cstheme="minorHAnsi"/>
              </w:rPr>
              <w:t xml:space="preserve">Akademik Yıl </w:t>
            </w:r>
            <w:r>
              <w:rPr>
                <w:rFonts w:cstheme="minorHAnsi"/>
                <w:vertAlign w:val="superscript"/>
              </w:rPr>
              <w:t>(1)</w:t>
            </w:r>
          </w:p>
        </w:tc>
        <w:tc>
          <w:tcPr>
            <w:tcW w:w="1126" w:type="pct"/>
            <w:vMerge w:val="restart"/>
            <w:tcBorders>
              <w:top w:val="single" w:sz="18" w:space="0" w:color="auto"/>
            </w:tcBorders>
            <w:vAlign w:val="center"/>
          </w:tcPr>
          <w:p w14:paraId="696592C1" w14:textId="77777777" w:rsidR="00316D99" w:rsidRDefault="007A6D24">
            <w:pPr>
              <w:spacing w:after="0" w:line="240" w:lineRule="auto"/>
              <w:jc w:val="center"/>
              <w:rPr>
                <w:rFonts w:cstheme="minorHAnsi"/>
              </w:rPr>
            </w:pPr>
            <w:r>
              <w:rPr>
                <w:rFonts w:cstheme="minorHAnsi"/>
              </w:rPr>
              <w:t>ALES puan türüne göre kabul edilen öğrenci sayısı</w:t>
            </w:r>
          </w:p>
        </w:tc>
        <w:tc>
          <w:tcPr>
            <w:tcW w:w="1027" w:type="pct"/>
            <w:gridSpan w:val="2"/>
            <w:tcBorders>
              <w:top w:val="single" w:sz="18" w:space="0" w:color="auto"/>
            </w:tcBorders>
            <w:vAlign w:val="center"/>
          </w:tcPr>
          <w:p w14:paraId="78BBF4BD" w14:textId="77777777" w:rsidR="00316D99" w:rsidRDefault="007A6D24">
            <w:pPr>
              <w:spacing w:after="0" w:line="240" w:lineRule="auto"/>
              <w:jc w:val="center"/>
              <w:rPr>
                <w:rFonts w:cstheme="minorHAnsi"/>
              </w:rPr>
            </w:pPr>
            <w:r>
              <w:rPr>
                <w:rFonts w:cstheme="minorHAnsi"/>
              </w:rPr>
              <w:t>ALES Yüzdelik Dilim</w:t>
            </w:r>
          </w:p>
        </w:tc>
        <w:tc>
          <w:tcPr>
            <w:tcW w:w="1027" w:type="pct"/>
            <w:gridSpan w:val="2"/>
            <w:tcBorders>
              <w:top w:val="single" w:sz="18" w:space="0" w:color="auto"/>
            </w:tcBorders>
            <w:vAlign w:val="center"/>
          </w:tcPr>
          <w:p w14:paraId="5DA8F5D0" w14:textId="77777777" w:rsidR="00316D99" w:rsidRDefault="007A6D24">
            <w:pPr>
              <w:spacing w:after="0" w:line="240" w:lineRule="auto"/>
              <w:jc w:val="center"/>
              <w:rPr>
                <w:rFonts w:cstheme="minorHAnsi"/>
              </w:rPr>
            </w:pPr>
            <w:r>
              <w:rPr>
                <w:rFonts w:cstheme="minorHAnsi"/>
              </w:rPr>
              <w:t>ALES Puanı</w:t>
            </w:r>
          </w:p>
        </w:tc>
        <w:tc>
          <w:tcPr>
            <w:tcW w:w="857" w:type="pct"/>
            <w:vMerge w:val="restart"/>
            <w:tcBorders>
              <w:top w:val="single" w:sz="18" w:space="0" w:color="auto"/>
              <w:bottom w:val="single" w:sz="18" w:space="0" w:color="auto"/>
              <w:right w:val="single" w:sz="18" w:space="0" w:color="auto"/>
            </w:tcBorders>
            <w:vAlign w:val="center"/>
          </w:tcPr>
          <w:p w14:paraId="35EB0FD8" w14:textId="77777777" w:rsidR="00316D99" w:rsidRDefault="007A6D24">
            <w:pPr>
              <w:spacing w:after="0" w:line="240" w:lineRule="auto"/>
              <w:jc w:val="center"/>
              <w:rPr>
                <w:rFonts w:cstheme="minorHAnsi"/>
              </w:rPr>
            </w:pPr>
            <w:r>
              <w:rPr>
                <w:rFonts w:cstheme="minorHAnsi"/>
              </w:rPr>
              <w:t>Kayıt Yaptıran Öğrenci Sayısı</w:t>
            </w:r>
          </w:p>
        </w:tc>
      </w:tr>
      <w:tr w:rsidR="00316D99" w14:paraId="368940F2" w14:textId="77777777">
        <w:trPr>
          <w:cantSplit/>
          <w:trHeight w:val="20"/>
          <w:jc w:val="center"/>
        </w:trPr>
        <w:tc>
          <w:tcPr>
            <w:tcW w:w="962" w:type="pct"/>
            <w:vMerge/>
            <w:tcBorders>
              <w:left w:val="single" w:sz="18" w:space="0" w:color="auto"/>
              <w:bottom w:val="single" w:sz="18" w:space="0" w:color="auto"/>
            </w:tcBorders>
            <w:vAlign w:val="center"/>
          </w:tcPr>
          <w:p w14:paraId="3F97BCF8" w14:textId="77777777" w:rsidR="00316D99" w:rsidRDefault="00316D99">
            <w:pPr>
              <w:suppressLineNumbers/>
              <w:spacing w:after="0" w:line="240" w:lineRule="auto"/>
              <w:jc w:val="center"/>
              <w:rPr>
                <w:rFonts w:cstheme="minorHAnsi"/>
              </w:rPr>
            </w:pPr>
          </w:p>
        </w:tc>
        <w:tc>
          <w:tcPr>
            <w:tcW w:w="1126" w:type="pct"/>
            <w:vMerge/>
            <w:tcBorders>
              <w:bottom w:val="single" w:sz="18" w:space="0" w:color="auto"/>
            </w:tcBorders>
            <w:vAlign w:val="center"/>
          </w:tcPr>
          <w:p w14:paraId="3B394D29" w14:textId="77777777" w:rsidR="00316D99" w:rsidRDefault="00316D99">
            <w:pPr>
              <w:pStyle w:val="Style11ptCentered"/>
              <w:ind w:left="0" w:firstLine="0"/>
              <w:rPr>
                <w:rFonts w:asciiTheme="minorHAnsi" w:hAnsiTheme="minorHAnsi" w:cstheme="minorHAnsi"/>
                <w:b/>
                <w:szCs w:val="22"/>
              </w:rPr>
            </w:pPr>
          </w:p>
        </w:tc>
        <w:tc>
          <w:tcPr>
            <w:tcW w:w="491" w:type="pct"/>
            <w:tcBorders>
              <w:bottom w:val="single" w:sz="18" w:space="0" w:color="auto"/>
            </w:tcBorders>
            <w:vAlign w:val="center"/>
          </w:tcPr>
          <w:p w14:paraId="2051FA49" w14:textId="77777777" w:rsidR="00316D99" w:rsidRDefault="007A6D24">
            <w:pPr>
              <w:spacing w:after="0" w:line="240" w:lineRule="auto"/>
              <w:jc w:val="center"/>
              <w:rPr>
                <w:rFonts w:cstheme="minorHAnsi"/>
              </w:rPr>
            </w:pPr>
            <w:r>
              <w:rPr>
                <w:rFonts w:cstheme="minorHAnsi"/>
              </w:rPr>
              <w:t>En düşük</w:t>
            </w:r>
          </w:p>
        </w:tc>
        <w:tc>
          <w:tcPr>
            <w:tcW w:w="536" w:type="pct"/>
            <w:tcBorders>
              <w:bottom w:val="single" w:sz="18" w:space="0" w:color="auto"/>
            </w:tcBorders>
            <w:vAlign w:val="center"/>
          </w:tcPr>
          <w:p w14:paraId="03FB7493" w14:textId="77777777" w:rsidR="00316D99" w:rsidRDefault="007A6D24">
            <w:pPr>
              <w:pStyle w:val="Style11ptCentered"/>
              <w:ind w:left="0" w:firstLine="0"/>
              <w:rPr>
                <w:rFonts w:asciiTheme="minorHAnsi" w:hAnsiTheme="minorHAnsi" w:cstheme="minorHAnsi"/>
                <w:b/>
                <w:szCs w:val="22"/>
              </w:rPr>
            </w:pPr>
            <w:r>
              <w:rPr>
                <w:rFonts w:asciiTheme="minorHAnsi" w:hAnsiTheme="minorHAnsi" w:cstheme="minorHAnsi"/>
                <w:b/>
                <w:szCs w:val="22"/>
              </w:rPr>
              <w:t>En yüksek</w:t>
            </w:r>
          </w:p>
        </w:tc>
        <w:tc>
          <w:tcPr>
            <w:tcW w:w="491" w:type="pct"/>
            <w:tcBorders>
              <w:bottom w:val="single" w:sz="18" w:space="0" w:color="auto"/>
            </w:tcBorders>
            <w:vAlign w:val="center"/>
          </w:tcPr>
          <w:p w14:paraId="60B3EBC4" w14:textId="77777777" w:rsidR="00316D99" w:rsidRDefault="007A6D24">
            <w:pPr>
              <w:spacing w:after="0" w:line="240" w:lineRule="auto"/>
              <w:jc w:val="center"/>
              <w:rPr>
                <w:rFonts w:cstheme="minorHAnsi"/>
              </w:rPr>
            </w:pPr>
            <w:r>
              <w:rPr>
                <w:rFonts w:cstheme="minorHAnsi"/>
              </w:rPr>
              <w:t>En düşük</w:t>
            </w:r>
          </w:p>
        </w:tc>
        <w:tc>
          <w:tcPr>
            <w:tcW w:w="536" w:type="pct"/>
            <w:tcBorders>
              <w:bottom w:val="single" w:sz="18" w:space="0" w:color="auto"/>
            </w:tcBorders>
            <w:vAlign w:val="center"/>
          </w:tcPr>
          <w:p w14:paraId="7168992A" w14:textId="77777777" w:rsidR="00316D99" w:rsidRDefault="007A6D24">
            <w:pPr>
              <w:pStyle w:val="Style11ptCentered"/>
              <w:ind w:left="0" w:firstLine="0"/>
              <w:rPr>
                <w:rFonts w:asciiTheme="minorHAnsi" w:hAnsiTheme="minorHAnsi" w:cstheme="minorHAnsi"/>
                <w:b/>
                <w:szCs w:val="22"/>
              </w:rPr>
            </w:pPr>
            <w:r>
              <w:rPr>
                <w:rFonts w:asciiTheme="minorHAnsi" w:hAnsiTheme="minorHAnsi" w:cstheme="minorHAnsi"/>
                <w:b/>
                <w:szCs w:val="22"/>
              </w:rPr>
              <w:t>En yüksek</w:t>
            </w:r>
          </w:p>
        </w:tc>
        <w:tc>
          <w:tcPr>
            <w:tcW w:w="857" w:type="pct"/>
            <w:vMerge/>
            <w:tcBorders>
              <w:bottom w:val="single" w:sz="18" w:space="0" w:color="auto"/>
              <w:right w:val="single" w:sz="18" w:space="0" w:color="auto"/>
            </w:tcBorders>
            <w:vAlign w:val="center"/>
          </w:tcPr>
          <w:p w14:paraId="54C8CDBA" w14:textId="77777777" w:rsidR="00316D99" w:rsidRDefault="00316D99">
            <w:pPr>
              <w:suppressLineNumbers/>
              <w:spacing w:after="0" w:line="240" w:lineRule="auto"/>
              <w:jc w:val="center"/>
              <w:rPr>
                <w:rFonts w:cstheme="minorHAnsi"/>
                <w:b w:val="0"/>
                <w:bCs/>
              </w:rPr>
            </w:pPr>
          </w:p>
        </w:tc>
      </w:tr>
      <w:tr w:rsidR="00316D99" w14:paraId="30C3353D" w14:textId="77777777">
        <w:trPr>
          <w:cantSplit/>
          <w:trHeight w:val="20"/>
          <w:jc w:val="center"/>
        </w:trPr>
        <w:tc>
          <w:tcPr>
            <w:tcW w:w="962" w:type="pct"/>
            <w:tcBorders>
              <w:top w:val="single" w:sz="18" w:space="0" w:color="auto"/>
              <w:left w:val="single" w:sz="18" w:space="0" w:color="auto"/>
            </w:tcBorders>
            <w:vAlign w:val="center"/>
          </w:tcPr>
          <w:p w14:paraId="4A8D5EBA" w14:textId="77777777" w:rsidR="00316D99" w:rsidRDefault="007A6D24">
            <w:pPr>
              <w:spacing w:after="0" w:line="240" w:lineRule="auto"/>
              <w:jc w:val="center"/>
              <w:rPr>
                <w:b w:val="0"/>
                <w:bCs/>
              </w:rPr>
            </w:pPr>
            <w:r>
              <w:rPr>
                <w:b w:val="0"/>
                <w:bCs/>
              </w:rPr>
              <w:t>[2025-2026]</w:t>
            </w:r>
          </w:p>
        </w:tc>
        <w:tc>
          <w:tcPr>
            <w:tcW w:w="1126" w:type="pct"/>
            <w:tcBorders>
              <w:top w:val="single" w:sz="18" w:space="0" w:color="auto"/>
            </w:tcBorders>
            <w:vAlign w:val="center"/>
          </w:tcPr>
          <w:p w14:paraId="2C77E51B" w14:textId="77777777" w:rsidR="00316D99" w:rsidRDefault="007A6D24">
            <w:pPr>
              <w:suppressLineNumbers/>
              <w:spacing w:after="0" w:line="240" w:lineRule="auto"/>
              <w:jc w:val="center"/>
              <w:rPr>
                <w:b w:val="0"/>
                <w:bCs/>
              </w:rPr>
            </w:pPr>
            <w:r>
              <w:rPr>
                <w:b w:val="0"/>
                <w:bCs/>
              </w:rPr>
              <w:t>-</w:t>
            </w:r>
          </w:p>
        </w:tc>
        <w:tc>
          <w:tcPr>
            <w:tcW w:w="491" w:type="pct"/>
            <w:tcBorders>
              <w:top w:val="single" w:sz="18" w:space="0" w:color="auto"/>
            </w:tcBorders>
            <w:vAlign w:val="center"/>
          </w:tcPr>
          <w:p w14:paraId="0E9D06FE" w14:textId="77777777" w:rsidR="00316D99" w:rsidRDefault="007A6D24">
            <w:pPr>
              <w:suppressLineNumbers/>
              <w:spacing w:after="0" w:line="240" w:lineRule="auto"/>
              <w:jc w:val="center"/>
              <w:rPr>
                <w:rFonts w:cstheme="minorHAnsi"/>
                <w:b w:val="0"/>
                <w:bCs/>
              </w:rPr>
            </w:pPr>
            <w:r>
              <w:rPr>
                <w:rFonts w:cstheme="minorHAnsi"/>
              </w:rPr>
              <w:t>-</w:t>
            </w:r>
          </w:p>
        </w:tc>
        <w:tc>
          <w:tcPr>
            <w:tcW w:w="536" w:type="pct"/>
            <w:tcBorders>
              <w:top w:val="single" w:sz="18" w:space="0" w:color="auto"/>
            </w:tcBorders>
            <w:vAlign w:val="center"/>
          </w:tcPr>
          <w:p w14:paraId="3921EB02" w14:textId="77777777" w:rsidR="00316D99" w:rsidRDefault="007A6D24">
            <w:pPr>
              <w:suppressLineNumbers/>
              <w:spacing w:after="0" w:line="240" w:lineRule="auto"/>
              <w:jc w:val="center"/>
              <w:rPr>
                <w:rFonts w:cstheme="minorHAnsi"/>
                <w:b w:val="0"/>
                <w:bCs/>
              </w:rPr>
            </w:pPr>
            <w:r>
              <w:rPr>
                <w:rFonts w:cstheme="minorHAnsi"/>
              </w:rPr>
              <w:t>-</w:t>
            </w:r>
          </w:p>
        </w:tc>
        <w:tc>
          <w:tcPr>
            <w:tcW w:w="491" w:type="pct"/>
            <w:tcBorders>
              <w:top w:val="single" w:sz="18" w:space="0" w:color="auto"/>
            </w:tcBorders>
            <w:vAlign w:val="center"/>
          </w:tcPr>
          <w:p w14:paraId="6541700F" w14:textId="77777777" w:rsidR="00316D99" w:rsidRDefault="007A6D24">
            <w:pPr>
              <w:suppressLineNumbers/>
              <w:spacing w:after="0" w:line="240" w:lineRule="auto"/>
              <w:jc w:val="center"/>
              <w:rPr>
                <w:rFonts w:cstheme="minorHAnsi"/>
                <w:b w:val="0"/>
                <w:bCs/>
              </w:rPr>
            </w:pPr>
            <w:r>
              <w:rPr>
                <w:rFonts w:cstheme="minorHAnsi"/>
              </w:rPr>
              <w:t>-</w:t>
            </w:r>
          </w:p>
        </w:tc>
        <w:tc>
          <w:tcPr>
            <w:tcW w:w="536" w:type="pct"/>
            <w:tcBorders>
              <w:top w:val="single" w:sz="18" w:space="0" w:color="auto"/>
            </w:tcBorders>
            <w:vAlign w:val="center"/>
          </w:tcPr>
          <w:p w14:paraId="1A74E277" w14:textId="77777777" w:rsidR="00316D99" w:rsidRDefault="007A6D24">
            <w:pPr>
              <w:suppressLineNumbers/>
              <w:spacing w:after="0" w:line="240" w:lineRule="auto"/>
              <w:jc w:val="center"/>
              <w:rPr>
                <w:rFonts w:cstheme="minorHAnsi"/>
                <w:b w:val="0"/>
                <w:bCs/>
              </w:rPr>
            </w:pPr>
            <w:r>
              <w:rPr>
                <w:rFonts w:cstheme="minorHAnsi"/>
              </w:rPr>
              <w:t>-</w:t>
            </w:r>
          </w:p>
        </w:tc>
        <w:tc>
          <w:tcPr>
            <w:tcW w:w="857" w:type="pct"/>
            <w:tcBorders>
              <w:top w:val="single" w:sz="18" w:space="0" w:color="auto"/>
              <w:right w:val="single" w:sz="18" w:space="0" w:color="auto"/>
            </w:tcBorders>
            <w:vAlign w:val="center"/>
          </w:tcPr>
          <w:p w14:paraId="1120C21B" w14:textId="77777777" w:rsidR="00316D99" w:rsidRDefault="007A6D24">
            <w:pPr>
              <w:suppressLineNumbers/>
              <w:spacing w:after="0" w:line="240" w:lineRule="auto"/>
              <w:jc w:val="center"/>
              <w:rPr>
                <w:rFonts w:cstheme="minorHAnsi"/>
                <w:b w:val="0"/>
                <w:bCs/>
              </w:rPr>
            </w:pPr>
            <w:r>
              <w:rPr>
                <w:rFonts w:cstheme="minorHAnsi"/>
              </w:rPr>
              <w:t>-</w:t>
            </w:r>
          </w:p>
        </w:tc>
      </w:tr>
      <w:tr w:rsidR="00316D99" w14:paraId="6EEFEA40" w14:textId="77777777">
        <w:trPr>
          <w:cantSplit/>
          <w:trHeight w:val="20"/>
          <w:jc w:val="center"/>
        </w:trPr>
        <w:tc>
          <w:tcPr>
            <w:tcW w:w="962" w:type="pct"/>
            <w:tcBorders>
              <w:left w:val="single" w:sz="18" w:space="0" w:color="auto"/>
            </w:tcBorders>
            <w:vAlign w:val="center"/>
          </w:tcPr>
          <w:p w14:paraId="4BDE3E2D" w14:textId="77777777" w:rsidR="00316D99" w:rsidRDefault="007A6D24">
            <w:pPr>
              <w:spacing w:after="0" w:line="240" w:lineRule="auto"/>
              <w:jc w:val="center"/>
              <w:rPr>
                <w:b w:val="0"/>
                <w:bCs/>
              </w:rPr>
            </w:pPr>
            <w:r>
              <w:rPr>
                <w:b w:val="0"/>
                <w:bCs/>
              </w:rPr>
              <w:t>[2024-2025]</w:t>
            </w:r>
          </w:p>
        </w:tc>
        <w:tc>
          <w:tcPr>
            <w:tcW w:w="1126" w:type="pct"/>
            <w:vAlign w:val="center"/>
          </w:tcPr>
          <w:p w14:paraId="28041619" w14:textId="77777777" w:rsidR="00316D99" w:rsidRDefault="007A6D24">
            <w:pPr>
              <w:suppressLineNumbers/>
              <w:spacing w:after="0" w:line="240" w:lineRule="auto"/>
              <w:jc w:val="center"/>
              <w:rPr>
                <w:b w:val="0"/>
                <w:bCs/>
              </w:rPr>
            </w:pPr>
            <w:r>
              <w:rPr>
                <w:b w:val="0"/>
                <w:bCs/>
              </w:rPr>
              <w:t>1</w:t>
            </w:r>
          </w:p>
        </w:tc>
        <w:tc>
          <w:tcPr>
            <w:tcW w:w="491" w:type="pct"/>
            <w:vAlign w:val="center"/>
          </w:tcPr>
          <w:p w14:paraId="3FD07714" w14:textId="77777777" w:rsidR="00316D99" w:rsidRDefault="007A6D24">
            <w:pPr>
              <w:suppressLineNumbers/>
              <w:spacing w:after="0" w:line="240" w:lineRule="auto"/>
              <w:jc w:val="center"/>
              <w:rPr>
                <w:rFonts w:cstheme="minorHAnsi"/>
              </w:rPr>
            </w:pPr>
            <w:r>
              <w:rPr>
                <w:rFonts w:cstheme="minorHAnsi"/>
              </w:rPr>
              <w:t>-</w:t>
            </w:r>
          </w:p>
        </w:tc>
        <w:tc>
          <w:tcPr>
            <w:tcW w:w="536" w:type="pct"/>
            <w:vAlign w:val="center"/>
          </w:tcPr>
          <w:p w14:paraId="3B75045F" w14:textId="77777777" w:rsidR="00316D99" w:rsidRDefault="007A6D24">
            <w:pPr>
              <w:suppressLineNumbers/>
              <w:spacing w:after="0" w:line="240" w:lineRule="auto"/>
              <w:jc w:val="center"/>
              <w:rPr>
                <w:rFonts w:cstheme="minorHAnsi"/>
              </w:rPr>
            </w:pPr>
            <w:r>
              <w:rPr>
                <w:rFonts w:cstheme="minorHAnsi"/>
              </w:rPr>
              <w:t>-</w:t>
            </w:r>
          </w:p>
        </w:tc>
        <w:tc>
          <w:tcPr>
            <w:tcW w:w="491" w:type="pct"/>
            <w:vAlign w:val="center"/>
          </w:tcPr>
          <w:p w14:paraId="13357CA4" w14:textId="77777777" w:rsidR="00316D99" w:rsidRDefault="007A6D24">
            <w:pPr>
              <w:suppressLineNumbers/>
              <w:spacing w:after="0" w:line="240" w:lineRule="auto"/>
              <w:jc w:val="center"/>
              <w:rPr>
                <w:rFonts w:cstheme="minorHAnsi"/>
              </w:rPr>
            </w:pPr>
            <w:r>
              <w:rPr>
                <w:rFonts w:cstheme="minorHAnsi"/>
              </w:rPr>
              <w:t>-</w:t>
            </w:r>
          </w:p>
        </w:tc>
        <w:tc>
          <w:tcPr>
            <w:tcW w:w="536" w:type="pct"/>
            <w:vAlign w:val="center"/>
          </w:tcPr>
          <w:p w14:paraId="05FB680A" w14:textId="77777777" w:rsidR="00316D99" w:rsidRDefault="007A6D24">
            <w:pPr>
              <w:suppressLineNumbers/>
              <w:spacing w:after="0" w:line="240" w:lineRule="auto"/>
              <w:jc w:val="center"/>
              <w:rPr>
                <w:rFonts w:cstheme="minorHAnsi"/>
              </w:rPr>
            </w:pPr>
            <w:r>
              <w:rPr>
                <w:rFonts w:cstheme="minorHAnsi"/>
              </w:rPr>
              <w:t>-</w:t>
            </w:r>
          </w:p>
        </w:tc>
        <w:tc>
          <w:tcPr>
            <w:tcW w:w="857" w:type="pct"/>
            <w:tcBorders>
              <w:right w:val="single" w:sz="18" w:space="0" w:color="auto"/>
            </w:tcBorders>
            <w:vAlign w:val="center"/>
          </w:tcPr>
          <w:p w14:paraId="18D2ED8D" w14:textId="77777777" w:rsidR="00316D99" w:rsidRDefault="007A6D24">
            <w:pPr>
              <w:suppressLineNumbers/>
              <w:spacing w:after="0" w:line="240" w:lineRule="auto"/>
              <w:jc w:val="center"/>
              <w:rPr>
                <w:rFonts w:cstheme="minorHAnsi"/>
              </w:rPr>
            </w:pPr>
            <w:r>
              <w:rPr>
                <w:rFonts w:cstheme="minorHAnsi"/>
              </w:rPr>
              <w:t>-</w:t>
            </w:r>
          </w:p>
        </w:tc>
      </w:tr>
      <w:tr w:rsidR="00316D99" w14:paraId="1307FF74" w14:textId="77777777">
        <w:trPr>
          <w:cantSplit/>
          <w:trHeight w:val="20"/>
          <w:jc w:val="center"/>
        </w:trPr>
        <w:tc>
          <w:tcPr>
            <w:tcW w:w="962" w:type="pct"/>
            <w:tcBorders>
              <w:left w:val="single" w:sz="18" w:space="0" w:color="auto"/>
            </w:tcBorders>
            <w:vAlign w:val="center"/>
          </w:tcPr>
          <w:p w14:paraId="04FA83A7" w14:textId="77777777" w:rsidR="00316D99" w:rsidRDefault="007A6D24">
            <w:pPr>
              <w:spacing w:after="0" w:line="240" w:lineRule="auto"/>
              <w:jc w:val="center"/>
              <w:rPr>
                <w:b w:val="0"/>
                <w:bCs/>
              </w:rPr>
            </w:pPr>
            <w:r>
              <w:rPr>
                <w:b w:val="0"/>
                <w:bCs/>
              </w:rPr>
              <w:t>[2023-2024]</w:t>
            </w:r>
          </w:p>
        </w:tc>
        <w:tc>
          <w:tcPr>
            <w:tcW w:w="1126" w:type="pct"/>
            <w:vAlign w:val="center"/>
          </w:tcPr>
          <w:p w14:paraId="19994E73" w14:textId="77777777" w:rsidR="00316D99" w:rsidRDefault="007A6D24">
            <w:pPr>
              <w:suppressLineNumbers/>
              <w:spacing w:after="0" w:line="240" w:lineRule="auto"/>
              <w:jc w:val="center"/>
              <w:rPr>
                <w:b w:val="0"/>
                <w:bCs/>
              </w:rPr>
            </w:pPr>
            <w:r>
              <w:rPr>
                <w:b w:val="0"/>
                <w:bCs/>
              </w:rPr>
              <w:t>-</w:t>
            </w:r>
          </w:p>
        </w:tc>
        <w:tc>
          <w:tcPr>
            <w:tcW w:w="491" w:type="pct"/>
            <w:vAlign w:val="center"/>
          </w:tcPr>
          <w:p w14:paraId="29634EC5" w14:textId="77777777" w:rsidR="00316D99" w:rsidRDefault="007A6D24">
            <w:pPr>
              <w:suppressLineNumbers/>
              <w:spacing w:after="0" w:line="240" w:lineRule="auto"/>
              <w:jc w:val="center"/>
              <w:rPr>
                <w:rFonts w:cstheme="minorHAnsi"/>
              </w:rPr>
            </w:pPr>
            <w:r>
              <w:rPr>
                <w:rFonts w:cstheme="minorHAnsi"/>
              </w:rPr>
              <w:t>-</w:t>
            </w:r>
          </w:p>
        </w:tc>
        <w:tc>
          <w:tcPr>
            <w:tcW w:w="536" w:type="pct"/>
            <w:vAlign w:val="center"/>
          </w:tcPr>
          <w:p w14:paraId="61D1AFDC" w14:textId="77777777" w:rsidR="00316D99" w:rsidRDefault="007A6D24">
            <w:pPr>
              <w:suppressLineNumbers/>
              <w:spacing w:after="0" w:line="240" w:lineRule="auto"/>
              <w:jc w:val="center"/>
              <w:rPr>
                <w:rFonts w:cstheme="minorHAnsi"/>
              </w:rPr>
            </w:pPr>
            <w:r>
              <w:rPr>
                <w:rFonts w:cstheme="minorHAnsi"/>
              </w:rPr>
              <w:t>-</w:t>
            </w:r>
          </w:p>
        </w:tc>
        <w:tc>
          <w:tcPr>
            <w:tcW w:w="491" w:type="pct"/>
            <w:vAlign w:val="center"/>
          </w:tcPr>
          <w:p w14:paraId="44547206" w14:textId="77777777" w:rsidR="00316D99" w:rsidRDefault="007A6D24">
            <w:pPr>
              <w:suppressLineNumbers/>
              <w:spacing w:after="0" w:line="240" w:lineRule="auto"/>
              <w:jc w:val="center"/>
              <w:rPr>
                <w:rFonts w:cstheme="minorHAnsi"/>
              </w:rPr>
            </w:pPr>
            <w:r>
              <w:rPr>
                <w:rFonts w:cstheme="minorHAnsi"/>
              </w:rPr>
              <w:t>-</w:t>
            </w:r>
          </w:p>
        </w:tc>
        <w:tc>
          <w:tcPr>
            <w:tcW w:w="536" w:type="pct"/>
            <w:vAlign w:val="center"/>
          </w:tcPr>
          <w:p w14:paraId="76A7279E" w14:textId="77777777" w:rsidR="00316D99" w:rsidRDefault="007A6D24">
            <w:pPr>
              <w:suppressLineNumbers/>
              <w:spacing w:after="0" w:line="240" w:lineRule="auto"/>
              <w:jc w:val="center"/>
              <w:rPr>
                <w:rFonts w:cstheme="minorHAnsi"/>
              </w:rPr>
            </w:pPr>
            <w:r>
              <w:rPr>
                <w:rFonts w:cstheme="minorHAnsi"/>
              </w:rPr>
              <w:t>-</w:t>
            </w:r>
          </w:p>
        </w:tc>
        <w:tc>
          <w:tcPr>
            <w:tcW w:w="857" w:type="pct"/>
            <w:tcBorders>
              <w:right w:val="single" w:sz="18" w:space="0" w:color="auto"/>
            </w:tcBorders>
            <w:vAlign w:val="center"/>
          </w:tcPr>
          <w:p w14:paraId="05A7D7A1" w14:textId="77777777" w:rsidR="00316D99" w:rsidRDefault="007A6D24">
            <w:pPr>
              <w:suppressLineNumbers/>
              <w:spacing w:after="0" w:line="240" w:lineRule="auto"/>
              <w:jc w:val="center"/>
              <w:rPr>
                <w:rFonts w:cstheme="minorHAnsi"/>
              </w:rPr>
            </w:pPr>
            <w:r>
              <w:rPr>
                <w:rFonts w:cstheme="minorHAnsi"/>
              </w:rPr>
              <w:t>-</w:t>
            </w:r>
          </w:p>
        </w:tc>
      </w:tr>
      <w:tr w:rsidR="00316D99" w14:paraId="045CF14A" w14:textId="77777777">
        <w:trPr>
          <w:cantSplit/>
          <w:trHeight w:val="20"/>
          <w:jc w:val="center"/>
        </w:trPr>
        <w:tc>
          <w:tcPr>
            <w:tcW w:w="962" w:type="pct"/>
            <w:tcBorders>
              <w:left w:val="single" w:sz="18" w:space="0" w:color="auto"/>
              <w:bottom w:val="single" w:sz="6" w:space="0" w:color="auto"/>
            </w:tcBorders>
            <w:vAlign w:val="center"/>
          </w:tcPr>
          <w:p w14:paraId="34DFAEF4" w14:textId="77777777" w:rsidR="00316D99" w:rsidRDefault="007A6D24">
            <w:pPr>
              <w:spacing w:after="0" w:line="240" w:lineRule="auto"/>
              <w:jc w:val="center"/>
              <w:rPr>
                <w:b w:val="0"/>
                <w:bCs/>
              </w:rPr>
            </w:pPr>
            <w:r>
              <w:rPr>
                <w:b w:val="0"/>
                <w:bCs/>
              </w:rPr>
              <w:t>[2022-2023]</w:t>
            </w:r>
          </w:p>
        </w:tc>
        <w:tc>
          <w:tcPr>
            <w:tcW w:w="1126" w:type="pct"/>
            <w:tcBorders>
              <w:bottom w:val="single" w:sz="6" w:space="0" w:color="auto"/>
            </w:tcBorders>
            <w:vAlign w:val="center"/>
          </w:tcPr>
          <w:p w14:paraId="044787C2" w14:textId="77777777" w:rsidR="00316D99" w:rsidRDefault="007A6D24">
            <w:pPr>
              <w:suppressLineNumbers/>
              <w:spacing w:after="0" w:line="240" w:lineRule="auto"/>
              <w:jc w:val="center"/>
              <w:rPr>
                <w:b w:val="0"/>
                <w:bCs/>
              </w:rPr>
            </w:pPr>
            <w:r>
              <w:rPr>
                <w:b w:val="0"/>
                <w:bCs/>
              </w:rPr>
              <w:t>1</w:t>
            </w:r>
          </w:p>
        </w:tc>
        <w:tc>
          <w:tcPr>
            <w:tcW w:w="491" w:type="pct"/>
            <w:tcBorders>
              <w:bottom w:val="single" w:sz="6" w:space="0" w:color="auto"/>
            </w:tcBorders>
            <w:vAlign w:val="center"/>
          </w:tcPr>
          <w:p w14:paraId="472FCB08" w14:textId="77777777" w:rsidR="00316D99" w:rsidRDefault="007A6D24">
            <w:pPr>
              <w:suppressLineNumbers/>
              <w:spacing w:after="0" w:line="240" w:lineRule="auto"/>
              <w:jc w:val="center"/>
              <w:rPr>
                <w:rFonts w:cstheme="minorHAnsi"/>
              </w:rPr>
            </w:pPr>
            <w:r>
              <w:rPr>
                <w:rFonts w:cstheme="minorHAnsi"/>
              </w:rPr>
              <w:t>-</w:t>
            </w:r>
          </w:p>
        </w:tc>
        <w:tc>
          <w:tcPr>
            <w:tcW w:w="536" w:type="pct"/>
            <w:tcBorders>
              <w:bottom w:val="single" w:sz="6" w:space="0" w:color="auto"/>
            </w:tcBorders>
            <w:vAlign w:val="center"/>
          </w:tcPr>
          <w:p w14:paraId="0F8CDC88" w14:textId="77777777" w:rsidR="00316D99" w:rsidRDefault="007A6D24">
            <w:pPr>
              <w:suppressLineNumbers/>
              <w:spacing w:after="0" w:line="240" w:lineRule="auto"/>
              <w:jc w:val="center"/>
              <w:rPr>
                <w:rFonts w:cstheme="minorHAnsi"/>
              </w:rPr>
            </w:pPr>
            <w:r>
              <w:rPr>
                <w:rFonts w:cstheme="minorHAnsi"/>
              </w:rPr>
              <w:t>-</w:t>
            </w:r>
          </w:p>
        </w:tc>
        <w:tc>
          <w:tcPr>
            <w:tcW w:w="491" w:type="pct"/>
            <w:tcBorders>
              <w:bottom w:val="single" w:sz="6" w:space="0" w:color="auto"/>
            </w:tcBorders>
            <w:vAlign w:val="center"/>
          </w:tcPr>
          <w:p w14:paraId="29F51317" w14:textId="77777777" w:rsidR="00316D99" w:rsidRDefault="007A6D24">
            <w:pPr>
              <w:suppressLineNumbers/>
              <w:spacing w:after="0" w:line="240" w:lineRule="auto"/>
              <w:jc w:val="center"/>
              <w:rPr>
                <w:rFonts w:cstheme="minorHAnsi"/>
              </w:rPr>
            </w:pPr>
            <w:r>
              <w:rPr>
                <w:rFonts w:cstheme="minorHAnsi"/>
              </w:rPr>
              <w:t>-</w:t>
            </w:r>
          </w:p>
        </w:tc>
        <w:tc>
          <w:tcPr>
            <w:tcW w:w="536" w:type="pct"/>
            <w:tcBorders>
              <w:bottom w:val="single" w:sz="6" w:space="0" w:color="auto"/>
            </w:tcBorders>
            <w:vAlign w:val="center"/>
          </w:tcPr>
          <w:p w14:paraId="39EA3059" w14:textId="77777777" w:rsidR="00316D99" w:rsidRDefault="007A6D24">
            <w:pPr>
              <w:suppressLineNumbers/>
              <w:spacing w:after="0" w:line="240" w:lineRule="auto"/>
              <w:jc w:val="center"/>
              <w:rPr>
                <w:rFonts w:cstheme="minorHAnsi"/>
              </w:rPr>
            </w:pPr>
            <w:r>
              <w:rPr>
                <w:rFonts w:cstheme="minorHAnsi"/>
              </w:rPr>
              <w:t>-</w:t>
            </w:r>
          </w:p>
        </w:tc>
        <w:tc>
          <w:tcPr>
            <w:tcW w:w="857" w:type="pct"/>
            <w:tcBorders>
              <w:bottom w:val="single" w:sz="6" w:space="0" w:color="auto"/>
              <w:right w:val="single" w:sz="18" w:space="0" w:color="auto"/>
            </w:tcBorders>
            <w:vAlign w:val="center"/>
          </w:tcPr>
          <w:p w14:paraId="684D9BC0" w14:textId="77777777" w:rsidR="00316D99" w:rsidRDefault="007A6D24">
            <w:pPr>
              <w:suppressLineNumbers/>
              <w:spacing w:after="0" w:line="240" w:lineRule="auto"/>
              <w:jc w:val="center"/>
              <w:rPr>
                <w:rFonts w:cstheme="minorHAnsi"/>
              </w:rPr>
            </w:pPr>
            <w:r>
              <w:rPr>
                <w:rFonts w:cstheme="minorHAnsi"/>
              </w:rPr>
              <w:t>-</w:t>
            </w:r>
          </w:p>
        </w:tc>
      </w:tr>
      <w:tr w:rsidR="00316D99" w14:paraId="06C1CD05" w14:textId="77777777">
        <w:trPr>
          <w:cantSplit/>
          <w:trHeight w:val="20"/>
          <w:jc w:val="center"/>
        </w:trPr>
        <w:tc>
          <w:tcPr>
            <w:tcW w:w="962" w:type="pct"/>
            <w:tcBorders>
              <w:left w:val="single" w:sz="18" w:space="0" w:color="auto"/>
              <w:bottom w:val="single" w:sz="18" w:space="0" w:color="auto"/>
            </w:tcBorders>
            <w:vAlign w:val="center"/>
          </w:tcPr>
          <w:p w14:paraId="7CA163DE" w14:textId="77777777" w:rsidR="00316D99" w:rsidRDefault="007A6D24">
            <w:pPr>
              <w:spacing w:after="0" w:line="240" w:lineRule="auto"/>
              <w:jc w:val="center"/>
              <w:rPr>
                <w:b w:val="0"/>
                <w:bCs/>
              </w:rPr>
            </w:pPr>
            <w:r>
              <w:rPr>
                <w:b w:val="0"/>
                <w:bCs/>
              </w:rPr>
              <w:t>[2021-2022]</w:t>
            </w:r>
          </w:p>
        </w:tc>
        <w:tc>
          <w:tcPr>
            <w:tcW w:w="1126" w:type="pct"/>
            <w:tcBorders>
              <w:bottom w:val="single" w:sz="18" w:space="0" w:color="auto"/>
            </w:tcBorders>
            <w:vAlign w:val="center"/>
          </w:tcPr>
          <w:p w14:paraId="5681407F" w14:textId="77777777" w:rsidR="00316D99" w:rsidRDefault="007A6D24">
            <w:pPr>
              <w:suppressLineNumbers/>
              <w:spacing w:after="0" w:line="240" w:lineRule="auto"/>
              <w:jc w:val="center"/>
              <w:rPr>
                <w:rFonts w:cstheme="minorHAnsi"/>
              </w:rPr>
            </w:pPr>
            <w:r>
              <w:rPr>
                <w:rFonts w:cstheme="minorHAnsi"/>
              </w:rPr>
              <w:t>1</w:t>
            </w:r>
          </w:p>
        </w:tc>
        <w:tc>
          <w:tcPr>
            <w:tcW w:w="491" w:type="pct"/>
            <w:tcBorders>
              <w:bottom w:val="single" w:sz="18" w:space="0" w:color="auto"/>
            </w:tcBorders>
            <w:vAlign w:val="center"/>
          </w:tcPr>
          <w:p w14:paraId="379423ED" w14:textId="77777777" w:rsidR="00316D99" w:rsidRDefault="007A6D24">
            <w:pPr>
              <w:suppressLineNumbers/>
              <w:spacing w:after="0" w:line="240" w:lineRule="auto"/>
              <w:jc w:val="center"/>
              <w:rPr>
                <w:rFonts w:cstheme="minorHAnsi"/>
              </w:rPr>
            </w:pPr>
            <w:r>
              <w:rPr>
                <w:rFonts w:cstheme="minorHAnsi"/>
              </w:rPr>
              <w:t>-</w:t>
            </w:r>
          </w:p>
        </w:tc>
        <w:tc>
          <w:tcPr>
            <w:tcW w:w="536" w:type="pct"/>
            <w:tcBorders>
              <w:bottom w:val="single" w:sz="18" w:space="0" w:color="auto"/>
            </w:tcBorders>
            <w:vAlign w:val="center"/>
          </w:tcPr>
          <w:p w14:paraId="49330221" w14:textId="77777777" w:rsidR="00316D99" w:rsidRDefault="007A6D24">
            <w:pPr>
              <w:suppressLineNumbers/>
              <w:spacing w:after="0" w:line="240" w:lineRule="auto"/>
              <w:jc w:val="center"/>
              <w:rPr>
                <w:rFonts w:cstheme="minorHAnsi"/>
              </w:rPr>
            </w:pPr>
            <w:r>
              <w:rPr>
                <w:rFonts w:cstheme="minorHAnsi"/>
              </w:rPr>
              <w:t>-</w:t>
            </w:r>
          </w:p>
        </w:tc>
        <w:tc>
          <w:tcPr>
            <w:tcW w:w="491" w:type="pct"/>
            <w:tcBorders>
              <w:bottom w:val="single" w:sz="18" w:space="0" w:color="auto"/>
            </w:tcBorders>
            <w:vAlign w:val="center"/>
          </w:tcPr>
          <w:p w14:paraId="44E58D52" w14:textId="77777777" w:rsidR="00316D99" w:rsidRDefault="007A6D24">
            <w:pPr>
              <w:suppressLineNumbers/>
              <w:spacing w:after="0" w:line="240" w:lineRule="auto"/>
              <w:jc w:val="center"/>
              <w:rPr>
                <w:rFonts w:cstheme="minorHAnsi"/>
              </w:rPr>
            </w:pPr>
            <w:r>
              <w:rPr>
                <w:rFonts w:cstheme="minorHAnsi"/>
              </w:rPr>
              <w:t>-</w:t>
            </w:r>
          </w:p>
        </w:tc>
        <w:tc>
          <w:tcPr>
            <w:tcW w:w="536" w:type="pct"/>
            <w:tcBorders>
              <w:bottom w:val="single" w:sz="18" w:space="0" w:color="auto"/>
            </w:tcBorders>
            <w:vAlign w:val="center"/>
          </w:tcPr>
          <w:p w14:paraId="356B5AC1" w14:textId="77777777" w:rsidR="00316D99" w:rsidRDefault="007A6D24">
            <w:pPr>
              <w:suppressLineNumbers/>
              <w:spacing w:after="0" w:line="240" w:lineRule="auto"/>
              <w:jc w:val="center"/>
              <w:rPr>
                <w:rFonts w:cstheme="minorHAnsi"/>
              </w:rPr>
            </w:pPr>
            <w:r>
              <w:rPr>
                <w:rFonts w:cstheme="minorHAnsi"/>
              </w:rPr>
              <w:t>-</w:t>
            </w:r>
          </w:p>
        </w:tc>
        <w:tc>
          <w:tcPr>
            <w:tcW w:w="857" w:type="pct"/>
            <w:tcBorders>
              <w:bottom w:val="single" w:sz="18" w:space="0" w:color="auto"/>
              <w:right w:val="single" w:sz="18" w:space="0" w:color="auto"/>
            </w:tcBorders>
            <w:vAlign w:val="center"/>
          </w:tcPr>
          <w:p w14:paraId="72858164" w14:textId="77777777" w:rsidR="00316D99" w:rsidRDefault="007A6D24">
            <w:pPr>
              <w:suppressLineNumbers/>
              <w:spacing w:after="0" w:line="240" w:lineRule="auto"/>
              <w:jc w:val="center"/>
              <w:rPr>
                <w:rFonts w:cstheme="minorHAnsi"/>
              </w:rPr>
            </w:pPr>
            <w:r>
              <w:rPr>
                <w:rFonts w:cstheme="minorHAnsi"/>
              </w:rPr>
              <w:t>-</w:t>
            </w:r>
          </w:p>
        </w:tc>
      </w:tr>
    </w:tbl>
    <w:p w14:paraId="53E2FDAD" w14:textId="77777777" w:rsidR="00316D99" w:rsidRDefault="00316D99"/>
    <w:p w14:paraId="462AACEA" w14:textId="77777777" w:rsidR="00316D99" w:rsidRDefault="007A6D24">
      <w:pPr>
        <w:spacing w:line="240" w:lineRule="auto"/>
        <w:rPr>
          <w:rFonts w:eastAsia="Times New Roman"/>
          <w:szCs w:val="24"/>
        </w:rPr>
      </w:pPr>
      <w:r>
        <w:rPr>
          <w:rFonts w:eastAsia="Times New Roman"/>
          <w:bCs/>
          <w:color w:val="000000"/>
        </w:rPr>
        <w:t>Tablo 11. Doktora Öğrencilerinin Giriş Derecelerine İlişkin Bilgi</w:t>
      </w:r>
    </w:p>
    <w:tbl>
      <w:tblPr>
        <w:tblW w:w="42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1772"/>
        <w:gridCol w:w="2067"/>
        <w:gridCol w:w="902"/>
        <w:gridCol w:w="985"/>
        <w:gridCol w:w="902"/>
        <w:gridCol w:w="985"/>
        <w:gridCol w:w="1575"/>
      </w:tblGrid>
      <w:tr w:rsidR="00316D99" w14:paraId="712D6ACA" w14:textId="77777777">
        <w:trPr>
          <w:cantSplit/>
          <w:trHeight w:val="18"/>
          <w:jc w:val="center"/>
        </w:trPr>
        <w:tc>
          <w:tcPr>
            <w:tcW w:w="964" w:type="pct"/>
            <w:vMerge w:val="restart"/>
            <w:tcBorders>
              <w:top w:val="single" w:sz="18" w:space="0" w:color="auto"/>
              <w:left w:val="single" w:sz="18" w:space="0" w:color="auto"/>
            </w:tcBorders>
            <w:vAlign w:val="center"/>
          </w:tcPr>
          <w:p w14:paraId="6E386964" w14:textId="77777777" w:rsidR="00316D99" w:rsidRDefault="007A6D24">
            <w:pPr>
              <w:spacing w:after="0" w:line="240" w:lineRule="auto"/>
              <w:rPr>
                <w:rFonts w:cstheme="minorHAnsi"/>
              </w:rPr>
            </w:pPr>
            <w:r>
              <w:rPr>
                <w:rFonts w:cstheme="minorHAnsi"/>
              </w:rPr>
              <w:t xml:space="preserve">Akademik Yıl </w:t>
            </w:r>
            <w:r>
              <w:rPr>
                <w:rFonts w:cstheme="minorHAnsi"/>
                <w:vertAlign w:val="superscript"/>
              </w:rPr>
              <w:t>(1)</w:t>
            </w:r>
          </w:p>
        </w:tc>
        <w:tc>
          <w:tcPr>
            <w:tcW w:w="1125" w:type="pct"/>
            <w:vMerge w:val="restart"/>
            <w:tcBorders>
              <w:top w:val="single" w:sz="18" w:space="0" w:color="auto"/>
            </w:tcBorders>
            <w:vAlign w:val="center"/>
          </w:tcPr>
          <w:p w14:paraId="0530201C" w14:textId="77777777" w:rsidR="00316D99" w:rsidRDefault="007A6D24">
            <w:pPr>
              <w:spacing w:after="0" w:line="240" w:lineRule="auto"/>
              <w:jc w:val="center"/>
              <w:rPr>
                <w:rFonts w:cstheme="minorHAnsi"/>
              </w:rPr>
            </w:pPr>
            <w:r>
              <w:rPr>
                <w:rFonts w:cstheme="minorHAnsi"/>
              </w:rPr>
              <w:t>GRE puan türüne göre kabul edilen öğrenci sayısı</w:t>
            </w:r>
          </w:p>
        </w:tc>
        <w:tc>
          <w:tcPr>
            <w:tcW w:w="1027" w:type="pct"/>
            <w:gridSpan w:val="2"/>
            <w:tcBorders>
              <w:top w:val="single" w:sz="18" w:space="0" w:color="auto"/>
            </w:tcBorders>
            <w:vAlign w:val="center"/>
          </w:tcPr>
          <w:p w14:paraId="224C928A" w14:textId="77777777" w:rsidR="00316D99" w:rsidRDefault="007A6D24">
            <w:pPr>
              <w:spacing w:after="0" w:line="240" w:lineRule="auto"/>
              <w:jc w:val="center"/>
              <w:rPr>
                <w:rFonts w:cstheme="minorHAnsi"/>
              </w:rPr>
            </w:pPr>
            <w:r>
              <w:rPr>
                <w:rFonts w:cstheme="minorHAnsi"/>
              </w:rPr>
              <w:t>GRE Yüzdelik Dilim</w:t>
            </w:r>
          </w:p>
        </w:tc>
        <w:tc>
          <w:tcPr>
            <w:tcW w:w="1027" w:type="pct"/>
            <w:gridSpan w:val="2"/>
            <w:tcBorders>
              <w:top w:val="single" w:sz="18" w:space="0" w:color="auto"/>
            </w:tcBorders>
            <w:vAlign w:val="center"/>
          </w:tcPr>
          <w:p w14:paraId="6E9E6CBB" w14:textId="77777777" w:rsidR="00316D99" w:rsidRDefault="007A6D24">
            <w:pPr>
              <w:spacing w:after="0" w:line="240" w:lineRule="auto"/>
              <w:jc w:val="center"/>
              <w:rPr>
                <w:rFonts w:cstheme="minorHAnsi"/>
              </w:rPr>
            </w:pPr>
            <w:r>
              <w:rPr>
                <w:rFonts w:cstheme="minorHAnsi"/>
              </w:rPr>
              <w:t>GRE Puanı</w:t>
            </w:r>
          </w:p>
        </w:tc>
        <w:tc>
          <w:tcPr>
            <w:tcW w:w="857" w:type="pct"/>
            <w:vMerge w:val="restart"/>
            <w:tcBorders>
              <w:top w:val="single" w:sz="18" w:space="0" w:color="auto"/>
              <w:bottom w:val="single" w:sz="18" w:space="0" w:color="auto"/>
              <w:right w:val="single" w:sz="18" w:space="0" w:color="auto"/>
            </w:tcBorders>
            <w:vAlign w:val="center"/>
          </w:tcPr>
          <w:p w14:paraId="4EBE2F67" w14:textId="77777777" w:rsidR="00316D99" w:rsidRDefault="007A6D24">
            <w:pPr>
              <w:spacing w:after="0" w:line="240" w:lineRule="auto"/>
              <w:jc w:val="center"/>
              <w:rPr>
                <w:rFonts w:cstheme="minorHAnsi"/>
              </w:rPr>
            </w:pPr>
            <w:r>
              <w:rPr>
                <w:rFonts w:cstheme="minorHAnsi"/>
              </w:rPr>
              <w:t>Kayıt Yaptıran Öğrenci Sayısı</w:t>
            </w:r>
          </w:p>
        </w:tc>
      </w:tr>
      <w:tr w:rsidR="00316D99" w14:paraId="3127E19E" w14:textId="77777777">
        <w:trPr>
          <w:cantSplit/>
          <w:trHeight w:val="18"/>
          <w:jc w:val="center"/>
        </w:trPr>
        <w:tc>
          <w:tcPr>
            <w:tcW w:w="964" w:type="pct"/>
            <w:vMerge/>
            <w:tcBorders>
              <w:left w:val="single" w:sz="18" w:space="0" w:color="auto"/>
              <w:bottom w:val="single" w:sz="18" w:space="0" w:color="auto"/>
            </w:tcBorders>
            <w:vAlign w:val="center"/>
          </w:tcPr>
          <w:p w14:paraId="7666C88E" w14:textId="77777777" w:rsidR="00316D99" w:rsidRDefault="00316D99">
            <w:pPr>
              <w:suppressLineNumbers/>
              <w:spacing w:after="0" w:line="240" w:lineRule="auto"/>
              <w:jc w:val="center"/>
              <w:rPr>
                <w:rFonts w:cstheme="minorHAnsi"/>
              </w:rPr>
            </w:pPr>
          </w:p>
        </w:tc>
        <w:tc>
          <w:tcPr>
            <w:tcW w:w="1125" w:type="pct"/>
            <w:vMerge/>
            <w:tcBorders>
              <w:bottom w:val="single" w:sz="18" w:space="0" w:color="auto"/>
            </w:tcBorders>
            <w:vAlign w:val="center"/>
          </w:tcPr>
          <w:p w14:paraId="6028F57B" w14:textId="77777777" w:rsidR="00316D99" w:rsidRDefault="00316D99">
            <w:pPr>
              <w:pStyle w:val="Style11ptCentered"/>
              <w:ind w:left="0" w:firstLine="0"/>
              <w:rPr>
                <w:rFonts w:asciiTheme="minorHAnsi" w:hAnsiTheme="minorHAnsi" w:cstheme="minorHAnsi"/>
                <w:b/>
                <w:szCs w:val="22"/>
              </w:rPr>
            </w:pPr>
          </w:p>
        </w:tc>
        <w:tc>
          <w:tcPr>
            <w:tcW w:w="491" w:type="pct"/>
            <w:tcBorders>
              <w:bottom w:val="single" w:sz="18" w:space="0" w:color="auto"/>
            </w:tcBorders>
            <w:vAlign w:val="center"/>
          </w:tcPr>
          <w:p w14:paraId="1E5E604E" w14:textId="77777777" w:rsidR="00316D99" w:rsidRDefault="007A6D24">
            <w:pPr>
              <w:spacing w:after="0" w:line="240" w:lineRule="auto"/>
              <w:jc w:val="center"/>
              <w:rPr>
                <w:rFonts w:cstheme="minorHAnsi"/>
              </w:rPr>
            </w:pPr>
            <w:r>
              <w:rPr>
                <w:rFonts w:cstheme="minorHAnsi"/>
              </w:rPr>
              <w:t>En düşük</w:t>
            </w:r>
          </w:p>
        </w:tc>
        <w:tc>
          <w:tcPr>
            <w:tcW w:w="536" w:type="pct"/>
            <w:tcBorders>
              <w:bottom w:val="single" w:sz="18" w:space="0" w:color="auto"/>
            </w:tcBorders>
            <w:vAlign w:val="center"/>
          </w:tcPr>
          <w:p w14:paraId="25A1440A" w14:textId="77777777" w:rsidR="00316D99" w:rsidRDefault="007A6D24">
            <w:pPr>
              <w:pStyle w:val="Style11ptCentered"/>
              <w:ind w:left="0" w:firstLine="0"/>
              <w:rPr>
                <w:rFonts w:asciiTheme="minorHAnsi" w:hAnsiTheme="minorHAnsi" w:cstheme="minorHAnsi"/>
                <w:b/>
                <w:szCs w:val="22"/>
              </w:rPr>
            </w:pPr>
            <w:r>
              <w:rPr>
                <w:rFonts w:asciiTheme="minorHAnsi" w:hAnsiTheme="minorHAnsi" w:cstheme="minorHAnsi"/>
                <w:b/>
                <w:szCs w:val="22"/>
              </w:rPr>
              <w:t>En yüksek</w:t>
            </w:r>
          </w:p>
        </w:tc>
        <w:tc>
          <w:tcPr>
            <w:tcW w:w="491" w:type="pct"/>
            <w:tcBorders>
              <w:bottom w:val="single" w:sz="18" w:space="0" w:color="auto"/>
            </w:tcBorders>
            <w:vAlign w:val="center"/>
          </w:tcPr>
          <w:p w14:paraId="36BBF3D9" w14:textId="77777777" w:rsidR="00316D99" w:rsidRDefault="007A6D24">
            <w:pPr>
              <w:spacing w:after="0" w:line="240" w:lineRule="auto"/>
              <w:jc w:val="center"/>
              <w:rPr>
                <w:rFonts w:cstheme="minorHAnsi"/>
              </w:rPr>
            </w:pPr>
            <w:r>
              <w:rPr>
                <w:rFonts w:cstheme="minorHAnsi"/>
              </w:rPr>
              <w:t>En düşük</w:t>
            </w:r>
          </w:p>
        </w:tc>
        <w:tc>
          <w:tcPr>
            <w:tcW w:w="536" w:type="pct"/>
            <w:tcBorders>
              <w:bottom w:val="single" w:sz="18" w:space="0" w:color="auto"/>
            </w:tcBorders>
            <w:vAlign w:val="center"/>
          </w:tcPr>
          <w:p w14:paraId="638698DB" w14:textId="77777777" w:rsidR="00316D99" w:rsidRDefault="007A6D24">
            <w:pPr>
              <w:pStyle w:val="Style11ptCentered"/>
              <w:ind w:left="0" w:firstLine="0"/>
              <w:rPr>
                <w:rFonts w:asciiTheme="minorHAnsi" w:hAnsiTheme="minorHAnsi" w:cstheme="minorHAnsi"/>
                <w:b/>
                <w:szCs w:val="22"/>
              </w:rPr>
            </w:pPr>
            <w:r>
              <w:rPr>
                <w:rFonts w:asciiTheme="minorHAnsi" w:hAnsiTheme="minorHAnsi" w:cstheme="minorHAnsi"/>
                <w:b/>
                <w:szCs w:val="22"/>
              </w:rPr>
              <w:t>En yüksek</w:t>
            </w:r>
          </w:p>
        </w:tc>
        <w:tc>
          <w:tcPr>
            <w:tcW w:w="857" w:type="pct"/>
            <w:vMerge/>
            <w:tcBorders>
              <w:bottom w:val="single" w:sz="18" w:space="0" w:color="auto"/>
              <w:right w:val="single" w:sz="18" w:space="0" w:color="auto"/>
            </w:tcBorders>
            <w:vAlign w:val="center"/>
          </w:tcPr>
          <w:p w14:paraId="3DA2FF45" w14:textId="77777777" w:rsidR="00316D99" w:rsidRDefault="00316D99">
            <w:pPr>
              <w:suppressLineNumbers/>
              <w:spacing w:after="0" w:line="240" w:lineRule="auto"/>
              <w:jc w:val="center"/>
              <w:rPr>
                <w:rFonts w:cstheme="minorHAnsi"/>
              </w:rPr>
            </w:pPr>
          </w:p>
        </w:tc>
      </w:tr>
      <w:tr w:rsidR="00316D99" w14:paraId="20F30E56" w14:textId="77777777">
        <w:trPr>
          <w:cantSplit/>
          <w:trHeight w:val="18"/>
          <w:jc w:val="center"/>
        </w:trPr>
        <w:tc>
          <w:tcPr>
            <w:tcW w:w="964" w:type="pct"/>
            <w:tcBorders>
              <w:top w:val="single" w:sz="18" w:space="0" w:color="auto"/>
              <w:left w:val="single" w:sz="18" w:space="0" w:color="auto"/>
            </w:tcBorders>
            <w:vAlign w:val="center"/>
          </w:tcPr>
          <w:p w14:paraId="62074549" w14:textId="77777777" w:rsidR="00316D99" w:rsidRDefault="007A6D24">
            <w:pPr>
              <w:spacing w:after="0" w:line="240" w:lineRule="auto"/>
              <w:jc w:val="center"/>
            </w:pPr>
            <w:r>
              <w:rPr>
                <w:b w:val="0"/>
                <w:bCs/>
              </w:rPr>
              <w:t>[2025-2026]</w:t>
            </w:r>
          </w:p>
        </w:tc>
        <w:tc>
          <w:tcPr>
            <w:tcW w:w="1125" w:type="pct"/>
            <w:tcBorders>
              <w:top w:val="single" w:sz="18" w:space="0" w:color="auto"/>
            </w:tcBorders>
            <w:vAlign w:val="center"/>
          </w:tcPr>
          <w:p w14:paraId="4BF9E805" w14:textId="77777777" w:rsidR="00316D99" w:rsidRDefault="007A6D24">
            <w:pPr>
              <w:suppressLineNumbers/>
              <w:spacing w:after="0" w:line="240" w:lineRule="auto"/>
              <w:jc w:val="center"/>
              <w:rPr>
                <w:rFonts w:cstheme="minorHAnsi"/>
              </w:rPr>
            </w:pPr>
            <w:r>
              <w:rPr>
                <w:rFonts w:cstheme="minorHAnsi"/>
              </w:rPr>
              <w:t>-</w:t>
            </w:r>
          </w:p>
        </w:tc>
        <w:tc>
          <w:tcPr>
            <w:tcW w:w="491" w:type="pct"/>
            <w:tcBorders>
              <w:top w:val="single" w:sz="18" w:space="0" w:color="auto"/>
            </w:tcBorders>
            <w:vAlign w:val="center"/>
          </w:tcPr>
          <w:p w14:paraId="4D46F43D" w14:textId="77777777" w:rsidR="00316D99" w:rsidRDefault="007A6D24">
            <w:pPr>
              <w:suppressLineNumbers/>
              <w:spacing w:after="0" w:line="240" w:lineRule="auto"/>
              <w:jc w:val="center"/>
              <w:rPr>
                <w:rFonts w:cstheme="minorHAnsi"/>
              </w:rPr>
            </w:pPr>
            <w:r>
              <w:rPr>
                <w:rFonts w:cstheme="minorHAnsi"/>
              </w:rPr>
              <w:t>-</w:t>
            </w:r>
          </w:p>
        </w:tc>
        <w:tc>
          <w:tcPr>
            <w:tcW w:w="536" w:type="pct"/>
            <w:tcBorders>
              <w:top w:val="single" w:sz="18" w:space="0" w:color="auto"/>
            </w:tcBorders>
            <w:vAlign w:val="center"/>
          </w:tcPr>
          <w:p w14:paraId="36149BA2" w14:textId="77777777" w:rsidR="00316D99" w:rsidRDefault="007A6D24">
            <w:pPr>
              <w:suppressLineNumbers/>
              <w:spacing w:after="0" w:line="240" w:lineRule="auto"/>
              <w:jc w:val="center"/>
              <w:rPr>
                <w:rFonts w:cstheme="minorHAnsi"/>
              </w:rPr>
            </w:pPr>
            <w:r>
              <w:rPr>
                <w:rFonts w:cstheme="minorHAnsi"/>
              </w:rPr>
              <w:t>-</w:t>
            </w:r>
          </w:p>
        </w:tc>
        <w:tc>
          <w:tcPr>
            <w:tcW w:w="491" w:type="pct"/>
            <w:tcBorders>
              <w:top w:val="single" w:sz="18" w:space="0" w:color="auto"/>
            </w:tcBorders>
            <w:vAlign w:val="center"/>
          </w:tcPr>
          <w:p w14:paraId="4FA356AA" w14:textId="77777777" w:rsidR="00316D99" w:rsidRDefault="007A6D24">
            <w:pPr>
              <w:suppressLineNumbers/>
              <w:spacing w:after="0" w:line="240" w:lineRule="auto"/>
              <w:jc w:val="center"/>
              <w:rPr>
                <w:rFonts w:cstheme="minorHAnsi"/>
              </w:rPr>
            </w:pPr>
            <w:r>
              <w:rPr>
                <w:rFonts w:cstheme="minorHAnsi"/>
              </w:rPr>
              <w:t>-</w:t>
            </w:r>
          </w:p>
        </w:tc>
        <w:tc>
          <w:tcPr>
            <w:tcW w:w="536" w:type="pct"/>
            <w:tcBorders>
              <w:top w:val="single" w:sz="18" w:space="0" w:color="auto"/>
            </w:tcBorders>
            <w:vAlign w:val="center"/>
          </w:tcPr>
          <w:p w14:paraId="4840962B" w14:textId="77777777" w:rsidR="00316D99" w:rsidRDefault="007A6D24">
            <w:pPr>
              <w:suppressLineNumbers/>
              <w:spacing w:after="0" w:line="240" w:lineRule="auto"/>
              <w:jc w:val="center"/>
              <w:rPr>
                <w:rFonts w:cstheme="minorHAnsi"/>
              </w:rPr>
            </w:pPr>
            <w:r>
              <w:rPr>
                <w:rFonts w:cstheme="minorHAnsi"/>
              </w:rPr>
              <w:t>-</w:t>
            </w:r>
          </w:p>
        </w:tc>
        <w:tc>
          <w:tcPr>
            <w:tcW w:w="857" w:type="pct"/>
            <w:tcBorders>
              <w:top w:val="single" w:sz="18" w:space="0" w:color="auto"/>
              <w:right w:val="single" w:sz="18" w:space="0" w:color="auto"/>
            </w:tcBorders>
            <w:vAlign w:val="center"/>
          </w:tcPr>
          <w:p w14:paraId="70CDC45D" w14:textId="77777777" w:rsidR="00316D99" w:rsidRDefault="007A6D24">
            <w:pPr>
              <w:suppressLineNumbers/>
              <w:spacing w:after="0" w:line="240" w:lineRule="auto"/>
              <w:jc w:val="center"/>
              <w:rPr>
                <w:rFonts w:cstheme="minorHAnsi"/>
              </w:rPr>
            </w:pPr>
            <w:r>
              <w:rPr>
                <w:rFonts w:cstheme="minorHAnsi"/>
              </w:rPr>
              <w:t>-</w:t>
            </w:r>
          </w:p>
        </w:tc>
      </w:tr>
      <w:tr w:rsidR="00316D99" w14:paraId="088C8C8E" w14:textId="77777777">
        <w:trPr>
          <w:cantSplit/>
          <w:trHeight w:val="18"/>
          <w:jc w:val="center"/>
        </w:trPr>
        <w:tc>
          <w:tcPr>
            <w:tcW w:w="964" w:type="pct"/>
            <w:tcBorders>
              <w:left w:val="single" w:sz="18" w:space="0" w:color="auto"/>
            </w:tcBorders>
            <w:vAlign w:val="center"/>
          </w:tcPr>
          <w:p w14:paraId="2779B81C" w14:textId="77777777" w:rsidR="00316D99" w:rsidRDefault="007A6D24">
            <w:pPr>
              <w:spacing w:after="0" w:line="240" w:lineRule="auto"/>
              <w:jc w:val="center"/>
            </w:pPr>
            <w:r>
              <w:rPr>
                <w:b w:val="0"/>
                <w:bCs/>
              </w:rPr>
              <w:t>[2024-2025]</w:t>
            </w:r>
          </w:p>
        </w:tc>
        <w:tc>
          <w:tcPr>
            <w:tcW w:w="1125" w:type="pct"/>
            <w:vAlign w:val="center"/>
          </w:tcPr>
          <w:p w14:paraId="0398CCDD" w14:textId="77777777" w:rsidR="00316D99" w:rsidRDefault="007A6D24">
            <w:pPr>
              <w:suppressLineNumbers/>
              <w:spacing w:after="0" w:line="240" w:lineRule="auto"/>
              <w:jc w:val="center"/>
              <w:rPr>
                <w:rFonts w:cstheme="minorHAnsi"/>
              </w:rPr>
            </w:pPr>
            <w:r>
              <w:rPr>
                <w:rFonts w:cstheme="minorHAnsi"/>
              </w:rPr>
              <w:t>-</w:t>
            </w:r>
          </w:p>
        </w:tc>
        <w:tc>
          <w:tcPr>
            <w:tcW w:w="491" w:type="pct"/>
            <w:vAlign w:val="center"/>
          </w:tcPr>
          <w:p w14:paraId="17F7E0BA" w14:textId="77777777" w:rsidR="00316D99" w:rsidRDefault="007A6D24">
            <w:pPr>
              <w:suppressLineNumbers/>
              <w:spacing w:after="0" w:line="240" w:lineRule="auto"/>
              <w:jc w:val="center"/>
              <w:rPr>
                <w:rFonts w:cstheme="minorHAnsi"/>
              </w:rPr>
            </w:pPr>
            <w:r>
              <w:rPr>
                <w:rFonts w:cstheme="minorHAnsi"/>
              </w:rPr>
              <w:t>-</w:t>
            </w:r>
          </w:p>
        </w:tc>
        <w:tc>
          <w:tcPr>
            <w:tcW w:w="536" w:type="pct"/>
            <w:vAlign w:val="center"/>
          </w:tcPr>
          <w:p w14:paraId="1B74FA04" w14:textId="77777777" w:rsidR="00316D99" w:rsidRDefault="007A6D24">
            <w:pPr>
              <w:suppressLineNumbers/>
              <w:spacing w:after="0" w:line="240" w:lineRule="auto"/>
              <w:jc w:val="center"/>
              <w:rPr>
                <w:rFonts w:cstheme="minorHAnsi"/>
              </w:rPr>
            </w:pPr>
            <w:r>
              <w:rPr>
                <w:rFonts w:cstheme="minorHAnsi"/>
              </w:rPr>
              <w:t>-</w:t>
            </w:r>
          </w:p>
        </w:tc>
        <w:tc>
          <w:tcPr>
            <w:tcW w:w="491" w:type="pct"/>
            <w:vAlign w:val="center"/>
          </w:tcPr>
          <w:p w14:paraId="71A83900" w14:textId="77777777" w:rsidR="00316D99" w:rsidRDefault="007A6D24">
            <w:pPr>
              <w:suppressLineNumbers/>
              <w:spacing w:after="0" w:line="240" w:lineRule="auto"/>
              <w:jc w:val="center"/>
              <w:rPr>
                <w:rFonts w:cstheme="minorHAnsi"/>
              </w:rPr>
            </w:pPr>
            <w:r>
              <w:rPr>
                <w:rFonts w:cstheme="minorHAnsi"/>
              </w:rPr>
              <w:t>-</w:t>
            </w:r>
          </w:p>
        </w:tc>
        <w:tc>
          <w:tcPr>
            <w:tcW w:w="536" w:type="pct"/>
            <w:vAlign w:val="center"/>
          </w:tcPr>
          <w:p w14:paraId="5D9FB520" w14:textId="77777777" w:rsidR="00316D99" w:rsidRDefault="007A6D24">
            <w:pPr>
              <w:suppressLineNumbers/>
              <w:spacing w:after="0" w:line="240" w:lineRule="auto"/>
              <w:jc w:val="center"/>
              <w:rPr>
                <w:rFonts w:cstheme="minorHAnsi"/>
              </w:rPr>
            </w:pPr>
            <w:r>
              <w:rPr>
                <w:rFonts w:cstheme="minorHAnsi"/>
              </w:rPr>
              <w:t>-</w:t>
            </w:r>
          </w:p>
        </w:tc>
        <w:tc>
          <w:tcPr>
            <w:tcW w:w="857" w:type="pct"/>
            <w:tcBorders>
              <w:right w:val="single" w:sz="18" w:space="0" w:color="auto"/>
            </w:tcBorders>
            <w:vAlign w:val="center"/>
          </w:tcPr>
          <w:p w14:paraId="52F47DD7" w14:textId="77777777" w:rsidR="00316D99" w:rsidRDefault="007A6D24">
            <w:pPr>
              <w:suppressLineNumbers/>
              <w:spacing w:after="0" w:line="240" w:lineRule="auto"/>
              <w:jc w:val="center"/>
              <w:rPr>
                <w:rFonts w:cstheme="minorHAnsi"/>
              </w:rPr>
            </w:pPr>
            <w:r>
              <w:rPr>
                <w:rFonts w:cstheme="minorHAnsi"/>
              </w:rPr>
              <w:t>-</w:t>
            </w:r>
          </w:p>
        </w:tc>
      </w:tr>
      <w:tr w:rsidR="00316D99" w14:paraId="497660AE" w14:textId="77777777">
        <w:trPr>
          <w:cantSplit/>
          <w:trHeight w:val="18"/>
          <w:jc w:val="center"/>
        </w:trPr>
        <w:tc>
          <w:tcPr>
            <w:tcW w:w="964" w:type="pct"/>
            <w:tcBorders>
              <w:left w:val="single" w:sz="18" w:space="0" w:color="auto"/>
            </w:tcBorders>
            <w:vAlign w:val="center"/>
          </w:tcPr>
          <w:p w14:paraId="12F8E933" w14:textId="77777777" w:rsidR="00316D99" w:rsidRDefault="007A6D24">
            <w:pPr>
              <w:spacing w:after="0" w:line="240" w:lineRule="auto"/>
              <w:jc w:val="center"/>
            </w:pPr>
            <w:r>
              <w:rPr>
                <w:b w:val="0"/>
                <w:bCs/>
              </w:rPr>
              <w:t>[2023-2024]</w:t>
            </w:r>
          </w:p>
        </w:tc>
        <w:tc>
          <w:tcPr>
            <w:tcW w:w="1125" w:type="pct"/>
            <w:vAlign w:val="center"/>
          </w:tcPr>
          <w:p w14:paraId="7216F32F" w14:textId="77777777" w:rsidR="00316D99" w:rsidRDefault="007A6D24">
            <w:pPr>
              <w:suppressLineNumbers/>
              <w:spacing w:after="0" w:line="240" w:lineRule="auto"/>
              <w:jc w:val="center"/>
              <w:rPr>
                <w:rFonts w:cstheme="minorHAnsi"/>
              </w:rPr>
            </w:pPr>
            <w:r>
              <w:rPr>
                <w:rFonts w:cstheme="minorHAnsi"/>
              </w:rPr>
              <w:t>-</w:t>
            </w:r>
          </w:p>
        </w:tc>
        <w:tc>
          <w:tcPr>
            <w:tcW w:w="491" w:type="pct"/>
            <w:vAlign w:val="center"/>
          </w:tcPr>
          <w:p w14:paraId="757C51F9" w14:textId="77777777" w:rsidR="00316D99" w:rsidRDefault="007A6D24">
            <w:pPr>
              <w:suppressLineNumbers/>
              <w:spacing w:after="0" w:line="240" w:lineRule="auto"/>
              <w:jc w:val="center"/>
              <w:rPr>
                <w:rFonts w:cstheme="minorHAnsi"/>
              </w:rPr>
            </w:pPr>
            <w:r>
              <w:rPr>
                <w:rFonts w:cstheme="minorHAnsi"/>
              </w:rPr>
              <w:t>-</w:t>
            </w:r>
          </w:p>
        </w:tc>
        <w:tc>
          <w:tcPr>
            <w:tcW w:w="536" w:type="pct"/>
            <w:vAlign w:val="center"/>
          </w:tcPr>
          <w:p w14:paraId="3D61C00F" w14:textId="77777777" w:rsidR="00316D99" w:rsidRDefault="007A6D24">
            <w:pPr>
              <w:suppressLineNumbers/>
              <w:spacing w:after="0" w:line="240" w:lineRule="auto"/>
              <w:jc w:val="center"/>
              <w:rPr>
                <w:rFonts w:cstheme="minorHAnsi"/>
              </w:rPr>
            </w:pPr>
            <w:r>
              <w:rPr>
                <w:rFonts w:cstheme="minorHAnsi"/>
              </w:rPr>
              <w:t>-</w:t>
            </w:r>
          </w:p>
        </w:tc>
        <w:tc>
          <w:tcPr>
            <w:tcW w:w="491" w:type="pct"/>
            <w:vAlign w:val="center"/>
          </w:tcPr>
          <w:p w14:paraId="6A11CA00" w14:textId="77777777" w:rsidR="00316D99" w:rsidRDefault="007A6D24">
            <w:pPr>
              <w:suppressLineNumbers/>
              <w:spacing w:after="0" w:line="240" w:lineRule="auto"/>
              <w:jc w:val="center"/>
              <w:rPr>
                <w:rFonts w:cstheme="minorHAnsi"/>
              </w:rPr>
            </w:pPr>
            <w:r>
              <w:rPr>
                <w:rFonts w:cstheme="minorHAnsi"/>
              </w:rPr>
              <w:t>-</w:t>
            </w:r>
          </w:p>
        </w:tc>
        <w:tc>
          <w:tcPr>
            <w:tcW w:w="536" w:type="pct"/>
            <w:vAlign w:val="center"/>
          </w:tcPr>
          <w:p w14:paraId="477F57F0" w14:textId="77777777" w:rsidR="00316D99" w:rsidRDefault="007A6D24">
            <w:pPr>
              <w:suppressLineNumbers/>
              <w:spacing w:after="0" w:line="240" w:lineRule="auto"/>
              <w:jc w:val="center"/>
              <w:rPr>
                <w:rFonts w:cstheme="minorHAnsi"/>
              </w:rPr>
            </w:pPr>
            <w:r>
              <w:rPr>
                <w:rFonts w:cstheme="minorHAnsi"/>
              </w:rPr>
              <w:t>-</w:t>
            </w:r>
          </w:p>
        </w:tc>
        <w:tc>
          <w:tcPr>
            <w:tcW w:w="857" w:type="pct"/>
            <w:tcBorders>
              <w:right w:val="single" w:sz="18" w:space="0" w:color="auto"/>
            </w:tcBorders>
            <w:vAlign w:val="center"/>
          </w:tcPr>
          <w:p w14:paraId="7B5D6847" w14:textId="77777777" w:rsidR="00316D99" w:rsidRDefault="007A6D24">
            <w:pPr>
              <w:suppressLineNumbers/>
              <w:spacing w:after="0" w:line="240" w:lineRule="auto"/>
              <w:jc w:val="center"/>
              <w:rPr>
                <w:rFonts w:cstheme="minorHAnsi"/>
              </w:rPr>
            </w:pPr>
            <w:r>
              <w:rPr>
                <w:rFonts w:cstheme="minorHAnsi"/>
              </w:rPr>
              <w:t>-</w:t>
            </w:r>
          </w:p>
        </w:tc>
      </w:tr>
      <w:tr w:rsidR="00316D99" w14:paraId="212023B2" w14:textId="77777777">
        <w:trPr>
          <w:cantSplit/>
          <w:trHeight w:val="18"/>
          <w:jc w:val="center"/>
        </w:trPr>
        <w:tc>
          <w:tcPr>
            <w:tcW w:w="964" w:type="pct"/>
            <w:tcBorders>
              <w:left w:val="single" w:sz="18" w:space="0" w:color="auto"/>
              <w:bottom w:val="single" w:sz="6" w:space="0" w:color="auto"/>
            </w:tcBorders>
            <w:vAlign w:val="center"/>
          </w:tcPr>
          <w:p w14:paraId="5D67DAD6" w14:textId="77777777" w:rsidR="00316D99" w:rsidRDefault="007A6D24">
            <w:pPr>
              <w:spacing w:after="0" w:line="240" w:lineRule="auto"/>
              <w:jc w:val="center"/>
            </w:pPr>
            <w:r>
              <w:rPr>
                <w:b w:val="0"/>
                <w:bCs/>
              </w:rPr>
              <w:t>[2022-2023]</w:t>
            </w:r>
          </w:p>
        </w:tc>
        <w:tc>
          <w:tcPr>
            <w:tcW w:w="1125" w:type="pct"/>
            <w:tcBorders>
              <w:bottom w:val="single" w:sz="6" w:space="0" w:color="auto"/>
            </w:tcBorders>
            <w:vAlign w:val="center"/>
          </w:tcPr>
          <w:p w14:paraId="74432598" w14:textId="77777777" w:rsidR="00316D99" w:rsidRDefault="007A6D24">
            <w:pPr>
              <w:suppressLineNumbers/>
              <w:spacing w:after="0" w:line="240" w:lineRule="auto"/>
              <w:jc w:val="center"/>
              <w:rPr>
                <w:rFonts w:cstheme="minorHAnsi"/>
              </w:rPr>
            </w:pPr>
            <w:r>
              <w:rPr>
                <w:rFonts w:cstheme="minorHAnsi"/>
              </w:rPr>
              <w:t>-</w:t>
            </w:r>
          </w:p>
        </w:tc>
        <w:tc>
          <w:tcPr>
            <w:tcW w:w="491" w:type="pct"/>
            <w:tcBorders>
              <w:bottom w:val="single" w:sz="6" w:space="0" w:color="auto"/>
            </w:tcBorders>
            <w:vAlign w:val="center"/>
          </w:tcPr>
          <w:p w14:paraId="4F0640F6" w14:textId="77777777" w:rsidR="00316D99" w:rsidRDefault="007A6D24">
            <w:pPr>
              <w:suppressLineNumbers/>
              <w:spacing w:after="0" w:line="240" w:lineRule="auto"/>
              <w:jc w:val="center"/>
              <w:rPr>
                <w:rFonts w:cstheme="minorHAnsi"/>
              </w:rPr>
            </w:pPr>
            <w:r>
              <w:rPr>
                <w:rFonts w:cstheme="minorHAnsi"/>
              </w:rPr>
              <w:t>-</w:t>
            </w:r>
          </w:p>
        </w:tc>
        <w:tc>
          <w:tcPr>
            <w:tcW w:w="536" w:type="pct"/>
            <w:tcBorders>
              <w:bottom w:val="single" w:sz="6" w:space="0" w:color="auto"/>
            </w:tcBorders>
            <w:vAlign w:val="center"/>
          </w:tcPr>
          <w:p w14:paraId="3DF70A3D" w14:textId="77777777" w:rsidR="00316D99" w:rsidRDefault="007A6D24">
            <w:pPr>
              <w:suppressLineNumbers/>
              <w:spacing w:after="0" w:line="240" w:lineRule="auto"/>
              <w:jc w:val="center"/>
              <w:rPr>
                <w:rFonts w:cstheme="minorHAnsi"/>
              </w:rPr>
            </w:pPr>
            <w:r>
              <w:rPr>
                <w:rFonts w:cstheme="minorHAnsi"/>
              </w:rPr>
              <w:t>-</w:t>
            </w:r>
          </w:p>
        </w:tc>
        <w:tc>
          <w:tcPr>
            <w:tcW w:w="491" w:type="pct"/>
            <w:tcBorders>
              <w:bottom w:val="single" w:sz="6" w:space="0" w:color="auto"/>
            </w:tcBorders>
            <w:vAlign w:val="center"/>
          </w:tcPr>
          <w:p w14:paraId="49509D14" w14:textId="77777777" w:rsidR="00316D99" w:rsidRDefault="007A6D24">
            <w:pPr>
              <w:suppressLineNumbers/>
              <w:spacing w:after="0" w:line="240" w:lineRule="auto"/>
              <w:jc w:val="center"/>
              <w:rPr>
                <w:rFonts w:cstheme="minorHAnsi"/>
              </w:rPr>
            </w:pPr>
            <w:r>
              <w:rPr>
                <w:rFonts w:cstheme="minorHAnsi"/>
              </w:rPr>
              <w:t>-</w:t>
            </w:r>
          </w:p>
        </w:tc>
        <w:tc>
          <w:tcPr>
            <w:tcW w:w="536" w:type="pct"/>
            <w:tcBorders>
              <w:bottom w:val="single" w:sz="6" w:space="0" w:color="auto"/>
            </w:tcBorders>
            <w:vAlign w:val="center"/>
          </w:tcPr>
          <w:p w14:paraId="34A6D6B7" w14:textId="77777777" w:rsidR="00316D99" w:rsidRDefault="007A6D24">
            <w:pPr>
              <w:suppressLineNumbers/>
              <w:spacing w:after="0" w:line="240" w:lineRule="auto"/>
              <w:jc w:val="center"/>
              <w:rPr>
                <w:rFonts w:cstheme="minorHAnsi"/>
              </w:rPr>
            </w:pPr>
            <w:r>
              <w:rPr>
                <w:rFonts w:cstheme="minorHAnsi"/>
              </w:rPr>
              <w:t>-</w:t>
            </w:r>
          </w:p>
        </w:tc>
        <w:tc>
          <w:tcPr>
            <w:tcW w:w="857" w:type="pct"/>
            <w:tcBorders>
              <w:bottom w:val="single" w:sz="6" w:space="0" w:color="auto"/>
              <w:right w:val="single" w:sz="18" w:space="0" w:color="auto"/>
            </w:tcBorders>
            <w:vAlign w:val="center"/>
          </w:tcPr>
          <w:p w14:paraId="7F880B22" w14:textId="77777777" w:rsidR="00316D99" w:rsidRDefault="007A6D24">
            <w:pPr>
              <w:suppressLineNumbers/>
              <w:spacing w:after="0" w:line="240" w:lineRule="auto"/>
              <w:jc w:val="center"/>
              <w:rPr>
                <w:rFonts w:cstheme="minorHAnsi"/>
              </w:rPr>
            </w:pPr>
            <w:r>
              <w:rPr>
                <w:rFonts w:cstheme="minorHAnsi"/>
              </w:rPr>
              <w:t>-</w:t>
            </w:r>
          </w:p>
        </w:tc>
      </w:tr>
      <w:tr w:rsidR="00316D99" w14:paraId="6F508866" w14:textId="77777777">
        <w:trPr>
          <w:cantSplit/>
          <w:trHeight w:val="18"/>
          <w:jc w:val="center"/>
        </w:trPr>
        <w:tc>
          <w:tcPr>
            <w:tcW w:w="964" w:type="pct"/>
            <w:tcBorders>
              <w:left w:val="single" w:sz="18" w:space="0" w:color="auto"/>
              <w:bottom w:val="single" w:sz="18" w:space="0" w:color="auto"/>
            </w:tcBorders>
            <w:vAlign w:val="center"/>
          </w:tcPr>
          <w:p w14:paraId="69061F61" w14:textId="77777777" w:rsidR="00316D99" w:rsidRDefault="007A6D24">
            <w:pPr>
              <w:spacing w:after="0" w:line="240" w:lineRule="auto"/>
              <w:jc w:val="center"/>
            </w:pPr>
            <w:r>
              <w:rPr>
                <w:b w:val="0"/>
                <w:bCs/>
              </w:rPr>
              <w:t>[2021-2022]</w:t>
            </w:r>
          </w:p>
        </w:tc>
        <w:tc>
          <w:tcPr>
            <w:tcW w:w="1125" w:type="pct"/>
            <w:tcBorders>
              <w:bottom w:val="single" w:sz="18" w:space="0" w:color="auto"/>
            </w:tcBorders>
            <w:vAlign w:val="center"/>
          </w:tcPr>
          <w:p w14:paraId="2AEEC387" w14:textId="77777777" w:rsidR="00316D99" w:rsidRDefault="007A6D24">
            <w:pPr>
              <w:suppressLineNumbers/>
              <w:spacing w:after="0" w:line="240" w:lineRule="auto"/>
              <w:jc w:val="center"/>
              <w:rPr>
                <w:rFonts w:cstheme="minorHAnsi"/>
              </w:rPr>
            </w:pPr>
            <w:r>
              <w:rPr>
                <w:rFonts w:cstheme="minorHAnsi"/>
              </w:rPr>
              <w:t>-</w:t>
            </w:r>
          </w:p>
        </w:tc>
        <w:tc>
          <w:tcPr>
            <w:tcW w:w="491" w:type="pct"/>
            <w:tcBorders>
              <w:bottom w:val="single" w:sz="18" w:space="0" w:color="auto"/>
            </w:tcBorders>
            <w:vAlign w:val="center"/>
          </w:tcPr>
          <w:p w14:paraId="24CFCC1D" w14:textId="77777777" w:rsidR="00316D99" w:rsidRDefault="007A6D24">
            <w:pPr>
              <w:suppressLineNumbers/>
              <w:spacing w:after="0" w:line="240" w:lineRule="auto"/>
              <w:jc w:val="center"/>
              <w:rPr>
                <w:rFonts w:cstheme="minorHAnsi"/>
              </w:rPr>
            </w:pPr>
            <w:r>
              <w:rPr>
                <w:rFonts w:cstheme="minorHAnsi"/>
              </w:rPr>
              <w:t>-</w:t>
            </w:r>
          </w:p>
        </w:tc>
        <w:tc>
          <w:tcPr>
            <w:tcW w:w="536" w:type="pct"/>
            <w:tcBorders>
              <w:bottom w:val="single" w:sz="18" w:space="0" w:color="auto"/>
            </w:tcBorders>
            <w:vAlign w:val="center"/>
          </w:tcPr>
          <w:p w14:paraId="52D6459B" w14:textId="77777777" w:rsidR="00316D99" w:rsidRDefault="007A6D24">
            <w:pPr>
              <w:suppressLineNumbers/>
              <w:spacing w:after="0" w:line="240" w:lineRule="auto"/>
              <w:jc w:val="center"/>
              <w:rPr>
                <w:rFonts w:cstheme="minorHAnsi"/>
              </w:rPr>
            </w:pPr>
            <w:r>
              <w:rPr>
                <w:rFonts w:cstheme="minorHAnsi"/>
              </w:rPr>
              <w:t>-</w:t>
            </w:r>
          </w:p>
        </w:tc>
        <w:tc>
          <w:tcPr>
            <w:tcW w:w="491" w:type="pct"/>
            <w:tcBorders>
              <w:bottom w:val="single" w:sz="18" w:space="0" w:color="auto"/>
            </w:tcBorders>
            <w:vAlign w:val="center"/>
          </w:tcPr>
          <w:p w14:paraId="013939AF" w14:textId="77777777" w:rsidR="00316D99" w:rsidRDefault="007A6D24">
            <w:pPr>
              <w:suppressLineNumbers/>
              <w:spacing w:after="0" w:line="240" w:lineRule="auto"/>
              <w:jc w:val="center"/>
              <w:rPr>
                <w:rFonts w:cstheme="minorHAnsi"/>
              </w:rPr>
            </w:pPr>
            <w:r>
              <w:rPr>
                <w:rFonts w:cstheme="minorHAnsi"/>
              </w:rPr>
              <w:t>-</w:t>
            </w:r>
          </w:p>
        </w:tc>
        <w:tc>
          <w:tcPr>
            <w:tcW w:w="536" w:type="pct"/>
            <w:tcBorders>
              <w:bottom w:val="single" w:sz="18" w:space="0" w:color="auto"/>
            </w:tcBorders>
            <w:vAlign w:val="center"/>
          </w:tcPr>
          <w:p w14:paraId="0B66910B" w14:textId="77777777" w:rsidR="00316D99" w:rsidRDefault="007A6D24">
            <w:pPr>
              <w:suppressLineNumbers/>
              <w:spacing w:after="0" w:line="240" w:lineRule="auto"/>
              <w:jc w:val="center"/>
              <w:rPr>
                <w:rFonts w:cstheme="minorHAnsi"/>
              </w:rPr>
            </w:pPr>
            <w:r>
              <w:rPr>
                <w:rFonts w:cstheme="minorHAnsi"/>
              </w:rPr>
              <w:t>-</w:t>
            </w:r>
          </w:p>
        </w:tc>
        <w:tc>
          <w:tcPr>
            <w:tcW w:w="857" w:type="pct"/>
            <w:tcBorders>
              <w:bottom w:val="single" w:sz="18" w:space="0" w:color="auto"/>
              <w:right w:val="single" w:sz="18" w:space="0" w:color="auto"/>
            </w:tcBorders>
            <w:vAlign w:val="center"/>
          </w:tcPr>
          <w:p w14:paraId="78D71BC0" w14:textId="77777777" w:rsidR="00316D99" w:rsidRDefault="007A6D24">
            <w:pPr>
              <w:suppressLineNumbers/>
              <w:spacing w:after="0" w:line="240" w:lineRule="auto"/>
              <w:jc w:val="center"/>
              <w:rPr>
                <w:rFonts w:cstheme="minorHAnsi"/>
              </w:rPr>
            </w:pPr>
            <w:r>
              <w:rPr>
                <w:rFonts w:cstheme="minorHAnsi"/>
              </w:rPr>
              <w:t>-</w:t>
            </w:r>
          </w:p>
        </w:tc>
      </w:tr>
    </w:tbl>
    <w:p w14:paraId="7F8DAC02" w14:textId="77777777" w:rsidR="00316D99" w:rsidRDefault="00316D99"/>
    <w:p w14:paraId="790CCBC6" w14:textId="77777777" w:rsidR="00316D99" w:rsidRDefault="007A6D24">
      <w:pPr>
        <w:spacing w:after="0" w:line="240" w:lineRule="auto"/>
        <w:jc w:val="left"/>
        <w:outlineLvl w:val="5"/>
        <w:rPr>
          <w:rFonts w:ascii="Calibri" w:eastAsia="Times New Roman" w:hAnsi="Calibri"/>
          <w:iCs/>
          <w:szCs w:val="24"/>
        </w:rPr>
      </w:pPr>
      <w:r>
        <w:rPr>
          <w:rFonts w:ascii="Calibri" w:eastAsia="Times New Roman" w:hAnsi="Calibri"/>
          <w:iCs/>
          <w:szCs w:val="24"/>
        </w:rPr>
        <w:t>Tablo 12. Öğrenci ve Mezun Sayıları</w:t>
      </w: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714"/>
        <w:gridCol w:w="998"/>
        <w:gridCol w:w="998"/>
        <w:gridCol w:w="2034"/>
        <w:gridCol w:w="998"/>
        <w:gridCol w:w="998"/>
        <w:gridCol w:w="2034"/>
      </w:tblGrid>
      <w:tr w:rsidR="00316D99" w14:paraId="6AD1ACFC" w14:textId="77777777">
        <w:trPr>
          <w:jc w:val="center"/>
        </w:trPr>
        <w:tc>
          <w:tcPr>
            <w:tcW w:w="1260" w:type="pct"/>
            <w:vMerge w:val="restart"/>
            <w:tcBorders>
              <w:top w:val="single" w:sz="18" w:space="0" w:color="auto"/>
            </w:tcBorders>
            <w:vAlign w:val="center"/>
          </w:tcPr>
          <w:p w14:paraId="7AF25F4A" w14:textId="77777777" w:rsidR="00316D99" w:rsidRDefault="007A6D24">
            <w:pPr>
              <w:spacing w:after="0" w:line="240" w:lineRule="auto"/>
              <w:jc w:val="center"/>
              <w:rPr>
                <w:rFonts w:ascii="Calibri" w:eastAsia="Times New Roman" w:hAnsi="Calibri"/>
                <w:szCs w:val="24"/>
              </w:rPr>
            </w:pPr>
            <w:r>
              <w:rPr>
                <w:rFonts w:ascii="Calibri" w:eastAsia="Times New Roman" w:hAnsi="Calibri"/>
                <w:szCs w:val="24"/>
              </w:rPr>
              <w:t>Akademik Yıl</w:t>
            </w:r>
            <w:r>
              <w:rPr>
                <w:rFonts w:ascii="Calibri" w:eastAsia="Times New Roman" w:hAnsi="Calibri"/>
                <w:szCs w:val="24"/>
                <w:vertAlign w:val="superscript"/>
              </w:rPr>
              <w:t>1</w:t>
            </w:r>
          </w:p>
        </w:tc>
        <w:tc>
          <w:tcPr>
            <w:tcW w:w="1870" w:type="pct"/>
            <w:gridSpan w:val="3"/>
            <w:tcBorders>
              <w:top w:val="single" w:sz="18" w:space="0" w:color="auto"/>
              <w:bottom w:val="single" w:sz="8" w:space="0" w:color="auto"/>
            </w:tcBorders>
            <w:vAlign w:val="center"/>
          </w:tcPr>
          <w:p w14:paraId="3F3E9D88" w14:textId="77777777" w:rsidR="00316D99" w:rsidRDefault="007A6D24">
            <w:pPr>
              <w:spacing w:after="0" w:line="240" w:lineRule="auto"/>
              <w:jc w:val="center"/>
              <w:rPr>
                <w:rFonts w:ascii="Calibri" w:eastAsia="Times New Roman" w:hAnsi="Calibri"/>
              </w:rPr>
            </w:pPr>
            <w:r>
              <w:rPr>
                <w:rFonts w:ascii="Calibri" w:eastAsia="Times New Roman" w:hAnsi="Calibri"/>
              </w:rPr>
              <w:t>Öğrenci Sayıları</w:t>
            </w:r>
          </w:p>
        </w:tc>
        <w:tc>
          <w:tcPr>
            <w:tcW w:w="1870" w:type="pct"/>
            <w:gridSpan w:val="3"/>
            <w:tcBorders>
              <w:top w:val="single" w:sz="18" w:space="0" w:color="auto"/>
            </w:tcBorders>
            <w:vAlign w:val="center"/>
          </w:tcPr>
          <w:p w14:paraId="602E49CA" w14:textId="77777777" w:rsidR="00316D99" w:rsidRDefault="007A6D24">
            <w:pPr>
              <w:suppressLineNumbers/>
              <w:spacing w:after="0" w:line="240" w:lineRule="auto"/>
              <w:jc w:val="center"/>
              <w:rPr>
                <w:rFonts w:ascii="Calibri" w:eastAsia="Times New Roman" w:hAnsi="Calibri"/>
              </w:rPr>
            </w:pPr>
            <w:r>
              <w:rPr>
                <w:rFonts w:ascii="Calibri" w:eastAsia="Times New Roman" w:hAnsi="Calibri"/>
              </w:rPr>
              <w:t>Mezun Sayıları</w:t>
            </w:r>
          </w:p>
        </w:tc>
      </w:tr>
      <w:tr w:rsidR="00316D99" w14:paraId="1ACDEAED" w14:textId="77777777">
        <w:trPr>
          <w:jc w:val="center"/>
        </w:trPr>
        <w:tc>
          <w:tcPr>
            <w:tcW w:w="1260" w:type="pct"/>
            <w:vMerge/>
            <w:tcBorders>
              <w:bottom w:val="single" w:sz="18" w:space="0" w:color="auto"/>
            </w:tcBorders>
            <w:vAlign w:val="center"/>
          </w:tcPr>
          <w:p w14:paraId="08E64140" w14:textId="77777777" w:rsidR="00316D99" w:rsidRDefault="00316D99">
            <w:pPr>
              <w:spacing w:after="0" w:line="240" w:lineRule="auto"/>
              <w:jc w:val="center"/>
              <w:rPr>
                <w:rFonts w:ascii="Calibri" w:eastAsia="Times New Roman" w:hAnsi="Calibri"/>
                <w:szCs w:val="24"/>
              </w:rPr>
            </w:pPr>
          </w:p>
        </w:tc>
        <w:tc>
          <w:tcPr>
            <w:tcW w:w="463" w:type="pct"/>
            <w:tcBorders>
              <w:top w:val="single" w:sz="8" w:space="0" w:color="auto"/>
              <w:left w:val="single" w:sz="8" w:space="0" w:color="auto"/>
              <w:bottom w:val="single" w:sz="18" w:space="0" w:color="auto"/>
              <w:right w:val="single" w:sz="8" w:space="0" w:color="auto"/>
            </w:tcBorders>
            <w:vAlign w:val="center"/>
          </w:tcPr>
          <w:p w14:paraId="0461F7EA" w14:textId="77777777" w:rsidR="00316D99" w:rsidRDefault="007A6D24">
            <w:pPr>
              <w:suppressLineNumbers/>
              <w:spacing w:after="0" w:line="240" w:lineRule="auto"/>
              <w:jc w:val="center"/>
              <w:rPr>
                <w:rFonts w:ascii="Calibri" w:eastAsia="Times New Roman" w:hAnsi="Calibri"/>
              </w:rPr>
            </w:pPr>
            <w:r>
              <w:rPr>
                <w:rFonts w:ascii="Calibri" w:eastAsia="Times New Roman" w:hAnsi="Calibri"/>
              </w:rPr>
              <w:t>Tezsiz Yüksek Lisans</w:t>
            </w:r>
          </w:p>
        </w:tc>
        <w:tc>
          <w:tcPr>
            <w:tcW w:w="463" w:type="pct"/>
            <w:tcBorders>
              <w:top w:val="single" w:sz="8" w:space="0" w:color="auto"/>
              <w:left w:val="single" w:sz="8" w:space="0" w:color="auto"/>
              <w:bottom w:val="single" w:sz="18" w:space="0" w:color="auto"/>
              <w:right w:val="single" w:sz="8" w:space="0" w:color="auto"/>
            </w:tcBorders>
            <w:vAlign w:val="center"/>
          </w:tcPr>
          <w:p w14:paraId="3D70804F" w14:textId="77777777" w:rsidR="00316D99" w:rsidRDefault="007A6D24">
            <w:pPr>
              <w:suppressLineNumbers/>
              <w:spacing w:after="0" w:line="240" w:lineRule="auto"/>
              <w:jc w:val="center"/>
              <w:rPr>
                <w:rFonts w:ascii="Calibri" w:eastAsia="Times New Roman" w:hAnsi="Calibri"/>
              </w:rPr>
            </w:pPr>
            <w:r>
              <w:rPr>
                <w:rFonts w:ascii="Calibri" w:eastAsia="Times New Roman" w:hAnsi="Calibri"/>
              </w:rPr>
              <w:t>Tezli Yüksek Lisans</w:t>
            </w:r>
          </w:p>
        </w:tc>
        <w:tc>
          <w:tcPr>
            <w:tcW w:w="944" w:type="pct"/>
            <w:tcBorders>
              <w:top w:val="single" w:sz="8" w:space="0" w:color="auto"/>
              <w:left w:val="single" w:sz="8" w:space="0" w:color="auto"/>
              <w:bottom w:val="single" w:sz="18" w:space="0" w:color="auto"/>
              <w:right w:val="single" w:sz="8" w:space="0" w:color="auto"/>
            </w:tcBorders>
            <w:vAlign w:val="center"/>
          </w:tcPr>
          <w:p w14:paraId="1FF7284C" w14:textId="77777777" w:rsidR="00316D99" w:rsidRDefault="007A6D24">
            <w:pPr>
              <w:suppressLineNumbers/>
              <w:spacing w:after="0" w:line="240" w:lineRule="auto"/>
              <w:jc w:val="center"/>
              <w:rPr>
                <w:rFonts w:ascii="Calibri" w:eastAsia="Times New Roman" w:hAnsi="Calibri"/>
              </w:rPr>
            </w:pPr>
            <w:r>
              <w:rPr>
                <w:rFonts w:ascii="Calibri" w:eastAsia="Times New Roman" w:hAnsi="Calibri"/>
              </w:rPr>
              <w:t>Doktora</w:t>
            </w:r>
          </w:p>
        </w:tc>
        <w:tc>
          <w:tcPr>
            <w:tcW w:w="463" w:type="pct"/>
            <w:tcBorders>
              <w:left w:val="single" w:sz="8" w:space="0" w:color="auto"/>
              <w:bottom w:val="single" w:sz="18" w:space="0" w:color="auto"/>
            </w:tcBorders>
            <w:vAlign w:val="center"/>
          </w:tcPr>
          <w:p w14:paraId="67D1BE07" w14:textId="77777777" w:rsidR="00316D99" w:rsidRDefault="007A6D24">
            <w:pPr>
              <w:suppressLineNumbers/>
              <w:spacing w:after="0" w:line="240" w:lineRule="auto"/>
              <w:jc w:val="center"/>
              <w:rPr>
                <w:rFonts w:ascii="Calibri" w:eastAsia="Times New Roman" w:hAnsi="Calibri"/>
              </w:rPr>
            </w:pPr>
            <w:r>
              <w:rPr>
                <w:rFonts w:ascii="Calibri" w:eastAsia="Times New Roman" w:hAnsi="Calibri"/>
              </w:rPr>
              <w:t>Tezsiz Yüksek Lisans</w:t>
            </w:r>
          </w:p>
        </w:tc>
        <w:tc>
          <w:tcPr>
            <w:tcW w:w="463" w:type="pct"/>
            <w:tcBorders>
              <w:bottom w:val="single" w:sz="18" w:space="0" w:color="auto"/>
            </w:tcBorders>
            <w:vAlign w:val="center"/>
          </w:tcPr>
          <w:p w14:paraId="74740B40" w14:textId="77777777" w:rsidR="00316D99" w:rsidRDefault="007A6D24">
            <w:pPr>
              <w:suppressLineNumbers/>
              <w:spacing w:after="0" w:line="240" w:lineRule="auto"/>
              <w:jc w:val="center"/>
              <w:rPr>
                <w:rFonts w:ascii="Calibri" w:eastAsia="Times New Roman" w:hAnsi="Calibri"/>
              </w:rPr>
            </w:pPr>
            <w:r>
              <w:rPr>
                <w:rFonts w:ascii="Calibri" w:eastAsia="Times New Roman" w:hAnsi="Calibri"/>
              </w:rPr>
              <w:t>Tezli Yüksek Lisans</w:t>
            </w:r>
          </w:p>
        </w:tc>
        <w:tc>
          <w:tcPr>
            <w:tcW w:w="944" w:type="pct"/>
            <w:tcBorders>
              <w:bottom w:val="single" w:sz="18" w:space="0" w:color="auto"/>
            </w:tcBorders>
            <w:vAlign w:val="center"/>
          </w:tcPr>
          <w:p w14:paraId="22E087FE" w14:textId="77777777" w:rsidR="00316D99" w:rsidRDefault="007A6D24">
            <w:pPr>
              <w:suppressLineNumbers/>
              <w:spacing w:after="0" w:line="240" w:lineRule="auto"/>
              <w:jc w:val="center"/>
              <w:rPr>
                <w:rFonts w:ascii="Calibri" w:eastAsia="Times New Roman" w:hAnsi="Calibri"/>
              </w:rPr>
            </w:pPr>
            <w:r>
              <w:rPr>
                <w:rFonts w:ascii="Calibri" w:eastAsia="Times New Roman" w:hAnsi="Calibri"/>
              </w:rPr>
              <w:t>Doktora</w:t>
            </w:r>
          </w:p>
        </w:tc>
      </w:tr>
      <w:tr w:rsidR="00316D99" w14:paraId="59202F07" w14:textId="77777777">
        <w:trPr>
          <w:jc w:val="center"/>
        </w:trPr>
        <w:tc>
          <w:tcPr>
            <w:tcW w:w="1260" w:type="pct"/>
            <w:tcBorders>
              <w:top w:val="single" w:sz="18" w:space="0" w:color="auto"/>
            </w:tcBorders>
            <w:vAlign w:val="center"/>
          </w:tcPr>
          <w:p w14:paraId="68BA3CCB" w14:textId="77777777" w:rsidR="00316D99" w:rsidRDefault="007A6D24">
            <w:pPr>
              <w:spacing w:after="0" w:line="240" w:lineRule="auto"/>
              <w:jc w:val="center"/>
              <w:rPr>
                <w:rFonts w:ascii="Calibri" w:eastAsia="Times New Roman" w:hAnsi="Calibri"/>
                <w:b w:val="0"/>
                <w:bCs/>
                <w:szCs w:val="24"/>
              </w:rPr>
            </w:pPr>
            <w:r>
              <w:rPr>
                <w:b w:val="0"/>
                <w:bCs/>
              </w:rPr>
              <w:t>[2025-2026]</w:t>
            </w:r>
          </w:p>
        </w:tc>
        <w:tc>
          <w:tcPr>
            <w:tcW w:w="463" w:type="pct"/>
            <w:tcBorders>
              <w:top w:val="single" w:sz="18" w:space="0" w:color="auto"/>
            </w:tcBorders>
            <w:vAlign w:val="center"/>
          </w:tcPr>
          <w:p w14:paraId="4BBB2883"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tcBorders>
              <w:top w:val="single" w:sz="18" w:space="0" w:color="auto"/>
            </w:tcBorders>
            <w:vAlign w:val="center"/>
          </w:tcPr>
          <w:p w14:paraId="660E1197"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2</w:t>
            </w:r>
          </w:p>
        </w:tc>
        <w:tc>
          <w:tcPr>
            <w:tcW w:w="944" w:type="pct"/>
            <w:tcBorders>
              <w:top w:val="single" w:sz="18" w:space="0" w:color="auto"/>
            </w:tcBorders>
            <w:vAlign w:val="center"/>
          </w:tcPr>
          <w:p w14:paraId="44C5AC31"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tcBorders>
              <w:top w:val="single" w:sz="18" w:space="0" w:color="auto"/>
            </w:tcBorders>
            <w:vAlign w:val="center"/>
          </w:tcPr>
          <w:p w14:paraId="6E6BA193"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tcBorders>
              <w:top w:val="single" w:sz="18" w:space="0" w:color="auto"/>
            </w:tcBorders>
            <w:vAlign w:val="center"/>
          </w:tcPr>
          <w:p w14:paraId="32227313"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3</w:t>
            </w:r>
          </w:p>
        </w:tc>
        <w:tc>
          <w:tcPr>
            <w:tcW w:w="944" w:type="pct"/>
            <w:tcBorders>
              <w:top w:val="single" w:sz="18" w:space="0" w:color="auto"/>
            </w:tcBorders>
            <w:vAlign w:val="center"/>
          </w:tcPr>
          <w:p w14:paraId="6EA55E51"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r>
      <w:tr w:rsidR="00316D99" w14:paraId="089F4087" w14:textId="77777777">
        <w:trPr>
          <w:jc w:val="center"/>
        </w:trPr>
        <w:tc>
          <w:tcPr>
            <w:tcW w:w="1260" w:type="pct"/>
            <w:vAlign w:val="center"/>
          </w:tcPr>
          <w:p w14:paraId="42B90512" w14:textId="77777777" w:rsidR="00316D99" w:rsidRDefault="007A6D24">
            <w:pPr>
              <w:spacing w:after="0" w:line="240" w:lineRule="auto"/>
              <w:jc w:val="center"/>
              <w:rPr>
                <w:rFonts w:ascii="Calibri" w:eastAsia="Times New Roman" w:hAnsi="Calibri"/>
                <w:b w:val="0"/>
                <w:bCs/>
                <w:szCs w:val="24"/>
              </w:rPr>
            </w:pPr>
            <w:r>
              <w:rPr>
                <w:b w:val="0"/>
                <w:bCs/>
              </w:rPr>
              <w:t>[2024-2025]</w:t>
            </w:r>
          </w:p>
        </w:tc>
        <w:tc>
          <w:tcPr>
            <w:tcW w:w="463" w:type="pct"/>
            <w:vAlign w:val="center"/>
          </w:tcPr>
          <w:p w14:paraId="4F046219"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76343BC2"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5</w:t>
            </w:r>
          </w:p>
        </w:tc>
        <w:tc>
          <w:tcPr>
            <w:tcW w:w="944" w:type="pct"/>
            <w:vAlign w:val="center"/>
          </w:tcPr>
          <w:p w14:paraId="4CE58A25"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1CF19345"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7AAB9222"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1</w:t>
            </w:r>
          </w:p>
        </w:tc>
        <w:tc>
          <w:tcPr>
            <w:tcW w:w="944" w:type="pct"/>
            <w:vAlign w:val="center"/>
          </w:tcPr>
          <w:p w14:paraId="23121AEA"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2</w:t>
            </w:r>
          </w:p>
        </w:tc>
      </w:tr>
      <w:tr w:rsidR="00316D99" w14:paraId="7322A00E" w14:textId="77777777">
        <w:trPr>
          <w:jc w:val="center"/>
        </w:trPr>
        <w:tc>
          <w:tcPr>
            <w:tcW w:w="1260" w:type="pct"/>
            <w:vAlign w:val="center"/>
          </w:tcPr>
          <w:p w14:paraId="607B3363" w14:textId="77777777" w:rsidR="00316D99" w:rsidRDefault="007A6D24">
            <w:pPr>
              <w:spacing w:after="0" w:line="240" w:lineRule="auto"/>
              <w:jc w:val="center"/>
              <w:rPr>
                <w:rFonts w:ascii="Calibri" w:eastAsia="Times New Roman" w:hAnsi="Calibri"/>
                <w:b w:val="0"/>
                <w:bCs/>
                <w:szCs w:val="24"/>
              </w:rPr>
            </w:pPr>
            <w:r>
              <w:rPr>
                <w:b w:val="0"/>
                <w:bCs/>
              </w:rPr>
              <w:t>[2023-2024]</w:t>
            </w:r>
          </w:p>
        </w:tc>
        <w:tc>
          <w:tcPr>
            <w:tcW w:w="463" w:type="pct"/>
            <w:vAlign w:val="center"/>
          </w:tcPr>
          <w:p w14:paraId="716F4D94"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56002731"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8</w:t>
            </w:r>
          </w:p>
        </w:tc>
        <w:tc>
          <w:tcPr>
            <w:tcW w:w="944" w:type="pct"/>
            <w:vAlign w:val="center"/>
          </w:tcPr>
          <w:p w14:paraId="5EEC6987"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2E993B02"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477982D5"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2</w:t>
            </w:r>
          </w:p>
        </w:tc>
        <w:tc>
          <w:tcPr>
            <w:tcW w:w="944" w:type="pct"/>
            <w:vAlign w:val="center"/>
          </w:tcPr>
          <w:p w14:paraId="1B9D0DAE"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1</w:t>
            </w:r>
          </w:p>
        </w:tc>
      </w:tr>
      <w:tr w:rsidR="00316D99" w14:paraId="46DB69B1" w14:textId="77777777">
        <w:trPr>
          <w:jc w:val="center"/>
        </w:trPr>
        <w:tc>
          <w:tcPr>
            <w:tcW w:w="1260" w:type="pct"/>
            <w:vAlign w:val="center"/>
          </w:tcPr>
          <w:p w14:paraId="12631CBE" w14:textId="77777777" w:rsidR="00316D99" w:rsidRDefault="007A6D24">
            <w:pPr>
              <w:spacing w:after="0" w:line="240" w:lineRule="auto"/>
              <w:jc w:val="center"/>
              <w:rPr>
                <w:rFonts w:ascii="Calibri" w:eastAsia="Times New Roman" w:hAnsi="Calibri"/>
                <w:b w:val="0"/>
                <w:bCs/>
                <w:szCs w:val="24"/>
              </w:rPr>
            </w:pPr>
            <w:r>
              <w:rPr>
                <w:b w:val="0"/>
                <w:bCs/>
              </w:rPr>
              <w:t>[2022-2023]</w:t>
            </w:r>
          </w:p>
        </w:tc>
        <w:tc>
          <w:tcPr>
            <w:tcW w:w="463" w:type="pct"/>
            <w:vAlign w:val="center"/>
          </w:tcPr>
          <w:p w14:paraId="7F526EF9"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18785160"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21</w:t>
            </w:r>
          </w:p>
        </w:tc>
        <w:tc>
          <w:tcPr>
            <w:tcW w:w="944" w:type="pct"/>
            <w:vAlign w:val="center"/>
          </w:tcPr>
          <w:p w14:paraId="5AD6A0B9"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1</w:t>
            </w:r>
          </w:p>
        </w:tc>
        <w:tc>
          <w:tcPr>
            <w:tcW w:w="463" w:type="pct"/>
            <w:vAlign w:val="center"/>
          </w:tcPr>
          <w:p w14:paraId="76E0B2AB"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253345AE"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4</w:t>
            </w:r>
          </w:p>
        </w:tc>
        <w:tc>
          <w:tcPr>
            <w:tcW w:w="944" w:type="pct"/>
            <w:vAlign w:val="center"/>
          </w:tcPr>
          <w:p w14:paraId="3B04EBEB"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1</w:t>
            </w:r>
          </w:p>
        </w:tc>
      </w:tr>
      <w:tr w:rsidR="00316D99" w14:paraId="69F38DB7" w14:textId="77777777">
        <w:trPr>
          <w:jc w:val="center"/>
        </w:trPr>
        <w:tc>
          <w:tcPr>
            <w:tcW w:w="1260" w:type="pct"/>
            <w:tcBorders>
              <w:bottom w:val="single" w:sz="18" w:space="0" w:color="auto"/>
            </w:tcBorders>
            <w:vAlign w:val="center"/>
          </w:tcPr>
          <w:p w14:paraId="6A72848A" w14:textId="77777777" w:rsidR="00316D99" w:rsidRDefault="007A6D24">
            <w:pPr>
              <w:spacing w:after="0" w:line="240" w:lineRule="auto"/>
              <w:jc w:val="center"/>
              <w:rPr>
                <w:rFonts w:ascii="Calibri" w:eastAsia="Times New Roman" w:hAnsi="Calibri"/>
                <w:b w:val="0"/>
                <w:bCs/>
                <w:szCs w:val="24"/>
              </w:rPr>
            </w:pPr>
            <w:r>
              <w:rPr>
                <w:b w:val="0"/>
                <w:bCs/>
              </w:rPr>
              <w:t>[2021-2022]</w:t>
            </w:r>
          </w:p>
        </w:tc>
        <w:tc>
          <w:tcPr>
            <w:tcW w:w="463" w:type="pct"/>
            <w:tcBorders>
              <w:bottom w:val="single" w:sz="18" w:space="0" w:color="auto"/>
            </w:tcBorders>
            <w:vAlign w:val="center"/>
          </w:tcPr>
          <w:p w14:paraId="465388C9"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tcBorders>
              <w:bottom w:val="single" w:sz="18" w:space="0" w:color="auto"/>
            </w:tcBorders>
            <w:vAlign w:val="center"/>
          </w:tcPr>
          <w:p w14:paraId="0DB35B04"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14</w:t>
            </w:r>
          </w:p>
        </w:tc>
        <w:tc>
          <w:tcPr>
            <w:tcW w:w="944" w:type="pct"/>
            <w:tcBorders>
              <w:bottom w:val="single" w:sz="18" w:space="0" w:color="auto"/>
            </w:tcBorders>
            <w:vAlign w:val="center"/>
          </w:tcPr>
          <w:p w14:paraId="34B773AF"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1</w:t>
            </w:r>
          </w:p>
        </w:tc>
        <w:tc>
          <w:tcPr>
            <w:tcW w:w="463" w:type="pct"/>
            <w:tcBorders>
              <w:bottom w:val="single" w:sz="18" w:space="0" w:color="auto"/>
            </w:tcBorders>
            <w:vAlign w:val="center"/>
          </w:tcPr>
          <w:p w14:paraId="7CDDC222"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tcBorders>
              <w:bottom w:val="single" w:sz="18" w:space="0" w:color="auto"/>
            </w:tcBorders>
            <w:vAlign w:val="center"/>
          </w:tcPr>
          <w:p w14:paraId="626D9014"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3</w:t>
            </w:r>
          </w:p>
        </w:tc>
        <w:tc>
          <w:tcPr>
            <w:tcW w:w="944" w:type="pct"/>
            <w:tcBorders>
              <w:bottom w:val="single" w:sz="18" w:space="0" w:color="auto"/>
            </w:tcBorders>
            <w:vAlign w:val="center"/>
          </w:tcPr>
          <w:p w14:paraId="203D47AD" w14:textId="77777777" w:rsidR="00316D99" w:rsidRDefault="007A6D24">
            <w:pPr>
              <w:suppressLineNumbers/>
              <w:spacing w:after="0" w:line="240" w:lineRule="auto"/>
              <w:jc w:val="center"/>
              <w:rPr>
                <w:rFonts w:ascii="Calibri" w:eastAsia="Times New Roman" w:hAnsi="Calibri"/>
                <w:b w:val="0"/>
                <w:bCs/>
              </w:rPr>
            </w:pPr>
            <w:r>
              <w:rPr>
                <w:rFonts w:ascii="Calibri" w:eastAsia="Times New Roman" w:hAnsi="Calibri"/>
                <w:b w:val="0"/>
                <w:bCs/>
              </w:rPr>
              <w:t>1</w:t>
            </w:r>
          </w:p>
        </w:tc>
      </w:tr>
    </w:tbl>
    <w:p w14:paraId="3F908577" w14:textId="77777777" w:rsidR="00316D99" w:rsidRDefault="00316D99"/>
    <w:p w14:paraId="265CF3DC" w14:textId="77777777" w:rsidR="00316D99" w:rsidRDefault="007A6D24" w:rsidP="004C7801">
      <w:pPr>
        <w:spacing w:after="0" w:line="276" w:lineRule="auto"/>
        <w:rPr>
          <w:rFonts w:eastAsia="Times New Roman"/>
          <w:szCs w:val="24"/>
        </w:rPr>
      </w:pPr>
      <w:r>
        <w:rPr>
          <w:rFonts w:eastAsia="Times New Roman"/>
          <w:bCs/>
          <w:color w:val="000000"/>
          <w:shd w:val="clear" w:color="auto" w:fill="FFFFFF"/>
        </w:rPr>
        <w:lastRenderedPageBreak/>
        <w:t>Tablo 13. Programa Kayıt İçin Uygulanan Kriterler</w:t>
      </w:r>
    </w:p>
    <w:tbl>
      <w:tblPr>
        <w:tblW w:w="0" w:type="auto"/>
        <w:jc w:val="center"/>
        <w:tblCellMar>
          <w:top w:w="15" w:type="dxa"/>
          <w:left w:w="15" w:type="dxa"/>
          <w:bottom w:w="15" w:type="dxa"/>
          <w:right w:w="15" w:type="dxa"/>
        </w:tblCellMar>
        <w:tblLook w:val="04A0" w:firstRow="1" w:lastRow="0" w:firstColumn="1" w:lastColumn="0" w:noHBand="0" w:noVBand="1"/>
      </w:tblPr>
      <w:tblGrid>
        <w:gridCol w:w="1006"/>
        <w:gridCol w:w="1273"/>
        <w:gridCol w:w="3084"/>
        <w:gridCol w:w="1768"/>
      </w:tblGrid>
      <w:tr w:rsidR="00316D99" w14:paraId="7E1A50D3"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03F94A" w14:textId="77777777" w:rsidR="00316D99" w:rsidRDefault="007A6D24">
            <w:pPr>
              <w:spacing w:after="0" w:line="0" w:lineRule="atLeast"/>
              <w:jc w:val="center"/>
              <w:rPr>
                <w:rFonts w:eastAsia="Times New Roman"/>
                <w:sz w:val="20"/>
                <w:szCs w:val="24"/>
              </w:rPr>
            </w:pPr>
            <w:r>
              <w:rPr>
                <w:rFonts w:eastAsia="Times New Roman"/>
                <w:bCs/>
                <w:color w:val="000000"/>
                <w:sz w:val="20"/>
              </w:rPr>
              <w:t>Kriter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7F78D4" w14:textId="77777777" w:rsidR="00316D99" w:rsidRDefault="007A6D24">
            <w:pPr>
              <w:spacing w:after="0" w:line="240" w:lineRule="auto"/>
              <w:jc w:val="center"/>
              <w:rPr>
                <w:rFonts w:eastAsia="Times New Roman"/>
                <w:sz w:val="20"/>
                <w:szCs w:val="24"/>
              </w:rPr>
            </w:pPr>
            <w:r>
              <w:rPr>
                <w:rFonts w:eastAsia="Times New Roman"/>
                <w:bCs/>
                <w:color w:val="000000"/>
                <w:sz w:val="20"/>
              </w:rPr>
              <w:t>ALES Puanı</w:t>
            </w:r>
          </w:p>
          <w:p w14:paraId="0B4B3AE8" w14:textId="77777777" w:rsidR="00316D99" w:rsidRDefault="007A6D24">
            <w:pPr>
              <w:spacing w:after="0" w:line="0" w:lineRule="atLeast"/>
              <w:jc w:val="center"/>
              <w:rPr>
                <w:rFonts w:eastAsia="Times New Roman"/>
                <w:sz w:val="20"/>
                <w:szCs w:val="24"/>
              </w:rPr>
            </w:pPr>
            <w:r>
              <w:rPr>
                <w:rFonts w:eastAsia="Times New Roman"/>
                <w:bCs/>
                <w:color w:val="000000"/>
                <w:sz w:val="20"/>
              </w:rPr>
              <w:t>(Taban; 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1F7A3F" w14:textId="77777777" w:rsidR="00316D99" w:rsidRDefault="007A6D24">
            <w:pPr>
              <w:spacing w:after="0" w:line="0" w:lineRule="atLeast"/>
              <w:jc w:val="center"/>
              <w:rPr>
                <w:rFonts w:eastAsia="Times New Roman"/>
                <w:sz w:val="20"/>
                <w:szCs w:val="24"/>
              </w:rPr>
            </w:pPr>
            <w:r>
              <w:rPr>
                <w:rFonts w:eastAsia="Times New Roman"/>
                <w:bCs/>
                <w:color w:val="000000"/>
                <w:sz w:val="20"/>
              </w:rPr>
              <w:t>Lisans Mezuniyet Not Ortalaması</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A1A3EC" w14:textId="77777777" w:rsidR="00316D99" w:rsidRDefault="007A6D24">
            <w:pPr>
              <w:spacing w:after="0" w:line="0" w:lineRule="atLeast"/>
              <w:jc w:val="center"/>
              <w:rPr>
                <w:rFonts w:eastAsia="Times New Roman"/>
                <w:sz w:val="20"/>
                <w:szCs w:val="24"/>
              </w:rPr>
            </w:pPr>
            <w:r>
              <w:rPr>
                <w:rFonts w:eastAsia="Times New Roman"/>
                <w:bCs/>
                <w:color w:val="000000"/>
                <w:sz w:val="20"/>
              </w:rPr>
              <w:t>Sözlü Bilim Sınavı</w:t>
            </w:r>
          </w:p>
        </w:tc>
      </w:tr>
      <w:tr w:rsidR="00316D99" w14:paraId="3CA8D571"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BA26A" w14:textId="77777777" w:rsidR="00316D99" w:rsidRDefault="007A6D24">
            <w:pPr>
              <w:spacing w:after="0" w:line="0" w:lineRule="atLeast"/>
              <w:rPr>
                <w:rFonts w:eastAsia="Times New Roman"/>
                <w:sz w:val="20"/>
                <w:szCs w:val="24"/>
              </w:rPr>
            </w:pPr>
            <w:r>
              <w:rPr>
                <w:rFonts w:eastAsia="Times New Roman"/>
                <w:bCs/>
                <w:color w:val="000000"/>
                <w:sz w:val="20"/>
              </w:rPr>
              <w:t>% olarak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2AEC6" w14:textId="77777777" w:rsidR="00316D99" w:rsidRDefault="007A6D24">
            <w:pPr>
              <w:spacing w:after="0" w:line="0" w:lineRule="atLeast"/>
              <w:jc w:val="center"/>
              <w:rPr>
                <w:rFonts w:eastAsia="Times New Roman"/>
                <w:sz w:val="20"/>
                <w:szCs w:val="24"/>
              </w:rPr>
            </w:pPr>
            <w:r>
              <w:rPr>
                <w:rFonts w:eastAsia="Times New Roman"/>
                <w:sz w:val="20"/>
                <w:szCs w:val="24"/>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7BBD8" w14:textId="77777777" w:rsidR="00316D99" w:rsidRDefault="007A6D24">
            <w:pPr>
              <w:spacing w:after="0" w:line="0" w:lineRule="atLeast"/>
              <w:jc w:val="center"/>
              <w:rPr>
                <w:rFonts w:eastAsia="Times New Roman"/>
                <w:sz w:val="20"/>
                <w:szCs w:val="24"/>
              </w:rPr>
            </w:pPr>
            <w:r>
              <w:rPr>
                <w:rFonts w:eastAsia="Times New Roman"/>
                <w:sz w:val="20"/>
                <w:szCs w:val="24"/>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E261C" w14:textId="77777777" w:rsidR="00316D99" w:rsidRDefault="007A6D24">
            <w:pPr>
              <w:spacing w:after="0" w:line="0" w:lineRule="atLeast"/>
              <w:jc w:val="center"/>
              <w:rPr>
                <w:rFonts w:eastAsia="Times New Roman"/>
                <w:sz w:val="20"/>
                <w:szCs w:val="24"/>
              </w:rPr>
            </w:pPr>
            <w:r>
              <w:rPr>
                <w:rFonts w:eastAsia="Times New Roman"/>
                <w:sz w:val="20"/>
                <w:szCs w:val="24"/>
              </w:rPr>
              <w:t>10</w:t>
            </w:r>
          </w:p>
        </w:tc>
      </w:tr>
    </w:tbl>
    <w:p w14:paraId="34111EA7" w14:textId="77777777" w:rsidR="004C7801" w:rsidRDefault="004C7801">
      <w:pPr>
        <w:widowControl w:val="0"/>
        <w:spacing w:after="0" w:line="240" w:lineRule="auto"/>
        <w:ind w:left="110" w:right="-20"/>
        <w:rPr>
          <w:color w:val="000000"/>
          <w:sz w:val="29"/>
          <w:szCs w:val="29"/>
        </w:rPr>
      </w:pPr>
    </w:p>
    <w:p w14:paraId="0FD1B4E7" w14:textId="77777777" w:rsidR="00316D99" w:rsidRDefault="007A6D24">
      <w:pPr>
        <w:widowControl w:val="0"/>
        <w:spacing w:after="0" w:line="240" w:lineRule="auto"/>
        <w:ind w:left="110" w:right="-20"/>
        <w:rPr>
          <w:color w:val="000000"/>
          <w:sz w:val="29"/>
          <w:szCs w:val="29"/>
        </w:rPr>
      </w:pPr>
      <w:r>
        <w:rPr>
          <w:color w:val="000000"/>
          <w:sz w:val="29"/>
          <w:szCs w:val="29"/>
        </w:rPr>
        <w:t>Kanıt</w:t>
      </w:r>
    </w:p>
    <w:p w14:paraId="7B15B949" w14:textId="77777777" w:rsidR="00316D99" w:rsidRDefault="00316D99">
      <w:pPr>
        <w:widowControl w:val="0"/>
        <w:spacing w:after="0" w:line="240" w:lineRule="auto"/>
        <w:ind w:left="110" w:right="-20"/>
        <w:rPr>
          <w:color w:val="000000"/>
          <w:sz w:val="29"/>
          <w:szCs w:val="29"/>
        </w:rPr>
      </w:pPr>
    </w:p>
    <w:p w14:paraId="0B722EA4" w14:textId="77777777" w:rsidR="00316D99" w:rsidRDefault="007A6D24">
      <w:pPr>
        <w:widowControl w:val="0"/>
        <w:spacing w:after="0" w:line="240" w:lineRule="auto"/>
        <w:ind w:left="110" w:right="-20"/>
        <w:rPr>
          <w:color w:val="000000"/>
          <w:szCs w:val="24"/>
        </w:rPr>
      </w:pPr>
      <w:hyperlink r:id="rId10" w:tooltip="https://fenbil.aku.edu.tr/" w:history="1">
        <w:r>
          <w:rPr>
            <w:rStyle w:val="Kpr"/>
            <w:szCs w:val="24"/>
          </w:rPr>
          <w:t>https://fenbil.aku.edu.tr/</w:t>
        </w:r>
      </w:hyperlink>
    </w:p>
    <w:p w14:paraId="36740CA4" w14:textId="77777777" w:rsidR="00316D99" w:rsidRDefault="00316D99">
      <w:pPr>
        <w:widowControl w:val="0"/>
        <w:spacing w:after="0" w:line="240" w:lineRule="auto"/>
        <w:ind w:left="110" w:right="-20"/>
        <w:rPr>
          <w:color w:val="000000"/>
          <w:szCs w:val="24"/>
        </w:rPr>
      </w:pPr>
    </w:p>
    <w:p w14:paraId="1D15B8DC" w14:textId="77777777" w:rsidR="00316D99" w:rsidRDefault="007A6D24">
      <w:pPr>
        <w:widowControl w:val="0"/>
        <w:spacing w:after="0" w:line="240" w:lineRule="auto"/>
        <w:ind w:left="110" w:right="-20"/>
        <w:rPr>
          <w:color w:val="000000"/>
          <w:szCs w:val="24"/>
        </w:rPr>
      </w:pPr>
      <w:hyperlink r:id="rId11" w:tooltip="https://fenbil.aku.edu.tr/wp-content/uploads/sites/115/2022/07/2022-2023-EGTIM-OGRETIM-YILI-GUZ-YARIYLI-KONTENJAN-ILANI-2.pdf" w:history="1">
        <w:r>
          <w:rPr>
            <w:rStyle w:val="Kpr"/>
            <w:szCs w:val="24"/>
          </w:rPr>
          <w:t>https://fenbil.aku.edu.tr/wp-content/uploads/sites/115/2022/07/2022-2023-EGTIM-OGRETIM-YILI-GUZ-YARIYLI-KONTENJAN-ILANI-2.pdf</w:t>
        </w:r>
      </w:hyperlink>
    </w:p>
    <w:p w14:paraId="65619C1F" w14:textId="77777777" w:rsidR="00316D99" w:rsidRDefault="00316D99">
      <w:pPr>
        <w:widowControl w:val="0"/>
        <w:spacing w:after="0" w:line="240" w:lineRule="auto"/>
        <w:ind w:left="110" w:right="-20"/>
        <w:rPr>
          <w:color w:val="000000"/>
          <w:sz w:val="29"/>
          <w:szCs w:val="29"/>
        </w:rPr>
      </w:pPr>
    </w:p>
    <w:p w14:paraId="6CAF470C" w14:textId="77777777" w:rsidR="00316D99" w:rsidRDefault="007A6D24">
      <w:pPr>
        <w:widowControl w:val="0"/>
        <w:spacing w:after="0" w:line="288" w:lineRule="exact"/>
        <w:ind w:right="-20"/>
        <w:rPr>
          <w:b w:val="0"/>
          <w:color w:val="000000"/>
          <w:szCs w:val="24"/>
        </w:rPr>
      </w:pPr>
      <w:r>
        <w:rPr>
          <w:b w:val="0"/>
          <w:color w:val="000000"/>
          <w:szCs w:val="24"/>
        </w:rPr>
        <w:t>Doktora programına başvurabilmek için adayların;</w:t>
      </w:r>
    </w:p>
    <w:p w14:paraId="1B4585E2" w14:textId="77777777" w:rsidR="00316D99" w:rsidRDefault="00316D99">
      <w:pPr>
        <w:widowControl w:val="0"/>
        <w:spacing w:after="0" w:line="288" w:lineRule="exact"/>
        <w:ind w:right="-20"/>
        <w:rPr>
          <w:b w:val="0"/>
          <w:color w:val="000000"/>
          <w:szCs w:val="24"/>
        </w:rPr>
      </w:pPr>
    </w:p>
    <w:p w14:paraId="552DDF94" w14:textId="77777777" w:rsidR="00316D99" w:rsidRDefault="007A6D24">
      <w:pPr>
        <w:widowControl w:val="0"/>
        <w:spacing w:after="0" w:line="288" w:lineRule="exact"/>
        <w:ind w:right="-20"/>
        <w:rPr>
          <w:b w:val="0"/>
          <w:color w:val="000000"/>
          <w:szCs w:val="24"/>
        </w:rPr>
      </w:pPr>
      <w:r>
        <w:rPr>
          <w:b w:val="0"/>
          <w:color w:val="000000"/>
          <w:szCs w:val="24"/>
        </w:rPr>
        <w:t>a) Tezli yüksek lisans diplomasına sahip olmaları ve ALES’ten başvurduğu programın puan türünde 55 puandan az olmamak koşuluyla ilgili senato kararı ile belirlenecek ALES puanına sahip olmaları gerekir</w:t>
      </w:r>
    </w:p>
    <w:p w14:paraId="5BE71E9C" w14:textId="77777777" w:rsidR="00316D99" w:rsidRDefault="00316D99">
      <w:pPr>
        <w:widowControl w:val="0"/>
        <w:spacing w:after="0" w:line="288" w:lineRule="exact"/>
        <w:ind w:right="-20"/>
        <w:rPr>
          <w:b w:val="0"/>
          <w:color w:val="000000"/>
          <w:szCs w:val="24"/>
        </w:rPr>
      </w:pPr>
    </w:p>
    <w:p w14:paraId="4C8E2B73" w14:textId="77777777" w:rsidR="00316D99" w:rsidRDefault="007A6D24">
      <w:pPr>
        <w:widowControl w:val="0"/>
        <w:spacing w:after="0" w:line="288" w:lineRule="exact"/>
        <w:ind w:right="-20"/>
        <w:rPr>
          <w:b w:val="0"/>
          <w:color w:val="000000"/>
          <w:szCs w:val="24"/>
        </w:rPr>
      </w:pPr>
      <w:r>
        <w:rPr>
          <w:b w:val="0"/>
          <w:color w:val="000000"/>
          <w:szCs w:val="24"/>
        </w:rPr>
        <w:t>b) Lisans derecesiyle doktora programına başvuranların lisans mezuniyet not ortalamalarının 4 üzerinden en az 3 veya muadili bir puan olması ve ALES’ten başvurduğu programın puan türünde 80 puandan az olmamak koşuluyla senato tarafından belirlenecek ALES puanına sahip olmaları gerekir. Doktora programına başvuracak olanların programa kabulünde, ALES puanı yanı sıra yazılı olarak yapılacak bilimsel değerlendirme sınavı ve/veya mülakat sonucu ile yüksek lisans derecesiyle başvuranlar için yüksek lisans not ortalaması da değerlendirilebilir. Bu değerlendirmeye ilişkin hususlar ile başvuru koşulları ve öğrenci kabulüne dair diğer hususlar ilgili senato tarafından düzenlenen yönetmelikle belirlenir.</w:t>
      </w:r>
    </w:p>
    <w:p w14:paraId="0525C062" w14:textId="77777777" w:rsidR="00316D99" w:rsidRDefault="00316D99">
      <w:pPr>
        <w:widowControl w:val="0"/>
        <w:spacing w:after="0" w:line="288" w:lineRule="exact"/>
        <w:ind w:right="-20"/>
        <w:rPr>
          <w:b w:val="0"/>
          <w:color w:val="000000"/>
          <w:szCs w:val="24"/>
        </w:rPr>
      </w:pPr>
    </w:p>
    <w:p w14:paraId="14522EC5" w14:textId="77777777" w:rsidR="00316D99" w:rsidRDefault="007A6D24">
      <w:pPr>
        <w:widowControl w:val="0"/>
        <w:spacing w:after="0" w:line="288" w:lineRule="exact"/>
        <w:ind w:right="-20"/>
        <w:rPr>
          <w:b w:val="0"/>
          <w:color w:val="000000"/>
          <w:szCs w:val="24"/>
        </w:rPr>
      </w:pPr>
      <w:r>
        <w:rPr>
          <w:b w:val="0"/>
          <w:color w:val="000000"/>
          <w:szCs w:val="24"/>
        </w:rPr>
        <w:t>(1) Hazırlık sınıfları hariç, on yarıyıl süreli lisans eğitimi alanlar yüksek lisans derecesine sahip sayılır.</w:t>
      </w:r>
    </w:p>
    <w:p w14:paraId="2FD8F3C4" w14:textId="77777777" w:rsidR="00316D99" w:rsidRDefault="00316D99">
      <w:pPr>
        <w:widowControl w:val="0"/>
        <w:spacing w:after="0" w:line="288" w:lineRule="exact"/>
        <w:ind w:right="-20"/>
        <w:rPr>
          <w:b w:val="0"/>
          <w:color w:val="000000"/>
          <w:szCs w:val="24"/>
        </w:rPr>
      </w:pPr>
    </w:p>
    <w:p w14:paraId="310C6286" w14:textId="77777777" w:rsidR="00316D99" w:rsidRDefault="007A6D24">
      <w:pPr>
        <w:widowControl w:val="0"/>
        <w:spacing w:after="0" w:line="288" w:lineRule="exact"/>
        <w:ind w:right="-20"/>
        <w:rPr>
          <w:b w:val="0"/>
          <w:color w:val="000000"/>
          <w:szCs w:val="24"/>
        </w:rPr>
      </w:pPr>
      <w:r>
        <w:rPr>
          <w:b w:val="0"/>
          <w:color w:val="000000"/>
          <w:szCs w:val="24"/>
        </w:rPr>
        <w:t>(2) ALES puanının % 50'den az olmamak koşuluyla ne kadar ağırlıkla değerlendirmeye alınacağı senato tarafından belirlenir. Yükseköğretim kurumu yalnız ALES puanı ile de öğrenci kabul edebilir. ALES'e eşdeğer kabul edilen ve Yükseköğretim Kurulunca ilan edilen eşdeğer puanlar, her bir üniversitenin senato kararları ile yükseltilebilir.</w:t>
      </w:r>
    </w:p>
    <w:p w14:paraId="432C6A9F" w14:textId="77777777" w:rsidR="00316D99" w:rsidRDefault="00316D99">
      <w:pPr>
        <w:widowControl w:val="0"/>
        <w:spacing w:after="0" w:line="288" w:lineRule="exact"/>
        <w:ind w:right="-20"/>
        <w:rPr>
          <w:b w:val="0"/>
          <w:color w:val="000000"/>
          <w:szCs w:val="24"/>
        </w:rPr>
      </w:pPr>
    </w:p>
    <w:p w14:paraId="1A033B98" w14:textId="77777777" w:rsidR="00316D99" w:rsidRDefault="007A6D24">
      <w:pPr>
        <w:widowControl w:val="0"/>
        <w:spacing w:after="0" w:line="288" w:lineRule="exact"/>
        <w:ind w:right="-20"/>
        <w:rPr>
          <w:b w:val="0"/>
          <w:color w:val="000000"/>
          <w:szCs w:val="24"/>
        </w:rPr>
      </w:pPr>
      <w:r>
        <w:rPr>
          <w:b w:val="0"/>
          <w:color w:val="000000"/>
          <w:szCs w:val="24"/>
        </w:rPr>
        <w:t>(3) Doktora programına öğrenci kabulünde anadilleri dışında Yükseköğretim Kurulu tarafından kabul edilen merkezî yabancı dil sınavları ile eşdeğerliği kabul edilen uluslararası yabancı dil sınavlarından en az 55 puan veya ÖSYM tarafından eşdeğerliği kabul edilen uluslararası yabancı dil sınavlarından bu puan muadili bir puan alınması zorunlu olup, bu asgari puanların girilecek programların özelliklerine göre gerekirse yükseltilmesine üniversite senatoları tarafından karar verilir.</w:t>
      </w:r>
    </w:p>
    <w:p w14:paraId="0911E3EE" w14:textId="77777777" w:rsidR="00316D99" w:rsidRDefault="00316D99">
      <w:pPr>
        <w:widowControl w:val="0"/>
        <w:spacing w:after="0" w:line="288" w:lineRule="exact"/>
        <w:ind w:right="-20"/>
        <w:rPr>
          <w:b w:val="0"/>
          <w:color w:val="000000"/>
          <w:szCs w:val="24"/>
        </w:rPr>
      </w:pPr>
    </w:p>
    <w:p w14:paraId="0E61CD4C" w14:textId="77777777" w:rsidR="004C7801" w:rsidRDefault="004C7801" w:rsidP="004C2A4C">
      <w:pPr>
        <w:pStyle w:val="bas"/>
        <w:shd w:val="clear" w:color="auto" w:fill="FFFFFF" w:themeFill="background1"/>
        <w:spacing w:line="276" w:lineRule="auto"/>
        <w:rPr>
          <w:sz w:val="24"/>
          <w:shd w:val="clear" w:color="auto" w:fill="FFFFFF" w:themeFill="background1"/>
        </w:rPr>
      </w:pPr>
    </w:p>
    <w:p w14:paraId="590D9A0D" w14:textId="77777777" w:rsidR="00316D99" w:rsidRPr="004C7801" w:rsidRDefault="007A6D24" w:rsidP="004C2A4C">
      <w:pPr>
        <w:pStyle w:val="bas"/>
        <w:shd w:val="clear" w:color="auto" w:fill="FFFFFF" w:themeFill="background1"/>
        <w:spacing w:line="276" w:lineRule="auto"/>
        <w:rPr>
          <w:sz w:val="24"/>
          <w:shd w:val="clear" w:color="auto" w:fill="EAF1F3"/>
        </w:rPr>
      </w:pPr>
      <w:r w:rsidRPr="004C7801">
        <w:rPr>
          <w:sz w:val="24"/>
          <w:shd w:val="clear" w:color="auto" w:fill="FFFFFF" w:themeFill="background1"/>
        </w:rPr>
        <w:t>ÖLÇÜT 1.2-Yatay ve dikey geçişle öğrenci kabulü, çift ana dal, yan dal ve öğrenci değişimi uygulamaları ile başka kurumlarda ve/veya programlarda alınmış dersler ve kazanılmış kredilerin değerlendirilmesinde uygulanan politikalar ayrıntılı olarak tanımlanmış ve uygulanıyor olmalıdır</w:t>
      </w:r>
      <w:r w:rsidRPr="004C7801">
        <w:rPr>
          <w:sz w:val="24"/>
          <w:shd w:val="clear" w:color="auto" w:fill="EAF1F3"/>
        </w:rPr>
        <w:t>.</w:t>
      </w:r>
    </w:p>
    <w:p w14:paraId="79DBBC76" w14:textId="77777777" w:rsidR="004C2A4C" w:rsidRDefault="004C2A4C" w:rsidP="004C7801">
      <w:pPr>
        <w:widowControl w:val="0"/>
        <w:spacing w:after="0"/>
        <w:ind w:left="110" w:right="398"/>
        <w:rPr>
          <w:b w:val="0"/>
        </w:rPr>
      </w:pPr>
    </w:p>
    <w:p w14:paraId="7DD9EF9A" w14:textId="77777777" w:rsidR="00316D99" w:rsidRDefault="007A6D24" w:rsidP="004C7801">
      <w:pPr>
        <w:widowControl w:val="0"/>
        <w:spacing w:before="48" w:after="0" w:line="276" w:lineRule="auto"/>
        <w:ind w:left="110" w:right="398"/>
        <w:rPr>
          <w:b w:val="0"/>
          <w:color w:val="000000"/>
          <w:szCs w:val="24"/>
        </w:rPr>
      </w:pPr>
      <w:r>
        <w:rPr>
          <w:b w:val="0"/>
        </w:rPr>
        <w:t>Yatay ve dikey geçişle öğrenci kabulü, çift ana dal, yan dal ve öğrenci değişimi uygulamaları ile başka kurumlarda ve/veya programlarda alınmış dersler ve kazanılmış kredilerin değerlendirilmesinde uygulanan politikalar ayrıntılı olarak tanımlanmış ve uygulanıyor olmalıdır. Afyon Kocatepe Üniversitesi Fen Bilimleri Lisansüstü Eğitim-Öğretim Yönetmeliğinin 12. Maddesine göre yatay geçiş şartları aranmaktadır.</w:t>
      </w:r>
    </w:p>
    <w:p w14:paraId="2CC9E726" w14:textId="77777777" w:rsidR="00316D99" w:rsidRDefault="007A6D24">
      <w:pPr>
        <w:spacing w:after="0" w:line="240" w:lineRule="atLeast"/>
        <w:ind w:firstLine="566"/>
        <w:rPr>
          <w:rFonts w:eastAsia="Times New Roman"/>
          <w:b w:val="0"/>
          <w:color w:val="000000"/>
          <w:szCs w:val="24"/>
        </w:rPr>
      </w:pPr>
      <w:r>
        <w:rPr>
          <w:rFonts w:eastAsia="Times New Roman"/>
          <w:bCs/>
          <w:color w:val="000000"/>
          <w:szCs w:val="24"/>
        </w:rPr>
        <w:lastRenderedPageBreak/>
        <w:t>MADDE 12 –</w:t>
      </w:r>
      <w:r>
        <w:rPr>
          <w:rFonts w:eastAsia="Times New Roman"/>
          <w:b w:val="0"/>
          <w:color w:val="000000"/>
          <w:szCs w:val="24"/>
        </w:rPr>
        <w:t> (1) Başka bir yükseköğretim kurumunda öğrenime başlayan yüksek lisans veya doktora/sanatta yeterlik öğrencisi, enstitü bünyesinde yürütülen yüksek lisans veya doktora/sanatta yeterlik programlarına EABD/EASD kurulunun uygun görüşü ve EYK kararı ile kabul edilir. Öğrencinin öğrencilik süresi dikkate alınarak, alacağı zorunlu dersler ve muafiyetler EABD/EASD kurulunun uygun görüşü üzerine EYK tarafından karara bağlanır.</w:t>
      </w:r>
    </w:p>
    <w:p w14:paraId="58B56E8D"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(2) Yatay geçiş kontenjanları EABD/EASD başkanlığının önerisi ve EYK kararı doğrultusunda her yarıyılın başlangıcından bir ay öncesinde belirlenir ve enstitünün internet sayfasında ilan edilir.</w:t>
      </w:r>
    </w:p>
    <w:p w14:paraId="435EF795"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(3) Enstitü tarafından ilan edilen kontenjanlar ve başvuru süresi dâhilinde öğrenci başvuruları alınır. Başvuru sonuçları EABD/EASD Kurulu önerisi ve EYK kararı ile kesinleştirilerek, kayıt tarihleri ile birlikte enstitü tarafından ilan edilir. Yatay geçiş başvurusu için öğrencinin;</w:t>
      </w:r>
    </w:p>
    <w:p w14:paraId="2D4CD93C"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a) Aynı programda veya program adı farklı olmakla birlikte ders içerikleri örtüşen diğer bir yükseköğretim kurumundaki lisansüstü programlarda kayıtlı olması,</w:t>
      </w:r>
    </w:p>
    <w:p w14:paraId="78369EEC"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b) Tezsiz yüksek lisans programı için bir yarıyılı tamamlamış, ancak ikinci yarıyılına başlamamış olması,</w:t>
      </w:r>
    </w:p>
    <w:p w14:paraId="627BB28D"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c) Tezli yüksek lisans programı için en az bir yarıyılı tamamlamış, ancak dördüncü yarıyılına başlamamış olması,</w:t>
      </w:r>
    </w:p>
    <w:p w14:paraId="3E7DBDF0"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ç) Doktora/sanatta yeterlik programı için en az bir yarıyılı tamamlamış, ancak yedinci yarıyılına başlamamış olması,</w:t>
      </w:r>
    </w:p>
    <w:p w14:paraId="78EC7D8C"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d) Başarısız olduğu dersinin bulunmaması,</w:t>
      </w:r>
    </w:p>
    <w:p w14:paraId="23994A23"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e) Bu Yönetmelikte yüksek lisans programı için belirtilen ALES puanına veya GRE ya da GMAT gibi sınavlardan aldığı puanının ALES puanı karşılığına sahip olması,</w:t>
      </w:r>
    </w:p>
    <w:p w14:paraId="4ABDF84E"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f) Bu Yönetmelikte doktora/sanatta yeterlik programı için belirtilen ALES puanına veya GRE ya da GMAT gibi sınavlardan aldığı puanının ALES puanı karşılığına ilişkin koşulunu ve asgari yabancı dil puanı koşulunu taşıması,</w:t>
      </w:r>
    </w:p>
    <w:p w14:paraId="74EBAF22"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g) Disiplin cezası almamış olması,</w:t>
      </w:r>
    </w:p>
    <w:p w14:paraId="10AAB3A6"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gerekir.</w:t>
      </w:r>
    </w:p>
    <w:p w14:paraId="7FBAAA5D"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(4) Yatay geçişe/programlar arası geçişe ilişkin esaslar şunlardır:</w:t>
      </w:r>
    </w:p>
    <w:p w14:paraId="3726A16E"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a) Farklı tezli lisansüstü programlar arasında yatay geçiş ile öğrenci kabul edilmez. Program isimleri farklı, ders içerikleri aynı olan lisansüstü programlara yatay geçişte EABD/EASD kurulunun önerisi ve EYK kararı gerekir.</w:t>
      </w:r>
    </w:p>
    <w:p w14:paraId="600BC550"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b) Örgün öğretimden uzaktan öğretim veya tezsiz yüksek lisans programlarına yatay geçiş ile öğrenci kabul edilebilir. Ancak uzaktan öğretim veya tezsiz yüksek lisans programlarından örgün öğretim tezli programlara yatay geçiş kabul edilmez.</w:t>
      </w:r>
    </w:p>
    <w:p w14:paraId="3E9D6B6C"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c) Başka bir yükseköğretim kurumunda kadrosuyla ilgili anabilim dalında lisansüstü öğrenim gören Üniversitenin araştırma görevlileri, görev yaptıkları bölümde bir lisansüstü program açılması durumunda, yatay geçiş koşulları aranmaksızın, ilgili EABD/EASD kurulunun uygun görüşü ve EYK kararı ile söz konusu programa yatay geçiş yapabilir.</w:t>
      </w:r>
    </w:p>
    <w:p w14:paraId="382EF483"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ç) Araştırma görevlisi kadrosunda olanlar hariç, yatay geçişi kabul edilen öğrenci, öğrenci katkı payını ödemek zorundadır.</w:t>
      </w:r>
    </w:p>
    <w:p w14:paraId="7C671D1A"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d) Yatay geçişler ancak Enstitü tarafından ilan edilen kontenjanlar ve başvuru süresi dâhilinde yapılır.</w:t>
      </w:r>
    </w:p>
    <w:p w14:paraId="1AD474A5" w14:textId="77777777" w:rsidR="00316D99" w:rsidRDefault="007A6D24">
      <w:pPr>
        <w:spacing w:after="0" w:line="240" w:lineRule="atLeast"/>
        <w:ind w:firstLine="566"/>
        <w:rPr>
          <w:rFonts w:eastAsia="Times New Roman"/>
          <w:b w:val="0"/>
          <w:color w:val="000000"/>
          <w:szCs w:val="24"/>
        </w:rPr>
      </w:pPr>
      <w:r>
        <w:rPr>
          <w:rFonts w:eastAsia="Times New Roman"/>
          <w:b w:val="0"/>
          <w:color w:val="000000"/>
          <w:szCs w:val="24"/>
        </w:rPr>
        <w:t>e) Yatay geçiş başvurularında; öğrencinin kayıtlı olduğu programa girişte kullandığı ALES puanının %50’si, devam ettiği programdaki not döküm belgesindeki başarı ortalamasının %40’ı ve yüksek lisans için lisans; doktora için ise yüksek lisans mezuniyet notunun %10’u alınarak elde edilen puana göre en yüksek puandan en düşük puana göre bir sıralama yapılarak kayıt hakkı kazananlar ilan edilir.</w:t>
      </w:r>
    </w:p>
    <w:p w14:paraId="638B9DB4" w14:textId="77777777" w:rsidR="00316D99" w:rsidRDefault="00316D99" w:rsidP="004C7801">
      <w:pPr>
        <w:spacing w:after="0" w:line="276" w:lineRule="auto"/>
      </w:pPr>
    </w:p>
    <w:p w14:paraId="7E2DF254" w14:textId="77777777" w:rsidR="00316D99" w:rsidRPr="004C7801" w:rsidRDefault="007A6D24" w:rsidP="004C7801">
      <w:pPr>
        <w:pStyle w:val="bas"/>
        <w:spacing w:line="276" w:lineRule="auto"/>
        <w:rPr>
          <w:sz w:val="24"/>
        </w:rPr>
      </w:pPr>
      <w:r w:rsidRPr="004C7801">
        <w:rPr>
          <w:bCs/>
          <w:sz w:val="24"/>
        </w:rPr>
        <w:t>ÖLÇÜT 1.3-Kurum ve/veya program tarafından başka kurumlarla yapılacak anlaşmalar ve kurulacak ortaklıklar ile öğrenci hareketliliğini teşvik edecek ve sağlayacak önlemler alınmalıdır.</w:t>
      </w:r>
      <w:r w:rsidRPr="004C7801">
        <w:rPr>
          <w:spacing w:val="13"/>
          <w:sz w:val="24"/>
        </w:rPr>
        <w:t xml:space="preserve"> </w:t>
      </w:r>
    </w:p>
    <w:p w14:paraId="43B68EF4" w14:textId="77777777" w:rsidR="00316D99" w:rsidRDefault="00316D99" w:rsidP="004C7801">
      <w:pPr>
        <w:widowControl w:val="0"/>
        <w:spacing w:after="0" w:line="276" w:lineRule="auto"/>
        <w:rPr>
          <w:color w:val="000000"/>
        </w:rPr>
      </w:pPr>
    </w:p>
    <w:p w14:paraId="4D970C05" w14:textId="77777777" w:rsidR="00316D99" w:rsidRDefault="007A6D24" w:rsidP="004C7801">
      <w:pPr>
        <w:spacing w:after="0" w:line="276" w:lineRule="auto"/>
        <w:rPr>
          <w:color w:val="000000"/>
          <w:szCs w:val="24"/>
        </w:rPr>
      </w:pPr>
      <w:r>
        <w:rPr>
          <w:rFonts w:eastAsiaTheme="minorHAnsi"/>
          <w:b w:val="0"/>
          <w:szCs w:val="24"/>
          <w:lang w:eastAsia="en-US"/>
        </w:rPr>
        <w:t xml:space="preserve">Programımıza kayıtlı öğrenciler, lisansüstü eğitimlerinin belirli bir döneminde başka bir yükseköğretim kurumunda yurt içi (Farabi) ve yurt dışı (Erasmus) öğrenci programları ile eğitim görebilirler. Üniversitemizin ise bu konuda anlaşmalı olduğu üniversiteler bulunmaktadır. Bunlara Erasmus ve Dış ilişkiler Koordinatörlüğü web sitemizden aktif olarak ulaşılmaktadır. Ayrıca anabilim dalımızda öğrenci değişim programlarıyla da ilgili bir koordinatörlük bulunmakta ve öğrencilerimiz aktif olarak buradan ve kendi program danışmanlarından </w:t>
      </w:r>
      <w:r>
        <w:rPr>
          <w:rFonts w:eastAsiaTheme="minorHAnsi"/>
          <w:b w:val="0"/>
          <w:szCs w:val="24"/>
          <w:lang w:eastAsia="en-US"/>
        </w:rPr>
        <w:lastRenderedPageBreak/>
        <w:t>destek almaktadır. Erasmus programında yüksek lisans öğrencileri için Freiberg Üniversitesi ve Ostrava Üniversitesi ile anabilim dalımızın anlaşması bulunmaktadır.</w:t>
      </w:r>
    </w:p>
    <w:p w14:paraId="36B4EC71" w14:textId="77777777" w:rsidR="00316D99" w:rsidRDefault="00316D99" w:rsidP="004C7801">
      <w:pPr>
        <w:widowControl w:val="0"/>
        <w:spacing w:after="0" w:line="276" w:lineRule="auto"/>
        <w:rPr>
          <w:color w:val="000000"/>
          <w:sz w:val="20"/>
          <w:szCs w:val="20"/>
        </w:rPr>
      </w:pPr>
    </w:p>
    <w:p w14:paraId="55DF6F9C" w14:textId="77777777" w:rsidR="00316D99" w:rsidRDefault="00316D99" w:rsidP="004C7801">
      <w:pPr>
        <w:widowControl w:val="0"/>
        <w:spacing w:after="0" w:line="276" w:lineRule="auto"/>
        <w:rPr>
          <w:color w:val="000000"/>
          <w:szCs w:val="24"/>
        </w:rPr>
      </w:pPr>
    </w:p>
    <w:p w14:paraId="77C9953A" w14:textId="77777777" w:rsidR="00316D99" w:rsidRPr="004C7801" w:rsidRDefault="007A6D24" w:rsidP="004C7801">
      <w:pPr>
        <w:pStyle w:val="bas"/>
        <w:spacing w:line="276" w:lineRule="auto"/>
        <w:rPr>
          <w:sz w:val="24"/>
        </w:rPr>
      </w:pPr>
      <w:r w:rsidRPr="004C7801">
        <w:rPr>
          <w:sz w:val="24"/>
        </w:rPr>
        <w:t>ÖLÇÜT 1.4- Öğrencileri ders ve kariyer planlaması konularında yönlendirecek danışmanlık hizmeti verilmelidir.</w:t>
      </w:r>
    </w:p>
    <w:p w14:paraId="0B6EBEF2" w14:textId="77777777" w:rsidR="00316D99" w:rsidRDefault="00316D99" w:rsidP="004C7801">
      <w:pPr>
        <w:widowControl w:val="0"/>
        <w:spacing w:after="0" w:line="276" w:lineRule="auto"/>
        <w:ind w:left="142" w:right="47"/>
        <w:rPr>
          <w:color w:val="000000"/>
          <w:szCs w:val="24"/>
        </w:rPr>
      </w:pPr>
    </w:p>
    <w:p w14:paraId="329FFA8B" w14:textId="77777777" w:rsidR="00316D99" w:rsidRDefault="007A6D24" w:rsidP="004C7801">
      <w:pPr>
        <w:widowControl w:val="0"/>
        <w:spacing w:after="0" w:line="276" w:lineRule="auto"/>
        <w:ind w:right="47"/>
        <w:rPr>
          <w:b w:val="0"/>
          <w:color w:val="000000"/>
          <w:szCs w:val="24"/>
        </w:rPr>
      </w:pPr>
      <w:r>
        <w:rPr>
          <w:b w:val="0"/>
          <w:color w:val="000000"/>
          <w:szCs w:val="24"/>
        </w:rPr>
        <w:t xml:space="preserve">Tüm danışmanlar öğrencileriyle kariyer planlaması konusunda, çalışma alanları konusunda uzun sürelerde rehberlik yapmaktadırlar. </w:t>
      </w:r>
      <w:r>
        <w:rPr>
          <w:rFonts w:eastAsiaTheme="minorHAnsi"/>
          <w:b w:val="0"/>
          <w:szCs w:val="24"/>
          <w:lang w:eastAsia="en-US"/>
        </w:rPr>
        <w:t>Danışmanlar, tez yürütme, kayıt yenileme, ders ekleme bırakma işlemlerine onay vermekle ve öğrencilerin kayıtlı oldukları Anabilim dalı izlemelerinde; eğitim-öğretim çalışmaları ve üniversite yaşamıyla ilgili sorunlarının çözümünde rehberlik yapmakla görevlidirler. Danışmanlar danışmanı oldukları öğrencilerin başarısını takip etme, danışmanlık hizmeti verme, niteliklerini geliştirme ve izleme sorumluluğunu yüklenmiştir. Öğrenci başarısının değerlendirilmesi ve izlenmesi öğretimde amaçlanan hedeflere ulaşılmasının bir göstergesi olarak kabul edilmektedir. Başarı, bireysel sınav notu, sınıf bazında genel ortalamaların izlenmesi ve tez yönetimi ile değerlendirilmektedir. Aynı zamanda danışman öğretim üyeleri öğrencilerin danışmanlığına başladığı tarihten itibaren her konuda bilgilendirmek, yönlendirmek ve takip etmek durumundadır. Anabilim dalında danışmanı olan öğretim üyeleri öğrencilerin sadece tez, kayıt yenileme, ders kayıt veya ders danışmanlık işlemleriyle değil aynı zamanda onlarla dostane ilişkiler içerisine girerek tıpkı bir mentor veya koç gibi öğrenciler yönlendirilmeye çalışılmakta ve destek görmektedirler. Bunun yanı sıra anabilim dalımız öğretim üyeleri öğrencilerle yakın ilişkiler içerisinde olup onları yönlendirmektedir. Öğretim üyeleriyle bu şekilde rahat iletişim kurup destek görmek de öğrencilerimizin motivasyonunu arttırmakta ve memnuniyet düzeylerini ciddi oranda etkilemektedir.</w:t>
      </w:r>
    </w:p>
    <w:p w14:paraId="3E5B7BEA" w14:textId="77777777" w:rsidR="00316D99" w:rsidRPr="004C7801" w:rsidRDefault="00316D99" w:rsidP="004C7801">
      <w:pPr>
        <w:pStyle w:val="bas"/>
        <w:spacing w:line="276" w:lineRule="auto"/>
        <w:rPr>
          <w:sz w:val="24"/>
        </w:rPr>
      </w:pPr>
    </w:p>
    <w:p w14:paraId="56AD9C8B" w14:textId="77777777" w:rsidR="00316D99" w:rsidRDefault="007A6D24" w:rsidP="004C7801">
      <w:pPr>
        <w:pStyle w:val="bas"/>
        <w:spacing w:line="276" w:lineRule="auto"/>
        <w:rPr>
          <w:sz w:val="24"/>
        </w:rPr>
      </w:pPr>
      <w:r w:rsidRPr="004C7801">
        <w:rPr>
          <w:sz w:val="24"/>
        </w:rPr>
        <w:t>ÖLÇÜT 1.5-Öğrencilerin program kapsamındaki tüm dersler ve diğer etkinliklerdeki başarıları şeffaf, adil ve tutarlı yöntemlerle ölçülmeli ve değerlendirilmelidir.</w:t>
      </w:r>
    </w:p>
    <w:p w14:paraId="5D5B66D9" w14:textId="77777777" w:rsidR="004C7801" w:rsidRPr="004C7801" w:rsidRDefault="004C7801" w:rsidP="004C7801">
      <w:pPr>
        <w:pStyle w:val="bas"/>
        <w:spacing w:line="276" w:lineRule="auto"/>
        <w:rPr>
          <w:sz w:val="24"/>
        </w:rPr>
      </w:pPr>
    </w:p>
    <w:p w14:paraId="16857152" w14:textId="77777777" w:rsidR="00316D99" w:rsidRDefault="007A6D24">
      <w:pPr>
        <w:spacing w:after="0"/>
        <w:rPr>
          <w:rFonts w:eastAsiaTheme="minorHAnsi"/>
          <w:b w:val="0"/>
          <w:szCs w:val="24"/>
          <w:lang w:eastAsia="en-US"/>
        </w:rPr>
      </w:pPr>
      <w:r>
        <w:rPr>
          <w:rFonts w:eastAsiaTheme="minorHAnsi"/>
          <w:b w:val="0"/>
          <w:szCs w:val="24"/>
          <w:lang w:eastAsia="en-US"/>
        </w:rPr>
        <w:t>Öğrencilerin program kapsamındaki tüm dersler ve diğer etkinliklerdeki başarıları şeffaf, adil ve tutarlı yöntemlerle ölçülmeli ve değerlendirilmektedir. Üniversitemizde; ara sınav, ara sınav mazeret sınavı ve yarıyıl sonu sınavları yapılır. Ayrıca öğrencilerimizin iş yükü ve performansı Bologna sistemine göre AKTS Bilgi Paketinde ve UBYS Öğrenci Bilgi Sisteminde aktif biçimde takip edilmekte, sınav yükleri ağırlıklarına göre değiştirilebilmektedir.</w:t>
      </w:r>
    </w:p>
    <w:p w14:paraId="18590C24" w14:textId="77777777" w:rsidR="00316D99" w:rsidRDefault="00316D99">
      <w:pPr>
        <w:spacing w:after="0"/>
        <w:rPr>
          <w:rFonts w:eastAsiaTheme="minorHAnsi"/>
          <w:b w:val="0"/>
          <w:szCs w:val="24"/>
          <w:lang w:eastAsia="en-US"/>
        </w:rPr>
      </w:pPr>
    </w:p>
    <w:p w14:paraId="2B338125" w14:textId="77777777" w:rsidR="00316D99" w:rsidRDefault="007A6D24">
      <w:pPr>
        <w:spacing w:after="0"/>
        <w:rPr>
          <w:rFonts w:eastAsiaTheme="minorHAnsi"/>
          <w:bCs/>
          <w:szCs w:val="24"/>
          <w:lang w:eastAsia="en-US"/>
        </w:rPr>
      </w:pPr>
      <w:r>
        <w:rPr>
          <w:rFonts w:eastAsiaTheme="minorHAnsi"/>
          <w:bCs/>
          <w:szCs w:val="24"/>
          <w:lang w:eastAsia="en-US"/>
        </w:rPr>
        <w:t>Sınavlarımız;</w:t>
      </w:r>
    </w:p>
    <w:p w14:paraId="71EE2787" w14:textId="77777777" w:rsidR="00316D99" w:rsidRDefault="007A6D24">
      <w:pPr>
        <w:spacing w:after="0"/>
        <w:rPr>
          <w:rFonts w:eastAsiaTheme="minorHAnsi"/>
          <w:b w:val="0"/>
          <w:szCs w:val="24"/>
          <w:lang w:eastAsia="en-US"/>
        </w:rPr>
      </w:pPr>
      <w:r>
        <w:rPr>
          <w:rFonts w:eastAsiaTheme="minorHAnsi"/>
          <w:bCs/>
          <w:szCs w:val="24"/>
          <w:lang w:eastAsia="en-US"/>
        </w:rPr>
        <w:t xml:space="preserve">a) Ara Sınavlar / Vizeler: </w:t>
      </w:r>
      <w:r>
        <w:rPr>
          <w:rFonts w:eastAsiaTheme="minorHAnsi"/>
          <w:b w:val="0"/>
          <w:szCs w:val="24"/>
          <w:lang w:eastAsia="en-US"/>
        </w:rPr>
        <w:t>Her ders için en az bir kez yapılır. Ara sınav programı; her yarıyılın yedinci haftadan sonrasında derslerden sorumlu öğretim üyelerinin görüşü alınarak yönetim tarafından organize edilir ve tarihler buna göre ilan edilir. Ara sınav notları dönem sonu sınavlarından en az iki hafta önce ilan edilmektedir.</w:t>
      </w:r>
    </w:p>
    <w:p w14:paraId="586F63FF" w14:textId="77777777" w:rsidR="00316D99" w:rsidRDefault="00316D99">
      <w:pPr>
        <w:spacing w:after="0"/>
        <w:rPr>
          <w:rFonts w:eastAsiaTheme="minorHAnsi"/>
          <w:b w:val="0"/>
          <w:szCs w:val="24"/>
          <w:lang w:eastAsia="en-US"/>
        </w:rPr>
      </w:pPr>
    </w:p>
    <w:p w14:paraId="445C1483" w14:textId="77777777" w:rsidR="00316D99" w:rsidRDefault="007A6D24">
      <w:pPr>
        <w:spacing w:after="0"/>
        <w:rPr>
          <w:rFonts w:eastAsiaTheme="minorHAnsi"/>
          <w:b w:val="0"/>
          <w:szCs w:val="24"/>
          <w:lang w:eastAsia="en-US"/>
        </w:rPr>
      </w:pPr>
      <w:r>
        <w:rPr>
          <w:rFonts w:eastAsiaTheme="minorHAnsi"/>
          <w:bCs/>
          <w:szCs w:val="24"/>
          <w:lang w:eastAsia="en-US"/>
        </w:rPr>
        <w:t xml:space="preserve">b) Yarıyıl Sonu / Final Sınavları: </w:t>
      </w:r>
      <w:r>
        <w:rPr>
          <w:rFonts w:eastAsiaTheme="minorHAnsi"/>
          <w:b w:val="0"/>
          <w:szCs w:val="24"/>
          <w:lang w:eastAsia="en-US"/>
        </w:rPr>
        <w:t xml:space="preserve">En az on dört haftalık eğitim-öğretim döneminden sonraki iki hafta içerisinde yapılır. Her ders için yarıyıl sonu sınavı yapılır. Yarıyıl sonu sınavına katılmayan öğrenciler o dersten başarısız sayılır ve başarı notu olarak FF verilir. Yarıyıl sonu sınavları ile ilgili takvim, birimlerin önerileri alınarak Üniversite Senatosu tarafından belirlenir. Yarıyıl sonu sınav programları, dekanlık ve yüksekokul </w:t>
      </w:r>
      <w:r>
        <w:rPr>
          <w:rFonts w:eastAsiaTheme="minorHAnsi"/>
          <w:b w:val="0"/>
          <w:szCs w:val="24"/>
          <w:lang w:eastAsia="en-US"/>
        </w:rPr>
        <w:lastRenderedPageBreak/>
        <w:t>müdürlükleri tarafından hazırlanır ve sınavlardan en az iki hafta önce ilan edilir. Yarıyıl sonu sınavı için mazeret sınavı açılmaz.</w:t>
      </w:r>
    </w:p>
    <w:p w14:paraId="1B8BCE7E" w14:textId="77777777" w:rsidR="00316D99" w:rsidRDefault="00316D99">
      <w:pPr>
        <w:spacing w:after="0"/>
        <w:rPr>
          <w:rFonts w:eastAsiaTheme="minorHAnsi"/>
          <w:b w:val="0"/>
          <w:szCs w:val="24"/>
          <w:lang w:eastAsia="en-US"/>
        </w:rPr>
      </w:pPr>
    </w:p>
    <w:p w14:paraId="5D7D76A3" w14:textId="77777777" w:rsidR="00316D99" w:rsidRDefault="007A6D24">
      <w:pPr>
        <w:spacing w:after="0"/>
        <w:rPr>
          <w:color w:val="000000"/>
          <w:szCs w:val="24"/>
        </w:rPr>
      </w:pPr>
      <w:r>
        <w:rPr>
          <w:rFonts w:eastAsiaTheme="minorHAnsi"/>
          <w:bCs/>
          <w:szCs w:val="24"/>
          <w:lang w:eastAsia="en-US"/>
        </w:rPr>
        <w:t xml:space="preserve">c) Mazeret Sınavları: </w:t>
      </w:r>
      <w:r>
        <w:rPr>
          <w:rFonts w:eastAsiaTheme="minorHAnsi"/>
          <w:b w:val="0"/>
          <w:szCs w:val="24"/>
          <w:lang w:eastAsia="en-US"/>
        </w:rPr>
        <w:t>Haklı ve geçerli nedenlere dayalı mazereti dolayısıyla ara sınava katılmayan ve sınavdan sonraki bir hafta içerisinde durumunu belgeleyen öğrencilerin mazeretlerinin ilgili yönetim kurullarınca kabul edilmesi halinde, öğrencinin katılmadığı ara sınavlar o yarıyıl içinde öğretim elemanının belirlediği tarihte yazılı olarak yapılır. Mazeret sınavlarına herhangi bir nedenle girmeyen öğrencilere, tekrar mazeret sınavı açılmaz.</w:t>
      </w:r>
    </w:p>
    <w:p w14:paraId="313D3444" w14:textId="77777777" w:rsidR="00316D99" w:rsidRDefault="00316D99">
      <w:pPr>
        <w:widowControl w:val="0"/>
        <w:spacing w:before="3" w:after="0" w:line="190" w:lineRule="exact"/>
        <w:rPr>
          <w:color w:val="000000"/>
          <w:sz w:val="19"/>
          <w:szCs w:val="19"/>
        </w:rPr>
      </w:pPr>
    </w:p>
    <w:p w14:paraId="140AE182" w14:textId="77777777" w:rsidR="00316D99" w:rsidRDefault="007A6D24">
      <w:pPr>
        <w:spacing w:after="0"/>
        <w:rPr>
          <w:rFonts w:eastAsiaTheme="minorHAnsi"/>
          <w:bCs/>
          <w:szCs w:val="24"/>
          <w:lang w:eastAsia="en-US"/>
        </w:rPr>
      </w:pPr>
      <w:r>
        <w:rPr>
          <w:rFonts w:eastAsiaTheme="minorHAnsi"/>
          <w:bCs/>
          <w:szCs w:val="24"/>
          <w:lang w:eastAsia="en-US"/>
        </w:rPr>
        <w:t>Sınavlar ve değerlendirme:</w:t>
      </w:r>
    </w:p>
    <w:p w14:paraId="0079F2AD" w14:textId="77777777" w:rsidR="00316D99" w:rsidRDefault="007A6D24">
      <w:pPr>
        <w:spacing w:after="0"/>
        <w:rPr>
          <w:rFonts w:eastAsiaTheme="minorHAnsi"/>
          <w:b w:val="0"/>
          <w:szCs w:val="24"/>
          <w:lang w:eastAsia="en-US"/>
        </w:rPr>
      </w:pPr>
      <w:r>
        <w:rPr>
          <w:rFonts w:eastAsiaTheme="minorHAnsi"/>
          <w:b w:val="0"/>
          <w:szCs w:val="24"/>
          <w:lang w:eastAsia="en-US"/>
        </w:rPr>
        <w:t>(1) Her ders için en az bir ara dönem ve bir dönem sonu notu verilir. Ara dönem notu öğrencinin hazırladığı ödevler, yaptığı uygulamalı çalışmalar veya girdiği sınavlar temel alınarak verilebilir. Dönem sonu notu dönem sonu sınavı temel alınarak verilir. Dönem sonu sınavı yazılı, sözlü veya uygulamalı olarak yapılabilir. Dersin niteliğine göre, ödev ve benzeri çalışmalar da dönem sonu sınavı yerine sayılabilir. Devamsızlık sınırını aşan öğrenciler o dersin dönem sonu sınavına giremez. Tez çalışması, uzmanlık alan dersi, seminer ve dönem projesi dersleri için dönem sonu sınavı şartı aranmaz.</w:t>
      </w:r>
    </w:p>
    <w:p w14:paraId="615F7E09" w14:textId="77777777" w:rsidR="00316D99" w:rsidRDefault="007A6D24">
      <w:pPr>
        <w:spacing w:after="0"/>
        <w:rPr>
          <w:rFonts w:eastAsiaTheme="minorHAnsi"/>
          <w:b w:val="0"/>
          <w:szCs w:val="24"/>
          <w:lang w:eastAsia="en-US"/>
        </w:rPr>
      </w:pPr>
      <w:r>
        <w:rPr>
          <w:rFonts w:eastAsiaTheme="minorHAnsi"/>
          <w:b w:val="0"/>
          <w:szCs w:val="24"/>
          <w:lang w:eastAsia="en-US"/>
        </w:rPr>
        <w:t>(2) Bir derste yapılacak sınavların, ödev, proje, sözlü sunum gibi çalışmaların sayısı, niteliği dersi veren öğretim üyesi tarafından belirlenir ve dönem başında ilan edilir. Dönem içi notunun ağırlığı %40, dönem sonu notunun ağırlığı %60’tır.</w:t>
      </w:r>
    </w:p>
    <w:p w14:paraId="2772F909" w14:textId="77777777" w:rsidR="00316D99" w:rsidRDefault="007A6D24">
      <w:pPr>
        <w:spacing w:after="0"/>
        <w:rPr>
          <w:rFonts w:eastAsiaTheme="minorHAnsi"/>
          <w:b w:val="0"/>
          <w:szCs w:val="24"/>
          <w:lang w:eastAsia="en-US"/>
        </w:rPr>
      </w:pPr>
      <w:r>
        <w:rPr>
          <w:rFonts w:eastAsiaTheme="minorHAnsi"/>
          <w:b w:val="0"/>
          <w:szCs w:val="24"/>
          <w:lang w:eastAsia="en-US"/>
        </w:rPr>
        <w:t>(3) Ara sınavlara katılamayan ve belgelendirilmiş geçerli bir mazereti olan öğrencilere, söz konusu sınavın veya çalışmanın yapıldığı tarihten itibaren yedi gün içinde başvurduğu takdirde, EABDK önerisi ve EYK’nın kararı ile mazeret sınavı hakkı verilebilir. Final sınavı için mazeret sınavı hakkı verilmez.</w:t>
      </w:r>
    </w:p>
    <w:p w14:paraId="00C8A471" w14:textId="77777777" w:rsidR="00316D99" w:rsidRDefault="00316D99">
      <w:pPr>
        <w:spacing w:after="0"/>
        <w:rPr>
          <w:rFonts w:eastAsiaTheme="minorHAnsi"/>
          <w:b w:val="0"/>
          <w:szCs w:val="24"/>
          <w:lang w:eastAsia="en-US"/>
        </w:rPr>
      </w:pPr>
    </w:p>
    <w:p w14:paraId="2C59322F" w14:textId="77777777" w:rsidR="00316D99" w:rsidRDefault="007A6D24">
      <w:pPr>
        <w:spacing w:after="0"/>
        <w:rPr>
          <w:rFonts w:eastAsiaTheme="minorHAnsi"/>
          <w:b w:val="0"/>
          <w:szCs w:val="24"/>
          <w:lang w:eastAsia="en-US"/>
        </w:rPr>
      </w:pPr>
      <w:r>
        <w:rPr>
          <w:rFonts w:eastAsiaTheme="minorHAnsi"/>
          <w:b w:val="0"/>
          <w:szCs w:val="24"/>
          <w:lang w:eastAsia="en-US"/>
        </w:rPr>
        <w:t>(1) Yüksek lisans ve doktora programlarında öğretim elemanı tarafından, öğrencilere aldıkları her ders için, aşağıdaki harf notlarından biri, yarıyıl sonu ders notu olarak verilir:</w:t>
      </w:r>
    </w:p>
    <w:p w14:paraId="74E6F237" w14:textId="77777777" w:rsidR="00316D99" w:rsidRDefault="007A6D24">
      <w:pPr>
        <w:spacing w:after="0"/>
        <w:rPr>
          <w:rFonts w:eastAsiaTheme="minorHAnsi"/>
          <w:b w:val="0"/>
          <w:szCs w:val="24"/>
          <w:lang w:eastAsia="en-US"/>
        </w:rPr>
      </w:pPr>
      <w:r>
        <w:rPr>
          <w:rFonts w:eastAsiaTheme="minorHAnsi"/>
          <w:b w:val="0"/>
          <w:szCs w:val="24"/>
          <w:lang w:eastAsia="en-US"/>
        </w:rPr>
        <w:t xml:space="preserve">a) Tam Puan 100 Esasına Harfli Puan Sistemine Tam Puan 4,00 </w:t>
      </w:r>
    </w:p>
    <w:p w14:paraId="5AE715B6" w14:textId="77777777" w:rsidR="00316D99" w:rsidRDefault="007A6D24">
      <w:pPr>
        <w:spacing w:after="0"/>
        <w:rPr>
          <w:rFonts w:eastAsiaTheme="minorHAnsi"/>
          <w:b w:val="0"/>
          <w:szCs w:val="24"/>
          <w:lang w:eastAsia="en-US"/>
        </w:rPr>
      </w:pPr>
      <w:r>
        <w:rPr>
          <w:rFonts w:eastAsiaTheme="minorHAnsi"/>
          <w:b w:val="0"/>
          <w:szCs w:val="24"/>
          <w:lang w:eastAsia="en-US"/>
        </w:rPr>
        <w:t>Not Karşılığı Esasına Göre Katsayı</w:t>
      </w:r>
    </w:p>
    <w:p w14:paraId="6E38D4BC" w14:textId="77777777" w:rsidR="00316D99" w:rsidRDefault="007A6D24">
      <w:pPr>
        <w:spacing w:after="0"/>
        <w:rPr>
          <w:rFonts w:eastAsiaTheme="minorHAnsi"/>
          <w:b w:val="0"/>
          <w:szCs w:val="24"/>
          <w:lang w:eastAsia="en-US"/>
        </w:rPr>
      </w:pPr>
      <w:r>
        <w:rPr>
          <w:rFonts w:eastAsiaTheme="minorHAnsi"/>
          <w:b w:val="0"/>
          <w:szCs w:val="24"/>
          <w:lang w:eastAsia="en-US"/>
        </w:rPr>
        <w:t xml:space="preserve">90-100 </w:t>
      </w:r>
      <w:r>
        <w:rPr>
          <w:rFonts w:eastAsiaTheme="minorHAnsi"/>
          <w:b w:val="0"/>
          <w:szCs w:val="24"/>
          <w:lang w:eastAsia="en-US"/>
        </w:rPr>
        <w:tab/>
        <w:t xml:space="preserve">AA </w:t>
      </w:r>
      <w:r>
        <w:rPr>
          <w:rFonts w:eastAsiaTheme="minorHAnsi"/>
          <w:b w:val="0"/>
          <w:szCs w:val="24"/>
          <w:lang w:eastAsia="en-US"/>
        </w:rPr>
        <w:tab/>
        <w:t>4,00</w:t>
      </w:r>
    </w:p>
    <w:p w14:paraId="15462689" w14:textId="77777777" w:rsidR="00316D99" w:rsidRDefault="007A6D24">
      <w:pPr>
        <w:spacing w:after="0"/>
        <w:rPr>
          <w:rFonts w:eastAsiaTheme="minorHAnsi"/>
          <w:b w:val="0"/>
          <w:szCs w:val="24"/>
          <w:lang w:eastAsia="en-US"/>
        </w:rPr>
      </w:pPr>
      <w:r>
        <w:rPr>
          <w:rFonts w:eastAsiaTheme="minorHAnsi"/>
          <w:b w:val="0"/>
          <w:szCs w:val="24"/>
          <w:lang w:eastAsia="en-US"/>
        </w:rPr>
        <w:t xml:space="preserve">85-89 </w:t>
      </w:r>
      <w:r>
        <w:rPr>
          <w:rFonts w:eastAsiaTheme="minorHAnsi"/>
          <w:b w:val="0"/>
          <w:szCs w:val="24"/>
          <w:lang w:eastAsia="en-US"/>
        </w:rPr>
        <w:tab/>
      </w:r>
      <w:r>
        <w:rPr>
          <w:rFonts w:eastAsiaTheme="minorHAnsi"/>
          <w:b w:val="0"/>
          <w:szCs w:val="24"/>
          <w:lang w:eastAsia="en-US"/>
        </w:rPr>
        <w:tab/>
        <w:t xml:space="preserve">BA </w:t>
      </w:r>
      <w:r>
        <w:rPr>
          <w:rFonts w:eastAsiaTheme="minorHAnsi"/>
          <w:b w:val="0"/>
          <w:szCs w:val="24"/>
          <w:lang w:eastAsia="en-US"/>
        </w:rPr>
        <w:tab/>
        <w:t>3,50</w:t>
      </w:r>
    </w:p>
    <w:p w14:paraId="3F412186" w14:textId="77777777" w:rsidR="00316D99" w:rsidRDefault="007A6D24">
      <w:pPr>
        <w:spacing w:after="0"/>
        <w:rPr>
          <w:rFonts w:eastAsiaTheme="minorHAnsi"/>
          <w:b w:val="0"/>
          <w:szCs w:val="24"/>
          <w:lang w:eastAsia="en-US"/>
        </w:rPr>
      </w:pPr>
      <w:r>
        <w:rPr>
          <w:rFonts w:eastAsiaTheme="minorHAnsi"/>
          <w:b w:val="0"/>
          <w:szCs w:val="24"/>
          <w:lang w:eastAsia="en-US"/>
        </w:rPr>
        <w:t xml:space="preserve">80-84 </w:t>
      </w:r>
      <w:r>
        <w:rPr>
          <w:rFonts w:eastAsiaTheme="minorHAnsi"/>
          <w:b w:val="0"/>
          <w:szCs w:val="24"/>
          <w:lang w:eastAsia="en-US"/>
        </w:rPr>
        <w:tab/>
      </w:r>
      <w:r>
        <w:rPr>
          <w:rFonts w:eastAsiaTheme="minorHAnsi"/>
          <w:b w:val="0"/>
          <w:szCs w:val="24"/>
          <w:lang w:eastAsia="en-US"/>
        </w:rPr>
        <w:tab/>
        <w:t xml:space="preserve">BB </w:t>
      </w:r>
      <w:r>
        <w:rPr>
          <w:rFonts w:eastAsiaTheme="minorHAnsi"/>
          <w:b w:val="0"/>
          <w:szCs w:val="24"/>
          <w:lang w:eastAsia="en-US"/>
        </w:rPr>
        <w:tab/>
        <w:t>3,00</w:t>
      </w:r>
    </w:p>
    <w:p w14:paraId="40AFDDA8" w14:textId="77777777" w:rsidR="00316D99" w:rsidRDefault="007A6D24">
      <w:pPr>
        <w:spacing w:after="0"/>
        <w:rPr>
          <w:rFonts w:eastAsiaTheme="minorHAnsi"/>
          <w:b w:val="0"/>
          <w:szCs w:val="24"/>
          <w:lang w:eastAsia="en-US"/>
        </w:rPr>
      </w:pPr>
      <w:r>
        <w:rPr>
          <w:rFonts w:eastAsiaTheme="minorHAnsi"/>
          <w:b w:val="0"/>
          <w:szCs w:val="24"/>
          <w:lang w:eastAsia="en-US"/>
        </w:rPr>
        <w:t xml:space="preserve">75-79 </w:t>
      </w:r>
      <w:r>
        <w:rPr>
          <w:rFonts w:eastAsiaTheme="minorHAnsi"/>
          <w:b w:val="0"/>
          <w:szCs w:val="24"/>
          <w:lang w:eastAsia="en-US"/>
        </w:rPr>
        <w:tab/>
      </w:r>
      <w:r>
        <w:rPr>
          <w:rFonts w:eastAsiaTheme="minorHAnsi"/>
          <w:b w:val="0"/>
          <w:szCs w:val="24"/>
          <w:lang w:eastAsia="en-US"/>
        </w:rPr>
        <w:tab/>
        <w:t xml:space="preserve">CB </w:t>
      </w:r>
      <w:r>
        <w:rPr>
          <w:rFonts w:eastAsiaTheme="minorHAnsi"/>
          <w:b w:val="0"/>
          <w:szCs w:val="24"/>
          <w:lang w:eastAsia="en-US"/>
        </w:rPr>
        <w:tab/>
        <w:t>2,50</w:t>
      </w:r>
    </w:p>
    <w:p w14:paraId="35D756EA" w14:textId="77777777" w:rsidR="00316D99" w:rsidRDefault="007A6D24">
      <w:pPr>
        <w:spacing w:after="0"/>
        <w:rPr>
          <w:rFonts w:eastAsiaTheme="minorHAnsi"/>
          <w:b w:val="0"/>
          <w:szCs w:val="24"/>
          <w:lang w:eastAsia="en-US"/>
        </w:rPr>
      </w:pPr>
      <w:r>
        <w:rPr>
          <w:rFonts w:eastAsiaTheme="minorHAnsi"/>
          <w:b w:val="0"/>
          <w:szCs w:val="24"/>
          <w:lang w:eastAsia="en-US"/>
        </w:rPr>
        <w:t xml:space="preserve">70-74 </w:t>
      </w:r>
      <w:r>
        <w:rPr>
          <w:rFonts w:eastAsiaTheme="minorHAnsi"/>
          <w:b w:val="0"/>
          <w:szCs w:val="24"/>
          <w:lang w:eastAsia="en-US"/>
        </w:rPr>
        <w:tab/>
      </w:r>
      <w:r>
        <w:rPr>
          <w:rFonts w:eastAsiaTheme="minorHAnsi"/>
          <w:b w:val="0"/>
          <w:szCs w:val="24"/>
          <w:lang w:eastAsia="en-US"/>
        </w:rPr>
        <w:tab/>
        <w:t xml:space="preserve">CC </w:t>
      </w:r>
      <w:r>
        <w:rPr>
          <w:rFonts w:eastAsiaTheme="minorHAnsi"/>
          <w:b w:val="0"/>
          <w:szCs w:val="24"/>
          <w:lang w:eastAsia="en-US"/>
        </w:rPr>
        <w:tab/>
        <w:t>2,00</w:t>
      </w:r>
    </w:p>
    <w:p w14:paraId="212E2387" w14:textId="77777777" w:rsidR="00316D99" w:rsidRDefault="007A6D24">
      <w:pPr>
        <w:spacing w:after="0"/>
        <w:rPr>
          <w:rFonts w:eastAsiaTheme="minorHAnsi"/>
          <w:b w:val="0"/>
          <w:szCs w:val="24"/>
          <w:lang w:eastAsia="en-US"/>
        </w:rPr>
      </w:pPr>
      <w:r>
        <w:rPr>
          <w:rFonts w:eastAsiaTheme="minorHAnsi"/>
          <w:b w:val="0"/>
          <w:szCs w:val="24"/>
          <w:lang w:eastAsia="en-US"/>
        </w:rPr>
        <w:t xml:space="preserve">60-69 </w:t>
      </w:r>
      <w:r>
        <w:rPr>
          <w:rFonts w:eastAsiaTheme="minorHAnsi"/>
          <w:b w:val="0"/>
          <w:szCs w:val="24"/>
          <w:lang w:eastAsia="en-US"/>
        </w:rPr>
        <w:tab/>
      </w:r>
      <w:r>
        <w:rPr>
          <w:rFonts w:eastAsiaTheme="minorHAnsi"/>
          <w:b w:val="0"/>
          <w:szCs w:val="24"/>
          <w:lang w:eastAsia="en-US"/>
        </w:rPr>
        <w:tab/>
        <w:t xml:space="preserve">DC </w:t>
      </w:r>
      <w:r>
        <w:rPr>
          <w:rFonts w:eastAsiaTheme="minorHAnsi"/>
          <w:b w:val="0"/>
          <w:szCs w:val="24"/>
          <w:lang w:eastAsia="en-US"/>
        </w:rPr>
        <w:tab/>
        <w:t>1,50</w:t>
      </w:r>
    </w:p>
    <w:p w14:paraId="0215C7B1" w14:textId="77777777" w:rsidR="00316D99" w:rsidRDefault="007A6D24">
      <w:pPr>
        <w:spacing w:after="0"/>
        <w:rPr>
          <w:rFonts w:eastAsiaTheme="minorHAnsi"/>
          <w:b w:val="0"/>
          <w:szCs w:val="24"/>
          <w:lang w:eastAsia="en-US"/>
        </w:rPr>
      </w:pPr>
      <w:r>
        <w:rPr>
          <w:rFonts w:eastAsiaTheme="minorHAnsi"/>
          <w:b w:val="0"/>
          <w:szCs w:val="24"/>
          <w:lang w:eastAsia="en-US"/>
        </w:rPr>
        <w:t xml:space="preserve">50-59 </w:t>
      </w:r>
      <w:r>
        <w:rPr>
          <w:rFonts w:eastAsiaTheme="minorHAnsi"/>
          <w:b w:val="0"/>
          <w:szCs w:val="24"/>
          <w:lang w:eastAsia="en-US"/>
        </w:rPr>
        <w:tab/>
      </w:r>
      <w:r>
        <w:rPr>
          <w:rFonts w:eastAsiaTheme="minorHAnsi"/>
          <w:b w:val="0"/>
          <w:szCs w:val="24"/>
          <w:lang w:eastAsia="en-US"/>
        </w:rPr>
        <w:tab/>
        <w:t xml:space="preserve">DD </w:t>
      </w:r>
      <w:r>
        <w:rPr>
          <w:rFonts w:eastAsiaTheme="minorHAnsi"/>
          <w:b w:val="0"/>
          <w:szCs w:val="24"/>
          <w:lang w:eastAsia="en-US"/>
        </w:rPr>
        <w:tab/>
        <w:t>1,00</w:t>
      </w:r>
    </w:p>
    <w:p w14:paraId="189A7605" w14:textId="77777777" w:rsidR="00316D99" w:rsidRDefault="007A6D24">
      <w:pPr>
        <w:spacing w:after="0"/>
        <w:rPr>
          <w:rFonts w:eastAsiaTheme="minorHAnsi"/>
          <w:b w:val="0"/>
          <w:szCs w:val="24"/>
          <w:lang w:eastAsia="en-US"/>
        </w:rPr>
      </w:pPr>
      <w:r>
        <w:rPr>
          <w:rFonts w:eastAsiaTheme="minorHAnsi"/>
          <w:b w:val="0"/>
          <w:szCs w:val="24"/>
          <w:lang w:eastAsia="en-US"/>
        </w:rPr>
        <w:t xml:space="preserve">0-29 </w:t>
      </w:r>
      <w:r>
        <w:rPr>
          <w:rFonts w:eastAsiaTheme="minorHAnsi"/>
          <w:b w:val="0"/>
          <w:szCs w:val="24"/>
          <w:lang w:eastAsia="en-US"/>
        </w:rPr>
        <w:tab/>
      </w:r>
      <w:r>
        <w:rPr>
          <w:rFonts w:eastAsiaTheme="minorHAnsi"/>
          <w:b w:val="0"/>
          <w:szCs w:val="24"/>
          <w:lang w:eastAsia="en-US"/>
        </w:rPr>
        <w:tab/>
        <w:t xml:space="preserve">FF </w:t>
      </w:r>
      <w:r>
        <w:rPr>
          <w:rFonts w:eastAsiaTheme="minorHAnsi"/>
          <w:b w:val="0"/>
          <w:szCs w:val="24"/>
          <w:lang w:eastAsia="en-US"/>
        </w:rPr>
        <w:tab/>
        <w:t>0,00</w:t>
      </w:r>
    </w:p>
    <w:p w14:paraId="78AE5171" w14:textId="77777777" w:rsidR="00316D99" w:rsidRDefault="00316D99">
      <w:pPr>
        <w:spacing w:after="0"/>
        <w:rPr>
          <w:rFonts w:eastAsiaTheme="minorHAnsi"/>
          <w:b w:val="0"/>
          <w:szCs w:val="24"/>
          <w:lang w:eastAsia="en-US"/>
        </w:rPr>
      </w:pPr>
    </w:p>
    <w:p w14:paraId="527752A9" w14:textId="77777777" w:rsidR="00316D99" w:rsidRDefault="007A6D24">
      <w:pPr>
        <w:spacing w:after="0"/>
        <w:rPr>
          <w:rFonts w:eastAsiaTheme="minorHAnsi"/>
          <w:b w:val="0"/>
          <w:szCs w:val="24"/>
          <w:lang w:eastAsia="en-US"/>
        </w:rPr>
      </w:pPr>
      <w:r>
        <w:rPr>
          <w:rFonts w:eastAsiaTheme="minorHAnsi"/>
          <w:b w:val="0"/>
          <w:szCs w:val="24"/>
          <w:lang w:eastAsia="en-US"/>
        </w:rPr>
        <w:t>b) DZ: Devamsız c) G: Geçer ç) K: Kalır d) M: Muaf</w:t>
      </w:r>
    </w:p>
    <w:p w14:paraId="46AB0BEA" w14:textId="77777777" w:rsidR="00316D99" w:rsidRDefault="007A6D24">
      <w:pPr>
        <w:spacing w:after="0"/>
        <w:rPr>
          <w:rFonts w:eastAsiaTheme="minorHAnsi"/>
          <w:b w:val="0"/>
          <w:szCs w:val="24"/>
          <w:lang w:eastAsia="en-US"/>
        </w:rPr>
      </w:pPr>
      <w:r>
        <w:rPr>
          <w:rFonts w:eastAsiaTheme="minorHAnsi"/>
          <w:b w:val="0"/>
          <w:szCs w:val="24"/>
          <w:lang w:eastAsia="en-US"/>
        </w:rPr>
        <w:lastRenderedPageBreak/>
        <w:t>(2) Geçer (G) ve Kalır (K) notları uzmanlık alan, dönem projesi ve seminer dersleri için kullanılır. Bu iki not genel not ortalamasına katılmaz.</w:t>
      </w:r>
    </w:p>
    <w:p w14:paraId="2AF4E6C7" w14:textId="77777777" w:rsidR="00316D99" w:rsidRDefault="007A6D24">
      <w:pPr>
        <w:spacing w:after="0"/>
        <w:rPr>
          <w:rFonts w:eastAsiaTheme="minorHAnsi"/>
          <w:b w:val="0"/>
          <w:szCs w:val="24"/>
          <w:lang w:eastAsia="en-US"/>
        </w:rPr>
      </w:pPr>
      <w:r>
        <w:rPr>
          <w:rFonts w:eastAsiaTheme="minorHAnsi"/>
          <w:b w:val="0"/>
          <w:szCs w:val="24"/>
          <w:lang w:eastAsia="en-US"/>
        </w:rPr>
        <w:t>(3) Bir dersten başarılı sayılabilmek için, o dersten yarıyıl sonu notu olarak yüksek lisans öğrencisinin en az CC notu, doktora öğrencisinin ise en az CB notu almış olması gerekir. Seminer dersi, tez önerisi sınavı, yeterlik sınavı, uzmanlık alan dersi ve dönem projesi dersinden başarılı sayılabilmek için YT notunu almış olmak gerekir.</w:t>
      </w:r>
    </w:p>
    <w:p w14:paraId="104620CF" w14:textId="77777777" w:rsidR="00316D99" w:rsidRDefault="00316D99">
      <w:pPr>
        <w:spacing w:after="0"/>
        <w:rPr>
          <w:rFonts w:eastAsiaTheme="minorHAnsi"/>
          <w:bCs/>
          <w:szCs w:val="24"/>
          <w:lang w:eastAsia="en-US"/>
        </w:rPr>
      </w:pPr>
    </w:p>
    <w:p w14:paraId="6D6567BC" w14:textId="77777777" w:rsidR="00316D99" w:rsidRDefault="007A6D24">
      <w:pPr>
        <w:spacing w:after="0"/>
        <w:rPr>
          <w:rFonts w:eastAsiaTheme="minorHAnsi"/>
          <w:bCs/>
          <w:szCs w:val="24"/>
          <w:lang w:eastAsia="en-US"/>
        </w:rPr>
      </w:pPr>
      <w:r>
        <w:rPr>
          <w:rFonts w:eastAsiaTheme="minorHAnsi"/>
          <w:bCs/>
          <w:szCs w:val="24"/>
          <w:lang w:eastAsia="en-US"/>
        </w:rPr>
        <w:t>Diğer anabilim dallarından ders alma:</w:t>
      </w:r>
    </w:p>
    <w:p w14:paraId="66497C86" w14:textId="77777777" w:rsidR="00316D99" w:rsidRDefault="007A6D24">
      <w:pPr>
        <w:spacing w:after="0"/>
        <w:rPr>
          <w:rFonts w:eastAsiaTheme="minorHAnsi"/>
          <w:b w:val="0"/>
          <w:szCs w:val="24"/>
          <w:lang w:eastAsia="en-US"/>
        </w:rPr>
      </w:pPr>
      <w:r>
        <w:rPr>
          <w:rFonts w:eastAsiaTheme="minorHAnsi"/>
          <w:b w:val="0"/>
          <w:szCs w:val="24"/>
          <w:lang w:eastAsia="en-US"/>
        </w:rPr>
        <w:t>Danışmanının önerisi, EABDK kararı ve EYK’nın onayıyla, yüksek lisans öğrencileri ve yüksek lisans derecesi ile doktora/sanatta yeterlik programlarına kabul edilen öğrenciler en fazla iki, lisans derecesi ile doktora/sanatta yeterlik programlarına kabul edilen öğrenciler en fazla dört dersi Üniversitenin diğer lisansüstü programlarından veya diğer yükseköğretim kurumlarında verilmekte olan derslerden alabilirler.</w:t>
      </w:r>
    </w:p>
    <w:p w14:paraId="2C3B09CE" w14:textId="77777777" w:rsidR="00316D99" w:rsidRDefault="00316D99">
      <w:pPr>
        <w:spacing w:after="0"/>
        <w:rPr>
          <w:rFonts w:eastAsiaTheme="minorHAnsi"/>
          <w:b w:val="0"/>
          <w:szCs w:val="24"/>
          <w:lang w:eastAsia="en-US"/>
        </w:rPr>
      </w:pPr>
    </w:p>
    <w:p w14:paraId="6FF3F79A" w14:textId="77777777" w:rsidR="00316D99" w:rsidRDefault="007A6D24">
      <w:pPr>
        <w:spacing w:after="0"/>
        <w:rPr>
          <w:rFonts w:eastAsiaTheme="minorHAnsi"/>
          <w:bCs/>
          <w:szCs w:val="24"/>
          <w:lang w:eastAsia="en-US"/>
        </w:rPr>
      </w:pPr>
      <w:r>
        <w:rPr>
          <w:rFonts w:eastAsiaTheme="minorHAnsi"/>
          <w:bCs/>
          <w:szCs w:val="24"/>
          <w:lang w:eastAsia="en-US"/>
        </w:rPr>
        <w:t>Seminer dersi:</w:t>
      </w:r>
    </w:p>
    <w:p w14:paraId="7D6ED1FE" w14:textId="77777777" w:rsidR="00316D99" w:rsidRDefault="007A6D24">
      <w:pPr>
        <w:spacing w:after="0"/>
        <w:rPr>
          <w:rFonts w:eastAsiaTheme="minorHAnsi"/>
          <w:b w:val="0"/>
          <w:szCs w:val="24"/>
          <w:lang w:eastAsia="en-US"/>
        </w:rPr>
      </w:pPr>
      <w:r>
        <w:rPr>
          <w:rFonts w:eastAsiaTheme="minorHAnsi"/>
          <w:b w:val="0"/>
          <w:szCs w:val="24"/>
          <w:lang w:eastAsia="en-US"/>
        </w:rPr>
        <w:t>Seminer dersi tezli yüksek lisans ve doktora/sanatta yeterlik programlarında zorunlu ve kredisiz bir ders</w:t>
      </w:r>
      <w:r w:rsidR="00AD55E3">
        <w:rPr>
          <w:rFonts w:eastAsiaTheme="minorHAnsi"/>
          <w:b w:val="0"/>
          <w:szCs w:val="24"/>
          <w:lang w:eastAsia="en-US"/>
        </w:rPr>
        <w:t xml:space="preserve"> </w:t>
      </w:r>
      <w:r>
        <w:rPr>
          <w:rFonts w:eastAsiaTheme="minorHAnsi"/>
          <w:b w:val="0"/>
          <w:szCs w:val="24"/>
          <w:lang w:eastAsia="en-US"/>
        </w:rPr>
        <w:t>olup başarılı veya başarısız olarak değerlendirilir. Seminer dersi tez danışmanı tarafından yürütülür.</w:t>
      </w:r>
    </w:p>
    <w:p w14:paraId="1F7AF1A4" w14:textId="77777777" w:rsidR="00316D99" w:rsidRDefault="00316D99">
      <w:pPr>
        <w:spacing w:after="0"/>
        <w:rPr>
          <w:rFonts w:eastAsiaTheme="minorHAnsi"/>
          <w:b w:val="0"/>
          <w:szCs w:val="24"/>
          <w:lang w:eastAsia="en-US"/>
        </w:rPr>
      </w:pPr>
    </w:p>
    <w:p w14:paraId="4A94D780" w14:textId="77777777" w:rsidR="00316D99" w:rsidRDefault="007A6D24">
      <w:pPr>
        <w:spacing w:after="0"/>
        <w:rPr>
          <w:rFonts w:eastAsiaTheme="minorHAnsi"/>
          <w:bCs/>
          <w:szCs w:val="24"/>
          <w:lang w:eastAsia="en-US"/>
        </w:rPr>
      </w:pPr>
      <w:r>
        <w:rPr>
          <w:rFonts w:eastAsiaTheme="minorHAnsi"/>
          <w:bCs/>
          <w:szCs w:val="24"/>
          <w:lang w:eastAsia="en-US"/>
        </w:rPr>
        <w:t>Uzmanlık alan dersi:</w:t>
      </w:r>
    </w:p>
    <w:p w14:paraId="4B1C28CF" w14:textId="77777777" w:rsidR="00316D99" w:rsidRDefault="007A6D24">
      <w:pPr>
        <w:spacing w:after="0"/>
        <w:rPr>
          <w:rFonts w:eastAsiaTheme="minorHAnsi"/>
          <w:b w:val="0"/>
          <w:szCs w:val="24"/>
          <w:lang w:eastAsia="en-US"/>
        </w:rPr>
      </w:pPr>
      <w:r>
        <w:rPr>
          <w:rFonts w:eastAsiaTheme="minorHAnsi"/>
          <w:b w:val="0"/>
          <w:szCs w:val="24"/>
          <w:lang w:eastAsia="en-US"/>
        </w:rPr>
        <w:t>Uzmanlık alan dersi kredisiz bir ders olup başarılı veya başarısız olarak değerlendirilir. Öğrencinin uzmanlık alan dersini alabilmesi için, tez ve/veya sanatta yeterlik önerisinin EYK tarafından onaylanması gerekir. Uzmanlık alan dersleri güz yarıyılı başında kaydolan öğrenciler için bahar yarıyılı başlangıcına kadar, bahar yarıyılında kaydolan öğrenciler için güz yarıyılı başlangıcına kadar kesintisiz olarak yarıyıl ve yaz tatillerinde de öğrencinin mezuniyetine kadar devam eder. Uzmanlık alan dersine ilişkin diğer esaslar Senato tarafından kararlaştırılır.</w:t>
      </w:r>
    </w:p>
    <w:p w14:paraId="125668D7" w14:textId="77777777" w:rsidR="00316D99" w:rsidRDefault="00316D99">
      <w:pPr>
        <w:spacing w:after="0"/>
        <w:rPr>
          <w:rFonts w:eastAsiaTheme="minorHAnsi"/>
          <w:b w:val="0"/>
          <w:szCs w:val="24"/>
          <w:lang w:eastAsia="en-US"/>
        </w:rPr>
      </w:pPr>
    </w:p>
    <w:p w14:paraId="1800B934" w14:textId="77777777" w:rsidR="00316D99" w:rsidRDefault="007A6D24">
      <w:pPr>
        <w:spacing w:after="0"/>
        <w:rPr>
          <w:rFonts w:eastAsiaTheme="minorHAnsi"/>
          <w:bCs/>
          <w:szCs w:val="24"/>
          <w:lang w:eastAsia="en-US"/>
        </w:rPr>
      </w:pPr>
      <w:r>
        <w:rPr>
          <w:rFonts w:eastAsiaTheme="minorHAnsi"/>
          <w:bCs/>
          <w:szCs w:val="24"/>
          <w:lang w:eastAsia="en-US"/>
        </w:rPr>
        <w:t>Tez savunma sınav tarihleri:</w:t>
      </w:r>
    </w:p>
    <w:p w14:paraId="6ECDC319" w14:textId="77777777" w:rsidR="00316D99" w:rsidRDefault="007A6D24" w:rsidP="00AD55E3">
      <w:pPr>
        <w:spacing w:after="0" w:line="276" w:lineRule="auto"/>
        <w:rPr>
          <w:color w:val="000000"/>
          <w:szCs w:val="24"/>
        </w:rPr>
      </w:pPr>
      <w:r>
        <w:rPr>
          <w:rFonts w:eastAsiaTheme="minorHAnsi"/>
          <w:b w:val="0"/>
          <w:szCs w:val="24"/>
          <w:lang w:eastAsia="en-US"/>
        </w:rPr>
        <w:t>Tez ve/veya sanatta yeterlik savunma sınavları tarihi akademik takvimde belirtilen tarihler içerisinde tez danışmanının önerisi, EABDK kararı ve EYK onayı ile belirlenir.</w:t>
      </w:r>
    </w:p>
    <w:p w14:paraId="66C293A9" w14:textId="77777777" w:rsidR="00316D99" w:rsidRDefault="00316D99" w:rsidP="00AD55E3">
      <w:pPr>
        <w:widowControl w:val="0"/>
        <w:spacing w:after="0" w:line="276" w:lineRule="auto"/>
        <w:rPr>
          <w:color w:val="000000"/>
          <w:sz w:val="20"/>
          <w:szCs w:val="20"/>
        </w:rPr>
      </w:pPr>
    </w:p>
    <w:p w14:paraId="51A7A4B8" w14:textId="77777777" w:rsidR="00316D99" w:rsidRPr="00AD55E3" w:rsidRDefault="00316D99" w:rsidP="00AD55E3">
      <w:pPr>
        <w:widowControl w:val="0"/>
        <w:spacing w:after="0" w:line="276" w:lineRule="auto"/>
        <w:rPr>
          <w:color w:val="000000"/>
          <w:szCs w:val="24"/>
        </w:rPr>
      </w:pPr>
    </w:p>
    <w:p w14:paraId="2766F705" w14:textId="77777777" w:rsidR="00316D99" w:rsidRPr="00AD55E3" w:rsidRDefault="007A6D24" w:rsidP="00AD55E3">
      <w:pPr>
        <w:pStyle w:val="bas"/>
        <w:spacing w:line="276" w:lineRule="auto"/>
        <w:rPr>
          <w:sz w:val="24"/>
        </w:rPr>
      </w:pPr>
      <w:r w:rsidRPr="00AD55E3">
        <w:rPr>
          <w:sz w:val="24"/>
        </w:rPr>
        <w:t>ÖLÇÜT 1</w:t>
      </w:r>
      <w:r w:rsidRPr="00AD55E3">
        <w:rPr>
          <w:spacing w:val="-5"/>
          <w:sz w:val="24"/>
        </w:rPr>
        <w:t>.</w:t>
      </w:r>
      <w:r w:rsidRPr="00AD55E3">
        <w:rPr>
          <w:sz w:val="24"/>
        </w:rPr>
        <w:t>6-</w:t>
      </w:r>
      <w:r w:rsidRPr="00AD55E3">
        <w:rPr>
          <w:spacing w:val="-4"/>
          <w:sz w:val="24"/>
        </w:rPr>
        <w:t xml:space="preserve"> Öğrencilerin mezuniyetlerine karar verebilmek için, programın gerektirdiği tüm koşulların yerine getirildiğini belirleyecek güvenilir yöntemler geliştirilmiş ve uygulanıyor olmalıdır.</w:t>
      </w:r>
    </w:p>
    <w:p w14:paraId="341F3BEE" w14:textId="77777777" w:rsidR="00316D99" w:rsidRDefault="00316D99" w:rsidP="00AD55E3">
      <w:pPr>
        <w:widowControl w:val="0"/>
        <w:spacing w:after="0" w:line="276" w:lineRule="auto"/>
        <w:rPr>
          <w:color w:val="000000"/>
          <w:szCs w:val="24"/>
        </w:rPr>
      </w:pPr>
    </w:p>
    <w:p w14:paraId="2D4AED62" w14:textId="77777777" w:rsidR="00316D99" w:rsidRDefault="007A6D24" w:rsidP="00AD55E3">
      <w:pPr>
        <w:spacing w:after="0" w:line="276" w:lineRule="auto"/>
        <w:rPr>
          <w:rFonts w:eastAsiaTheme="minorHAnsi"/>
          <w:b w:val="0"/>
          <w:lang w:eastAsia="en-US"/>
        </w:rPr>
      </w:pPr>
      <w:r>
        <w:rPr>
          <w:rFonts w:eastAsiaTheme="minorHAnsi"/>
          <w:b w:val="0"/>
          <w:lang w:eastAsia="en-US"/>
        </w:rPr>
        <w:t>Mezuniyet koşulları ilgili yönetmelikte detaylarıyla açıklanmıştır. Öğrenciler Programa kabul edildiğinde geçerli yönetmelik maddelerini danışmanları eşliğinde dikkatle incelemelidir. Aşağıda eğitim süresi ve mezuniyet için gerekli diğer koşulları içeren yönetmelik maddeleri verilmiştir.</w:t>
      </w:r>
    </w:p>
    <w:p w14:paraId="2E818CDD" w14:textId="77777777" w:rsidR="00AD55E3" w:rsidRDefault="00AD55E3" w:rsidP="00AD55E3">
      <w:pPr>
        <w:spacing w:after="0" w:line="276" w:lineRule="auto"/>
        <w:rPr>
          <w:rFonts w:eastAsiaTheme="minorHAnsi"/>
          <w:b w:val="0"/>
          <w:lang w:eastAsia="en-US"/>
        </w:rPr>
      </w:pPr>
    </w:p>
    <w:p w14:paraId="3B05BFF8" w14:textId="77777777" w:rsidR="00AD55E3" w:rsidRDefault="00AD55E3" w:rsidP="00AD55E3">
      <w:pPr>
        <w:spacing w:after="0" w:line="276" w:lineRule="auto"/>
        <w:rPr>
          <w:rFonts w:eastAsiaTheme="minorHAnsi"/>
          <w:b w:val="0"/>
          <w:lang w:eastAsia="en-US"/>
        </w:rPr>
      </w:pPr>
    </w:p>
    <w:p w14:paraId="66A26415" w14:textId="77777777" w:rsidR="00316D99" w:rsidRDefault="007A6D24">
      <w:pPr>
        <w:rPr>
          <w:rFonts w:eastAsiaTheme="minorHAnsi"/>
          <w:lang w:eastAsia="en-US"/>
        </w:rPr>
      </w:pPr>
      <w:r>
        <w:rPr>
          <w:rFonts w:eastAsiaTheme="minorHAnsi"/>
          <w:lang w:eastAsia="en-US"/>
        </w:rPr>
        <w:lastRenderedPageBreak/>
        <w:t>Eğitim Süresi</w:t>
      </w:r>
    </w:p>
    <w:p w14:paraId="7EE67568" w14:textId="77777777" w:rsidR="00316D99" w:rsidRDefault="007A6D24">
      <w:pPr>
        <w:rPr>
          <w:rFonts w:eastAsiaTheme="minorHAnsi"/>
          <w:b w:val="0"/>
          <w:lang w:eastAsia="en-US"/>
        </w:rPr>
      </w:pPr>
      <w:r>
        <w:rPr>
          <w:rFonts w:eastAsiaTheme="minorHAnsi"/>
          <w:b w:val="0"/>
          <w:lang w:eastAsia="en-US"/>
        </w:rPr>
        <w:t>MADDE 17 – (1) Doktora programı, bilimsel hazırlıkta geçen süre hariç tezli yüksek lisans derecesi ile kabul edilenler için kayıt olduğu programa ilişkin derslerin verildiği dönemden başlamak üzere, her dönem için kayıt yaptırıp yaptırmadığına bakılmaksızın sekiz yarıyıl olup azami tamamlama süresi on iki yarıyıl; lisans derecesi ile kabul edilenler için on yarıyıl olup azami tamamlama süresi on dört yarıyıldır.</w:t>
      </w:r>
    </w:p>
    <w:p w14:paraId="6A3319AE" w14:textId="77777777" w:rsidR="00316D99" w:rsidRDefault="007A6D24">
      <w:pPr>
        <w:rPr>
          <w:rFonts w:eastAsiaTheme="minorHAnsi"/>
          <w:b w:val="0"/>
          <w:lang w:eastAsia="en-US"/>
        </w:rPr>
      </w:pPr>
      <w:r>
        <w:rPr>
          <w:rFonts w:eastAsiaTheme="minorHAnsi"/>
          <w:b w:val="0"/>
          <w:lang w:eastAsia="en-US"/>
        </w:rPr>
        <w:t>(2) Doktora programı için gerekli kredili dersleri başarıyla tamamlamanın azami süresi tezli yüksek lisans derecesi ile kabul edilenler için dört yarıyıl, lisans derecesi ile kabul edilenler için altı yarıyıldır. Bu süre içinde kredili derslerini başarıyla tamamlayamayan veya yükseköğretim kurumunun öngördüğü en az genel not ortalamasını sağlayamayan öğrencinin yükseköğretim kurumu ile ilişiği kesilir.</w:t>
      </w:r>
    </w:p>
    <w:p w14:paraId="456D0EA3" w14:textId="77777777" w:rsidR="00316D99" w:rsidRDefault="007A6D24">
      <w:pPr>
        <w:rPr>
          <w:rFonts w:eastAsiaTheme="minorHAnsi"/>
          <w:b w:val="0"/>
          <w:lang w:eastAsia="en-US"/>
        </w:rPr>
      </w:pPr>
      <w:r>
        <w:rPr>
          <w:rFonts w:eastAsiaTheme="minorHAnsi"/>
          <w:b w:val="0"/>
          <w:lang w:eastAsia="en-US"/>
        </w:rPr>
        <w:t>(3) Kredili derslerini başarıyla bitiren, yeterlik sınavında başarılı bulunan ve tez önerisi kabul edilen, ancak tez çalışmasını birinci fıkrada belirtilen on iki veya on dört yarıyıl sonuna kadar tamamlayamayan öğrencinin ilişiği kesilir.</w:t>
      </w:r>
    </w:p>
    <w:p w14:paraId="03D768AC" w14:textId="77777777" w:rsidR="00316D99" w:rsidRDefault="007A6D24">
      <w:pPr>
        <w:rPr>
          <w:rFonts w:eastAsiaTheme="minorHAnsi"/>
          <w:b w:val="0"/>
          <w:lang w:eastAsia="en-US"/>
        </w:rPr>
      </w:pPr>
      <w:r>
        <w:rPr>
          <w:rFonts w:eastAsiaTheme="minorHAnsi"/>
          <w:b w:val="0"/>
          <w:lang w:eastAsia="en-US"/>
        </w:rPr>
        <w:t>(4) Lisans derecesi ile doktora programına başvurmuş öğrencilerden, kredili derslerini ve/veya azami süresi içinde tez çalışmasını tamamlayamayanlara, doktora tezinde başarılı olamayanlara tezsiz yüksek lisans için gerekli kredi yükü, proje ve benzeri diğer şartları yerine getirmiş olmaları kaydıyla talepleri halinde tezsiz yüksek lisans diploması verilir.</w:t>
      </w:r>
    </w:p>
    <w:p w14:paraId="79D73FB6" w14:textId="77777777" w:rsidR="00316D99" w:rsidRDefault="007A6D24">
      <w:pPr>
        <w:rPr>
          <w:rFonts w:eastAsiaTheme="minorHAnsi"/>
          <w:lang w:eastAsia="en-US"/>
        </w:rPr>
      </w:pPr>
      <w:r>
        <w:rPr>
          <w:rFonts w:eastAsiaTheme="minorHAnsi"/>
          <w:lang w:eastAsia="en-US"/>
        </w:rPr>
        <w:t>Tez danışmanı atanması</w:t>
      </w:r>
    </w:p>
    <w:p w14:paraId="51B40FEB" w14:textId="77777777" w:rsidR="00316D99" w:rsidRDefault="007A6D24">
      <w:pPr>
        <w:rPr>
          <w:rFonts w:eastAsiaTheme="minorHAnsi"/>
          <w:b w:val="0"/>
          <w:lang w:eastAsia="en-US"/>
        </w:rPr>
      </w:pPr>
      <w:r>
        <w:rPr>
          <w:rFonts w:eastAsiaTheme="minorHAnsi"/>
          <w:b w:val="0"/>
          <w:lang w:eastAsia="en-US"/>
        </w:rPr>
        <w:t>MADDE 18 – (1) Enstitü anabilim/anasanat dalı başkanlığı her öğrenci için kendi üniversite kadrosunda bulunan bir tez danışmanını ve danışmanla öğrencinin birlikte belirleyeceği tez konusu ile tez başlığını ilgili enstitüye önerir. Tez danışmanı ve tez önerisi enstitü yönetim kurulu kararıyla kesinleşir. Tez danışmanının öğrencinin programı içinde ne zaman atanacağı senato tarafından kabul edilen yönetmelikte belirtilir. Ancak tez danışmanının, en geç ikinci yarıyılın sonuna kadar atanması zorunludur.</w:t>
      </w:r>
    </w:p>
    <w:p w14:paraId="03D38C4E" w14:textId="77777777" w:rsidR="00316D99" w:rsidRDefault="007A6D24">
      <w:pPr>
        <w:rPr>
          <w:rFonts w:eastAsiaTheme="minorHAnsi"/>
          <w:b w:val="0"/>
          <w:lang w:eastAsia="en-US"/>
        </w:rPr>
      </w:pPr>
      <w:r>
        <w:rPr>
          <w:rFonts w:eastAsiaTheme="minorHAnsi"/>
          <w:b w:val="0"/>
          <w:lang w:eastAsia="en-US"/>
        </w:rPr>
        <w:t>(2) Tez danışmanı, senatonun belirleyeceği niteliklere sahip öğretim üyeleri arasından seçilir. Yükseköğretim kurumunda belirlenen niteliklere sahip öğretim üyesi bulunmaması halinde üniversite senatosunun belirlediği ilkeler çerçevesinde enstitü yönetim kurulu tarafından başka bir yükseköğretim kurumundan öğretim üyesi danışman olarak seçilebilir. Diş hekimliği, eczacılık, tıp ve veteriner fakülteleri anabilim dalları hariç doktora programlarında öğretim üyelerinin tez yönetebilmesi için, başarıyla tamamlanmış en az bir yüksek lisans tezi yönetmiş olması gerekir. Tez çalışmasının niteliğinin birden fazla tez danışmanı gerektirdiği durumlarda atanacak ikinci tez danışmanı, üniversite kadrosu dışından da en az doktora derecesine sahip kişilerden olabilir.</w:t>
      </w:r>
    </w:p>
    <w:p w14:paraId="65BA4F52" w14:textId="77777777" w:rsidR="00AD55E3" w:rsidRDefault="00AD55E3">
      <w:pPr>
        <w:rPr>
          <w:rFonts w:eastAsiaTheme="minorHAnsi"/>
          <w:lang w:eastAsia="en-US"/>
        </w:rPr>
      </w:pPr>
    </w:p>
    <w:p w14:paraId="3781E577" w14:textId="77777777" w:rsidR="00AD55E3" w:rsidRDefault="00AD55E3">
      <w:pPr>
        <w:rPr>
          <w:rFonts w:eastAsiaTheme="minorHAnsi"/>
          <w:lang w:eastAsia="en-US"/>
        </w:rPr>
      </w:pPr>
    </w:p>
    <w:p w14:paraId="0D4CD68F" w14:textId="77777777" w:rsidR="00AD55E3" w:rsidRDefault="00AD55E3">
      <w:pPr>
        <w:rPr>
          <w:rFonts w:eastAsiaTheme="minorHAnsi"/>
          <w:lang w:eastAsia="en-US"/>
        </w:rPr>
      </w:pPr>
    </w:p>
    <w:p w14:paraId="57CFD4A2" w14:textId="77777777" w:rsidR="00316D99" w:rsidRDefault="007A6D24">
      <w:pPr>
        <w:rPr>
          <w:rFonts w:eastAsiaTheme="minorHAnsi"/>
          <w:lang w:eastAsia="en-US"/>
        </w:rPr>
      </w:pPr>
      <w:r>
        <w:rPr>
          <w:rFonts w:eastAsiaTheme="minorHAnsi"/>
          <w:lang w:eastAsia="en-US"/>
        </w:rPr>
        <w:lastRenderedPageBreak/>
        <w:t>Yeterlik sınavı</w:t>
      </w:r>
    </w:p>
    <w:p w14:paraId="5B1D3CE4" w14:textId="77777777" w:rsidR="00316D99" w:rsidRDefault="007A6D24">
      <w:pPr>
        <w:rPr>
          <w:rFonts w:eastAsiaTheme="minorHAnsi"/>
          <w:b w:val="0"/>
          <w:lang w:eastAsia="en-US"/>
        </w:rPr>
      </w:pPr>
      <w:r>
        <w:rPr>
          <w:rFonts w:eastAsiaTheme="minorHAnsi"/>
          <w:b w:val="0"/>
          <w:lang w:eastAsia="en-US"/>
        </w:rPr>
        <w:t>MADDE 19 – (1) Yeterlik sınavı, derslerini ve seminerini tamamlayan öğrencinin alanındaki temel konular ve kavramlar ile doktora çalışmasıyla ilgili bilimsel araştırma derinliğine sahip olup olmadığının ölçülmesidir. Bir öğrenci bir yılda en fazla iki kez yeterlik sınavına girer.</w:t>
      </w:r>
    </w:p>
    <w:p w14:paraId="0BB5E234" w14:textId="77777777" w:rsidR="00316D99" w:rsidRDefault="007A6D24">
      <w:pPr>
        <w:rPr>
          <w:rFonts w:eastAsiaTheme="minorHAnsi"/>
          <w:b w:val="0"/>
          <w:lang w:eastAsia="en-US"/>
        </w:rPr>
      </w:pPr>
      <w:r>
        <w:rPr>
          <w:rFonts w:eastAsiaTheme="minorHAnsi"/>
          <w:b w:val="0"/>
          <w:lang w:eastAsia="en-US"/>
        </w:rPr>
        <w:t>(2) Öğrencinin yeterlik sınavına ne zaman gireceği senato tarafından kabul edilen yönetmelikle belirlenir. Ancak yüksek lisans derecesi ile kabul edilen öğrenci en geç beşinci yarıyılın, lisans derecesi ile kabul edilmiş olan öğrenci en geç yedinci yarıyılın sonuna kadar yeterlik sınavına girmek zorundadır.</w:t>
      </w:r>
    </w:p>
    <w:p w14:paraId="5BB3A388" w14:textId="77777777" w:rsidR="00316D99" w:rsidRDefault="007A6D24">
      <w:pPr>
        <w:rPr>
          <w:rFonts w:eastAsiaTheme="minorHAnsi"/>
          <w:b w:val="0"/>
          <w:lang w:eastAsia="en-US"/>
        </w:rPr>
      </w:pPr>
      <w:r>
        <w:rPr>
          <w:rFonts w:eastAsiaTheme="minorHAnsi"/>
          <w:b w:val="0"/>
          <w:lang w:eastAsia="en-US"/>
        </w:rPr>
        <w:t>(3) Yeterlik sınavları, enstitü anabilim/anasanat dalı başkanlığı tarafından önerilen ve enstitü yönetim kurulu tarafından onaylanan beş kişilik doktora yeterlik komitesi tarafından düzenlenir ve yürütülür. Komite, farklı alanlardaki sınavları hazırlamak, uygulamak ve değerlendirmek amacıyla sınav jürileri kurar. Sınav jürisi en az ikisi kendi yükseköğretim kurumu dışından olmak üzere, danışman dahil beş öğretim üyesinden oluşur. Danışmanın oy hakkı olup olmadığı hususunda ilgili yönetim kurulu karar verir. Danışmanın oy hakkı olmaması durumunda jüri altı öğretim üyesinden oluşur. Yeterlik sınavı toplantıları öğretim elemanları, lisansüstü öğrenciler ve alanın uzmanlarından oluşan dinleyicilerin katılımına açık olarak yapılır.</w:t>
      </w:r>
    </w:p>
    <w:p w14:paraId="15956C8E" w14:textId="77777777" w:rsidR="00316D99" w:rsidRDefault="007A6D24">
      <w:pPr>
        <w:rPr>
          <w:rFonts w:eastAsiaTheme="minorHAnsi"/>
          <w:b w:val="0"/>
          <w:lang w:eastAsia="en-US"/>
        </w:rPr>
      </w:pPr>
      <w:r>
        <w:rPr>
          <w:rFonts w:eastAsiaTheme="minorHAnsi"/>
          <w:b w:val="0"/>
          <w:lang w:eastAsia="en-US"/>
        </w:rPr>
        <w:t>(4) Yeterlik sınavı yazılı ve sözlü olarak iki bölüm halinde yapılır. Yazılı sınavda başarılı olan öğrenci sözlü sınava alınır. Sınavların ağırlıkları ile notlarının hesaplanmasında yükseköğretim kurumunun yönetmeliklerine göre işlem yapılır. Sınav jürileri öğrencinin yazılı ve sözlü sınavlardaki başarı durumunu değerlendirerek öğrencinin başarılı veya başarısız olduğuna salt çoğunlukla karar verir. Bu karar, enstitü anabilim/anasanat dalı başkanlığınca yeterlik sınavını izleyen üç gün içinde enstitüye tutanakla bildirilir.</w:t>
      </w:r>
    </w:p>
    <w:p w14:paraId="20723664" w14:textId="77777777" w:rsidR="00316D99" w:rsidRDefault="007A6D24">
      <w:pPr>
        <w:rPr>
          <w:rFonts w:eastAsiaTheme="minorHAnsi"/>
          <w:b w:val="0"/>
          <w:lang w:eastAsia="en-US"/>
        </w:rPr>
      </w:pPr>
      <w:r>
        <w:rPr>
          <w:rFonts w:eastAsiaTheme="minorHAnsi"/>
          <w:b w:val="0"/>
          <w:lang w:eastAsia="en-US"/>
        </w:rPr>
        <w:t>(5) Yeterlik sınavında başarısız olan öğrenci başarısız olduğu bölüm/bölümlerden bir sonraki yarıyılda tekrar sınava alınır. Bu sınavda da başarısız olan öğrencinin doktora programı ile ilişiği kesilir.</w:t>
      </w:r>
    </w:p>
    <w:p w14:paraId="589D53A6" w14:textId="77777777" w:rsidR="00316D99" w:rsidRDefault="007A6D24">
      <w:pPr>
        <w:rPr>
          <w:rFonts w:eastAsiaTheme="minorHAnsi"/>
          <w:b w:val="0"/>
          <w:lang w:eastAsia="en-US"/>
        </w:rPr>
      </w:pPr>
      <w:r>
        <w:rPr>
          <w:rFonts w:eastAsiaTheme="minorHAnsi"/>
          <w:b w:val="0"/>
          <w:lang w:eastAsia="en-US"/>
        </w:rPr>
        <w:t>(6) Yeterlik sınavı jürisi, yeterlik sınavını başaran bir öğrencinin, ders yükünü tamamlamış olsa bile, toplam kredi miktarının üçte birini geçmemek şartıyla fazladan ders/dersler almasını isteyebilir. Öğrenci, ilgili enstitü kararıyla belirlenecek dersleri başarmak zorundadır.</w:t>
      </w:r>
    </w:p>
    <w:p w14:paraId="269EDF6C" w14:textId="77777777" w:rsidR="00316D99" w:rsidRDefault="007A6D24">
      <w:pPr>
        <w:rPr>
          <w:rFonts w:eastAsiaTheme="minorHAnsi"/>
          <w:b w:val="0"/>
          <w:lang w:eastAsia="en-US"/>
        </w:rPr>
      </w:pPr>
      <w:r>
        <w:rPr>
          <w:rFonts w:eastAsiaTheme="minorHAnsi"/>
          <w:b w:val="0"/>
          <w:lang w:eastAsia="en-US"/>
        </w:rPr>
        <w:t>(7) Lisans derecesi ile doktora programına kabul edilmiş ve en az yedi dersini başarı ile tamamlamış bir öğrenci yüksek lisans programına geçebilir. Yüksek lisans programına geçme şartları senato tarafından hazırlanacak yönetmelikle belirlenir.</w:t>
      </w:r>
    </w:p>
    <w:p w14:paraId="37EDFD17" w14:textId="77777777" w:rsidR="00316D99" w:rsidRDefault="007A6D24">
      <w:pPr>
        <w:rPr>
          <w:rFonts w:eastAsiaTheme="minorHAnsi"/>
          <w:lang w:eastAsia="en-US"/>
        </w:rPr>
      </w:pPr>
      <w:r>
        <w:rPr>
          <w:rFonts w:eastAsiaTheme="minorHAnsi"/>
          <w:lang w:eastAsia="en-US"/>
        </w:rPr>
        <w:t>Tez izleme komitesi</w:t>
      </w:r>
    </w:p>
    <w:p w14:paraId="40132071" w14:textId="77777777" w:rsidR="00316D99" w:rsidRDefault="007A6D24">
      <w:pPr>
        <w:rPr>
          <w:rFonts w:eastAsiaTheme="minorHAnsi"/>
          <w:b w:val="0"/>
          <w:lang w:eastAsia="en-US"/>
        </w:rPr>
      </w:pPr>
      <w:r>
        <w:rPr>
          <w:rFonts w:eastAsiaTheme="minorHAnsi"/>
          <w:b w:val="0"/>
          <w:lang w:eastAsia="en-US"/>
        </w:rPr>
        <w:t>MADDE 20 – (1) Yeterlik sınavında başarılı bulunan öğrenci için ilgili enstitü anabilim/anasanat dalı başkanlığının önerisi ve enstitü yönetim kurulu onayı ile bir ay içinde bir tez izleme komitesi oluşturulur.</w:t>
      </w:r>
    </w:p>
    <w:p w14:paraId="38D054A9" w14:textId="77777777" w:rsidR="00316D99" w:rsidRDefault="007A6D24">
      <w:pPr>
        <w:rPr>
          <w:rFonts w:eastAsiaTheme="minorHAnsi"/>
          <w:b w:val="0"/>
          <w:lang w:eastAsia="en-US"/>
        </w:rPr>
      </w:pPr>
      <w:r>
        <w:rPr>
          <w:rFonts w:eastAsiaTheme="minorHAnsi"/>
          <w:b w:val="0"/>
          <w:lang w:eastAsia="en-US"/>
        </w:rPr>
        <w:lastRenderedPageBreak/>
        <w:t>(2) Tez izleme komitesi üç öğretim üyesinden oluşur. Komitede tez danışmanından başka enstitü anabilim dalı içinden ve dışından birer üye yer alır. İkinci tez danışmanının atanması durumunda ikinci tez danışmanı dilerse komite toplantılarına katılabilir.</w:t>
      </w:r>
    </w:p>
    <w:p w14:paraId="2B4CA76B" w14:textId="77777777" w:rsidR="00316D99" w:rsidRDefault="007A6D24">
      <w:pPr>
        <w:rPr>
          <w:rFonts w:eastAsiaTheme="minorHAnsi"/>
          <w:b w:val="0"/>
          <w:lang w:eastAsia="en-US"/>
        </w:rPr>
      </w:pPr>
      <w:r>
        <w:rPr>
          <w:rFonts w:eastAsiaTheme="minorHAnsi"/>
          <w:b w:val="0"/>
          <w:lang w:eastAsia="en-US"/>
        </w:rPr>
        <w:t>(3) Tez izleme komitesinin kurulmasından sonraki dönemlerde, enstitü anabilim/anasanat dalı başkanlığının önerisi ve enstitü yönetim kurulu onayı ile üyelerde değişiklik yapılabilir.</w:t>
      </w:r>
    </w:p>
    <w:p w14:paraId="36BF8D69" w14:textId="77777777" w:rsidR="00316D99" w:rsidRDefault="007A6D24">
      <w:pPr>
        <w:rPr>
          <w:rFonts w:eastAsiaTheme="minorHAnsi"/>
          <w:lang w:eastAsia="en-US"/>
        </w:rPr>
      </w:pPr>
      <w:r>
        <w:rPr>
          <w:rFonts w:eastAsiaTheme="minorHAnsi"/>
          <w:lang w:eastAsia="en-US"/>
        </w:rPr>
        <w:t>Tez önerisi savunması</w:t>
      </w:r>
    </w:p>
    <w:p w14:paraId="6DA0D14E" w14:textId="77777777" w:rsidR="00316D99" w:rsidRDefault="007A6D24">
      <w:pPr>
        <w:rPr>
          <w:rFonts w:eastAsiaTheme="minorHAnsi"/>
          <w:b w:val="0"/>
          <w:lang w:eastAsia="en-US"/>
        </w:rPr>
      </w:pPr>
      <w:r>
        <w:rPr>
          <w:rFonts w:eastAsiaTheme="minorHAnsi"/>
          <w:b w:val="0"/>
          <w:lang w:eastAsia="en-US"/>
        </w:rPr>
        <w:t>MADDE 21 – (1) Doktora yeterlik sınavını başarı ile tamamlayan öğrenci, en geç altı ay içinde, yapacağı araştırmanın amacını, yöntemini ve çalışma planını kapsayan tez önerisini tez izleme komitesi önünde sözlü olarak savunur. Öğrenci, tez önerisi ile ilgili yazılı bir raporu sözlü savunmadan en az on beş gün önce komite üyelerine dağıtır.</w:t>
      </w:r>
    </w:p>
    <w:p w14:paraId="4D8A8736" w14:textId="77777777" w:rsidR="00316D99" w:rsidRDefault="007A6D24">
      <w:pPr>
        <w:rPr>
          <w:rFonts w:eastAsiaTheme="minorHAnsi"/>
          <w:b w:val="0"/>
          <w:lang w:eastAsia="en-US"/>
        </w:rPr>
      </w:pPr>
      <w:r>
        <w:rPr>
          <w:rFonts w:eastAsiaTheme="minorHAnsi"/>
          <w:b w:val="0"/>
          <w:lang w:eastAsia="en-US"/>
        </w:rPr>
        <w:t>(2) Tez izleme komitesi, öğrencinin sunduğu tez önerisinin kabul, düzeltme veya reddedileceğine salt çoğunlukla karar verir. Düzeltme için bir ay süre verilir. Bu süre sonunda kabul veya red yönünde salt çoğunlukla verilen karar, enstitü anabilim dalı başkanlığınca işlemin bitişini izleyen üç gün içinde enstitüye tutanakla bildirilir.</w:t>
      </w:r>
    </w:p>
    <w:p w14:paraId="5671EF6B" w14:textId="77777777" w:rsidR="00316D99" w:rsidRDefault="007A6D24">
      <w:pPr>
        <w:rPr>
          <w:rFonts w:eastAsiaTheme="minorHAnsi"/>
          <w:b w:val="0"/>
          <w:lang w:eastAsia="en-US"/>
        </w:rPr>
      </w:pPr>
      <w:r>
        <w:rPr>
          <w:rFonts w:eastAsiaTheme="minorHAnsi"/>
          <w:b w:val="0"/>
          <w:lang w:eastAsia="en-US"/>
        </w:rPr>
        <w:t>(3) Tez önerisi reddedilen öğrenci, yeni bir danışman ve/veya tez konusu seçme hakkına sahiptir. Bu durumda yeni bir tez izleme komitesi atanabilir. Programa aynı danışmanla devam etmek isteyen öğrenci üç ay içinde, danışman ve tez konusunu değiştiren öğrenci ise altı ay içinde tekrar tez önerisi savunmasına alınır. Tez önerisi bu savunmada da reddedilen öğrencinin yükseköğretim kurumu ile ilişiği kesilir.</w:t>
      </w:r>
    </w:p>
    <w:p w14:paraId="6BFABCAD" w14:textId="77777777" w:rsidR="00316D99" w:rsidRDefault="007A6D24">
      <w:pPr>
        <w:rPr>
          <w:rFonts w:eastAsiaTheme="minorHAnsi"/>
          <w:b w:val="0"/>
          <w:lang w:eastAsia="en-US"/>
        </w:rPr>
      </w:pPr>
      <w:r>
        <w:rPr>
          <w:rFonts w:eastAsiaTheme="minorHAnsi"/>
          <w:b w:val="0"/>
          <w:lang w:eastAsia="en-US"/>
        </w:rPr>
        <w:t>(4) Tez önerisi kabul edilen öğrenci için tez izleme komitesi, Ocak-Haziran ve Temmuz-Aralık ayları arasında birer defa olmak üzere yılda en az iki kez toplanır. Öğrenci, toplantı tarihinden en az bir ay önce komite üyelerine yazılı bir rapor sunar. Bu raporda o ana kadar yapılan çalışmaların özeti ve bir sonraki dönemde yapılacak çalışma planı belirtilir. Öğrencinin tez çalışması, komite tarafından başarılı veya başarısız olarak belirlenir. Komite tarafından üst üste iki kez veya aralıklı olarak üç kez başarısız bulunan öğrencinin yükseköğretim kurumu ile ilişiği kesilir.</w:t>
      </w:r>
    </w:p>
    <w:p w14:paraId="0D252CC4" w14:textId="77777777" w:rsidR="00316D99" w:rsidRDefault="007A6D24">
      <w:pPr>
        <w:rPr>
          <w:rFonts w:eastAsiaTheme="minorHAnsi"/>
          <w:b w:val="0"/>
          <w:lang w:eastAsia="en-US"/>
        </w:rPr>
      </w:pPr>
      <w:r>
        <w:rPr>
          <w:rFonts w:eastAsiaTheme="minorHAnsi"/>
          <w:b w:val="0"/>
          <w:lang w:eastAsia="en-US"/>
        </w:rPr>
        <w:t>(5) Tez önerisi savunmasına geçerli bir mazereti olmaksızın birinci fıkrada belirtilen sürede girmeyen öğrenci başarısız sayılarak tez önerisi reddedilir.</w:t>
      </w:r>
    </w:p>
    <w:p w14:paraId="66330EAD" w14:textId="77777777" w:rsidR="00316D99" w:rsidRDefault="007A6D24">
      <w:pPr>
        <w:rPr>
          <w:rFonts w:eastAsiaTheme="minorHAnsi"/>
          <w:lang w:eastAsia="en-US"/>
        </w:rPr>
      </w:pPr>
      <w:r>
        <w:rPr>
          <w:rFonts w:eastAsiaTheme="minorHAnsi"/>
          <w:lang w:eastAsia="en-US"/>
        </w:rPr>
        <w:t>Doktora tezinin sonuçlandırılması</w:t>
      </w:r>
    </w:p>
    <w:p w14:paraId="4FC6FAE2" w14:textId="77777777" w:rsidR="00316D99" w:rsidRDefault="007A6D24">
      <w:pPr>
        <w:rPr>
          <w:rFonts w:eastAsiaTheme="minorHAnsi"/>
          <w:b w:val="0"/>
          <w:lang w:eastAsia="en-US"/>
        </w:rPr>
      </w:pPr>
      <w:r>
        <w:rPr>
          <w:rFonts w:eastAsiaTheme="minorHAnsi"/>
          <w:b w:val="0"/>
          <w:lang w:eastAsia="en-US"/>
        </w:rPr>
        <w:t>MADDE 22 – (1) Doktora programındaki bir öğrenci, elde ettiği sonuçları senato tarafından kabul edilen yazım kurallarına uygun biçimde yazar ve tezini jüri önünde sözlü olarak savunur.</w:t>
      </w:r>
    </w:p>
    <w:p w14:paraId="1F93897E" w14:textId="77777777" w:rsidR="00316D99" w:rsidRDefault="007A6D24">
      <w:pPr>
        <w:rPr>
          <w:rFonts w:eastAsiaTheme="minorHAnsi"/>
          <w:b w:val="0"/>
          <w:lang w:eastAsia="en-US"/>
        </w:rPr>
      </w:pPr>
      <w:r>
        <w:rPr>
          <w:rFonts w:eastAsiaTheme="minorHAnsi"/>
          <w:b w:val="0"/>
          <w:lang w:eastAsia="en-US"/>
        </w:rPr>
        <w:t xml:space="preserve">(2) Doktora tezinin savunmasından önce ve düzeltme verilen tezlerde ise düzeltme ile birlikte öğrenci tezini tamamlayarak danışmanına sunar. Danışman tezin savunulabilir olduğuna ilişkin görüşü ile birlikte tezi enstitüye teslim eder. Enstitü söz konusu teze ilişkin intihal yazılım programı raporunu alarak danışmana ve jüri </w:t>
      </w:r>
      <w:r>
        <w:rPr>
          <w:rFonts w:eastAsiaTheme="minorHAnsi"/>
          <w:b w:val="0"/>
          <w:lang w:eastAsia="en-US"/>
        </w:rPr>
        <w:lastRenderedPageBreak/>
        <w:t>üyelerine gönderir. Rapordaki verilerde gerçek bir intihalin tespiti halinde gerekçesi ile birlikte karar verilmek üzere tez enstitü yönetim kuruluna gönderilir.</w:t>
      </w:r>
    </w:p>
    <w:p w14:paraId="7A0E74FF" w14:textId="77777777" w:rsidR="00316D99" w:rsidRDefault="007A6D24">
      <w:pPr>
        <w:rPr>
          <w:rFonts w:eastAsiaTheme="minorHAnsi"/>
          <w:b w:val="0"/>
          <w:lang w:eastAsia="en-US"/>
        </w:rPr>
      </w:pPr>
      <w:r>
        <w:rPr>
          <w:rFonts w:eastAsiaTheme="minorHAnsi"/>
          <w:b w:val="0"/>
          <w:lang w:eastAsia="en-US"/>
        </w:rPr>
        <w:t>(3) Öğrencinin tezinin sonuçlanabilmesi için en az üç tez izleme komitesi raporu sunulması gerekir.</w:t>
      </w:r>
    </w:p>
    <w:p w14:paraId="17AB4CC1" w14:textId="77777777" w:rsidR="00316D99" w:rsidRDefault="007A6D24">
      <w:pPr>
        <w:rPr>
          <w:rFonts w:eastAsiaTheme="minorHAnsi"/>
          <w:b w:val="0"/>
          <w:lang w:eastAsia="en-US"/>
        </w:rPr>
      </w:pPr>
      <w:r>
        <w:rPr>
          <w:rFonts w:eastAsiaTheme="minorHAnsi"/>
          <w:b w:val="0"/>
          <w:lang w:eastAsia="en-US"/>
        </w:rPr>
        <w:t>(4) Doktora tez jürisi, danışman ve enstitü anabilim dalı başkanlığının önerisi ve enstitü yönetim kurulu onayı ile atanır. Jüri, üçü öğrencinin tez izleme komitesinde yer alan öğretim üyeleri ve en az ikisi kendi yükseköğretim kurumu dışından olmak üzere danışman dahil beş öğretim üyesinden oluşur. Danışmanın oy hakkı olup olmadığı hususunda ilgili yönetim kurulu karar verir. Danışmanın oy hakkı olmaması durumunda jüri altı öğretim üyesinden oluşur. Ayrıca ikinci tez danışmanı oy hakkı olmaksızın jüride yer alabilir.</w:t>
      </w:r>
    </w:p>
    <w:p w14:paraId="21AC542B" w14:textId="77777777" w:rsidR="00316D99" w:rsidRDefault="007A6D24">
      <w:pPr>
        <w:rPr>
          <w:rFonts w:eastAsiaTheme="minorHAnsi"/>
          <w:b w:val="0"/>
          <w:lang w:eastAsia="en-US"/>
        </w:rPr>
      </w:pPr>
      <w:r>
        <w:rPr>
          <w:rFonts w:eastAsiaTheme="minorHAnsi"/>
          <w:b w:val="0"/>
          <w:lang w:eastAsia="en-US"/>
        </w:rPr>
        <w:t>(5) Jüri üyeleri, söz konusu tezin kendilerine teslim edildiği tarihten itibaren en geç bir ay içinde toplanarak öğrenciyi tez savunmasına alır. Tez savunma sınavı, tez çalışmasının sunumu ve bunu izleyen soru-cevap bölümünden oluşur. Tez savunma toplantıları öğretim elemanları, lisansüstü öğrenciler ve alanın uzmanlarından oluşan dinleyicilerin katılımına açık olarak yapılır.</w:t>
      </w:r>
    </w:p>
    <w:p w14:paraId="6B25B71B" w14:textId="77777777" w:rsidR="00316D99" w:rsidRDefault="007A6D24">
      <w:pPr>
        <w:rPr>
          <w:rFonts w:eastAsiaTheme="minorHAnsi"/>
          <w:b w:val="0"/>
          <w:lang w:eastAsia="en-US"/>
        </w:rPr>
      </w:pPr>
      <w:r>
        <w:rPr>
          <w:rFonts w:eastAsiaTheme="minorHAnsi"/>
          <w:b w:val="0"/>
          <w:lang w:eastAsia="en-US"/>
        </w:rPr>
        <w:t>(6) Tez sınavının tamamlanmasından sonra jüri dinleyicilere kapalı olarak, tez hakkında salt çoğunlukla kabul, ret veya düzeltme kararı verir. Tezi kabul edilen öğrenciler başarılı olarak değerlendirir. Bu karar, enstitü anabilim dalı başkanlığınca tez sınavını izleyen üç gün içinde ilgili enstitüye tutanakla bildirilir. Tezi başarısız bulunarak reddedilen öğrencinin yükseköğretim kurumu ile ilişiği kesilir. Tezi hakkında düzeltme kararı verilen öğrenci en geç altı ay içinde gerekli düzeltmeleri yaparak tezini aynı jüri önünde yeniden savunur. Bu savunmada da başarısız bulunan öğrencinin yükseköğretim kurumu ile ilişiği kesilir. Tezde başarılı olamayan öğrencilere talepleri halinde 17 nci maddenin dördüncü fıkrasına göre tezsiz yüksek lisans diploması verilir.</w:t>
      </w:r>
    </w:p>
    <w:p w14:paraId="20EE7D92" w14:textId="77777777" w:rsidR="00316D99" w:rsidRDefault="007A6D24">
      <w:pPr>
        <w:rPr>
          <w:rFonts w:eastAsiaTheme="minorHAnsi"/>
          <w:lang w:eastAsia="en-US"/>
        </w:rPr>
      </w:pPr>
      <w:r>
        <w:rPr>
          <w:rFonts w:eastAsiaTheme="minorHAnsi"/>
          <w:lang w:eastAsia="en-US"/>
        </w:rPr>
        <w:t>Doktora diploması</w:t>
      </w:r>
    </w:p>
    <w:p w14:paraId="78542021" w14:textId="77777777" w:rsidR="00316D99" w:rsidRDefault="007A6D24">
      <w:pPr>
        <w:rPr>
          <w:rFonts w:eastAsiaTheme="minorHAnsi"/>
          <w:b w:val="0"/>
          <w:lang w:eastAsia="en-US"/>
        </w:rPr>
      </w:pPr>
      <w:r>
        <w:rPr>
          <w:rFonts w:eastAsiaTheme="minorHAnsi"/>
          <w:b w:val="0"/>
          <w:lang w:eastAsia="en-US"/>
        </w:rPr>
        <w:t>MADDE 23 – (1) Tez çalışmasını tamamlayan öğrenci, tezin istenen sayıda nüshasını danışmanına teslim eder. Danışman, tezin yazım kurallarına uygunluğu yönünden yazılı olarak belirttiği görüşü ile tezin nüshalarını anabilim/bilim dalı başkanlığı aracılığıyla ilgili enstitüye gönderir.</w:t>
      </w:r>
    </w:p>
    <w:p w14:paraId="4E6186E0" w14:textId="77777777" w:rsidR="00316D99" w:rsidRDefault="007A6D24">
      <w:pPr>
        <w:rPr>
          <w:rFonts w:eastAsiaTheme="minorHAnsi"/>
          <w:b w:val="0"/>
          <w:lang w:eastAsia="en-US"/>
        </w:rPr>
      </w:pPr>
      <w:r>
        <w:rPr>
          <w:rFonts w:eastAsiaTheme="minorHAnsi"/>
          <w:b w:val="0"/>
          <w:lang w:eastAsia="en-US"/>
        </w:rPr>
        <w:t>(2) Tez savunmasında başarılı olmak ve diğer koşulları da sağlamak kaydıyla doktora tezinin ciltlenmiş en az üç kopyasını tez sınavına giriş tarihinden itibaren bir ay içinde ilgili enstitüye teslim eden ve tezi şekil yönünden uygun bulunan öğrenci doktora diploması almaya hak kazanır. Enstitü yönetim kurulu başvuru üzerine teslim süresini en fazla bir ay daha uzatabilir. Bu koşulları yerine getirmeyen öğrenci koşulları yerine getirinceye kadar diplomasını alamaz, öğrencilik haklarından yararlanamaz ve azami süresinin dolması halinde ilişiği kesilir.</w:t>
      </w:r>
    </w:p>
    <w:p w14:paraId="0E802701" w14:textId="77777777" w:rsidR="00316D99" w:rsidRDefault="007A6D24">
      <w:pPr>
        <w:rPr>
          <w:rFonts w:eastAsiaTheme="minorHAnsi"/>
          <w:b w:val="0"/>
          <w:lang w:eastAsia="en-US"/>
        </w:rPr>
      </w:pPr>
      <w:r>
        <w:rPr>
          <w:rFonts w:eastAsiaTheme="minorHAnsi"/>
          <w:b w:val="0"/>
          <w:lang w:eastAsia="en-US"/>
        </w:rPr>
        <w:t xml:space="preserve">(3) Doktora diploması üzerinde enstitü anabilim dalındaki programın Yükseköğretim Kurulu tarafından onaylanmış adı bulunur. Mezuniyet tarihi tezin sınav jüri komisyonu tarafından imzalı nüshasının teslim edildiği tarihtir.  </w:t>
      </w:r>
    </w:p>
    <w:p w14:paraId="65650CDB" w14:textId="77777777" w:rsidR="00316D99" w:rsidRDefault="007A6D24">
      <w:pPr>
        <w:rPr>
          <w:rFonts w:eastAsiaTheme="minorHAnsi"/>
          <w:b w:val="0"/>
          <w:lang w:eastAsia="en-US"/>
        </w:rPr>
      </w:pPr>
      <w:r>
        <w:rPr>
          <w:rFonts w:eastAsiaTheme="minorHAnsi"/>
          <w:b w:val="0"/>
          <w:lang w:eastAsia="en-US"/>
        </w:rPr>
        <w:lastRenderedPageBreak/>
        <w:t>(4) İlgili enstitü tarafından tezin tesliminden itibaren üç ay içinde doktora tezinin bir kopyası elektronik ortamda, bilimsel araştırma ve faaliyetlerin hizmetine sunulmak üzere Yükseköğretim Kurulu Başkanlığına gönderilir.</w:t>
      </w:r>
    </w:p>
    <w:p w14:paraId="70AB0FF0" w14:textId="77777777" w:rsidR="00316D99" w:rsidRDefault="007A6D24">
      <w:pPr>
        <w:pStyle w:val="bas"/>
        <w:rPr>
          <w:spacing w:val="-5"/>
        </w:rPr>
      </w:pPr>
      <w:r>
        <w:t>2 PROGRAM</w:t>
      </w:r>
      <w:r>
        <w:rPr>
          <w:spacing w:val="13"/>
        </w:rPr>
        <w:t xml:space="preserve"> </w:t>
      </w:r>
      <w:r>
        <w:rPr>
          <w:spacing w:val="-4"/>
        </w:rPr>
        <w:t>EĞİTİM</w:t>
      </w:r>
      <w:r>
        <w:rPr>
          <w:spacing w:val="13"/>
        </w:rPr>
        <w:t xml:space="preserve"> </w:t>
      </w:r>
      <w:r>
        <w:rPr>
          <w:spacing w:val="-5"/>
        </w:rPr>
        <w:t>AMAÇLARI</w:t>
      </w:r>
    </w:p>
    <w:p w14:paraId="6D8F56FB" w14:textId="77777777" w:rsidR="00316D99" w:rsidRPr="00AD55E3" w:rsidRDefault="007A6D24">
      <w:pPr>
        <w:pStyle w:val="bas"/>
        <w:rPr>
          <w:sz w:val="24"/>
        </w:rPr>
      </w:pPr>
      <w:r w:rsidRPr="00AD55E3">
        <w:rPr>
          <w:sz w:val="24"/>
        </w:rPr>
        <w:t>ÖLÇÜT 2.1: Değerlendirilecek her program için program eğitim amaçları tanımlanmış olmalıdır</w:t>
      </w:r>
    </w:p>
    <w:p w14:paraId="2F08D17F" w14:textId="77777777" w:rsidR="00316D99" w:rsidRDefault="007A6D24">
      <w:pPr>
        <w:pStyle w:val="GvdeMetni"/>
        <w:spacing w:before="247"/>
        <w:ind w:right="134" w:firstLine="4"/>
        <w:rPr>
          <w:rFonts w:ascii="Times New Roman" w:hAnsi="Times New Roman" w:cs="Times New Roman"/>
          <w:b w:val="0"/>
          <w:spacing w:val="-3"/>
        </w:rPr>
      </w:pPr>
      <w:r>
        <w:rPr>
          <w:rFonts w:ascii="Times New Roman" w:hAnsi="Times New Roman" w:cs="Times New Roman"/>
          <w:b w:val="0"/>
          <w:spacing w:val="-3"/>
        </w:rPr>
        <w:t>Anabilim Dalımız eğitim programlarında Üniversitemizin Maden Mühendisliği Anabilim Dalının kurumsal hedefleri ve önceliklerinin yanı sıra güncel yerel, bölgesel, ulusal ihtiyaçları ve hedefleri dikkate almaktadır. Eğitim programının amaç ve hedefleri, öğrencilerin kazanması beklenen bilgi, beceri ve tutumları içerir ve mezundan beklenen yeterlik ve yetkinlikleri tanımlar bu da Anabilim dalı çıktılarımızda aktif olarak gözlemlenebilir. Bu amaç ve hedefler, mesleksel ve toplumsal beklentileri karşılamasına yönelik tüm yetkinlikleri kapsamaktadır.</w:t>
      </w:r>
    </w:p>
    <w:p w14:paraId="0059C7C9" w14:textId="77777777" w:rsidR="00316D99" w:rsidRDefault="007A6D24">
      <w:pPr>
        <w:pStyle w:val="GvdeMetni"/>
        <w:ind w:right="182" w:firstLine="4"/>
        <w:rPr>
          <w:rFonts w:ascii="Times New Roman" w:hAnsi="Times New Roman" w:cs="Times New Roman"/>
          <w:b w:val="0"/>
          <w:spacing w:val="-3"/>
        </w:rPr>
      </w:pPr>
      <w:r>
        <w:rPr>
          <w:rFonts w:ascii="Times New Roman" w:hAnsi="Times New Roman" w:cs="Times New Roman"/>
          <w:b w:val="0"/>
          <w:spacing w:val="-3"/>
        </w:rPr>
        <w:t>Anabilim Dalımıza ait kurumsal amaç ve hedefler ortaya konurken, tanımlanmış ulusal ve uluslararası işletme eğitimi amaç, hedef ya da çıktılarıyla karşılaştırılmış örnek programlar bir komisyon tarafından incelenerek 2018 yılında programda genel bir müfredat güncellemesi yapılmıştır. Maden Mühendisliği Anabilim Dalı; Endüstri 4.0’ın gerektirdiği teknolojik görgü ve bilgi düzeyine ulaşmak için özgün değerlere sahip, araştırmacı bir akademik kadro anlayışıyla çağdaş öğretim teknikleri kullanarak inovatif girişimlere imza atacak nitelikli girişimciler ile sanayi, özel sektör, kamu ve STK’ların</w:t>
      </w:r>
      <w:r>
        <w:rPr>
          <w:rFonts w:ascii="Times New Roman" w:hAnsi="Times New Roman" w:cs="Times New Roman"/>
          <w:b w:val="0"/>
          <w:spacing w:val="88"/>
        </w:rPr>
        <w:t xml:space="preserve"> </w:t>
      </w:r>
      <w:r>
        <w:rPr>
          <w:rFonts w:ascii="Times New Roman" w:hAnsi="Times New Roman" w:cs="Times New Roman"/>
          <w:b w:val="0"/>
        </w:rPr>
        <w:t>nitelikli</w:t>
      </w:r>
      <w:r>
        <w:rPr>
          <w:rFonts w:ascii="Times New Roman" w:hAnsi="Times New Roman" w:cs="Times New Roman"/>
          <w:b w:val="0"/>
          <w:spacing w:val="-25"/>
        </w:rPr>
        <w:t xml:space="preserve"> </w:t>
      </w:r>
      <w:r>
        <w:rPr>
          <w:rFonts w:ascii="Times New Roman" w:hAnsi="Times New Roman" w:cs="Times New Roman"/>
          <w:b w:val="0"/>
          <w:spacing w:val="-2"/>
        </w:rPr>
        <w:t>ara</w:t>
      </w:r>
      <w:r>
        <w:rPr>
          <w:rFonts w:ascii="Times New Roman" w:hAnsi="Times New Roman" w:cs="Times New Roman"/>
          <w:b w:val="0"/>
          <w:spacing w:val="-26"/>
        </w:rPr>
        <w:t xml:space="preserve"> </w:t>
      </w:r>
      <w:r>
        <w:rPr>
          <w:rFonts w:ascii="Times New Roman" w:hAnsi="Times New Roman" w:cs="Times New Roman"/>
          <w:b w:val="0"/>
          <w:spacing w:val="-2"/>
        </w:rPr>
        <w:t>eleman</w:t>
      </w:r>
      <w:r>
        <w:rPr>
          <w:rFonts w:ascii="Times New Roman" w:hAnsi="Times New Roman" w:cs="Times New Roman"/>
          <w:b w:val="0"/>
          <w:spacing w:val="-28"/>
        </w:rPr>
        <w:t xml:space="preserve"> </w:t>
      </w:r>
      <w:r>
        <w:rPr>
          <w:rFonts w:ascii="Times New Roman" w:hAnsi="Times New Roman" w:cs="Times New Roman"/>
          <w:b w:val="0"/>
          <w:spacing w:val="-3"/>
        </w:rPr>
        <w:t>ihtiyacı</w:t>
      </w:r>
      <w:r>
        <w:rPr>
          <w:rFonts w:ascii="Times New Roman" w:hAnsi="Times New Roman" w:cs="Times New Roman"/>
          <w:b w:val="0"/>
          <w:spacing w:val="-24"/>
        </w:rPr>
        <w:t xml:space="preserve"> </w:t>
      </w:r>
      <w:r>
        <w:rPr>
          <w:rFonts w:ascii="Times New Roman" w:hAnsi="Times New Roman" w:cs="Times New Roman"/>
          <w:b w:val="0"/>
          <w:spacing w:val="1"/>
        </w:rPr>
        <w:t>için</w:t>
      </w:r>
      <w:r>
        <w:rPr>
          <w:rFonts w:ascii="Times New Roman" w:hAnsi="Times New Roman" w:cs="Times New Roman"/>
          <w:b w:val="0"/>
          <w:spacing w:val="-27"/>
        </w:rPr>
        <w:t xml:space="preserve"> </w:t>
      </w:r>
      <w:r>
        <w:rPr>
          <w:rFonts w:ascii="Times New Roman" w:hAnsi="Times New Roman" w:cs="Times New Roman"/>
          <w:b w:val="0"/>
          <w:spacing w:val="-3"/>
        </w:rPr>
        <w:t>gerekli</w:t>
      </w:r>
      <w:r>
        <w:rPr>
          <w:rFonts w:ascii="Times New Roman" w:hAnsi="Times New Roman" w:cs="Times New Roman"/>
          <w:b w:val="0"/>
          <w:spacing w:val="-25"/>
        </w:rPr>
        <w:t xml:space="preserve"> </w:t>
      </w:r>
      <w:r>
        <w:rPr>
          <w:rFonts w:ascii="Times New Roman" w:hAnsi="Times New Roman" w:cs="Times New Roman"/>
          <w:b w:val="0"/>
          <w:spacing w:val="-2"/>
        </w:rPr>
        <w:t>donanıma</w:t>
      </w:r>
      <w:r>
        <w:rPr>
          <w:rFonts w:ascii="Times New Roman" w:hAnsi="Times New Roman" w:cs="Times New Roman"/>
          <w:b w:val="0"/>
          <w:spacing w:val="-26"/>
        </w:rPr>
        <w:t xml:space="preserve"> </w:t>
      </w:r>
      <w:r>
        <w:rPr>
          <w:rFonts w:ascii="Times New Roman" w:hAnsi="Times New Roman" w:cs="Times New Roman"/>
          <w:b w:val="0"/>
          <w:spacing w:val="-2"/>
        </w:rPr>
        <w:t>sahip</w:t>
      </w:r>
      <w:r>
        <w:rPr>
          <w:rFonts w:ascii="Times New Roman" w:hAnsi="Times New Roman" w:cs="Times New Roman"/>
          <w:b w:val="0"/>
          <w:spacing w:val="-28"/>
        </w:rPr>
        <w:t xml:space="preserve"> </w:t>
      </w:r>
      <w:r>
        <w:rPr>
          <w:rFonts w:ascii="Times New Roman" w:hAnsi="Times New Roman" w:cs="Times New Roman"/>
          <w:b w:val="0"/>
        </w:rPr>
        <w:t>kaliteli</w:t>
      </w:r>
      <w:r>
        <w:rPr>
          <w:rFonts w:ascii="Times New Roman" w:hAnsi="Times New Roman" w:cs="Times New Roman"/>
          <w:b w:val="0"/>
          <w:spacing w:val="-24"/>
        </w:rPr>
        <w:t xml:space="preserve"> </w:t>
      </w:r>
      <w:r>
        <w:rPr>
          <w:rFonts w:ascii="Times New Roman" w:hAnsi="Times New Roman" w:cs="Times New Roman"/>
          <w:b w:val="0"/>
          <w:spacing w:val="-2"/>
        </w:rPr>
        <w:t>insan</w:t>
      </w:r>
      <w:r>
        <w:rPr>
          <w:rFonts w:ascii="Times New Roman" w:hAnsi="Times New Roman" w:cs="Times New Roman"/>
          <w:b w:val="0"/>
          <w:spacing w:val="-27"/>
        </w:rPr>
        <w:t xml:space="preserve"> </w:t>
      </w:r>
      <w:r>
        <w:rPr>
          <w:rFonts w:ascii="Times New Roman" w:hAnsi="Times New Roman" w:cs="Times New Roman"/>
          <w:b w:val="0"/>
          <w:spacing w:val="-5"/>
        </w:rPr>
        <w:t>kaynağını</w:t>
      </w:r>
      <w:r>
        <w:rPr>
          <w:rFonts w:ascii="Times New Roman" w:hAnsi="Times New Roman" w:cs="Times New Roman"/>
          <w:b w:val="0"/>
          <w:spacing w:val="-24"/>
        </w:rPr>
        <w:t xml:space="preserve"> </w:t>
      </w:r>
      <w:r>
        <w:rPr>
          <w:rFonts w:ascii="Times New Roman" w:hAnsi="Times New Roman" w:cs="Times New Roman"/>
          <w:b w:val="0"/>
          <w:spacing w:val="-3"/>
        </w:rPr>
        <w:t>yetiştirmeyi misyon edinmiştir.</w:t>
      </w:r>
      <w:r>
        <w:rPr>
          <w:rFonts w:ascii="Times New Roman" w:hAnsi="Times New Roman" w:cs="Times New Roman"/>
          <w:b w:val="0"/>
          <w:spacing w:val="-16"/>
        </w:rPr>
        <w:t xml:space="preserve"> </w:t>
      </w:r>
      <w:r>
        <w:rPr>
          <w:rFonts w:ascii="Times New Roman" w:hAnsi="Times New Roman" w:cs="Times New Roman"/>
          <w:b w:val="0"/>
          <w:spacing w:val="5"/>
        </w:rPr>
        <w:t>B</w:t>
      </w:r>
      <w:r>
        <w:rPr>
          <w:rFonts w:ascii="Times New Roman" w:hAnsi="Times New Roman" w:cs="Times New Roman"/>
          <w:b w:val="0"/>
          <w:spacing w:val="-3"/>
        </w:rPr>
        <w:t>u çerçevede Maden Mühendisliği Anabilim Dalının amacı; kamu ve özel sektör işletme ve kuruluşlarının üretim ve hizmet faaliyetlerinin verimli bir şekilde yürütülmesinde çalışacak, işletmecilik anlayışına uygun ve günümüz teknolojisi ile faaliyet gösteren, meslek elemanı özelliklerine sahip yüksek mühendisler yetiştirmektir. Programız bu kapsamda mezunlarının, nitelikli biçimde yetişmiş işgücü potansiyeli olarak, çalışacakları sektörle ilgili ulusal ve uluslararası platformda yaşanan güncel gelişmeleri takip eden, mesleki teknik bilgiye sahip, iletişim becerisi yüksek, özgüveni tam, girişimci ve yenilikçi yüksel mühendisler olarak hizmet vermelerini hedeflemektedir. Anabilim dalımız, bu bağlamda özellikle yeraltı ve yerüstü madenciliği, cevher hazırlama, havalandırma, ekonomi, girişimcilik ve işletme yönetimi, inovasyon, araştırma- geliştirme, proje yönetimi, başta olmak üzere ilgili tüm beşerî ve teknik alanlarda kendini yetiştirmeye hevesli;</w:t>
      </w:r>
    </w:p>
    <w:p w14:paraId="0F522AE9" w14:textId="77777777" w:rsidR="00316D99" w:rsidRDefault="007A6D24">
      <w:pPr>
        <w:pStyle w:val="GvdeMetni"/>
        <w:spacing w:before="229"/>
        <w:ind w:left="590"/>
        <w:rPr>
          <w:rFonts w:ascii="Times New Roman" w:hAnsi="Times New Roman" w:cs="Times New Roman"/>
          <w:b w:val="0"/>
          <w:spacing w:val="-3"/>
        </w:rPr>
      </w:pPr>
      <w:r>
        <w:rPr>
          <w:rFonts w:ascii="Times New Roman" w:hAnsi="Times New Roman" w:cs="Times New Roman"/>
          <w:b w:val="0"/>
          <w:spacing w:val="-3"/>
        </w:rPr>
        <w:t>-Ekip ve proje çalışmalarına yatkın;</w:t>
      </w:r>
    </w:p>
    <w:p w14:paraId="5E44EBA9" w14:textId="77777777" w:rsidR="00316D99" w:rsidRDefault="007A6D24">
      <w:pPr>
        <w:pStyle w:val="GvdeMetni"/>
        <w:spacing w:before="10"/>
        <w:ind w:left="590" w:right="3806"/>
        <w:rPr>
          <w:rFonts w:ascii="Times New Roman" w:hAnsi="Times New Roman" w:cs="Times New Roman"/>
          <w:b w:val="0"/>
          <w:spacing w:val="-3"/>
        </w:rPr>
      </w:pPr>
      <w:r>
        <w:rPr>
          <w:rFonts w:ascii="Times New Roman" w:hAnsi="Times New Roman" w:cs="Times New Roman"/>
          <w:b w:val="0"/>
          <w:spacing w:val="-3"/>
        </w:rPr>
        <w:t xml:space="preserve">-İnsan ilişkileri ve iletişime azami derecede önem veren; </w:t>
      </w:r>
    </w:p>
    <w:p w14:paraId="15119163" w14:textId="77777777" w:rsidR="00316D99" w:rsidRDefault="007A6D24">
      <w:pPr>
        <w:pStyle w:val="GvdeMetni"/>
        <w:spacing w:before="0"/>
        <w:ind w:left="590" w:right="3806"/>
        <w:rPr>
          <w:rFonts w:ascii="Times New Roman" w:hAnsi="Times New Roman" w:cs="Times New Roman"/>
          <w:b w:val="0"/>
          <w:spacing w:val="-3"/>
        </w:rPr>
      </w:pPr>
      <w:r>
        <w:rPr>
          <w:rFonts w:ascii="Times New Roman" w:hAnsi="Times New Roman" w:cs="Times New Roman"/>
          <w:b w:val="0"/>
          <w:spacing w:val="-3"/>
        </w:rPr>
        <w:t>-Girişimcilik ruhuna sahip;</w:t>
      </w:r>
    </w:p>
    <w:p w14:paraId="5E034A98" w14:textId="77777777" w:rsidR="00316D99" w:rsidRDefault="007A6D24">
      <w:pPr>
        <w:pStyle w:val="GvdeMetni"/>
        <w:spacing w:before="0"/>
        <w:ind w:left="590"/>
        <w:rPr>
          <w:rFonts w:ascii="Times New Roman" w:hAnsi="Times New Roman" w:cs="Times New Roman"/>
          <w:b w:val="0"/>
          <w:spacing w:val="-3"/>
        </w:rPr>
      </w:pPr>
      <w:r>
        <w:rPr>
          <w:rFonts w:ascii="Times New Roman" w:hAnsi="Times New Roman" w:cs="Times New Roman"/>
          <w:b w:val="0"/>
          <w:spacing w:val="-3"/>
        </w:rPr>
        <w:t>-Bilgisayar bilen (azami Office ve SPSS programları düzeyinde);</w:t>
      </w:r>
    </w:p>
    <w:p w14:paraId="3F519BEF" w14:textId="77777777" w:rsidR="00316D99" w:rsidRDefault="007A6D24">
      <w:pPr>
        <w:pStyle w:val="GvdeMetni"/>
        <w:spacing w:before="0"/>
        <w:ind w:left="590"/>
        <w:rPr>
          <w:rFonts w:ascii="Times New Roman" w:hAnsi="Times New Roman" w:cs="Times New Roman"/>
          <w:b w:val="0"/>
          <w:spacing w:val="-3"/>
        </w:rPr>
      </w:pPr>
      <w:r>
        <w:rPr>
          <w:rFonts w:ascii="Times New Roman" w:hAnsi="Times New Roman" w:cs="Times New Roman"/>
          <w:b w:val="0"/>
          <w:spacing w:val="-3"/>
        </w:rPr>
        <w:t>-Yabancı dil öğrenmeye önem veren yüksek lisans mezunu öğrenci yetiştirmeyi amaç edinmektedir.</w:t>
      </w:r>
    </w:p>
    <w:p w14:paraId="38D7FD30" w14:textId="77777777" w:rsidR="00316D99" w:rsidRDefault="00316D99">
      <w:pPr>
        <w:pStyle w:val="GvdeMetni"/>
        <w:spacing w:before="0"/>
        <w:rPr>
          <w:rFonts w:ascii="Times New Roman" w:hAnsi="Times New Roman" w:cs="Times New Roman"/>
          <w:b w:val="0"/>
          <w:spacing w:val="-3"/>
        </w:rPr>
      </w:pPr>
    </w:p>
    <w:p w14:paraId="5118DA5A" w14:textId="77777777" w:rsidR="00316D99" w:rsidRDefault="007A6D24">
      <w:pPr>
        <w:spacing w:after="0" w:line="240" w:lineRule="auto"/>
        <w:jc w:val="left"/>
        <w:rPr>
          <w:rStyle w:val="bold-font"/>
          <w:b w:val="0"/>
          <w:iCs/>
          <w:szCs w:val="24"/>
          <w:shd w:val="clear" w:color="auto" w:fill="FFFFFF"/>
        </w:rPr>
      </w:pPr>
      <w:r>
        <w:rPr>
          <w:iCs/>
          <w:szCs w:val="24"/>
          <w:shd w:val="clear" w:color="auto" w:fill="FFFFFF"/>
        </w:rPr>
        <w:lastRenderedPageBreak/>
        <w:t>Tablo 2.1 Doktora Program Eğitim Amaçları</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00" w:firstRow="0" w:lastRow="0" w:firstColumn="0" w:lastColumn="0" w:noHBand="0" w:noVBand="1"/>
      </w:tblPr>
      <w:tblGrid>
        <w:gridCol w:w="997"/>
        <w:gridCol w:w="9793"/>
      </w:tblGrid>
      <w:tr w:rsidR="00316D99" w14:paraId="1FE212D5" w14:textId="77777777">
        <w:trPr>
          <w:trHeight w:val="20"/>
          <w:jc w:val="center"/>
        </w:trPr>
        <w:tc>
          <w:tcPr>
            <w:tcW w:w="462" w:type="pct"/>
            <w:tcMar>
              <w:top w:w="15" w:type="dxa"/>
              <w:left w:w="108" w:type="dxa"/>
              <w:bottom w:w="0" w:type="dxa"/>
              <w:right w:w="108" w:type="dxa"/>
            </w:tcMar>
            <w:vAlign w:val="center"/>
          </w:tcPr>
          <w:p w14:paraId="417D8636" w14:textId="77777777" w:rsidR="00316D99" w:rsidRDefault="007A6D24">
            <w:pPr>
              <w:spacing w:after="0" w:line="240" w:lineRule="auto"/>
              <w:contextualSpacing/>
              <w:jc w:val="center"/>
            </w:pPr>
            <w:r>
              <w:rPr>
                <w:bCs/>
              </w:rPr>
              <w:t>No</w:t>
            </w:r>
          </w:p>
        </w:tc>
        <w:tc>
          <w:tcPr>
            <w:tcW w:w="4538" w:type="pct"/>
            <w:tcMar>
              <w:top w:w="15" w:type="dxa"/>
              <w:left w:w="108" w:type="dxa"/>
              <w:bottom w:w="0" w:type="dxa"/>
              <w:right w:w="108" w:type="dxa"/>
            </w:tcMar>
            <w:vAlign w:val="center"/>
          </w:tcPr>
          <w:p w14:paraId="0792A574" w14:textId="77777777" w:rsidR="00316D99" w:rsidRDefault="007A6D24">
            <w:pPr>
              <w:spacing w:after="0" w:line="240" w:lineRule="auto"/>
              <w:contextualSpacing/>
              <w:jc w:val="center"/>
            </w:pPr>
            <w:r>
              <w:rPr>
                <w:bCs/>
              </w:rPr>
              <w:t>Program Eğitim Amaçları</w:t>
            </w:r>
          </w:p>
        </w:tc>
      </w:tr>
      <w:tr w:rsidR="00316D99" w14:paraId="0093DDBE" w14:textId="77777777">
        <w:trPr>
          <w:trHeight w:val="20"/>
          <w:jc w:val="center"/>
        </w:trPr>
        <w:tc>
          <w:tcPr>
            <w:tcW w:w="462" w:type="pct"/>
            <w:tcMar>
              <w:top w:w="15" w:type="dxa"/>
              <w:left w:w="108" w:type="dxa"/>
              <w:bottom w:w="0" w:type="dxa"/>
              <w:right w:w="108" w:type="dxa"/>
            </w:tcMar>
            <w:vAlign w:val="center"/>
          </w:tcPr>
          <w:p w14:paraId="3EF937FE" w14:textId="77777777" w:rsidR="00316D99" w:rsidRDefault="007A6D24">
            <w:pPr>
              <w:spacing w:after="0" w:line="240" w:lineRule="auto"/>
              <w:contextualSpacing/>
              <w:jc w:val="center"/>
            </w:pPr>
            <w:r>
              <w:rPr>
                <w:bCs/>
              </w:rPr>
              <w:t>PEA1</w:t>
            </w:r>
          </w:p>
        </w:tc>
        <w:tc>
          <w:tcPr>
            <w:tcW w:w="4538" w:type="pct"/>
            <w:tcMar>
              <w:top w:w="15" w:type="dxa"/>
              <w:left w:w="108" w:type="dxa"/>
              <w:bottom w:w="0" w:type="dxa"/>
              <w:right w:w="108" w:type="dxa"/>
            </w:tcMar>
            <w:vAlign w:val="center"/>
          </w:tcPr>
          <w:p w14:paraId="79E5D11A" w14:textId="77777777" w:rsidR="00316D99" w:rsidRDefault="007A6D24">
            <w:pPr>
              <w:spacing w:after="0" w:line="240" w:lineRule="auto"/>
              <w:contextualSpacing/>
              <w:jc w:val="center"/>
              <w:rPr>
                <w:b w:val="0"/>
                <w:bCs/>
              </w:rPr>
            </w:pPr>
            <w:r>
              <w:rPr>
                <w:b w:val="0"/>
                <w:bCs/>
              </w:rPr>
              <w:t>Bu programda eğitim alacak olan aday öğrencilere Maden Mühendisliği Anabilim Dalında doktor unvanının verilmesi amaçlanmıştır. Bu kapsamda gerek madencilik bilim dalında gerekse de ilgili diğer bilim dallarında ileri seviye dersler verilir. Derslerini ve yeterliliğini tamamlayan öğrenciler uzmanlık alanında doktora tezi yaparak program eğitimini tamamlarlar.</w:t>
            </w:r>
          </w:p>
        </w:tc>
      </w:tr>
      <w:tr w:rsidR="00316D99" w14:paraId="12D8DC36" w14:textId="77777777">
        <w:trPr>
          <w:trHeight w:val="20"/>
          <w:jc w:val="center"/>
        </w:trPr>
        <w:tc>
          <w:tcPr>
            <w:tcW w:w="462" w:type="pct"/>
            <w:tcMar>
              <w:top w:w="15" w:type="dxa"/>
              <w:left w:w="108" w:type="dxa"/>
              <w:bottom w:w="0" w:type="dxa"/>
              <w:right w:w="108" w:type="dxa"/>
            </w:tcMar>
            <w:vAlign w:val="center"/>
          </w:tcPr>
          <w:p w14:paraId="43AE68E9" w14:textId="77777777" w:rsidR="00316D99" w:rsidRDefault="007A6D24">
            <w:pPr>
              <w:spacing w:after="0" w:line="240" w:lineRule="auto"/>
              <w:contextualSpacing/>
              <w:jc w:val="center"/>
            </w:pPr>
            <w:r>
              <w:rPr>
                <w:bCs/>
              </w:rPr>
              <w:t>PEA2</w:t>
            </w:r>
          </w:p>
        </w:tc>
        <w:tc>
          <w:tcPr>
            <w:tcW w:w="4538" w:type="pct"/>
            <w:tcMar>
              <w:top w:w="15" w:type="dxa"/>
              <w:left w:w="108" w:type="dxa"/>
              <w:bottom w:w="0" w:type="dxa"/>
              <w:right w:w="108" w:type="dxa"/>
            </w:tcMar>
            <w:vAlign w:val="center"/>
          </w:tcPr>
          <w:p w14:paraId="14FB96E7" w14:textId="77777777" w:rsidR="00316D99" w:rsidRDefault="007A6D24">
            <w:pPr>
              <w:spacing w:after="0" w:line="240" w:lineRule="auto"/>
              <w:contextualSpacing/>
              <w:jc w:val="center"/>
              <w:rPr>
                <w:b w:val="0"/>
                <w:bCs/>
              </w:rPr>
            </w:pPr>
            <w:r>
              <w:rPr>
                <w:b w:val="0"/>
                <w:bCs/>
              </w:rPr>
              <w:t>Bu programın temel hedefi Maden Mühendisliği Anabilim Dalında doktora yeterliliğine sahip öğrenci yetiştirmektir.</w:t>
            </w:r>
          </w:p>
        </w:tc>
      </w:tr>
    </w:tbl>
    <w:p w14:paraId="2484B140" w14:textId="77777777" w:rsidR="00316D99" w:rsidRDefault="00316D99">
      <w:pPr>
        <w:pStyle w:val="GvdeMetni"/>
        <w:spacing w:before="0"/>
        <w:rPr>
          <w:rFonts w:ascii="Times New Roman" w:hAnsi="Times New Roman" w:cs="Times New Roman"/>
          <w:b w:val="0"/>
          <w:spacing w:val="-3"/>
        </w:rPr>
      </w:pPr>
    </w:p>
    <w:p w14:paraId="1190AF7B" w14:textId="77777777" w:rsidR="00316D99" w:rsidRDefault="007A6D24">
      <w:pPr>
        <w:pStyle w:val="GvdeMetni"/>
        <w:spacing w:before="0"/>
        <w:rPr>
          <w:rFonts w:ascii="Times New Roman" w:hAnsi="Times New Roman" w:cs="Times New Roman"/>
          <w:spacing w:val="-3"/>
        </w:rPr>
      </w:pPr>
      <w:r>
        <w:rPr>
          <w:rFonts w:ascii="Times New Roman" w:hAnsi="Times New Roman" w:cs="Times New Roman"/>
          <w:spacing w:val="-3"/>
        </w:rPr>
        <w:t>Bu çerçevede tüm doktora mezunlarımız;</w:t>
      </w:r>
    </w:p>
    <w:p w14:paraId="76A8C33E" w14:textId="77777777" w:rsidR="00316D99" w:rsidRDefault="007A6D24">
      <w:pPr>
        <w:widowControl w:val="0"/>
        <w:spacing w:after="0"/>
        <w:rPr>
          <w:rFonts w:eastAsiaTheme="minorHAnsi"/>
          <w:b w:val="0"/>
          <w:szCs w:val="28"/>
          <w:lang w:eastAsia="en-US"/>
        </w:rPr>
      </w:pPr>
      <w:r>
        <w:rPr>
          <w:rFonts w:eastAsiaTheme="minorHAnsi"/>
          <w:b w:val="0"/>
          <w:szCs w:val="28"/>
          <w:lang w:eastAsia="en-US"/>
        </w:rPr>
        <w:t>Özel sektörde yönetici-koordinatör-girişimci olarak görev yapmakta veya Kamu Kuruluşlarında Koordinatör, Şube Müdürü, Daire Başkanı olarak idari görev yapmakta veya üniversitelerde akademisyen olarak görev yapmaktadırlar.</w:t>
      </w:r>
    </w:p>
    <w:p w14:paraId="43571F41" w14:textId="77777777" w:rsidR="00316D99" w:rsidRDefault="00316D99">
      <w:pPr>
        <w:widowControl w:val="0"/>
        <w:spacing w:after="0"/>
        <w:rPr>
          <w:b w:val="0"/>
          <w:color w:val="000000"/>
          <w:sz w:val="20"/>
          <w:szCs w:val="24"/>
        </w:rPr>
      </w:pPr>
    </w:p>
    <w:p w14:paraId="0056D2AA" w14:textId="77777777" w:rsidR="00316D99" w:rsidRPr="00AD55E3" w:rsidRDefault="007A6D24">
      <w:pPr>
        <w:pStyle w:val="bas"/>
        <w:rPr>
          <w:sz w:val="24"/>
        </w:rPr>
      </w:pPr>
      <w:r w:rsidRPr="00AD55E3">
        <w:rPr>
          <w:sz w:val="24"/>
        </w:rPr>
        <w:t xml:space="preserve">ÖLÇÜT 2.2: </w:t>
      </w:r>
      <w:r w:rsidRPr="00AD55E3">
        <w:rPr>
          <w:spacing w:val="1"/>
          <w:sz w:val="24"/>
        </w:rPr>
        <w:t>Bu</w:t>
      </w:r>
      <w:r w:rsidRPr="00AD55E3">
        <w:rPr>
          <w:spacing w:val="-32"/>
          <w:sz w:val="24"/>
        </w:rPr>
        <w:t xml:space="preserve"> </w:t>
      </w:r>
      <w:r w:rsidRPr="00AD55E3">
        <w:rPr>
          <w:spacing w:val="-2"/>
          <w:sz w:val="24"/>
        </w:rPr>
        <w:t>amaçlar;</w:t>
      </w:r>
      <w:r w:rsidRPr="00AD55E3">
        <w:rPr>
          <w:spacing w:val="-40"/>
          <w:sz w:val="24"/>
        </w:rPr>
        <w:t xml:space="preserve"> </w:t>
      </w:r>
      <w:r w:rsidRPr="00AD55E3">
        <w:rPr>
          <w:sz w:val="24"/>
        </w:rPr>
        <w:t>programın</w:t>
      </w:r>
      <w:r w:rsidRPr="00AD55E3">
        <w:rPr>
          <w:spacing w:val="-38"/>
          <w:sz w:val="24"/>
        </w:rPr>
        <w:t xml:space="preserve"> </w:t>
      </w:r>
      <w:r w:rsidRPr="00AD55E3">
        <w:rPr>
          <w:sz w:val="24"/>
        </w:rPr>
        <w:t>mezunlarının</w:t>
      </w:r>
      <w:r w:rsidRPr="00AD55E3">
        <w:rPr>
          <w:spacing w:val="-38"/>
          <w:sz w:val="24"/>
        </w:rPr>
        <w:t xml:space="preserve"> </w:t>
      </w:r>
      <w:r w:rsidRPr="00AD55E3">
        <w:rPr>
          <w:spacing w:val="-5"/>
          <w:sz w:val="24"/>
        </w:rPr>
        <w:t>yakın</w:t>
      </w:r>
      <w:r w:rsidRPr="00AD55E3">
        <w:rPr>
          <w:spacing w:val="-38"/>
          <w:sz w:val="24"/>
        </w:rPr>
        <w:t xml:space="preserve"> </w:t>
      </w:r>
      <w:r w:rsidRPr="00AD55E3">
        <w:rPr>
          <w:spacing w:val="-2"/>
          <w:sz w:val="24"/>
        </w:rPr>
        <w:t>bir</w:t>
      </w:r>
      <w:r w:rsidRPr="00AD55E3">
        <w:rPr>
          <w:spacing w:val="-34"/>
          <w:sz w:val="24"/>
        </w:rPr>
        <w:t xml:space="preserve"> </w:t>
      </w:r>
      <w:r w:rsidRPr="00AD55E3">
        <w:rPr>
          <w:spacing w:val="-3"/>
          <w:sz w:val="24"/>
        </w:rPr>
        <w:t>gelecekte</w:t>
      </w:r>
      <w:r w:rsidRPr="00AD55E3">
        <w:rPr>
          <w:spacing w:val="-37"/>
          <w:sz w:val="24"/>
        </w:rPr>
        <w:t xml:space="preserve"> </w:t>
      </w:r>
      <w:r w:rsidRPr="00AD55E3">
        <w:rPr>
          <w:sz w:val="24"/>
        </w:rPr>
        <w:t>erişmeleri</w:t>
      </w:r>
      <w:r w:rsidRPr="00AD55E3">
        <w:rPr>
          <w:spacing w:val="-34"/>
          <w:sz w:val="24"/>
        </w:rPr>
        <w:t xml:space="preserve"> </w:t>
      </w:r>
      <w:r w:rsidRPr="00AD55E3">
        <w:rPr>
          <w:spacing w:val="-2"/>
          <w:sz w:val="24"/>
        </w:rPr>
        <w:t>istenen</w:t>
      </w:r>
      <w:r w:rsidRPr="00AD55E3">
        <w:rPr>
          <w:spacing w:val="-38"/>
          <w:sz w:val="24"/>
        </w:rPr>
        <w:t xml:space="preserve"> </w:t>
      </w:r>
      <w:r w:rsidRPr="00AD55E3">
        <w:rPr>
          <w:spacing w:val="-4"/>
          <w:sz w:val="24"/>
        </w:rPr>
        <w:t>kariyer</w:t>
      </w:r>
      <w:r w:rsidRPr="00AD55E3">
        <w:rPr>
          <w:spacing w:val="-35"/>
          <w:sz w:val="24"/>
        </w:rPr>
        <w:t xml:space="preserve"> </w:t>
      </w:r>
      <w:r w:rsidRPr="00AD55E3">
        <w:rPr>
          <w:spacing w:val="-2"/>
          <w:sz w:val="24"/>
        </w:rPr>
        <w:t>hedeflerini</w:t>
      </w:r>
      <w:r w:rsidRPr="00AD55E3">
        <w:rPr>
          <w:spacing w:val="-34"/>
          <w:sz w:val="24"/>
        </w:rPr>
        <w:t xml:space="preserve"> </w:t>
      </w:r>
      <w:r w:rsidRPr="00AD55E3">
        <w:rPr>
          <w:spacing w:val="-3"/>
          <w:sz w:val="24"/>
        </w:rPr>
        <w:t>ve</w:t>
      </w:r>
      <w:r w:rsidRPr="00AD55E3">
        <w:rPr>
          <w:spacing w:val="53"/>
          <w:sz w:val="24"/>
        </w:rPr>
        <w:t xml:space="preserve"> </w:t>
      </w:r>
      <w:r w:rsidRPr="00AD55E3">
        <w:rPr>
          <w:sz w:val="24"/>
        </w:rPr>
        <w:t>mesleki</w:t>
      </w:r>
      <w:r w:rsidRPr="00AD55E3">
        <w:rPr>
          <w:spacing w:val="15"/>
          <w:sz w:val="24"/>
        </w:rPr>
        <w:t xml:space="preserve"> </w:t>
      </w:r>
      <w:r w:rsidRPr="00AD55E3">
        <w:rPr>
          <w:sz w:val="24"/>
        </w:rPr>
        <w:t>beklentileri</w:t>
      </w:r>
      <w:r w:rsidRPr="00AD55E3">
        <w:rPr>
          <w:spacing w:val="16"/>
          <w:sz w:val="24"/>
        </w:rPr>
        <w:t xml:space="preserve"> </w:t>
      </w:r>
      <w:r w:rsidRPr="00AD55E3">
        <w:rPr>
          <w:sz w:val="24"/>
        </w:rPr>
        <w:t>tanımına</w:t>
      </w:r>
      <w:r w:rsidRPr="00AD55E3">
        <w:rPr>
          <w:spacing w:val="10"/>
          <w:sz w:val="24"/>
        </w:rPr>
        <w:t xml:space="preserve"> </w:t>
      </w:r>
      <w:r w:rsidRPr="00AD55E3">
        <w:rPr>
          <w:sz w:val="24"/>
        </w:rPr>
        <w:t>uymalıdır.</w:t>
      </w:r>
    </w:p>
    <w:p w14:paraId="1DDC7344" w14:textId="77777777" w:rsidR="00AD55E3" w:rsidRDefault="00AD55E3">
      <w:pPr>
        <w:spacing w:after="0"/>
        <w:rPr>
          <w:rFonts w:eastAsiaTheme="minorHAnsi"/>
          <w:b w:val="0"/>
          <w:szCs w:val="28"/>
          <w:lang w:eastAsia="en-US"/>
        </w:rPr>
      </w:pPr>
    </w:p>
    <w:p w14:paraId="2D3EB153" w14:textId="77777777" w:rsidR="00316D99" w:rsidRDefault="007A6D24" w:rsidP="00AD55E3">
      <w:pPr>
        <w:spacing w:after="0" w:line="276" w:lineRule="auto"/>
        <w:rPr>
          <w:rFonts w:eastAsiaTheme="minorHAnsi"/>
          <w:b w:val="0"/>
          <w:szCs w:val="28"/>
          <w:lang w:eastAsia="en-US"/>
        </w:rPr>
      </w:pPr>
      <w:r>
        <w:rPr>
          <w:rFonts w:eastAsiaTheme="minorHAnsi"/>
          <w:b w:val="0"/>
          <w:szCs w:val="28"/>
          <w:lang w:eastAsia="en-US"/>
        </w:rPr>
        <w:t>Maden Mühendisliği Anabilim Dalı'nın misyonu ve eğitim amaçları mezunların erişmeyi istedikleri kariyer hedefleri ve mesleki beklentileriyle uyumludur. Yeterli mesleki donanıma sahip, sürekli iyileşmeyi ve yaşam boyu öğrenmeyi ilke edinmiş, çağın gerektirdiği niteliklere sahip Maden Mühendisliğinde Doktor yetiştirmeyi amaçlayan anabilim dalımız bu amaçları ve öz görevi tüm iç ve dış paydaşlarımızın görüşleri alınarak benimsenmiş ve bölgesel, ulusal ve küresel ölçekteki gelişmeler de dikkate alınarak gerekli zamanlarda tüm paydaşlarla istişare edilip güncellenmiştir. Bu kapsamda kamu ve özel sektör işletme ve kuruluşlarının üretim faaliyetlerinin verimli bir şekilde yürütülmesinde çalışacak, çağdaş işletmecilik anlayışına uygun ve günümüz teknolojisi ile faaliyet gösteren, proje geliştirebilen maden mühendisi doktor yetiştirmektir. Anabilim dalımız mezunlarının, nitelikli biçimde yetişmiş işgücü potansiyeli olarak, çalışacakları sektörle ilgili ulusal ve uluslararası platformda yaşanan güncel gelişmeleri takip eden, iletişim becerisi yüksek, özgüveni tam, girişimci ve yenilikçi uzmanlar olarak hizmet vermelerini hedeflemektedir. Bu doğrultuda öğrencilere kuruluş ve işletmelerin sahip oldukları altyapı, insan gücü, bilgi ve teknolojiden en iyi biçimde yararlanmayı sağlayacak çalışma düzeninin planlanması için teorik bilgiler verilmekte, tez çalışması ile Maden Mühendisliği'nin belirli konularında uzmanlaşmaları sağlanmaktadır. Öğrencilerimize sürekli gelişen işletme ve yönetim alanında gerekli eğitim ve öğretimin verilmesini sağlamak amacıyla, ilgili sektörlerle iş birliği sonucu seminer, panel ve konferanslar düzenlenmekte ve işletme ziyaretlerine gidilmektedir. Maden Mühendisliği Doktora Programından mezun olan öğrenciler kamu ve özel sektör işletmelerin tüm bölümlerinde çalışma olanaklarına sahiptirler.</w:t>
      </w:r>
    </w:p>
    <w:p w14:paraId="5925992A" w14:textId="77777777" w:rsidR="00316D99" w:rsidRPr="00AD55E3" w:rsidRDefault="00316D99" w:rsidP="00AD55E3">
      <w:pPr>
        <w:pStyle w:val="GvdeMetni"/>
        <w:spacing w:before="0" w:line="276" w:lineRule="auto"/>
        <w:ind w:right="110"/>
      </w:pPr>
    </w:p>
    <w:p w14:paraId="1271BC33" w14:textId="77777777" w:rsidR="00316D99" w:rsidRPr="00AD55E3" w:rsidRDefault="007A6D24" w:rsidP="00AD55E3">
      <w:pPr>
        <w:pStyle w:val="bas"/>
        <w:spacing w:line="276" w:lineRule="auto"/>
        <w:rPr>
          <w:sz w:val="24"/>
        </w:rPr>
      </w:pPr>
      <w:r w:rsidRPr="00AD55E3">
        <w:rPr>
          <w:sz w:val="24"/>
        </w:rPr>
        <w:t>ÖLÇÜT 2.3: Kurumun,</w:t>
      </w:r>
      <w:r w:rsidRPr="00AD55E3">
        <w:rPr>
          <w:spacing w:val="10"/>
          <w:sz w:val="24"/>
        </w:rPr>
        <w:t xml:space="preserve"> </w:t>
      </w:r>
      <w:r w:rsidRPr="00AD55E3">
        <w:rPr>
          <w:sz w:val="24"/>
        </w:rPr>
        <w:t>enstitünün</w:t>
      </w:r>
      <w:r w:rsidRPr="00AD55E3">
        <w:rPr>
          <w:spacing w:val="8"/>
          <w:sz w:val="24"/>
        </w:rPr>
        <w:t xml:space="preserve"> </w:t>
      </w:r>
      <w:r w:rsidRPr="00AD55E3">
        <w:rPr>
          <w:spacing w:val="-2"/>
          <w:sz w:val="24"/>
        </w:rPr>
        <w:t>ve</w:t>
      </w:r>
      <w:r w:rsidRPr="00AD55E3">
        <w:rPr>
          <w:spacing w:val="10"/>
          <w:sz w:val="24"/>
        </w:rPr>
        <w:t xml:space="preserve"> anabilimdalının</w:t>
      </w:r>
      <w:r w:rsidRPr="00AD55E3">
        <w:rPr>
          <w:spacing w:val="8"/>
          <w:sz w:val="24"/>
        </w:rPr>
        <w:t xml:space="preserve"> </w:t>
      </w:r>
      <w:r w:rsidRPr="00AD55E3">
        <w:rPr>
          <w:spacing w:val="-1"/>
          <w:sz w:val="24"/>
        </w:rPr>
        <w:t>öz görevleriyle</w:t>
      </w:r>
      <w:r w:rsidRPr="00AD55E3">
        <w:rPr>
          <w:spacing w:val="11"/>
          <w:sz w:val="24"/>
        </w:rPr>
        <w:t xml:space="preserve"> </w:t>
      </w:r>
      <w:r w:rsidRPr="00AD55E3">
        <w:rPr>
          <w:sz w:val="24"/>
        </w:rPr>
        <w:t>uyumlu</w:t>
      </w:r>
      <w:r w:rsidRPr="00AD55E3">
        <w:rPr>
          <w:spacing w:val="23"/>
          <w:sz w:val="24"/>
        </w:rPr>
        <w:t xml:space="preserve"> </w:t>
      </w:r>
      <w:r w:rsidRPr="00AD55E3">
        <w:rPr>
          <w:sz w:val="24"/>
        </w:rPr>
        <w:t>olmalıdır.</w:t>
      </w:r>
    </w:p>
    <w:p w14:paraId="304D9F22" w14:textId="77777777" w:rsidR="00316D99" w:rsidRDefault="007A6D24" w:rsidP="00AD55E3">
      <w:pPr>
        <w:pStyle w:val="GvdeMetni"/>
        <w:spacing w:before="247" w:line="276" w:lineRule="auto"/>
        <w:ind w:right="151"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Maden Mühendisliği Anabilim Dalının misyonu ve eğitim amaçları Üniversitemizin öz görevleriyle uyumludur. Bu uyum yukarıdaki bölümlerde olduğu gibi bu bölümde de açıkça aktarılmıştır.</w:t>
      </w:r>
    </w:p>
    <w:p w14:paraId="2CDEB471" w14:textId="77777777" w:rsidR="00316D99" w:rsidRDefault="007A6D24" w:rsidP="00AD55E3">
      <w:pPr>
        <w:pStyle w:val="GvdeMetni"/>
        <w:spacing w:line="276" w:lineRule="auto"/>
        <w:ind w:right="21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Üniversitemizin misyonu; Eğitim ve öğretimde bilgili, donanımlı, kültürlü ve özgüveni yüksek bireyler yetiştirmeyi hedefleyen; bilimsel çalışmalarda uygulamaya dönük, proje odaklı ve çok disiplinli araştırmalar yapma anlayışını benimsemiş; paydaşlarıyla sürdürülebilir ilişkileri gözeten, bilgiyi, sevgiyi ve saygıyı Afyon’un tarihi ve zengin dokusuyla harmanlayan; kalite odaklı, yenilikçi ve girişimci bir üniversite olmaktır.</w:t>
      </w:r>
    </w:p>
    <w:p w14:paraId="76BD2BC3" w14:textId="77777777" w:rsidR="00316D99" w:rsidRDefault="007A6D24" w:rsidP="00AD55E3">
      <w:pPr>
        <w:pStyle w:val="GvdeMetni"/>
        <w:spacing w:line="276" w:lineRule="auto"/>
        <w:ind w:right="139"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lastRenderedPageBreak/>
        <w:t>Üniversitemizin bu misyonuna karşılık Fen Bilimleri Enstitüsü Maden Mühendisliği Anabilim Dalı olarak bölgenin ihtiyaçları kapsamında uzmanlaştığımız alanlarda yenilikçi projelerle;</w:t>
      </w:r>
    </w:p>
    <w:p w14:paraId="5244DA70" w14:textId="77777777" w:rsidR="00316D99" w:rsidRDefault="007A6D24" w:rsidP="00AD55E3">
      <w:pPr>
        <w:pStyle w:val="GvdeMetni"/>
        <w:spacing w:line="276" w:lineRule="auto"/>
        <w:ind w:right="11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Eğitim kalitesini artırarak, ulusal ve uluslararası sorunlara duyarlı, aranan eleman yetiştirmeyi, Bölgemizdeki mevcut sorunlara çözümler üretmek ve yeni ürün geliştirmeyi</w:t>
      </w:r>
    </w:p>
    <w:p w14:paraId="367CEB9B" w14:textId="77777777" w:rsidR="00316D99" w:rsidRDefault="007A6D24" w:rsidP="00AD55E3">
      <w:pPr>
        <w:pStyle w:val="Balk11"/>
        <w:spacing w:line="276" w:lineRule="auto"/>
        <w:rPr>
          <w:rFonts w:ascii="Times New Roman" w:eastAsiaTheme="minorHAnsi" w:hAnsi="Times New Roman" w:cs="Times New Roman"/>
          <w:b w:val="0"/>
          <w:color w:val="auto"/>
          <w:sz w:val="24"/>
          <w:szCs w:val="28"/>
          <w:lang w:eastAsia="en-US"/>
        </w:rPr>
      </w:pPr>
      <w:r>
        <w:rPr>
          <w:rFonts w:ascii="Times New Roman" w:eastAsiaTheme="minorHAnsi" w:hAnsi="Times New Roman" w:cs="Times New Roman"/>
          <w:b w:val="0"/>
          <w:color w:val="auto"/>
          <w:sz w:val="24"/>
          <w:szCs w:val="28"/>
          <w:lang w:eastAsia="en-US"/>
        </w:rPr>
        <w:t>Anabilim Dalımız bu kapsamda;</w:t>
      </w:r>
    </w:p>
    <w:p w14:paraId="716768E1" w14:textId="77777777" w:rsidR="00316D99" w:rsidRDefault="007A6D24" w:rsidP="00AD55E3">
      <w:pPr>
        <w:pStyle w:val="GvdeMetni"/>
        <w:spacing w:before="247" w:line="276" w:lineRule="auto"/>
        <w:ind w:right="199"/>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Bilimsel ve eğitsel tüm araçları etkin kullanarak, öğrencilerimize değer katan çözümler üretmek, Eğitim ve öğretim faaliyetlerinde, Üniversitemizin imkanları ölçüsünde en iyi teknolojik verileri kullanarak eğitimin etkinliğini ve verimliliğini artırmak,</w:t>
      </w:r>
    </w:p>
    <w:p w14:paraId="272F7C32" w14:textId="77777777" w:rsidR="00316D99" w:rsidRDefault="007A6D24" w:rsidP="00AD55E3">
      <w:pPr>
        <w:pStyle w:val="GvdeMetni"/>
        <w:spacing w:before="0" w:line="276" w:lineRule="auto"/>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Maden Mühendisliği Anabilim Dalı öğrencilerini Üniversitemizin en önemli paydaşı bilmek, Öğrencilerin Üniversite yaşamına uyumunu hızlandırmak için oryantasyon programları da dahil, çeşitli iç etkinliklerde bulunmak,</w:t>
      </w:r>
    </w:p>
    <w:p w14:paraId="63BC58C3" w14:textId="77777777" w:rsidR="00316D99" w:rsidRDefault="007A6D24" w:rsidP="00AD55E3">
      <w:pPr>
        <w:pStyle w:val="GvdeMetni"/>
        <w:spacing w:before="0" w:line="276" w:lineRule="auto"/>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Akademik ve idari kadroların öğrencilere karşı davranışlarına düzeyli ve memnuniyet oluşturacak standartlar getirmek ve bunları uygulamak,</w:t>
      </w:r>
    </w:p>
    <w:p w14:paraId="4BA61F6F" w14:textId="77777777" w:rsidR="00316D99" w:rsidRDefault="007A6D24" w:rsidP="00AD55E3">
      <w:pPr>
        <w:pStyle w:val="GvdeMetni"/>
        <w:spacing w:line="276" w:lineRule="auto"/>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Öğrencilere eğitimlerini tamamladıktan sonra da organize faaliyetlerde ihtiyaç duyacakları ve karşılanması mümkün yardımlarda bulunmak, onlarla ilişkiyi sürekli kılarak işbirliğini artırmak, Öğrencilerin iş dünyasına kabul ettirilmeleri ve orada etkin olarak yerleşebilmeleri için destek çalışmaları gerçekleştirmek,</w:t>
      </w:r>
    </w:p>
    <w:p w14:paraId="3F10C30F" w14:textId="77777777" w:rsidR="00316D99" w:rsidRDefault="007A6D24" w:rsidP="00AD55E3">
      <w:pPr>
        <w:pStyle w:val="GvdeMetni"/>
        <w:spacing w:line="276" w:lineRule="auto"/>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Çalışanlarımızın kariyer hedeflerini gerçekleştirmelerinde destek sağlamak,</w:t>
      </w:r>
    </w:p>
    <w:p w14:paraId="0117F935" w14:textId="77777777" w:rsidR="00316D99" w:rsidRDefault="007A6D24" w:rsidP="00AD55E3">
      <w:pPr>
        <w:pStyle w:val="GvdeMetni"/>
        <w:spacing w:before="10" w:line="276" w:lineRule="auto"/>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Tüm bilimsel alanlarda teorik eğitimlerin uygulamalarla bütünleşmesine zemin hazırlayacak altyapı çalışmaları gerçekleştirmek,</w:t>
      </w:r>
    </w:p>
    <w:p w14:paraId="0FC0292B" w14:textId="77777777" w:rsidR="00316D99" w:rsidRDefault="007A6D24">
      <w:pPr>
        <w:pStyle w:val="GvdeMetni"/>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Bölümde ve bireylerde sürekli gelişim anlayışını egemen kılmak ve gerçekleştirmek,</w:t>
      </w:r>
    </w:p>
    <w:p w14:paraId="59F811F7" w14:textId="77777777" w:rsidR="00316D99" w:rsidRDefault="007A6D24">
      <w:pPr>
        <w:pStyle w:val="GvdeMetni"/>
        <w:spacing w:before="10"/>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Eğitim ve öğretim faaliyetlerinde yeni yöntem ve uygulamalarla diğer üniversitelerdeki eşdeğer birimlere önderlik etmek,</w:t>
      </w:r>
    </w:p>
    <w:p w14:paraId="1CD610AE" w14:textId="77777777" w:rsidR="00316D99" w:rsidRDefault="007A6D24">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Öğretim elemanlarını ve öğrencileri bilimsel çalışmalarda etkin yöntemlerle motive ederek uluslararası düzeyde ön plana çıkabilen eserler vermelerini sağlamak,</w:t>
      </w:r>
    </w:p>
    <w:p w14:paraId="5B4A9A35" w14:textId="77777777" w:rsidR="00316D99" w:rsidRDefault="007A6D24">
      <w:pPr>
        <w:pStyle w:val="GvdeMetni"/>
        <w:ind w:right="166"/>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Bilimsel araştırmaların kapsam alanını genişletmek amacıyla, çalışmaların sadece ulusal değil, uluslararası alanda da yapılabilmesi için gerekli tüm destekleri sağlamak ve farklı disiplinlerde ekipler oluşturulmasına öncülük etmek,</w:t>
      </w:r>
    </w:p>
    <w:p w14:paraId="580AC988" w14:textId="77777777" w:rsidR="00316D99" w:rsidRDefault="007A6D24">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Üniversitenin tüm faaliyetlerini iç ve dış paydaşları en üst düzeyde mutlu etme anlayışı ve amacıyla gerçekleştirmek,</w:t>
      </w:r>
    </w:p>
    <w:p w14:paraId="30E23DEC" w14:textId="77777777" w:rsidR="00316D99" w:rsidRDefault="007A6D24">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Hizmet ve eğitim seviyesinin yükseltilmesi için öneri sistemleri kurmak ve paydaşların önerilerini değerlendirmek,</w:t>
      </w:r>
    </w:p>
    <w:p w14:paraId="726E6691" w14:textId="77777777" w:rsidR="00316D99" w:rsidRDefault="007A6D24">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Daha etkili ve verimli eğitim öğretim faaliyetlerinde bulunmak amacıyla kalite yönetim sistemimizi sürekli iyileştirmek,</w:t>
      </w:r>
    </w:p>
    <w:p w14:paraId="1061AEBB" w14:textId="77777777" w:rsidR="00316D99" w:rsidRDefault="007A6D24">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lastRenderedPageBreak/>
        <w:t>İç paydaşlar arasındaki ilişkileri geliştirmek ve kurumsal bilinci geliştirerek yaygınlaştırmak, Akademisyenlerin iç ve dış paydaşlarla ilişkilerini daha etkin ve verimli hale getirerek, iç ve dış çevrenin bilimsel bilinçten daha fazla yararlanmasına imkan hazırlamak,</w:t>
      </w:r>
    </w:p>
    <w:p w14:paraId="0E78FEB3" w14:textId="77777777" w:rsidR="00316D99" w:rsidRDefault="007A6D24">
      <w:pPr>
        <w:pStyle w:val="GvdeMetni"/>
        <w:ind w:right="22"/>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Fen Bilimleri Enstitüsü yöneticilerini, yönetici geliştirme programları düzenleyerek modern bir yöneticide bulunması gereken bilgilerle donatmak,</w:t>
      </w:r>
    </w:p>
    <w:p w14:paraId="52CFC66F" w14:textId="77777777" w:rsidR="00316D99" w:rsidRDefault="007A6D24">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Yöneticilerin yönetsel faaliyetlerinde pozitif motivasyon esasına uymalarını sağlamak, yönetilenlere karşı tüm uygulamalarda yüksek performans ve başarı ölçütleri esas alınarak değerlendirmeler yapmak.</w:t>
      </w:r>
    </w:p>
    <w:p w14:paraId="07FC6D04" w14:textId="77777777" w:rsidR="00316D99" w:rsidRDefault="007A6D24">
      <w:pPr>
        <w:pStyle w:val="GvdeMetni"/>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Yöneticilerin birbirleriyle dayanışma ve destek anlayışı içerisinde olmalarını sağlamak,</w:t>
      </w:r>
    </w:p>
    <w:p w14:paraId="79EEDA03" w14:textId="77777777" w:rsidR="00316D99" w:rsidRDefault="007A6D24">
      <w:pPr>
        <w:pStyle w:val="GvdeMetni"/>
        <w:spacing w:before="10"/>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Yönetsel kadro değişimlerinde kurumsal faaliyetlerde zafiyete yol açmamak için bilgi ve deneyimin aktarılmasını sistemleştirmek,</w:t>
      </w:r>
    </w:p>
    <w:p w14:paraId="5B2EA1B2" w14:textId="77777777" w:rsidR="00316D99" w:rsidRDefault="00316D99">
      <w:pPr>
        <w:pStyle w:val="GvdeMetni"/>
        <w:spacing w:before="10"/>
        <w:ind w:right="165"/>
        <w:rPr>
          <w:rFonts w:ascii="Times New Roman" w:eastAsiaTheme="minorHAnsi" w:hAnsi="Times New Roman" w:cs="Times New Roman"/>
          <w:b w:val="0"/>
          <w:bCs w:val="0"/>
          <w:szCs w:val="28"/>
          <w:lang w:eastAsia="en-US"/>
        </w:rPr>
      </w:pPr>
    </w:p>
    <w:p w14:paraId="26FE0634" w14:textId="77777777" w:rsidR="00316D99" w:rsidRDefault="007A6D24">
      <w:pPr>
        <w:pStyle w:val="GvdeMetni"/>
        <w:spacing w:before="10"/>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Bölgenin sosyal, kültürel ve ekonomik problemlerine yönelik çözüm çalışmalarında bulunmak, Bölgenin sanayi ve hizmet kuruluşlarıyla bölge kalkınmasına daha fazla katkıda bulunacak iş birlikleri gerçekleştirmek,</w:t>
      </w:r>
    </w:p>
    <w:p w14:paraId="7A40B8E0" w14:textId="77777777" w:rsidR="00316D99" w:rsidRDefault="007A6D24">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Üniversite-Sanayi iş birliğini etkin bir şekilde gerçekleştirirken kapsam alanını tüm bölgeyi içine alacak şekilde genişletmek,</w:t>
      </w:r>
    </w:p>
    <w:p w14:paraId="20016E3A" w14:textId="77777777" w:rsidR="00316D99" w:rsidRDefault="007A6D24">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Günümüz teknolojisine uygun, kamu ve özel sektör işletmelerine ve sanayinin beklentilerine cevap verecek yeterlilik ve çeşitlilikte bilgi donanımına sahip nitelikli ara elemanlar yetiştirmek,</w:t>
      </w:r>
    </w:p>
    <w:p w14:paraId="71EE5C7E" w14:textId="77777777" w:rsidR="00316D99" w:rsidRDefault="007A6D24">
      <w:pPr>
        <w:pStyle w:val="GvdeMetni"/>
        <w:ind w:right="16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Bölgesel ihtiyaçlara göre araştırma projeleri geliştirilerek, bölgemize değer katmayı başlıca amaç ve hedefleri arasına koymuştur.</w:t>
      </w:r>
    </w:p>
    <w:p w14:paraId="605F3B2B" w14:textId="77777777" w:rsidR="00316D99" w:rsidRDefault="007A6D24">
      <w:pPr>
        <w:pStyle w:val="GvdeMetni"/>
        <w:ind w:right="10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Mühendislik Fakültesi yönetimine bağlı olarak aktif görev yapan ve Fen Bilimleri Enstitüsü Maden Mühendisliği Anabilim Dalında lisansüstü eğitimi veren öğretim üyelerimiz de bu öz görevlere uygun biçimde hareket etmektedirler. Zira anabilim dalımızda bu kapsamda kendi öz görevlerini belirleyerek kendi kadrosunda bulunan öğretim elemanlarıyla bu öz görevleri içselleştirmiş biçimde aktif olarak uygulamaktadır.</w:t>
      </w:r>
    </w:p>
    <w:p w14:paraId="406DC1F4" w14:textId="77777777" w:rsidR="00316D99" w:rsidRDefault="007A6D24">
      <w:pPr>
        <w:pStyle w:val="GvdeMetni"/>
        <w:ind w:right="106" w:firstLine="4"/>
        <w:jc w:val="left"/>
        <w:rPr>
          <w:rFonts w:ascii="Times New Roman" w:eastAsiaTheme="minorHAnsi" w:hAnsi="Times New Roman" w:cs="Times New Roman"/>
          <w:szCs w:val="28"/>
          <w:lang w:eastAsia="en-US"/>
        </w:rPr>
      </w:pPr>
      <w:r>
        <w:rPr>
          <w:rFonts w:ascii="Times New Roman" w:eastAsiaTheme="minorHAnsi" w:hAnsi="Times New Roman" w:cs="Times New Roman"/>
          <w:szCs w:val="28"/>
          <w:lang w:eastAsia="en-US"/>
        </w:rPr>
        <w:t>Program Eğitim Amaçlarının Kurum, Enstitü, Ana Bilim Dalı Vizyon ve Misyonu ile Uyumu</w:t>
      </w:r>
    </w:p>
    <w:tbl>
      <w:tblPr>
        <w:tblStyle w:val="TabloKlavuzu"/>
        <w:tblW w:w="4811" w:type="pct"/>
        <w:tblLayout w:type="fixed"/>
        <w:tblLook w:val="04A0" w:firstRow="1" w:lastRow="0" w:firstColumn="1" w:lastColumn="0" w:noHBand="0" w:noVBand="1"/>
      </w:tblPr>
      <w:tblGrid>
        <w:gridCol w:w="1255"/>
        <w:gridCol w:w="7518"/>
        <w:gridCol w:w="813"/>
        <w:gridCol w:w="815"/>
      </w:tblGrid>
      <w:tr w:rsidR="00316D99" w14:paraId="12065EE5" w14:textId="77777777">
        <w:trPr>
          <w:trHeight w:val="354"/>
        </w:trPr>
        <w:tc>
          <w:tcPr>
            <w:tcW w:w="603" w:type="pct"/>
            <w:vAlign w:val="center"/>
          </w:tcPr>
          <w:p w14:paraId="4DB6859B" w14:textId="77777777" w:rsidR="00316D99" w:rsidRDefault="00316D99">
            <w:pPr>
              <w:pStyle w:val="GvdeMetni"/>
              <w:jc w:val="center"/>
              <w:rPr>
                <w:rFonts w:asciiTheme="minorHAnsi" w:hAnsiTheme="minorHAnsi"/>
                <w:b w:val="0"/>
              </w:rPr>
            </w:pPr>
          </w:p>
        </w:tc>
        <w:tc>
          <w:tcPr>
            <w:tcW w:w="3614" w:type="pct"/>
            <w:vAlign w:val="center"/>
          </w:tcPr>
          <w:p w14:paraId="6E306E96" w14:textId="77777777" w:rsidR="00316D99" w:rsidRDefault="00316D99">
            <w:pPr>
              <w:jc w:val="center"/>
              <w:rPr>
                <w:sz w:val="18"/>
                <w:szCs w:val="18"/>
              </w:rPr>
            </w:pPr>
          </w:p>
        </w:tc>
        <w:tc>
          <w:tcPr>
            <w:tcW w:w="391" w:type="pct"/>
            <w:vAlign w:val="center"/>
          </w:tcPr>
          <w:p w14:paraId="530F642E" w14:textId="77777777" w:rsidR="00316D99" w:rsidRDefault="007A6D24">
            <w:pPr>
              <w:pStyle w:val="GvdeMetni"/>
              <w:spacing w:before="0" w:line="240" w:lineRule="auto"/>
              <w:jc w:val="center"/>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PEA1</w:t>
            </w:r>
          </w:p>
        </w:tc>
        <w:tc>
          <w:tcPr>
            <w:tcW w:w="392" w:type="pct"/>
            <w:vAlign w:val="center"/>
          </w:tcPr>
          <w:p w14:paraId="108323F0" w14:textId="77777777" w:rsidR="00316D99" w:rsidRDefault="007A6D24">
            <w:pPr>
              <w:pStyle w:val="GvdeMetni"/>
              <w:spacing w:before="0" w:line="240" w:lineRule="auto"/>
              <w:jc w:val="center"/>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PEA2</w:t>
            </w:r>
          </w:p>
        </w:tc>
      </w:tr>
      <w:tr w:rsidR="00316D99" w14:paraId="51C46BB8" w14:textId="77777777">
        <w:trPr>
          <w:trHeight w:val="9"/>
        </w:trPr>
        <w:tc>
          <w:tcPr>
            <w:tcW w:w="603" w:type="pct"/>
            <w:vMerge w:val="restart"/>
            <w:vAlign w:val="center"/>
          </w:tcPr>
          <w:p w14:paraId="19732D38" w14:textId="77777777" w:rsidR="00316D99" w:rsidRDefault="007A6D24">
            <w:pPr>
              <w:pStyle w:val="GvdeMetni"/>
              <w:spacing w:before="0" w:line="240" w:lineRule="auto"/>
              <w:jc w:val="center"/>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AFYON KOCATEPE ÜNİVERSİTESİ</w:t>
            </w:r>
          </w:p>
        </w:tc>
        <w:tc>
          <w:tcPr>
            <w:tcW w:w="3614" w:type="pct"/>
            <w:vAlign w:val="center"/>
          </w:tcPr>
          <w:p w14:paraId="729A6F65" w14:textId="77777777" w:rsidR="00316D99" w:rsidRDefault="007A6D24">
            <w:pPr>
              <w:pStyle w:val="GvdeMetni"/>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Misyon: Evrensel düzeyde bilimsel bilgi üretmek, mesleki açıdan çağdaşlarıyla rekabet edebilen, nitelikli bireyler yetiştirmek ve bölgesel kalkınmaya katkı sağlamaktır.</w:t>
            </w:r>
          </w:p>
        </w:tc>
        <w:tc>
          <w:tcPr>
            <w:tcW w:w="391" w:type="pct"/>
            <w:vAlign w:val="center"/>
          </w:tcPr>
          <w:p w14:paraId="29B05C6B"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c>
          <w:tcPr>
            <w:tcW w:w="392" w:type="pct"/>
            <w:vAlign w:val="center"/>
          </w:tcPr>
          <w:p w14:paraId="6DD64FE8"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r>
      <w:tr w:rsidR="00316D99" w14:paraId="0D5D1D03" w14:textId="77777777">
        <w:trPr>
          <w:trHeight w:val="9"/>
        </w:trPr>
        <w:tc>
          <w:tcPr>
            <w:tcW w:w="603" w:type="pct"/>
            <w:vMerge/>
            <w:vAlign w:val="center"/>
          </w:tcPr>
          <w:p w14:paraId="7765562B" w14:textId="77777777" w:rsidR="00316D99" w:rsidRDefault="00316D99">
            <w:pPr>
              <w:pStyle w:val="GvdeMetni"/>
              <w:jc w:val="center"/>
              <w:rPr>
                <w:rFonts w:ascii="Times New Roman" w:eastAsiaTheme="minorHAnsi" w:hAnsi="Times New Roman" w:cs="Times New Roman"/>
                <w:b w:val="0"/>
                <w:bCs w:val="0"/>
                <w:sz w:val="18"/>
                <w:szCs w:val="20"/>
                <w:lang w:eastAsia="en-US"/>
              </w:rPr>
            </w:pPr>
          </w:p>
        </w:tc>
        <w:tc>
          <w:tcPr>
            <w:tcW w:w="3614" w:type="pct"/>
            <w:vAlign w:val="center"/>
          </w:tcPr>
          <w:p w14:paraId="05A7B825" w14:textId="77777777" w:rsidR="00316D99" w:rsidRDefault="007A6D24">
            <w:pPr>
              <w:pStyle w:val="GvdeMetni"/>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Vizyon: Bilimsel araştırma ve eğitim faaliyetlerinde kaliteyi sürekli artırarak bölgesel kalkınmaya katkı sunan, yenilikçi projelerle ulusal düzeyde girişimci üniversiteler arasında yer almak ve uzun vadede uluslararası tanınır bir üniversite haline gelmektir.</w:t>
            </w:r>
          </w:p>
        </w:tc>
        <w:tc>
          <w:tcPr>
            <w:tcW w:w="391" w:type="pct"/>
            <w:vAlign w:val="center"/>
          </w:tcPr>
          <w:p w14:paraId="0E50151F"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c>
          <w:tcPr>
            <w:tcW w:w="392" w:type="pct"/>
            <w:vAlign w:val="center"/>
          </w:tcPr>
          <w:p w14:paraId="31470A26"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r>
      <w:tr w:rsidR="00316D99" w14:paraId="4C9C5D87" w14:textId="77777777">
        <w:trPr>
          <w:trHeight w:val="9"/>
        </w:trPr>
        <w:tc>
          <w:tcPr>
            <w:tcW w:w="603" w:type="pct"/>
            <w:vMerge w:val="restart"/>
            <w:vAlign w:val="center"/>
          </w:tcPr>
          <w:p w14:paraId="482EC153"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lastRenderedPageBreak/>
              <w:t>FEN BİLİMLERİ ENSTİTÜSÜ</w:t>
            </w:r>
          </w:p>
        </w:tc>
        <w:tc>
          <w:tcPr>
            <w:tcW w:w="3614" w:type="pct"/>
            <w:vAlign w:val="center"/>
          </w:tcPr>
          <w:p w14:paraId="44BB60B3" w14:textId="77777777" w:rsidR="00316D99" w:rsidRDefault="007A6D24">
            <w:pPr>
              <w:pStyle w:val="GvdeMetni"/>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Misyon: Enstitü bünyesinde açılan programlarda kaliteli eğitim ve öğretim faaliyetlerinde bulunmak, yönetmelikler doğrultusunda şeffaflık, etik ve akademik işleyiş ilkelerine bağlı kalarak lisansüstü tez çalışmalarının yürütülmesini sağlamak, Ulusal ve Uluslararası ihtiyaçları göz önüne alarak üniversite, sanayi ve kamu üçgeninde işbirliğini artırmak ve disiplinler arası araştırma faaliyetlerini destekleyerek lisansüstü programlarda gerekli düzenlemeleri yapmaktır.</w:t>
            </w:r>
          </w:p>
        </w:tc>
        <w:tc>
          <w:tcPr>
            <w:tcW w:w="391" w:type="pct"/>
            <w:vAlign w:val="center"/>
          </w:tcPr>
          <w:p w14:paraId="63797ACF"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c>
          <w:tcPr>
            <w:tcW w:w="392" w:type="pct"/>
            <w:vAlign w:val="center"/>
          </w:tcPr>
          <w:p w14:paraId="4669317D"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r>
      <w:tr w:rsidR="00316D99" w14:paraId="589F7326" w14:textId="77777777">
        <w:trPr>
          <w:trHeight w:val="9"/>
        </w:trPr>
        <w:tc>
          <w:tcPr>
            <w:tcW w:w="603" w:type="pct"/>
            <w:vMerge/>
            <w:vAlign w:val="center"/>
          </w:tcPr>
          <w:p w14:paraId="25BCEB12" w14:textId="77777777" w:rsidR="00316D99" w:rsidRDefault="00316D99">
            <w:pPr>
              <w:pStyle w:val="GvdeMetni"/>
              <w:jc w:val="center"/>
              <w:rPr>
                <w:rFonts w:ascii="Times New Roman" w:eastAsiaTheme="minorHAnsi" w:hAnsi="Times New Roman" w:cs="Times New Roman"/>
                <w:b w:val="0"/>
                <w:bCs w:val="0"/>
                <w:sz w:val="18"/>
                <w:szCs w:val="20"/>
                <w:lang w:eastAsia="en-US"/>
              </w:rPr>
            </w:pPr>
          </w:p>
        </w:tc>
        <w:tc>
          <w:tcPr>
            <w:tcW w:w="3614" w:type="pct"/>
            <w:vAlign w:val="center"/>
          </w:tcPr>
          <w:p w14:paraId="5B92E203" w14:textId="77777777" w:rsidR="00316D99" w:rsidRDefault="007A6D24">
            <w:pPr>
              <w:pStyle w:val="GvdeMetni"/>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Vizyon: Üniversitemiz vizyonu doğrultusunda, araştırmayı ön plana alarak eğitim ve öğretim kalitesinden asla ödün vermeden, ulusal ve uluslararası yararlılık ve etik prensiplerine bağlı, alanlarında uzman bireyler yetiştiren, uluslararası rekabet edebilir seçkin bir kurum olmaktır.</w:t>
            </w:r>
          </w:p>
        </w:tc>
        <w:tc>
          <w:tcPr>
            <w:tcW w:w="391" w:type="pct"/>
            <w:vAlign w:val="center"/>
          </w:tcPr>
          <w:p w14:paraId="2CF56A14"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c>
          <w:tcPr>
            <w:tcW w:w="392" w:type="pct"/>
            <w:vAlign w:val="center"/>
          </w:tcPr>
          <w:p w14:paraId="5DF344B3"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r>
      <w:tr w:rsidR="00316D99" w14:paraId="608153D0" w14:textId="77777777">
        <w:trPr>
          <w:trHeight w:val="9"/>
        </w:trPr>
        <w:tc>
          <w:tcPr>
            <w:tcW w:w="603" w:type="pct"/>
            <w:vMerge w:val="restart"/>
            <w:vAlign w:val="center"/>
          </w:tcPr>
          <w:p w14:paraId="781156C3"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MADEN MÜHENDİSLİĞİ</w:t>
            </w:r>
          </w:p>
          <w:p w14:paraId="4C3A6E80"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ANA BİLİM DALI</w:t>
            </w:r>
          </w:p>
        </w:tc>
        <w:tc>
          <w:tcPr>
            <w:tcW w:w="3614" w:type="pct"/>
            <w:vAlign w:val="center"/>
          </w:tcPr>
          <w:p w14:paraId="78AE017C" w14:textId="77777777" w:rsidR="00316D99" w:rsidRDefault="007A6D24">
            <w:pPr>
              <w:pStyle w:val="GvdeMetni"/>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Misyon: Madencilik sektörünün aradığı evrensel niteliklere sahip iyi eğitim almış, kaliteli, takım çalışmasına yatkın, yenilikçi ve girişimci maden mühendisleri yetiştirmek, ülkemizin eksikliğini hissettiği üniversite-sanayi işbirliğini hak ettiği seviyeye yükseltmek ve bu işbirliğine dayalı Ar-Ge projeleri ile doğaltaş sektörü başta olmak üzere ülkemiz madenciliğinin sürdürülebilir çevre bilinciyle gelişimine katkı sağlamaktır.</w:t>
            </w:r>
          </w:p>
        </w:tc>
        <w:tc>
          <w:tcPr>
            <w:tcW w:w="391" w:type="pct"/>
            <w:vAlign w:val="center"/>
          </w:tcPr>
          <w:p w14:paraId="467BDBD8"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c>
          <w:tcPr>
            <w:tcW w:w="392" w:type="pct"/>
            <w:vAlign w:val="center"/>
          </w:tcPr>
          <w:p w14:paraId="18ADD998"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r>
      <w:tr w:rsidR="00316D99" w14:paraId="168DD4CD" w14:textId="77777777">
        <w:trPr>
          <w:trHeight w:val="9"/>
        </w:trPr>
        <w:tc>
          <w:tcPr>
            <w:tcW w:w="603" w:type="pct"/>
            <w:vMerge/>
            <w:vAlign w:val="center"/>
          </w:tcPr>
          <w:p w14:paraId="5C794A39" w14:textId="77777777" w:rsidR="00316D99" w:rsidRDefault="00316D99">
            <w:pPr>
              <w:pStyle w:val="GvdeMetni"/>
              <w:jc w:val="center"/>
              <w:rPr>
                <w:rFonts w:ascii="Times New Roman" w:eastAsiaTheme="minorHAnsi" w:hAnsi="Times New Roman" w:cs="Times New Roman"/>
                <w:b w:val="0"/>
                <w:bCs w:val="0"/>
                <w:sz w:val="18"/>
                <w:szCs w:val="20"/>
                <w:lang w:eastAsia="en-US"/>
              </w:rPr>
            </w:pPr>
          </w:p>
        </w:tc>
        <w:tc>
          <w:tcPr>
            <w:tcW w:w="3614" w:type="pct"/>
            <w:vAlign w:val="center"/>
          </w:tcPr>
          <w:p w14:paraId="3421499F" w14:textId="77777777" w:rsidR="00316D99" w:rsidRDefault="007A6D24">
            <w:pPr>
              <w:pStyle w:val="GvdeMetni"/>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Vizyon: Üniversite-sanayi işbirliğine dayalı çağdaş eğitim, öğretim ve araştırma faaliyetleri yürüten, sürdürülebilir uluslararası ilişkiler geliştirerek, ulusal alanda söz sahibi, dünyada saygın bir maden mühendisliği bölümü olmaktır.</w:t>
            </w:r>
          </w:p>
        </w:tc>
        <w:tc>
          <w:tcPr>
            <w:tcW w:w="391" w:type="pct"/>
            <w:vAlign w:val="center"/>
          </w:tcPr>
          <w:p w14:paraId="7C12153A"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c>
          <w:tcPr>
            <w:tcW w:w="392" w:type="pct"/>
            <w:vAlign w:val="center"/>
          </w:tcPr>
          <w:p w14:paraId="5CC54250" w14:textId="77777777" w:rsidR="00316D99" w:rsidRDefault="007A6D24">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r>
    </w:tbl>
    <w:p w14:paraId="5A2978DD" w14:textId="77777777" w:rsidR="00AD55E3" w:rsidRDefault="00AD55E3" w:rsidP="00AD55E3">
      <w:pPr>
        <w:pStyle w:val="Balk11"/>
        <w:spacing w:before="120" w:after="120"/>
        <w:rPr>
          <w:rFonts w:ascii="Times New Roman" w:eastAsiaTheme="minorHAnsi" w:hAnsi="Times New Roman" w:cs="Times New Roman"/>
          <w:b w:val="0"/>
          <w:color w:val="auto"/>
          <w:sz w:val="24"/>
          <w:szCs w:val="28"/>
          <w:lang w:eastAsia="en-US"/>
        </w:rPr>
      </w:pPr>
    </w:p>
    <w:p w14:paraId="040E9F90" w14:textId="77777777" w:rsidR="00316D99" w:rsidRDefault="007A6D24" w:rsidP="00AD55E3">
      <w:pPr>
        <w:pStyle w:val="Balk11"/>
        <w:spacing w:before="120" w:after="120"/>
        <w:rPr>
          <w:rFonts w:ascii="Times New Roman" w:eastAsiaTheme="minorHAnsi" w:hAnsi="Times New Roman" w:cs="Times New Roman"/>
          <w:b w:val="0"/>
          <w:color w:val="auto"/>
          <w:sz w:val="24"/>
          <w:szCs w:val="28"/>
          <w:lang w:eastAsia="en-US"/>
        </w:rPr>
      </w:pPr>
      <w:r>
        <w:rPr>
          <w:rFonts w:ascii="Times New Roman" w:eastAsiaTheme="minorHAnsi" w:hAnsi="Times New Roman" w:cs="Times New Roman"/>
          <w:b w:val="0"/>
          <w:color w:val="auto"/>
          <w:sz w:val="24"/>
          <w:szCs w:val="28"/>
          <w:lang w:eastAsia="en-US"/>
        </w:rPr>
        <w:t>Programımız bu çerçevede;</w:t>
      </w:r>
    </w:p>
    <w:p w14:paraId="400C12A8" w14:textId="77777777" w:rsidR="00316D99" w:rsidRDefault="007A6D24">
      <w:pPr>
        <w:pStyle w:val="GvdeMetni"/>
        <w:spacing w:before="225" w:line="299" w:lineRule="exact"/>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Eğitim, öğretim ve araştırma kalitesi ile Türkiye’de tercih edilen;</w:t>
      </w:r>
    </w:p>
    <w:p w14:paraId="2A348B7A" w14:textId="77777777" w:rsidR="00316D99" w:rsidRDefault="007A6D24">
      <w:pPr>
        <w:pStyle w:val="GvdeMetni"/>
        <w:spacing w:before="10" w:line="288" w:lineRule="exact"/>
        <w:ind w:left="590" w:right="11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Teknolojik gelişmelere duyarlı, toplumun ve sektör temsilcilerinin beklentilerine uygun İnsan kaynağı yetiştiren;</w:t>
      </w:r>
    </w:p>
    <w:p w14:paraId="3CD795FF" w14:textId="77777777" w:rsidR="00316D99" w:rsidRDefault="007A6D24">
      <w:pPr>
        <w:pStyle w:val="GvdeMetni"/>
        <w:spacing w:line="288" w:lineRule="exact"/>
        <w:ind w:left="590" w:right="48"/>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Uluslararası akademik çevrede Anabilim dalımızın en etkin şekilde temsil eden; Öğretim elemanları ile sonuç odaklı bir eğitim profili oluşturan;</w:t>
      </w:r>
    </w:p>
    <w:p w14:paraId="35A226D6" w14:textId="77777777" w:rsidR="00316D99" w:rsidRDefault="007A6D24">
      <w:pPr>
        <w:pStyle w:val="GvdeMetni"/>
        <w:spacing w:line="278" w:lineRule="exact"/>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Katılımcı, kendine güvenen bireyler yetiştiren;</w:t>
      </w:r>
    </w:p>
    <w:p w14:paraId="28B8B95C" w14:textId="77777777" w:rsidR="00316D99" w:rsidRDefault="007A6D24">
      <w:pPr>
        <w:pStyle w:val="GvdeMetni"/>
        <w:spacing w:before="10" w:line="288" w:lineRule="exact"/>
        <w:ind w:left="590" w:right="11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Uluslararası değerlere saygılı, post modern yönetim ilkelerini ve toplam kalite anlayışını benimsemiş, kendini sürekli yenileyen bir program olmak öz görevlerini içselleştirmiştir.</w:t>
      </w:r>
    </w:p>
    <w:p w14:paraId="51ABBB30" w14:textId="77777777" w:rsidR="00316D99" w:rsidRDefault="00316D99">
      <w:pPr>
        <w:pStyle w:val="GvdeMetni"/>
        <w:spacing w:before="10" w:line="288" w:lineRule="exact"/>
        <w:ind w:left="590" w:right="110" w:firstLine="4"/>
        <w:rPr>
          <w:rFonts w:ascii="Times New Roman" w:eastAsiaTheme="minorHAnsi" w:hAnsi="Times New Roman" w:cs="Times New Roman"/>
          <w:b w:val="0"/>
          <w:bCs w:val="0"/>
          <w:szCs w:val="28"/>
          <w:lang w:eastAsia="en-US"/>
        </w:rPr>
      </w:pPr>
    </w:p>
    <w:p w14:paraId="44390631" w14:textId="77777777" w:rsidR="00316D99" w:rsidRPr="00934790" w:rsidRDefault="007A6D24">
      <w:pPr>
        <w:pStyle w:val="bas"/>
        <w:rPr>
          <w:sz w:val="24"/>
        </w:rPr>
      </w:pPr>
      <w:r w:rsidRPr="00934790">
        <w:rPr>
          <w:sz w:val="24"/>
        </w:rPr>
        <w:t>ÖLÇÜT 2.4-Programın çeşitli iç ve dış paydaşlarını sürece dahil ederek belirlenmelidir.</w:t>
      </w:r>
    </w:p>
    <w:p w14:paraId="5AAF52E7" w14:textId="77777777" w:rsidR="00316D99" w:rsidRDefault="007A6D24">
      <w:pPr>
        <w:pStyle w:val="GvdeMetni"/>
        <w:spacing w:line="288" w:lineRule="exact"/>
        <w:ind w:right="20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Üniversite, Fen Bilimleri Enstitüsü ve Mühendislik Fakültesi iç ve dış paydaşlarının belirli zaman aralıklarıyla yapılan yüz yüze toplantıları ile sürece katılım sağlanmaktadır</w:t>
      </w:r>
    </w:p>
    <w:p w14:paraId="130C3E3D" w14:textId="77777777" w:rsidR="00316D99" w:rsidRDefault="00316D99">
      <w:pPr>
        <w:pStyle w:val="GvdeMetni"/>
        <w:spacing w:line="288" w:lineRule="exact"/>
        <w:ind w:right="206" w:firstLine="4"/>
        <w:rPr>
          <w:rFonts w:ascii="Times New Roman" w:eastAsiaTheme="minorHAnsi" w:hAnsi="Times New Roman" w:cs="Times New Roman"/>
          <w:b w:val="0"/>
          <w:bCs w:val="0"/>
          <w:szCs w:val="28"/>
          <w:lang w:eastAsia="en-US"/>
        </w:rPr>
      </w:pPr>
    </w:p>
    <w:p w14:paraId="57BC673A" w14:textId="77777777" w:rsidR="00316D99" w:rsidRPr="00934790" w:rsidRDefault="007A6D24">
      <w:pPr>
        <w:pStyle w:val="bas"/>
        <w:rPr>
          <w:sz w:val="24"/>
        </w:rPr>
      </w:pPr>
      <w:r w:rsidRPr="00934790">
        <w:rPr>
          <w:bCs/>
          <w:sz w:val="24"/>
        </w:rPr>
        <w:t xml:space="preserve">ÖLÇÜT </w:t>
      </w:r>
      <w:r w:rsidRPr="00934790">
        <w:rPr>
          <w:sz w:val="24"/>
        </w:rPr>
        <w:t>2.5-Kolayca erişilebilecek şekilde yayımlanmış olmalıdır.</w:t>
      </w:r>
    </w:p>
    <w:p w14:paraId="71D0F755" w14:textId="77777777" w:rsidR="00316D99" w:rsidRDefault="007A6D24">
      <w:pPr>
        <w:pStyle w:val="bas"/>
        <w:rPr>
          <w:b w:val="0"/>
          <w:sz w:val="24"/>
        </w:rPr>
      </w:pPr>
      <w:r>
        <w:rPr>
          <w:b w:val="0"/>
          <w:sz w:val="24"/>
        </w:rPr>
        <w:t>Programla ilgili tüm süreçler ve gelişmeler Fen Bilimleri Enstitüsü internet sayfasından güncel olarak yayımlanmaktadır.</w:t>
      </w:r>
    </w:p>
    <w:p w14:paraId="78AD5ADB" w14:textId="77777777" w:rsidR="00316D99" w:rsidRDefault="00316D99">
      <w:pPr>
        <w:pStyle w:val="bas"/>
        <w:rPr>
          <w:b w:val="0"/>
          <w:bCs/>
          <w:sz w:val="24"/>
        </w:rPr>
      </w:pPr>
    </w:p>
    <w:p w14:paraId="2D8381D0" w14:textId="77777777" w:rsidR="00316D99" w:rsidRPr="00934790" w:rsidRDefault="007A6D24" w:rsidP="00934790">
      <w:pPr>
        <w:pStyle w:val="bas"/>
        <w:spacing w:line="276" w:lineRule="auto"/>
        <w:rPr>
          <w:bCs/>
          <w:sz w:val="24"/>
        </w:rPr>
      </w:pPr>
      <w:r w:rsidRPr="00934790">
        <w:rPr>
          <w:bCs/>
          <w:sz w:val="24"/>
        </w:rPr>
        <w:t xml:space="preserve">ÖLÇÜT </w:t>
      </w:r>
      <w:r w:rsidRPr="00934790">
        <w:rPr>
          <w:sz w:val="24"/>
        </w:rPr>
        <w:t>2.6-Programın iç ve dış paydaşlarının gereksinimleri doğrultusunda uygun aralıklarla güncellenmelidir.</w:t>
      </w:r>
    </w:p>
    <w:p w14:paraId="2917E4F3" w14:textId="77777777" w:rsidR="00316D99" w:rsidRDefault="007A6D24">
      <w:pPr>
        <w:pStyle w:val="GvdeMetni"/>
        <w:spacing w:line="288" w:lineRule="exact"/>
        <w:ind w:right="20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lastRenderedPageBreak/>
        <w:t>Görüldüğü gibi, anabilim dalımız özgörevleri birim ve kurum özgörevleriyle tüm yönleriyle uyumludur. Hatta birimimizin özgörevlerinin birçoğunu karşılamaktadır. Eğitim amaçlarının yapılandırılmasında birimin ve kurumun öz görevleri göz önüne alınmış, tüm paydaşlarla farklı zamanlarda yapılan toplantılarda dile getirilen, çeşitli anketlerde yansıtılan değerlendirmeler tartışılarak bu amaçlar sürekli gelişim çalışmaları çerçevesinde güncellenmiştir. Tüm bunlara yönelik haberlerin linkleri de ayrıca kanıt olarak eklenmiştir.</w:t>
      </w:r>
    </w:p>
    <w:p w14:paraId="14B716B2" w14:textId="77777777" w:rsidR="00316D99" w:rsidRDefault="007A6D24">
      <w:pPr>
        <w:spacing w:before="100" w:beforeAutospacing="1" w:after="100" w:afterAutospacing="1" w:line="240" w:lineRule="auto"/>
        <w:jc w:val="left"/>
        <w:rPr>
          <w:rFonts w:eastAsia="Times New Roman"/>
          <w:bCs/>
          <w:szCs w:val="24"/>
        </w:rPr>
      </w:pPr>
      <w:r>
        <w:rPr>
          <w:rFonts w:eastAsia="Times New Roman"/>
          <w:bCs/>
          <w:szCs w:val="24"/>
        </w:rPr>
        <w:t xml:space="preserve">Kanıt: </w:t>
      </w:r>
      <w:hyperlink r:id="rId12" w:tooltip="https://fenbil.aku.edu.tr/2024/05/30/2023-2024-egitim-ogretim-yili-bahar-donemi-birim-danisma-kurulu-toplantisi-hk/" w:history="1">
        <w:r>
          <w:rPr>
            <w:rStyle w:val="Kpr"/>
            <w:rFonts w:eastAsia="Times New Roman"/>
            <w:b w:val="0"/>
            <w:szCs w:val="24"/>
          </w:rPr>
          <w:t>https://fenbil.aku.edu.tr/2024/05/30/2023-2024-egitim-ogretim-yili-bahar-donemi-birim-danisma-kurulu-toplantisi-hk/</w:t>
        </w:r>
      </w:hyperlink>
      <w:r>
        <w:rPr>
          <w:rFonts w:eastAsia="Times New Roman"/>
          <w:b w:val="0"/>
          <w:szCs w:val="24"/>
        </w:rPr>
        <w:t xml:space="preserve"> </w:t>
      </w:r>
    </w:p>
    <w:p w14:paraId="4EEE6B07" w14:textId="77777777" w:rsidR="00316D99" w:rsidRDefault="00316D99">
      <w:pPr>
        <w:pStyle w:val="GvdeMetni"/>
        <w:spacing w:line="288" w:lineRule="exact"/>
        <w:ind w:right="206"/>
        <w:rPr>
          <w:rFonts w:ascii="Times New Roman" w:eastAsiaTheme="minorHAnsi" w:hAnsi="Times New Roman" w:cs="Times New Roman"/>
          <w:b w:val="0"/>
          <w:bCs w:val="0"/>
          <w:szCs w:val="28"/>
          <w:lang w:eastAsia="en-US"/>
        </w:rPr>
      </w:pPr>
    </w:p>
    <w:p w14:paraId="2B8CC682" w14:textId="77777777" w:rsidR="00316D99" w:rsidRDefault="007A6D24">
      <w:pPr>
        <w:pStyle w:val="bas"/>
      </w:pPr>
      <w:r>
        <w:t>3 PROGRAM</w:t>
      </w:r>
      <w:r>
        <w:rPr>
          <w:spacing w:val="21"/>
        </w:rPr>
        <w:t xml:space="preserve"> </w:t>
      </w:r>
      <w:r>
        <w:t>ÇIKTILARI</w:t>
      </w:r>
    </w:p>
    <w:p w14:paraId="52A83055" w14:textId="77777777" w:rsidR="00316D99" w:rsidRPr="00934790" w:rsidRDefault="007A6D24" w:rsidP="00934790">
      <w:pPr>
        <w:pStyle w:val="bas"/>
        <w:spacing w:line="276" w:lineRule="auto"/>
        <w:rPr>
          <w:sz w:val="24"/>
        </w:rPr>
      </w:pPr>
      <w:r w:rsidRPr="00934790">
        <w:rPr>
          <w:sz w:val="24"/>
        </w:rPr>
        <w:t xml:space="preserve">ÖLÇÜT 3.1- </w:t>
      </w:r>
      <w:r w:rsidRPr="00934790">
        <w:rPr>
          <w:spacing w:val="1"/>
          <w:sz w:val="24"/>
        </w:rPr>
        <w:t>Program</w:t>
      </w:r>
      <w:r w:rsidRPr="00934790">
        <w:rPr>
          <w:spacing w:val="-37"/>
          <w:sz w:val="24"/>
        </w:rPr>
        <w:t xml:space="preserve"> </w:t>
      </w:r>
      <w:r w:rsidRPr="00934790">
        <w:rPr>
          <w:sz w:val="24"/>
        </w:rPr>
        <w:t>çıktıları,</w:t>
      </w:r>
      <w:r w:rsidRPr="00934790">
        <w:rPr>
          <w:spacing w:val="-38"/>
          <w:sz w:val="24"/>
        </w:rPr>
        <w:t xml:space="preserve"> </w:t>
      </w:r>
      <w:r w:rsidRPr="00934790">
        <w:rPr>
          <w:sz w:val="24"/>
        </w:rPr>
        <w:t>program</w:t>
      </w:r>
      <w:r w:rsidRPr="00934790">
        <w:rPr>
          <w:spacing w:val="-36"/>
          <w:sz w:val="24"/>
        </w:rPr>
        <w:t xml:space="preserve"> </w:t>
      </w:r>
      <w:r w:rsidRPr="00934790">
        <w:rPr>
          <w:sz w:val="24"/>
        </w:rPr>
        <w:t>eğitim</w:t>
      </w:r>
      <w:r w:rsidRPr="00934790">
        <w:rPr>
          <w:spacing w:val="-37"/>
          <w:sz w:val="24"/>
        </w:rPr>
        <w:t xml:space="preserve"> </w:t>
      </w:r>
      <w:r w:rsidRPr="00934790">
        <w:rPr>
          <w:spacing w:val="-2"/>
          <w:sz w:val="24"/>
        </w:rPr>
        <w:t>amaçlarına</w:t>
      </w:r>
      <w:r w:rsidRPr="00934790">
        <w:rPr>
          <w:spacing w:val="-37"/>
          <w:sz w:val="24"/>
        </w:rPr>
        <w:t xml:space="preserve"> </w:t>
      </w:r>
      <w:r w:rsidRPr="00934790">
        <w:rPr>
          <w:sz w:val="24"/>
        </w:rPr>
        <w:t>ulaşabilmek</w:t>
      </w:r>
      <w:r w:rsidRPr="00934790">
        <w:rPr>
          <w:spacing w:val="-39"/>
          <w:sz w:val="24"/>
        </w:rPr>
        <w:t xml:space="preserve"> </w:t>
      </w:r>
      <w:r w:rsidRPr="00934790">
        <w:rPr>
          <w:spacing w:val="1"/>
          <w:sz w:val="24"/>
        </w:rPr>
        <w:t>için</w:t>
      </w:r>
      <w:r w:rsidRPr="00934790">
        <w:rPr>
          <w:spacing w:val="-38"/>
          <w:sz w:val="24"/>
        </w:rPr>
        <w:t xml:space="preserve"> </w:t>
      </w:r>
      <w:r w:rsidRPr="00934790">
        <w:rPr>
          <w:spacing w:val="-3"/>
          <w:sz w:val="24"/>
        </w:rPr>
        <w:t>gerekli</w:t>
      </w:r>
      <w:r w:rsidRPr="00934790">
        <w:rPr>
          <w:spacing w:val="-35"/>
          <w:sz w:val="24"/>
        </w:rPr>
        <w:t xml:space="preserve"> </w:t>
      </w:r>
      <w:r w:rsidRPr="00934790">
        <w:rPr>
          <w:sz w:val="24"/>
        </w:rPr>
        <w:t>bilgi,</w:t>
      </w:r>
      <w:r w:rsidRPr="00934790">
        <w:rPr>
          <w:spacing w:val="-38"/>
          <w:sz w:val="24"/>
        </w:rPr>
        <w:t xml:space="preserve"> </w:t>
      </w:r>
      <w:r w:rsidRPr="00934790">
        <w:rPr>
          <w:spacing w:val="-3"/>
          <w:sz w:val="24"/>
        </w:rPr>
        <w:t>beceri</w:t>
      </w:r>
      <w:r w:rsidRPr="00934790">
        <w:rPr>
          <w:spacing w:val="-35"/>
          <w:sz w:val="24"/>
        </w:rPr>
        <w:t xml:space="preserve"> </w:t>
      </w:r>
      <w:r w:rsidRPr="00934790">
        <w:rPr>
          <w:spacing w:val="-3"/>
          <w:sz w:val="24"/>
        </w:rPr>
        <w:t>ve</w:t>
      </w:r>
      <w:r w:rsidRPr="00934790">
        <w:rPr>
          <w:spacing w:val="-37"/>
          <w:sz w:val="24"/>
        </w:rPr>
        <w:t xml:space="preserve"> </w:t>
      </w:r>
      <w:r w:rsidRPr="00934790">
        <w:rPr>
          <w:spacing w:val="-3"/>
          <w:sz w:val="24"/>
        </w:rPr>
        <w:t>davranış</w:t>
      </w:r>
      <w:r w:rsidRPr="00934790">
        <w:rPr>
          <w:spacing w:val="75"/>
          <w:sz w:val="24"/>
        </w:rPr>
        <w:t xml:space="preserve"> </w:t>
      </w:r>
      <w:r w:rsidRPr="00934790">
        <w:rPr>
          <w:spacing w:val="-1"/>
          <w:sz w:val="24"/>
        </w:rPr>
        <w:t>bileşenlerinin</w:t>
      </w:r>
      <w:r w:rsidRPr="00934790">
        <w:rPr>
          <w:spacing w:val="7"/>
          <w:sz w:val="24"/>
        </w:rPr>
        <w:t xml:space="preserve"> </w:t>
      </w:r>
      <w:r w:rsidRPr="00934790">
        <w:rPr>
          <w:spacing w:val="1"/>
          <w:sz w:val="24"/>
        </w:rPr>
        <w:t>tümünü</w:t>
      </w:r>
      <w:r w:rsidRPr="00934790">
        <w:rPr>
          <w:spacing w:val="22"/>
          <w:sz w:val="24"/>
        </w:rPr>
        <w:t xml:space="preserve"> </w:t>
      </w:r>
      <w:r w:rsidRPr="00934790">
        <w:rPr>
          <w:spacing w:val="-2"/>
          <w:sz w:val="24"/>
        </w:rPr>
        <w:t>kapsamalı</w:t>
      </w:r>
      <w:r w:rsidRPr="00934790">
        <w:rPr>
          <w:spacing w:val="17"/>
          <w:sz w:val="24"/>
        </w:rPr>
        <w:t xml:space="preserve"> </w:t>
      </w:r>
      <w:r w:rsidRPr="00934790">
        <w:rPr>
          <w:spacing w:val="-2"/>
          <w:sz w:val="24"/>
        </w:rPr>
        <w:t>ve</w:t>
      </w:r>
      <w:r w:rsidRPr="00934790">
        <w:rPr>
          <w:spacing w:val="10"/>
          <w:sz w:val="24"/>
        </w:rPr>
        <w:t xml:space="preserve"> </w:t>
      </w:r>
      <w:r w:rsidRPr="00934790">
        <w:rPr>
          <w:spacing w:val="1"/>
          <w:sz w:val="24"/>
        </w:rPr>
        <w:t>ilgili</w:t>
      </w:r>
      <w:r w:rsidRPr="00934790">
        <w:rPr>
          <w:spacing w:val="16"/>
          <w:sz w:val="24"/>
        </w:rPr>
        <w:t xml:space="preserve"> </w:t>
      </w:r>
      <w:r w:rsidRPr="00934790">
        <w:rPr>
          <w:spacing w:val="-1"/>
          <w:sz w:val="24"/>
        </w:rPr>
        <w:t>(MÜDEK,</w:t>
      </w:r>
      <w:r w:rsidR="00040205">
        <w:rPr>
          <w:spacing w:val="-1"/>
          <w:sz w:val="24"/>
        </w:rPr>
        <w:t xml:space="preserve"> </w:t>
      </w:r>
      <w:r w:rsidRPr="00934790">
        <w:rPr>
          <w:spacing w:val="-1"/>
          <w:sz w:val="24"/>
        </w:rPr>
        <w:t>FEDEK,</w:t>
      </w:r>
      <w:r w:rsidR="00040205">
        <w:rPr>
          <w:spacing w:val="-1"/>
          <w:sz w:val="24"/>
        </w:rPr>
        <w:t xml:space="preserve"> </w:t>
      </w:r>
      <w:r w:rsidRPr="00934790">
        <w:rPr>
          <w:spacing w:val="-1"/>
          <w:sz w:val="24"/>
        </w:rPr>
        <w:t>SABAK,</w:t>
      </w:r>
      <w:r w:rsidR="00040205">
        <w:rPr>
          <w:spacing w:val="-1"/>
          <w:sz w:val="24"/>
        </w:rPr>
        <w:t xml:space="preserve"> </w:t>
      </w:r>
      <w:r w:rsidRPr="00934790">
        <w:rPr>
          <w:spacing w:val="-1"/>
          <w:sz w:val="24"/>
        </w:rPr>
        <w:t>EPDAD</w:t>
      </w:r>
      <w:r w:rsidRPr="00934790">
        <w:rPr>
          <w:spacing w:val="13"/>
          <w:sz w:val="24"/>
        </w:rPr>
        <w:t xml:space="preserve"> </w:t>
      </w:r>
      <w:r w:rsidRPr="00934790">
        <w:rPr>
          <w:spacing w:val="-3"/>
          <w:sz w:val="24"/>
        </w:rPr>
        <w:t>vb.</w:t>
      </w:r>
      <w:r w:rsidRPr="00934790">
        <w:rPr>
          <w:spacing w:val="10"/>
          <w:sz w:val="24"/>
        </w:rPr>
        <w:t xml:space="preserve"> </w:t>
      </w:r>
      <w:r w:rsidRPr="00934790">
        <w:rPr>
          <w:spacing w:val="-1"/>
          <w:sz w:val="24"/>
        </w:rPr>
        <w:t>gibi)</w:t>
      </w:r>
      <w:r w:rsidRPr="00934790">
        <w:rPr>
          <w:spacing w:val="15"/>
          <w:sz w:val="24"/>
        </w:rPr>
        <w:t xml:space="preserve"> </w:t>
      </w:r>
      <w:r w:rsidRPr="00934790">
        <w:rPr>
          <w:spacing w:val="-1"/>
          <w:sz w:val="24"/>
        </w:rPr>
        <w:t>Değerlendirme</w:t>
      </w:r>
      <w:r w:rsidRPr="00934790">
        <w:rPr>
          <w:spacing w:val="91"/>
          <w:sz w:val="24"/>
        </w:rPr>
        <w:t xml:space="preserve"> </w:t>
      </w:r>
      <w:r w:rsidRPr="00934790">
        <w:rPr>
          <w:sz w:val="24"/>
        </w:rPr>
        <w:t>Çıktılarını</w:t>
      </w:r>
      <w:r w:rsidRPr="00934790">
        <w:rPr>
          <w:spacing w:val="-42"/>
          <w:sz w:val="24"/>
        </w:rPr>
        <w:t xml:space="preserve"> </w:t>
      </w:r>
      <w:r w:rsidRPr="00934790">
        <w:rPr>
          <w:spacing w:val="-3"/>
          <w:sz w:val="24"/>
        </w:rPr>
        <w:t>da</w:t>
      </w:r>
      <w:r w:rsidRPr="00934790">
        <w:rPr>
          <w:spacing w:val="-43"/>
          <w:sz w:val="24"/>
        </w:rPr>
        <w:t xml:space="preserve"> </w:t>
      </w:r>
      <w:r w:rsidRPr="00934790">
        <w:rPr>
          <w:spacing w:val="-2"/>
          <w:sz w:val="24"/>
        </w:rPr>
        <w:t>içerecek</w:t>
      </w:r>
      <w:r w:rsidRPr="00934790">
        <w:rPr>
          <w:spacing w:val="-43"/>
          <w:sz w:val="24"/>
        </w:rPr>
        <w:t xml:space="preserve"> </w:t>
      </w:r>
      <w:r w:rsidRPr="00934790">
        <w:rPr>
          <w:spacing w:val="-2"/>
          <w:sz w:val="24"/>
        </w:rPr>
        <w:t>biçimde</w:t>
      </w:r>
      <w:r w:rsidRPr="00934790">
        <w:rPr>
          <w:spacing w:val="-44"/>
          <w:sz w:val="24"/>
        </w:rPr>
        <w:t xml:space="preserve"> </w:t>
      </w:r>
      <w:r w:rsidRPr="00934790">
        <w:rPr>
          <w:spacing w:val="-2"/>
          <w:sz w:val="24"/>
        </w:rPr>
        <w:t>tanımlanmalıdır.</w:t>
      </w:r>
      <w:r w:rsidRPr="00934790">
        <w:rPr>
          <w:spacing w:val="-43"/>
          <w:sz w:val="24"/>
        </w:rPr>
        <w:t xml:space="preserve"> </w:t>
      </w:r>
      <w:r w:rsidRPr="00934790">
        <w:rPr>
          <w:spacing w:val="1"/>
          <w:sz w:val="24"/>
        </w:rPr>
        <w:t>Programlar,</w:t>
      </w:r>
      <w:r w:rsidRPr="00934790">
        <w:rPr>
          <w:spacing w:val="-43"/>
          <w:sz w:val="24"/>
        </w:rPr>
        <w:t xml:space="preserve"> </w:t>
      </w:r>
      <w:r w:rsidRPr="00934790">
        <w:rPr>
          <w:sz w:val="24"/>
        </w:rPr>
        <w:t>program</w:t>
      </w:r>
      <w:r w:rsidRPr="00934790">
        <w:rPr>
          <w:spacing w:val="-42"/>
          <w:sz w:val="24"/>
        </w:rPr>
        <w:t xml:space="preserve"> </w:t>
      </w:r>
      <w:r w:rsidRPr="00934790">
        <w:rPr>
          <w:sz w:val="24"/>
        </w:rPr>
        <w:t>eğitim</w:t>
      </w:r>
      <w:r w:rsidRPr="00934790">
        <w:rPr>
          <w:spacing w:val="-42"/>
          <w:sz w:val="24"/>
        </w:rPr>
        <w:t xml:space="preserve"> </w:t>
      </w:r>
      <w:r w:rsidRPr="00934790">
        <w:rPr>
          <w:spacing w:val="-3"/>
          <w:sz w:val="24"/>
        </w:rPr>
        <w:t>amaçlarıyla</w:t>
      </w:r>
      <w:r w:rsidRPr="00934790">
        <w:rPr>
          <w:spacing w:val="-43"/>
          <w:sz w:val="24"/>
        </w:rPr>
        <w:t xml:space="preserve"> </w:t>
      </w:r>
      <w:r w:rsidRPr="00934790">
        <w:rPr>
          <w:spacing w:val="2"/>
          <w:sz w:val="24"/>
        </w:rPr>
        <w:t>tutarlı</w:t>
      </w:r>
      <w:r w:rsidRPr="00934790">
        <w:rPr>
          <w:spacing w:val="-41"/>
          <w:sz w:val="24"/>
        </w:rPr>
        <w:t xml:space="preserve"> </w:t>
      </w:r>
      <w:r w:rsidRPr="00934790">
        <w:rPr>
          <w:spacing w:val="1"/>
          <w:sz w:val="24"/>
        </w:rPr>
        <w:t>olmak</w:t>
      </w:r>
      <w:r w:rsidRPr="00934790">
        <w:rPr>
          <w:spacing w:val="86"/>
          <w:sz w:val="24"/>
        </w:rPr>
        <w:t xml:space="preserve"> </w:t>
      </w:r>
      <w:r w:rsidRPr="00934790">
        <w:rPr>
          <w:sz w:val="24"/>
        </w:rPr>
        <w:t>koşuluyla,</w:t>
      </w:r>
      <w:r w:rsidRPr="00934790">
        <w:rPr>
          <w:spacing w:val="-45"/>
          <w:sz w:val="24"/>
        </w:rPr>
        <w:t xml:space="preserve"> </w:t>
      </w:r>
      <w:r w:rsidRPr="00934790">
        <w:rPr>
          <w:spacing w:val="-2"/>
          <w:sz w:val="24"/>
        </w:rPr>
        <w:t>kendilerine</w:t>
      </w:r>
      <w:r w:rsidRPr="00934790">
        <w:rPr>
          <w:spacing w:val="-45"/>
          <w:sz w:val="24"/>
        </w:rPr>
        <w:t xml:space="preserve"> </w:t>
      </w:r>
      <w:r w:rsidRPr="00934790">
        <w:rPr>
          <w:sz w:val="24"/>
        </w:rPr>
        <w:t>özgü</w:t>
      </w:r>
      <w:r w:rsidRPr="00934790">
        <w:rPr>
          <w:spacing w:val="-41"/>
          <w:sz w:val="24"/>
        </w:rPr>
        <w:t xml:space="preserve"> </w:t>
      </w:r>
      <w:r w:rsidRPr="00934790">
        <w:rPr>
          <w:spacing w:val="-2"/>
          <w:sz w:val="24"/>
        </w:rPr>
        <w:t>ek</w:t>
      </w:r>
      <w:r w:rsidRPr="00934790">
        <w:rPr>
          <w:spacing w:val="-46"/>
          <w:sz w:val="24"/>
        </w:rPr>
        <w:t xml:space="preserve"> </w:t>
      </w:r>
      <w:r w:rsidRPr="00934790">
        <w:rPr>
          <w:sz w:val="24"/>
        </w:rPr>
        <w:t>program</w:t>
      </w:r>
      <w:r w:rsidRPr="00934790">
        <w:rPr>
          <w:spacing w:val="-44"/>
          <w:sz w:val="24"/>
        </w:rPr>
        <w:t xml:space="preserve"> </w:t>
      </w:r>
      <w:r w:rsidRPr="00934790">
        <w:rPr>
          <w:sz w:val="24"/>
        </w:rPr>
        <w:t>çıktıları</w:t>
      </w:r>
      <w:r w:rsidRPr="00934790">
        <w:rPr>
          <w:spacing w:val="-43"/>
          <w:sz w:val="24"/>
        </w:rPr>
        <w:t xml:space="preserve"> </w:t>
      </w:r>
      <w:r w:rsidRPr="00934790">
        <w:rPr>
          <w:spacing w:val="-2"/>
          <w:sz w:val="24"/>
        </w:rPr>
        <w:t>tanımlayabilirler.</w:t>
      </w:r>
    </w:p>
    <w:p w14:paraId="1953152F" w14:textId="77777777" w:rsidR="00316D99" w:rsidRDefault="007A6D24">
      <w:pPr>
        <w:pStyle w:val="GvdeMetni"/>
        <w:ind w:right="20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Teknolojik ve kavramsal gelişmeler, eğitim programının zaman zaman gözden geçirilmesini gerektirmiştir. Bu arada öğretim üyelerinin araştırma ve ilgi alanlarının çeşitlenmesi seçmeli ders sayısında büyük bir artışa neden olmuştur. Bu nedenlerle anabilim dalı çıktıları ve buna bağlı olarak eğitim programı güncellenmiştir. Mühendislik alan yeterlilikleri göz önünde bulundurularak Maden Mühendisliği Anabilim Dalı çıktıları oluşturulmuştur.</w:t>
      </w:r>
    </w:p>
    <w:p w14:paraId="2360598F" w14:textId="77777777" w:rsidR="00316D99" w:rsidRDefault="007A6D24">
      <w:pPr>
        <w:pStyle w:val="GvdeMetni"/>
        <w:ind w:right="20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dalımızın amacı, Yüksek Maden mühendisliğinin ilgi ve uğraş alanlarında bilimsel, sosyal, iş güvenliği yetilerine ve etik ilkelere sahip, analitik düşünce kabiliyeti yüksek, risk yönetimine ve takım çalışmasına hazır, organizasyon ve liderlik becerilerine sahip, gelişime açık, sorumluluk alanlarında mühendislik ve üretim sorumluluklarını yerine getiren ve uluslararası rekabetçi yüksek mühendisler yetiştirmektir. Kamu ve özel sektör işletme ve kuruluşlarının üretim ve hizmet faaliyetlerinin verimli bir şekilde yürütülmesinde çalışacak, çağdaş işletmecilik anlayışına uygun ve günümüz teknolojisi ile faaliyet gösteren, yüksek mühendisler yetiştirmektir.</w:t>
      </w:r>
    </w:p>
    <w:p w14:paraId="4258803E" w14:textId="77777777" w:rsidR="00316D99" w:rsidRDefault="007A6D24">
      <w:pPr>
        <w:pStyle w:val="GvdeMetni"/>
        <w:ind w:right="20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 bu kapsamda mezunlarının, nitelikli biçimde yetişmiş işgücü potansiyeli olarak, çalışacakları sektörle ilgili ulusal ve uluslararası platformda yaşanan güncel gelişmeleri takip eden, iletişim becerisi yüksek, özgüveni tam, girişimci ve yenilikçi uzmanlar olarak hizmet vermelerini hedeflemektedir. Maden Mühendisliği Anabilim Dalı’nı bitiren öğrenci yüksek lisans diploması alarak yüksek mühendis unvanı almaya hak kazanır. Önceki bölümlerde belirtilen alanlarda iş bulabilir.</w:t>
      </w:r>
    </w:p>
    <w:p w14:paraId="583C9454" w14:textId="77777777" w:rsidR="00316D99" w:rsidRDefault="007A6D24">
      <w:pPr>
        <w:pStyle w:val="GvdeMetni"/>
        <w:ind w:right="17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 xml:space="preserve">Bir dersten başarılı sayılabilmek için, o dersten yarıyıl sonu notu olarak yüksek lisans öğrencisinin en az CC notu, doktora öğrencisinin ise en az CB notu almış olması gerekir. Seminer dersi, tez önerisi sınavı, yeterlik sınavı, uzmanlık alan dersi ve dönem projesi dersinden başarılı sayılabilmek için YT notunu almış olmak gerekir. Genel not ortalaması en az 3.00 olan lisansüstü öğrencileri başarılı sayılırlar. Maden Mühendisliği Anabilim Dalı lisansüstü derecesi elde edebilmek için öğrencilerin alması gereken zorunlu ve seçimlik </w:t>
      </w:r>
      <w:r>
        <w:rPr>
          <w:rFonts w:ascii="Times New Roman" w:eastAsiaTheme="minorHAnsi" w:hAnsi="Times New Roman" w:cs="Times New Roman"/>
          <w:b w:val="0"/>
          <w:bCs w:val="0"/>
          <w:szCs w:val="28"/>
          <w:lang w:eastAsia="en-US"/>
        </w:rPr>
        <w:lastRenderedPageBreak/>
        <w:t>derslerin (toplam 120 AKTS karşılığı) tümünü başarıyla tamamlamak ve genel ağırlıklı not ortalamasının 4.00 üzerinden en az 3.00 olması gerekir.</w:t>
      </w:r>
    </w:p>
    <w:p w14:paraId="27133122" w14:textId="77777777" w:rsidR="00934790" w:rsidRDefault="007A6D24">
      <w:pPr>
        <w:pStyle w:val="GvdeMetni"/>
        <w:ind w:right="122"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Bu özgörev, amaçlar, hedefler ve kriterler çerçevesinde Maden Mühendisliği Anabilim Dalı çıktıları belirlenirken ilgili yönetmelikler ve Bologna sistemi mutlaka dikkate alınmaktadır. Anabilim dalı çıktıları düzenleneceği zaman anabilim dalı danışmanının anabilim dalı başkanına önerisiyle toplantı gündemi oluşturulmakta ve akademik kurul organize edilmekte ve ilgili tüm öğretim elemanlarının ve birim Bologna koordinatörümüzün de görüşü mutlaka alınmaktadır. Ayrıca gerekli görüldüğü takdirde ve/veya öğretim planı güncellendiğinde ya da öğretim planına sadece yeni bir ders eklendiğinde dersin öğrenme çıktılarının anabilim dalı çıktılarıyla uyumu kontrol edilmekte gerektiğinde duruma göre anabilim dalı çıktıları da güncellenmektedir. Özetle anabilim dalı çıktıları her sene en az bir kez rutin olarak ilgili anabilim dalı danışmanı ve komisyon tarafından gözden geçirilmekte güncelleme gerektiğinde ise bu düzenleme yukarıdaki yöntemle yerine getirilmektedir. Bu kapsamda, lisansüstü eğitimi için gerekli yeterlilikler MÜDEK’de zaten tanımlamıştır. Mezunların bu yeterliliklere ne kadar sahip olduğu hakkında birim web sitemiz aracılığı ile ölçümler yapılmaktadır. Eğitim programının amaç ve hedefleri, öğrencilerin kazanması beklenen bilgi, beceri ve tutumları içerir ve mezundan beklenen yeterlik ve yetkinlikleri tanımlar bu da eğitim-öğretim bilgi sistemimizdeki anabilim dalı çıktılarımızda anabilim dalı çıktıları matrisinde aktif olarak gözlemlenebilir. Ayrıca anabilim dalı çıktılarının sağlanma düzeyinin dönemsel olarak belirlenmesi de öğrencilerimizin herhangi bir dönem (güz/bahar) içerisinde aldığı derslerdeki başarı seviyesiyle de yakından ilişkilidir.</w:t>
      </w:r>
    </w:p>
    <w:p w14:paraId="2650BE4B" w14:textId="77777777" w:rsidR="00316D99" w:rsidRDefault="007A6D24" w:rsidP="00934790">
      <w:pPr>
        <w:pStyle w:val="GvdeMetni"/>
        <w:spacing w:before="0"/>
        <w:ind w:right="122"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 xml:space="preserve"> </w:t>
      </w:r>
    </w:p>
    <w:p w14:paraId="02A10E07" w14:textId="77777777" w:rsidR="00316D99" w:rsidRDefault="007A6D24" w:rsidP="00934790">
      <w:pPr>
        <w:pStyle w:val="Balk61"/>
        <w:spacing w:before="0"/>
        <w:rPr>
          <w:rFonts w:asciiTheme="minorHAnsi" w:hAnsiTheme="minorHAnsi"/>
          <w:color w:val="auto"/>
        </w:rPr>
      </w:pPr>
      <w:r>
        <w:rPr>
          <w:rFonts w:asciiTheme="minorHAnsi" w:hAnsiTheme="minorHAnsi"/>
          <w:color w:val="auto"/>
        </w:rPr>
        <w:t xml:space="preserve">Tablo 3.1 Doktora Program Çıktıları </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00" w:firstRow="0" w:lastRow="0" w:firstColumn="0" w:lastColumn="0" w:noHBand="0" w:noVBand="1"/>
      </w:tblPr>
      <w:tblGrid>
        <w:gridCol w:w="950"/>
        <w:gridCol w:w="9840"/>
      </w:tblGrid>
      <w:tr w:rsidR="00316D99" w14:paraId="2C431B5A" w14:textId="77777777">
        <w:trPr>
          <w:trHeight w:val="20"/>
          <w:jc w:val="center"/>
        </w:trPr>
        <w:tc>
          <w:tcPr>
            <w:tcW w:w="440" w:type="pct"/>
            <w:vAlign w:val="center"/>
          </w:tcPr>
          <w:p w14:paraId="77A3E0A8" w14:textId="77777777" w:rsidR="00316D99" w:rsidRDefault="007A6D24">
            <w:pPr>
              <w:spacing w:after="0" w:line="240" w:lineRule="auto"/>
              <w:contextualSpacing/>
              <w:rPr>
                <w:b w:val="0"/>
                <w:szCs w:val="24"/>
              </w:rPr>
            </w:pPr>
            <w:r>
              <w:rPr>
                <w:szCs w:val="24"/>
              </w:rPr>
              <w:t>No</w:t>
            </w:r>
          </w:p>
        </w:tc>
        <w:tc>
          <w:tcPr>
            <w:tcW w:w="4560" w:type="pct"/>
            <w:vAlign w:val="center"/>
          </w:tcPr>
          <w:p w14:paraId="64EE7D20" w14:textId="77777777" w:rsidR="00316D99" w:rsidRDefault="007A6D24">
            <w:pPr>
              <w:spacing w:after="0" w:line="240" w:lineRule="auto"/>
              <w:contextualSpacing/>
              <w:rPr>
                <w:b w:val="0"/>
                <w:szCs w:val="24"/>
              </w:rPr>
            </w:pPr>
            <w:r>
              <w:rPr>
                <w:szCs w:val="24"/>
              </w:rPr>
              <w:t>Program Çıktısı</w:t>
            </w:r>
          </w:p>
        </w:tc>
      </w:tr>
      <w:tr w:rsidR="00316D99" w14:paraId="4E245ECD" w14:textId="77777777">
        <w:trPr>
          <w:trHeight w:val="20"/>
          <w:jc w:val="center"/>
        </w:trPr>
        <w:tc>
          <w:tcPr>
            <w:tcW w:w="440" w:type="pct"/>
            <w:vAlign w:val="center"/>
          </w:tcPr>
          <w:p w14:paraId="257D26A9"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PÇ1</w:t>
            </w:r>
          </w:p>
        </w:tc>
        <w:tc>
          <w:tcPr>
            <w:tcW w:w="4560" w:type="pct"/>
            <w:vAlign w:val="center"/>
          </w:tcPr>
          <w:p w14:paraId="4D40E880"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lisans ve yüksek lisans yeterliliklerine dayalı olarak kendi alanındaki ileri düzeydeki bilgileri özgün bakış açısı ve araştırma ile uzmanlık düzeyinde geliştirme, derinleştirme ve bilime özgün katkılar sağlayacak tanımlara ulaşma.</w:t>
            </w:r>
          </w:p>
        </w:tc>
      </w:tr>
      <w:tr w:rsidR="00316D99" w14:paraId="03E43C70" w14:textId="77777777">
        <w:trPr>
          <w:trHeight w:val="20"/>
          <w:jc w:val="center"/>
        </w:trPr>
        <w:tc>
          <w:tcPr>
            <w:tcW w:w="440" w:type="pct"/>
            <w:vAlign w:val="center"/>
          </w:tcPr>
          <w:p w14:paraId="6455B251"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PÇ2</w:t>
            </w:r>
          </w:p>
        </w:tc>
        <w:tc>
          <w:tcPr>
            <w:tcW w:w="4560" w:type="pct"/>
            <w:vAlign w:val="center"/>
          </w:tcPr>
          <w:p w14:paraId="46A6B115"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alanıyla ilgili yüksek lisans düzeyinde kazandığı disiplinler arası etkileşim kurma ve bu etkileşimi kavrayabilme becerisini kullanarak alanı dışındaki fikirleri analiz ederek özgün sonuçlara ulaşma.</w:t>
            </w:r>
          </w:p>
        </w:tc>
      </w:tr>
      <w:tr w:rsidR="00316D99" w14:paraId="2A7D6E8E" w14:textId="77777777">
        <w:trPr>
          <w:trHeight w:val="20"/>
          <w:jc w:val="center"/>
        </w:trPr>
        <w:tc>
          <w:tcPr>
            <w:tcW w:w="440" w:type="pct"/>
            <w:vAlign w:val="center"/>
          </w:tcPr>
          <w:p w14:paraId="65EF44F0"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PÇ3</w:t>
            </w:r>
          </w:p>
        </w:tc>
        <w:tc>
          <w:tcPr>
            <w:tcW w:w="4560" w:type="pct"/>
            <w:vAlign w:val="center"/>
          </w:tcPr>
          <w:p w14:paraId="2734AA7E"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alanıyla ilgili yüksek lisans düzeyinde kazandığı disiplinler arası etkileşim kurma ve bu etkileşimi kavrayabilme becerisini kullanarak alanı dışındaki fikirleri analiz ederek özgün sonuçlara ulaşma.</w:t>
            </w:r>
          </w:p>
        </w:tc>
      </w:tr>
      <w:tr w:rsidR="00316D99" w14:paraId="023F5EEA" w14:textId="77777777">
        <w:trPr>
          <w:trHeight w:val="20"/>
          <w:jc w:val="center"/>
        </w:trPr>
        <w:tc>
          <w:tcPr>
            <w:tcW w:w="440" w:type="pct"/>
            <w:vAlign w:val="center"/>
          </w:tcPr>
          <w:p w14:paraId="2906FBB4"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PÇ4</w:t>
            </w:r>
          </w:p>
        </w:tc>
        <w:tc>
          <w:tcPr>
            <w:tcW w:w="4560" w:type="pct"/>
            <w:vAlign w:val="center"/>
          </w:tcPr>
          <w:p w14:paraId="0BF2F220"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Bilime yenilik getiren, yeni bir bilimsel yöntem geliştirebilmek ya da bir yöntemi farklı bir alana uygulayabilmek, özgün bir konuya ilişkin ileri düzeyde bir araştırma yapabilmek için ilgili bilimsel yöntemleri kurgulayabilme ve uygulayabilme becerisi.</w:t>
            </w:r>
          </w:p>
        </w:tc>
      </w:tr>
      <w:tr w:rsidR="00316D99" w14:paraId="036A148A" w14:textId="77777777">
        <w:trPr>
          <w:trHeight w:val="20"/>
          <w:jc w:val="center"/>
        </w:trPr>
        <w:tc>
          <w:tcPr>
            <w:tcW w:w="440" w:type="pct"/>
            <w:vAlign w:val="center"/>
          </w:tcPr>
          <w:p w14:paraId="5428EDB4"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PÇ5</w:t>
            </w:r>
          </w:p>
        </w:tc>
        <w:tc>
          <w:tcPr>
            <w:tcW w:w="4560" w:type="pct"/>
            <w:vAlign w:val="center"/>
          </w:tcPr>
          <w:p w14:paraId="41340329"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alanıyla ilgili yeni ve karmaşık fikirlerin, bulguların eleştirel analizini ve değerlendirmesini yapabilme ve bu fikirlere yön verebilme becerisi.</w:t>
            </w:r>
          </w:p>
        </w:tc>
      </w:tr>
      <w:tr w:rsidR="00316D99" w14:paraId="4D698507" w14:textId="77777777">
        <w:trPr>
          <w:trHeight w:val="20"/>
          <w:jc w:val="center"/>
        </w:trPr>
        <w:tc>
          <w:tcPr>
            <w:tcW w:w="440" w:type="pct"/>
            <w:vAlign w:val="center"/>
          </w:tcPr>
          <w:p w14:paraId="17A2A10A"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PÇ6</w:t>
            </w:r>
          </w:p>
        </w:tc>
        <w:tc>
          <w:tcPr>
            <w:tcW w:w="4560" w:type="pct"/>
            <w:vAlign w:val="center"/>
          </w:tcPr>
          <w:p w14:paraId="5508CB3B"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Bilime yenilik getiren, yeni bir bilimsel yöntem geliştiren ya da bilinen bir yöntemi bir alana uygulayan yayınlanabilir özgün bir çalışmayı ortaya koyma ve bilime katkıda bulunma yetkinliği.</w:t>
            </w:r>
          </w:p>
        </w:tc>
      </w:tr>
      <w:tr w:rsidR="00316D99" w14:paraId="1C37E523" w14:textId="77777777">
        <w:trPr>
          <w:trHeight w:val="20"/>
          <w:jc w:val="center"/>
        </w:trPr>
        <w:tc>
          <w:tcPr>
            <w:tcW w:w="440" w:type="pct"/>
            <w:vAlign w:val="center"/>
          </w:tcPr>
          <w:p w14:paraId="64213B47"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PÇ7</w:t>
            </w:r>
          </w:p>
        </w:tc>
        <w:tc>
          <w:tcPr>
            <w:tcW w:w="4560" w:type="pct"/>
            <w:vAlign w:val="center"/>
          </w:tcPr>
          <w:p w14:paraId="69EBF58C"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alanıyla ilgili yapmış olduğu özgün çalışmayı ve elde ettiği verileri ulusal veya uluslararası hakemli dergilerde yayınlama ve alanındaki bilginin sınırlarını genişletebilme yetkinliği.</w:t>
            </w:r>
          </w:p>
        </w:tc>
      </w:tr>
      <w:tr w:rsidR="00316D99" w14:paraId="3029C9DE" w14:textId="77777777">
        <w:trPr>
          <w:trHeight w:val="20"/>
          <w:jc w:val="center"/>
        </w:trPr>
        <w:tc>
          <w:tcPr>
            <w:tcW w:w="440" w:type="pct"/>
            <w:vAlign w:val="center"/>
          </w:tcPr>
          <w:p w14:paraId="275E2B0F"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PÇ8</w:t>
            </w:r>
          </w:p>
        </w:tc>
        <w:tc>
          <w:tcPr>
            <w:tcW w:w="4560" w:type="pct"/>
            <w:vAlign w:val="center"/>
          </w:tcPr>
          <w:p w14:paraId="62A6B2E4"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 ve ilgili disiplinler arası problemlerin çözümlerinde liderlik yapabilme ve sorumluluk alabilme yetkinliği.</w:t>
            </w:r>
          </w:p>
        </w:tc>
      </w:tr>
      <w:tr w:rsidR="00316D99" w14:paraId="7F99F68A" w14:textId="77777777">
        <w:trPr>
          <w:trHeight w:val="20"/>
          <w:jc w:val="center"/>
        </w:trPr>
        <w:tc>
          <w:tcPr>
            <w:tcW w:w="440" w:type="pct"/>
            <w:vAlign w:val="center"/>
          </w:tcPr>
          <w:p w14:paraId="4E3218D9"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lastRenderedPageBreak/>
              <w:t>PÇ9</w:t>
            </w:r>
          </w:p>
        </w:tc>
        <w:tc>
          <w:tcPr>
            <w:tcW w:w="4560" w:type="pct"/>
            <w:vAlign w:val="center"/>
          </w:tcPr>
          <w:p w14:paraId="72F01672"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Yaratıcı ve eleştirel düşünme, sorun çözme ve karar verme gibi üst düzey zihinsel süreçleri kullanarak Maden Mühendisliği alanıyla ilgili yeni fikir ve yöntemler geliştirebilme yetkinliği.</w:t>
            </w:r>
          </w:p>
        </w:tc>
      </w:tr>
      <w:tr w:rsidR="00316D99" w14:paraId="355CC8C6" w14:textId="77777777">
        <w:trPr>
          <w:trHeight w:val="20"/>
          <w:jc w:val="center"/>
        </w:trPr>
        <w:tc>
          <w:tcPr>
            <w:tcW w:w="440" w:type="pct"/>
            <w:vAlign w:val="center"/>
          </w:tcPr>
          <w:p w14:paraId="50941853"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PÇ10</w:t>
            </w:r>
          </w:p>
        </w:tc>
        <w:tc>
          <w:tcPr>
            <w:tcW w:w="4560" w:type="pct"/>
            <w:vAlign w:val="center"/>
          </w:tcPr>
          <w:p w14:paraId="5C75FC4C"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Yaratıcı ve eleştirel düşünme, sorun çözme ve karar verme gibi üst düzey zihinsel süreçleri kullanarak Maden Mühendisliği alanıyla ilgili yeni fikir ve yöntemler geliştirebilme yetkinliği.</w:t>
            </w:r>
          </w:p>
        </w:tc>
      </w:tr>
      <w:tr w:rsidR="00316D99" w14:paraId="2E793106" w14:textId="77777777">
        <w:trPr>
          <w:trHeight w:val="20"/>
          <w:jc w:val="center"/>
        </w:trPr>
        <w:tc>
          <w:tcPr>
            <w:tcW w:w="440" w:type="pct"/>
            <w:vAlign w:val="center"/>
          </w:tcPr>
          <w:p w14:paraId="438F339D"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PÇ11</w:t>
            </w:r>
          </w:p>
        </w:tc>
        <w:tc>
          <w:tcPr>
            <w:tcW w:w="4560" w:type="pct"/>
            <w:vAlign w:val="center"/>
          </w:tcPr>
          <w:p w14:paraId="67BBE626"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Yaratıcı ve eleştirel düşünme, sorun çözme ve karar verme gibi üst düzey zihinsel süreçleri kullanarak Maden Mühendisliği alanıyla ilgili yeni fikir ve yöntemler geliştirebilme yetkinliği.</w:t>
            </w:r>
          </w:p>
        </w:tc>
      </w:tr>
      <w:tr w:rsidR="00316D99" w14:paraId="3E946329" w14:textId="77777777">
        <w:trPr>
          <w:trHeight w:val="20"/>
          <w:jc w:val="center"/>
        </w:trPr>
        <w:tc>
          <w:tcPr>
            <w:tcW w:w="440" w:type="pct"/>
            <w:vAlign w:val="center"/>
          </w:tcPr>
          <w:p w14:paraId="7A5A7843"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PÇ12</w:t>
            </w:r>
          </w:p>
        </w:tc>
        <w:tc>
          <w:tcPr>
            <w:tcW w:w="4560" w:type="pct"/>
            <w:vAlign w:val="center"/>
          </w:tcPr>
          <w:p w14:paraId="7BC48E4F"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Akademik ve profesyonel bağlamda teknolojik, sosyal veya kültürel ilerlemeleri tanıtarak bilgi toplumu olma sürecine katkıda bulunma yetkinliği.</w:t>
            </w:r>
          </w:p>
        </w:tc>
      </w:tr>
      <w:tr w:rsidR="00316D99" w14:paraId="5C1283A4" w14:textId="77777777">
        <w:trPr>
          <w:trHeight w:val="20"/>
          <w:jc w:val="center"/>
        </w:trPr>
        <w:tc>
          <w:tcPr>
            <w:tcW w:w="440" w:type="pct"/>
            <w:vAlign w:val="center"/>
          </w:tcPr>
          <w:p w14:paraId="5DACFC7A" w14:textId="77777777" w:rsidR="00316D99" w:rsidRDefault="007A6D24">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PÇ13</w:t>
            </w:r>
          </w:p>
        </w:tc>
        <w:tc>
          <w:tcPr>
            <w:tcW w:w="4560" w:type="pct"/>
            <w:vAlign w:val="center"/>
          </w:tcPr>
          <w:p w14:paraId="505EB354" w14:textId="77777777" w:rsidR="00316D99" w:rsidRDefault="007A6D24">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alanıyla ilgili sorunların çözümünde karar verme süreçlerini kullanarak işlevsel etkileşim kurabilme yetkinliği.</w:t>
            </w:r>
          </w:p>
        </w:tc>
      </w:tr>
    </w:tbl>
    <w:p w14:paraId="4D511A85" w14:textId="77777777" w:rsidR="00934790" w:rsidRDefault="00934790" w:rsidP="00934790">
      <w:pPr>
        <w:pStyle w:val="GvdeMetni"/>
        <w:spacing w:before="0"/>
        <w:ind w:right="170" w:firstLine="4"/>
        <w:rPr>
          <w:rFonts w:ascii="Times New Roman" w:eastAsiaTheme="minorHAnsi" w:hAnsi="Times New Roman" w:cs="Times New Roman"/>
          <w:b w:val="0"/>
          <w:bCs w:val="0"/>
          <w:szCs w:val="28"/>
          <w:lang w:eastAsia="en-US"/>
        </w:rPr>
      </w:pPr>
    </w:p>
    <w:p w14:paraId="3B734864" w14:textId="77777777" w:rsidR="00316D99" w:rsidRDefault="007A6D24" w:rsidP="00934790">
      <w:pPr>
        <w:pStyle w:val="GvdeMetni"/>
        <w:spacing w:before="0"/>
        <w:ind w:right="17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Özetle bu amaç ve hedefler, anabilim dalına ait mesleksel ve toplumsal beklentileri karşılamasına yönelik tüm yetkinlikleri kapsamaktadır. Bu kapsamda, Fen Bilimleri Enstitüsü’nün anabilim dalı çıktıları da kanıt olarak aşağıda bilgilerinize sunulmuştur:</w:t>
      </w:r>
    </w:p>
    <w:p w14:paraId="50AD09A1" w14:textId="77777777" w:rsidR="00316D99" w:rsidRDefault="007A6D24">
      <w:pPr>
        <w:pStyle w:val="GvdeMetni"/>
        <w:widowControl w:val="0"/>
        <w:numPr>
          <w:ilvl w:val="0"/>
          <w:numId w:val="6"/>
        </w:numPr>
        <w:tabs>
          <w:tab w:val="clear" w:pos="284"/>
          <w:tab w:val="clear" w:pos="709"/>
          <w:tab w:val="left" w:pos="591"/>
        </w:tabs>
        <w:spacing w:before="230"/>
        <w:ind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Matematik, fen ve mühendislik bilgilerini uygulama becerisi.</w:t>
      </w:r>
    </w:p>
    <w:p w14:paraId="19575582" w14:textId="77777777" w:rsidR="00316D99" w:rsidRDefault="007A6D24">
      <w:pPr>
        <w:pStyle w:val="GvdeMetni"/>
        <w:widowControl w:val="0"/>
        <w:numPr>
          <w:ilvl w:val="0"/>
          <w:numId w:val="6"/>
        </w:numPr>
        <w:tabs>
          <w:tab w:val="clear" w:pos="284"/>
          <w:tab w:val="clear" w:pos="709"/>
          <w:tab w:val="left" w:pos="591"/>
        </w:tabs>
        <w:spacing w:before="0"/>
        <w:ind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Deney tasarlama, deney yapma, deney sonuçlarını analiz etme ve yorumlama becerisi.</w:t>
      </w:r>
    </w:p>
    <w:p w14:paraId="467824E8" w14:textId="77777777" w:rsidR="00316D99" w:rsidRDefault="007A6D24">
      <w:pPr>
        <w:pStyle w:val="GvdeMetni"/>
        <w:widowControl w:val="0"/>
        <w:numPr>
          <w:ilvl w:val="0"/>
          <w:numId w:val="6"/>
        </w:numPr>
        <w:tabs>
          <w:tab w:val="clear" w:pos="284"/>
          <w:tab w:val="clear" w:pos="709"/>
          <w:tab w:val="left" w:pos="591"/>
        </w:tabs>
        <w:spacing w:before="0"/>
        <w:ind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Deney tasarlama, deney yapma, deney sonuçlarını analiz etme ve yorumlama becerisi.</w:t>
      </w:r>
    </w:p>
    <w:p w14:paraId="0A2CB978" w14:textId="77777777" w:rsidR="00316D99" w:rsidRDefault="007A6D24">
      <w:pPr>
        <w:pStyle w:val="GvdeMetni"/>
        <w:widowControl w:val="0"/>
        <w:numPr>
          <w:ilvl w:val="0"/>
          <w:numId w:val="6"/>
        </w:numPr>
        <w:tabs>
          <w:tab w:val="clear" w:pos="284"/>
          <w:tab w:val="clear" w:pos="709"/>
          <w:tab w:val="left" w:pos="591"/>
        </w:tabs>
        <w:spacing w:before="0"/>
        <w:ind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Mühendislik problemlerini tanımlama, formüle etme ve çözme becerisi.</w:t>
      </w:r>
    </w:p>
    <w:p w14:paraId="70D3D442" w14:textId="77777777" w:rsidR="00316D99" w:rsidRDefault="007A6D24">
      <w:pPr>
        <w:pStyle w:val="GvdeMetni"/>
        <w:widowControl w:val="0"/>
        <w:numPr>
          <w:ilvl w:val="0"/>
          <w:numId w:val="6"/>
        </w:numPr>
        <w:tabs>
          <w:tab w:val="clear" w:pos="284"/>
          <w:tab w:val="clear" w:pos="709"/>
          <w:tab w:val="left" w:pos="591"/>
        </w:tabs>
        <w:spacing w:before="0"/>
        <w:ind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Yaşam boyu öğrenmenin gerekliliği bilinci.</w:t>
      </w:r>
    </w:p>
    <w:p w14:paraId="0982D381" w14:textId="77777777" w:rsidR="00316D99" w:rsidRDefault="007A6D24">
      <w:pPr>
        <w:pStyle w:val="GvdeMetni"/>
        <w:widowControl w:val="0"/>
        <w:numPr>
          <w:ilvl w:val="0"/>
          <w:numId w:val="6"/>
        </w:numPr>
        <w:tabs>
          <w:tab w:val="clear" w:pos="284"/>
          <w:tab w:val="clear" w:pos="709"/>
          <w:tab w:val="left" w:pos="595"/>
        </w:tabs>
        <w:spacing w:before="10"/>
        <w:ind w:right="211"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Mühendislik uygulamaları için gerekli olan teknikleri, yetenekleri ve modern araçları kullanma becerisi.</w:t>
      </w:r>
    </w:p>
    <w:p w14:paraId="7AF8A226" w14:textId="77777777" w:rsidR="00316D99" w:rsidRDefault="007A6D24">
      <w:pPr>
        <w:pStyle w:val="GvdeMetni"/>
        <w:widowControl w:val="0"/>
        <w:numPr>
          <w:ilvl w:val="0"/>
          <w:numId w:val="6"/>
        </w:numPr>
        <w:tabs>
          <w:tab w:val="clear" w:pos="284"/>
          <w:tab w:val="clear" w:pos="709"/>
          <w:tab w:val="left" w:pos="595"/>
        </w:tabs>
        <w:spacing w:before="0"/>
        <w:ind w:right="205" w:hanging="324"/>
        <w:jc w:val="both"/>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Maden yüksek mühendisliği bilgisine sahip sektörün ihtiyaç, beklenti ve sorunlarına cevap verebilecek, ülke öz kaynaklarını milli menfaatler doğrultusunda kullanmayı ilke edinmiş mezunlar yetiştirmek.</w:t>
      </w:r>
    </w:p>
    <w:p w14:paraId="2F71850A" w14:textId="77777777" w:rsidR="00316D99" w:rsidRDefault="007A6D24">
      <w:pPr>
        <w:pStyle w:val="GvdeMetni"/>
        <w:widowControl w:val="0"/>
        <w:numPr>
          <w:ilvl w:val="0"/>
          <w:numId w:val="6"/>
        </w:numPr>
        <w:tabs>
          <w:tab w:val="clear" w:pos="284"/>
          <w:tab w:val="clear" w:pos="709"/>
          <w:tab w:val="left" w:pos="591"/>
        </w:tabs>
        <w:spacing w:before="0"/>
        <w:ind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Değişen koşullara uyum sağlama becerisi.</w:t>
      </w:r>
    </w:p>
    <w:p w14:paraId="3109A694" w14:textId="77777777" w:rsidR="00316D99" w:rsidRDefault="007A6D24">
      <w:pPr>
        <w:pStyle w:val="GvdeMetni"/>
        <w:widowControl w:val="0"/>
        <w:numPr>
          <w:ilvl w:val="0"/>
          <w:numId w:val="6"/>
        </w:numPr>
        <w:tabs>
          <w:tab w:val="clear" w:pos="284"/>
          <w:tab w:val="clear" w:pos="709"/>
          <w:tab w:val="left" w:pos="595"/>
        </w:tabs>
        <w:spacing w:before="10"/>
        <w:ind w:right="211"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Gerek madencilik ve gerekse diğer mühendislik sektörlerinde karşımıza çıkabilecek değişik konularda yeterli donanıma sahip yüksek mühendislerin yetiştirilmesi.</w:t>
      </w:r>
    </w:p>
    <w:p w14:paraId="5A483C5A" w14:textId="77777777" w:rsidR="00316D99" w:rsidRDefault="007A6D24">
      <w:pPr>
        <w:pStyle w:val="GvdeMetni"/>
        <w:widowControl w:val="0"/>
        <w:numPr>
          <w:ilvl w:val="0"/>
          <w:numId w:val="6"/>
        </w:numPr>
        <w:tabs>
          <w:tab w:val="clear" w:pos="284"/>
          <w:tab w:val="clear" w:pos="709"/>
          <w:tab w:val="left" w:pos="591"/>
        </w:tabs>
        <w:spacing w:before="0"/>
        <w:ind w:hanging="456"/>
        <w:jc w:val="both"/>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Mühendislik alanında nitelikli ve kapsamlı bilgiye sahip yüksek mühendislerin yetiştirilmesi.</w:t>
      </w:r>
    </w:p>
    <w:p w14:paraId="20403891" w14:textId="77777777" w:rsidR="00316D99" w:rsidRDefault="007A6D24">
      <w:pPr>
        <w:pStyle w:val="GvdeMetni"/>
        <w:widowControl w:val="0"/>
        <w:numPr>
          <w:ilvl w:val="0"/>
          <w:numId w:val="6"/>
        </w:numPr>
        <w:tabs>
          <w:tab w:val="clear" w:pos="284"/>
          <w:tab w:val="clear" w:pos="709"/>
          <w:tab w:val="left" w:pos="591"/>
        </w:tabs>
        <w:spacing w:before="0"/>
        <w:ind w:hanging="456"/>
        <w:jc w:val="both"/>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Doktor Maden Yüksek Mühendisleri için meslek ile ilgili bilgilerin öğrenilmesi.</w:t>
      </w:r>
    </w:p>
    <w:p w14:paraId="5AC6CD6B" w14:textId="77777777" w:rsidR="00316D99" w:rsidRDefault="007A6D24">
      <w:pPr>
        <w:pStyle w:val="GvdeMetni"/>
        <w:spacing w:before="251"/>
        <w:ind w:right="218"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 xml:space="preserve">Yukarıda ilgili anabilim dalı çıktılarıyla örtüştüğünün görülmesi açısından tekrar aktarılan anabilim dalı misyon, amaç, hedefleri ve aşağıda kanıt olarak sunulan anabilim dalı öğretim planı, ders içerikleri ve öğrenme çıktılarından da anlaşılacağı üzere anabilim dalı öz görev, amaç ve hedefleriyle, öğretim planıyla, ders içerikleri ve öğrenme çıktılarıyla anabilim dalı çıktılarının birbirini desteklediği ve tüm bunların birbiriyle uyuşmakta olduğu açık bir biçimde görülmektedir. Ayrıca anabilim dalı çıktıları her sene rutin olarak en az bir kez gözden geçirilmekte ve gerekli güncelleme ilgili komisyon tarafından yerine getirilmektedir. Bu da bu ölçütle ilgili tüm detay kriterlerin tamamının karşılandığı sonucunu doğurmaktadır. Öğrencilerimiz, öğrenci adaylarımız ve tüm iç ve dış paydaşlarımız Fen Bilimleri Enstitüsü Maden </w:t>
      </w:r>
      <w:r>
        <w:rPr>
          <w:rFonts w:ascii="Times New Roman" w:eastAsiaTheme="minorHAnsi" w:hAnsi="Times New Roman" w:cs="Times New Roman"/>
          <w:b w:val="0"/>
          <w:bCs w:val="0"/>
          <w:szCs w:val="28"/>
          <w:lang w:eastAsia="en-US"/>
        </w:rPr>
        <w:lastRenderedPageBreak/>
        <w:t>Mühendisliği Anabilim Dalı’na ait anabilim dalı çıktılarına anabilim dalımızın web sayfasından açık bir biçimde çok rahat erişilebileceği gibi UBYS eğitim bilgi sistemi üzerinden de erişim sağlayabilirler.</w:t>
      </w:r>
    </w:p>
    <w:p w14:paraId="17C36B4C" w14:textId="77777777" w:rsidR="00316D99" w:rsidRPr="00934790" w:rsidRDefault="00316D99" w:rsidP="00934790">
      <w:pPr>
        <w:spacing w:after="0"/>
        <w:rPr>
          <w:rFonts w:eastAsiaTheme="minorHAnsi"/>
          <w:b w:val="0"/>
          <w:szCs w:val="24"/>
          <w:lang w:eastAsia="en-US"/>
        </w:rPr>
      </w:pPr>
    </w:p>
    <w:p w14:paraId="3EF80BE4" w14:textId="77777777" w:rsidR="00316D99" w:rsidRPr="00934790" w:rsidRDefault="007A6D24" w:rsidP="00934790">
      <w:pPr>
        <w:pStyle w:val="bas"/>
        <w:rPr>
          <w:sz w:val="24"/>
        </w:rPr>
      </w:pPr>
      <w:r w:rsidRPr="00934790">
        <w:rPr>
          <w:sz w:val="24"/>
        </w:rPr>
        <w:t xml:space="preserve">ÖLÇÜT 3.2- </w:t>
      </w:r>
      <w:r w:rsidRPr="00934790">
        <w:rPr>
          <w:spacing w:val="1"/>
          <w:sz w:val="24"/>
        </w:rPr>
        <w:t>Program</w:t>
      </w:r>
      <w:r w:rsidRPr="00934790">
        <w:rPr>
          <w:spacing w:val="-41"/>
          <w:sz w:val="24"/>
        </w:rPr>
        <w:t xml:space="preserve"> </w:t>
      </w:r>
      <w:r w:rsidRPr="00934790">
        <w:rPr>
          <w:sz w:val="24"/>
        </w:rPr>
        <w:t>çıktılarının</w:t>
      </w:r>
      <w:r w:rsidRPr="00934790">
        <w:rPr>
          <w:spacing w:val="-43"/>
          <w:sz w:val="24"/>
        </w:rPr>
        <w:t xml:space="preserve"> </w:t>
      </w:r>
      <w:r w:rsidRPr="00934790">
        <w:rPr>
          <w:spacing w:val="-3"/>
          <w:sz w:val="24"/>
        </w:rPr>
        <w:t>sağlanma</w:t>
      </w:r>
      <w:r w:rsidRPr="00934790">
        <w:rPr>
          <w:spacing w:val="-41"/>
          <w:sz w:val="24"/>
        </w:rPr>
        <w:t xml:space="preserve"> </w:t>
      </w:r>
      <w:r w:rsidRPr="00934790">
        <w:rPr>
          <w:spacing w:val="-4"/>
          <w:sz w:val="24"/>
        </w:rPr>
        <w:t>düzeyini</w:t>
      </w:r>
      <w:r w:rsidRPr="00934790">
        <w:rPr>
          <w:spacing w:val="-40"/>
          <w:sz w:val="24"/>
        </w:rPr>
        <w:t xml:space="preserve"> </w:t>
      </w:r>
      <w:r w:rsidRPr="00934790">
        <w:rPr>
          <w:spacing w:val="-2"/>
          <w:sz w:val="24"/>
        </w:rPr>
        <w:t>dönemsel</w:t>
      </w:r>
      <w:r w:rsidRPr="00934790">
        <w:rPr>
          <w:spacing w:val="-39"/>
          <w:sz w:val="24"/>
        </w:rPr>
        <w:t xml:space="preserve"> </w:t>
      </w:r>
      <w:r w:rsidRPr="00934790">
        <w:rPr>
          <w:spacing w:val="1"/>
          <w:sz w:val="24"/>
        </w:rPr>
        <w:t>olarak</w:t>
      </w:r>
      <w:r w:rsidRPr="00934790">
        <w:rPr>
          <w:spacing w:val="-43"/>
          <w:sz w:val="24"/>
        </w:rPr>
        <w:t xml:space="preserve"> </w:t>
      </w:r>
      <w:r w:rsidRPr="00934790">
        <w:rPr>
          <w:spacing w:val="-2"/>
          <w:sz w:val="24"/>
        </w:rPr>
        <w:t>belirlemek</w:t>
      </w:r>
      <w:r w:rsidRPr="00934790">
        <w:rPr>
          <w:spacing w:val="-42"/>
          <w:sz w:val="24"/>
        </w:rPr>
        <w:t xml:space="preserve"> </w:t>
      </w:r>
      <w:r w:rsidRPr="00934790">
        <w:rPr>
          <w:spacing w:val="-3"/>
          <w:sz w:val="24"/>
        </w:rPr>
        <w:t>ve</w:t>
      </w:r>
      <w:r w:rsidRPr="00934790">
        <w:rPr>
          <w:spacing w:val="-42"/>
          <w:sz w:val="24"/>
        </w:rPr>
        <w:t xml:space="preserve"> </w:t>
      </w:r>
      <w:r w:rsidRPr="00934790">
        <w:rPr>
          <w:spacing w:val="-3"/>
          <w:sz w:val="24"/>
        </w:rPr>
        <w:t>belgelemek</w:t>
      </w:r>
      <w:r w:rsidRPr="00934790">
        <w:rPr>
          <w:spacing w:val="-42"/>
          <w:sz w:val="24"/>
        </w:rPr>
        <w:t xml:space="preserve"> </w:t>
      </w:r>
      <w:r w:rsidRPr="00934790">
        <w:rPr>
          <w:spacing w:val="1"/>
          <w:sz w:val="24"/>
        </w:rPr>
        <w:t>için</w:t>
      </w:r>
      <w:r w:rsidRPr="00934790">
        <w:rPr>
          <w:spacing w:val="-42"/>
          <w:sz w:val="24"/>
        </w:rPr>
        <w:t xml:space="preserve"> </w:t>
      </w:r>
      <w:r w:rsidRPr="00934790">
        <w:rPr>
          <w:sz w:val="24"/>
        </w:rPr>
        <w:t>kullanılan</w:t>
      </w:r>
      <w:r w:rsidRPr="00934790">
        <w:rPr>
          <w:spacing w:val="105"/>
          <w:sz w:val="24"/>
        </w:rPr>
        <w:t xml:space="preserve"> </w:t>
      </w:r>
      <w:r w:rsidRPr="00934790">
        <w:rPr>
          <w:spacing w:val="-2"/>
          <w:sz w:val="24"/>
        </w:rPr>
        <w:t>bir</w:t>
      </w:r>
      <w:r w:rsidR="00934790">
        <w:rPr>
          <w:spacing w:val="-2"/>
          <w:sz w:val="24"/>
        </w:rPr>
        <w:t xml:space="preserve"> </w:t>
      </w:r>
      <w:r w:rsidRPr="00934790">
        <w:rPr>
          <w:spacing w:val="-38"/>
          <w:sz w:val="24"/>
        </w:rPr>
        <w:t xml:space="preserve"> </w:t>
      </w:r>
      <w:r w:rsidRPr="00934790">
        <w:rPr>
          <w:spacing w:val="1"/>
          <w:sz w:val="24"/>
        </w:rPr>
        <w:t>ölçme</w:t>
      </w:r>
      <w:r w:rsidR="00934790">
        <w:rPr>
          <w:spacing w:val="1"/>
          <w:sz w:val="24"/>
        </w:rPr>
        <w:t xml:space="preserve"> </w:t>
      </w:r>
      <w:r w:rsidRPr="00934790">
        <w:rPr>
          <w:spacing w:val="-39"/>
          <w:sz w:val="24"/>
        </w:rPr>
        <w:t xml:space="preserve"> </w:t>
      </w:r>
      <w:r w:rsidRPr="00934790">
        <w:rPr>
          <w:spacing w:val="-3"/>
          <w:sz w:val="24"/>
        </w:rPr>
        <w:t>ve</w:t>
      </w:r>
      <w:r w:rsidR="00934790">
        <w:rPr>
          <w:spacing w:val="-3"/>
          <w:sz w:val="24"/>
        </w:rPr>
        <w:t xml:space="preserve"> </w:t>
      </w:r>
      <w:r w:rsidRPr="00934790">
        <w:rPr>
          <w:spacing w:val="-39"/>
          <w:sz w:val="24"/>
        </w:rPr>
        <w:t xml:space="preserve"> </w:t>
      </w:r>
      <w:r w:rsidRPr="00934790">
        <w:rPr>
          <w:spacing w:val="-3"/>
          <w:sz w:val="24"/>
        </w:rPr>
        <w:t>değerlendirme</w:t>
      </w:r>
      <w:r w:rsidR="00934790">
        <w:rPr>
          <w:spacing w:val="-3"/>
          <w:sz w:val="24"/>
        </w:rPr>
        <w:t xml:space="preserve"> </w:t>
      </w:r>
      <w:r w:rsidRPr="00934790">
        <w:rPr>
          <w:spacing w:val="-39"/>
          <w:sz w:val="24"/>
        </w:rPr>
        <w:t xml:space="preserve"> </w:t>
      </w:r>
      <w:r w:rsidRPr="00934790">
        <w:rPr>
          <w:sz w:val="24"/>
        </w:rPr>
        <w:t>süreci</w:t>
      </w:r>
      <w:r w:rsidR="00934790">
        <w:rPr>
          <w:sz w:val="24"/>
        </w:rPr>
        <w:t xml:space="preserve"> </w:t>
      </w:r>
      <w:r w:rsidRPr="00934790">
        <w:rPr>
          <w:spacing w:val="-36"/>
          <w:sz w:val="24"/>
        </w:rPr>
        <w:t xml:space="preserve"> </w:t>
      </w:r>
      <w:r w:rsidRPr="00934790">
        <w:rPr>
          <w:spacing w:val="4"/>
          <w:sz w:val="24"/>
        </w:rPr>
        <w:t>oluşturulmuş</w:t>
      </w:r>
      <w:r w:rsidRPr="00934790">
        <w:rPr>
          <w:spacing w:val="-38"/>
          <w:sz w:val="24"/>
        </w:rPr>
        <w:t xml:space="preserve"> </w:t>
      </w:r>
      <w:r w:rsidR="00934790">
        <w:rPr>
          <w:spacing w:val="-38"/>
          <w:sz w:val="24"/>
        </w:rPr>
        <w:t xml:space="preserve"> </w:t>
      </w:r>
      <w:r w:rsidRPr="00934790">
        <w:rPr>
          <w:spacing w:val="-3"/>
          <w:sz w:val="24"/>
        </w:rPr>
        <w:t>ve</w:t>
      </w:r>
      <w:r w:rsidR="00934790">
        <w:rPr>
          <w:spacing w:val="-3"/>
          <w:sz w:val="24"/>
        </w:rPr>
        <w:t xml:space="preserve"> </w:t>
      </w:r>
      <w:r w:rsidRPr="00934790">
        <w:rPr>
          <w:spacing w:val="-39"/>
          <w:sz w:val="24"/>
        </w:rPr>
        <w:t xml:space="preserve"> </w:t>
      </w:r>
      <w:r w:rsidRPr="00934790">
        <w:rPr>
          <w:sz w:val="24"/>
        </w:rPr>
        <w:t>işletiliyor</w:t>
      </w:r>
      <w:r w:rsidRPr="00934790">
        <w:rPr>
          <w:spacing w:val="-38"/>
          <w:sz w:val="24"/>
        </w:rPr>
        <w:t xml:space="preserve"> </w:t>
      </w:r>
      <w:r w:rsidR="00934790">
        <w:rPr>
          <w:spacing w:val="-38"/>
          <w:sz w:val="24"/>
        </w:rPr>
        <w:t xml:space="preserve"> </w:t>
      </w:r>
      <w:r w:rsidRPr="00934790">
        <w:rPr>
          <w:spacing w:val="1"/>
          <w:sz w:val="24"/>
        </w:rPr>
        <w:t>olmalıdır.</w:t>
      </w:r>
    </w:p>
    <w:p w14:paraId="4CECF608" w14:textId="77777777" w:rsidR="00316D99" w:rsidRDefault="007A6D24">
      <w:pPr>
        <w:pStyle w:val="GvdeMetni"/>
        <w:ind w:right="208"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Yukarıda da ayrıntılı olarak aktarıldığı üzere bu kapsamda Yükseköğretim Yeterlilikler Çerçevesi lisansüstü eğitimi için gerekli yeterlilikleri de zaten tanımlamıştır. Maden Mühendisliği Anabilim Dalı’nın çıktıları belirlenirken de ilgili yönetmelikler ve Bologna sistemi mutlaka dikkate alınmaktadır.</w:t>
      </w:r>
    </w:p>
    <w:p w14:paraId="39A76055" w14:textId="77777777" w:rsidR="00316D99" w:rsidRDefault="007A6D24">
      <w:pPr>
        <w:pStyle w:val="GvdeMetni"/>
        <w:ind w:right="11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Ayrıca, anabilim dalımız eğitim programlarında üniversitemizin ve Fen Bilimleri Enstitümüzün kurumsal hedefleri ve önceliklerinin yanı sıra güncel yerel, bölgesel, ulusal ihtiyaçları ve hedefleri dikkate almaktadır. Anabilim dalı çıktıları düzenleneceği zaman anabilim dalı danışmanının anabilim dalı başkanına önerisiyle toplantı gündemi oluşturulmakta ve gerekirse akademik kurul organize edilmekte ve tüm ilgililerin görüşü alınmaktadır. Ayrıca gerekli görüldüğü takdirde ve/veya öğretim planı güncellendiğinde anabilim dalı çıktıları da mutlaka güncellenmektedir. Bu kapsamda anabilim dalı çıktılarının sağlanma düzeyinin dönemsel olarak belirlenmesi, eğitim-öğretim bilgi sisteminden ve öğrenci bilgi sisteminden takip edilmektedir. Öğrencinin herhangi bir dönem (güz/bahar) içerisinde aldığı derslerdeki başarı seviyesi ile de ilgilidir. AKTS kredisi ile bu derslerden alınan notların katsayısının çarpımları toplamının, aynı derslerin AKTS kredi toplamına bölünmesi ile elde edilmektedir.</w:t>
      </w:r>
    </w:p>
    <w:p w14:paraId="65276508" w14:textId="77777777" w:rsidR="00316D99" w:rsidRDefault="007A6D24">
      <w:pPr>
        <w:pStyle w:val="GvdeMetni"/>
        <w:ind w:right="228"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Bunların dışında anabilim dalı çıktılarını ölçerken iç ve dış paydaşların katılımına da önem verilmektedir. Bu kapsamda ilgili öğretim elemanlarının katılımına ilaveten aşağıdaki anketlerle de öğrencilerimizden geri dönüş alınmaya çalışılmaktadır;</w:t>
      </w:r>
    </w:p>
    <w:p w14:paraId="335BE10A" w14:textId="77777777" w:rsidR="00316D99" w:rsidRDefault="007A6D24">
      <w:pPr>
        <w:pStyle w:val="GvdeMetni"/>
        <w:spacing w:before="0"/>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 xml:space="preserve">Yılda bir kez yapılan yeni mezun anketi, </w:t>
      </w:r>
    </w:p>
    <w:p w14:paraId="66D4FD25" w14:textId="77777777" w:rsidR="00316D99" w:rsidRDefault="007A6D24">
      <w:pPr>
        <w:pStyle w:val="GvdeMetni"/>
        <w:spacing w:before="0"/>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Yılda iki kez yapılan öğrenci ders değerlendirme anketi,</w:t>
      </w:r>
    </w:p>
    <w:p w14:paraId="14005D58" w14:textId="77777777" w:rsidR="00316D99" w:rsidRDefault="007A6D24">
      <w:pPr>
        <w:pStyle w:val="GvdeMetni"/>
        <w:spacing w:before="10"/>
        <w:ind w:left="590" w:right="15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Yılda iki kez derslerde öğrencilerin başarı durumlarının yapılan öğretim üyesi ders değerlendirme formu ile değerlendirilmesi,</w:t>
      </w:r>
    </w:p>
    <w:p w14:paraId="6D09B7D5" w14:textId="77777777" w:rsidR="00316D99" w:rsidRDefault="007A6D24" w:rsidP="00934790">
      <w:pPr>
        <w:pStyle w:val="GvdeMetni"/>
        <w:spacing w:before="0"/>
        <w:ind w:right="15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 xml:space="preserve">Yeni mezun anketi ile mezunların anabilim dalında almış oldukları eğitimin anabilim dalı çıktılarına ilişkin özellikleri ne ölçüde sağladığı, bununla ilişkili olarak anabilim dalı olanaklarının, anabilim dalı öğretim planının yeterliliği, alınan eğitimin beklentileri ne derece karşıladığı ile ilgili bilgiler toplanmaktadır. Öğrenci ders değerlendirme anketi ile öğrencilerin almış oldukları derslerin anabilim dalı çıktılarını ne derece sağladığı, dersin ne gibi becerileri kazandırdığı, içerik ve kapsamının yeterliliği ile ilgili bilgiler sorgulanmaktadır. Öğretim Üyesi Ders Değerlendirme Formu kullanılarak, anabilim dalında yer alan tüm dersler için hedeflenen öğrenme çıktıları ile kuvvetli ilişkili olan anabilim dalı çıktıları, ders tanıtım formları baz alınarak belirlenir. Bu anabilim dalı çıktılarının öğrenciler tarafından ne derecede kazanıldığı sınav, ödev, proje, vb. gibi ölçme araçları üzerinden değerlendirilir. Bu değerlendirme ile Anabilim Dalı çıktılarını ne </w:t>
      </w:r>
      <w:r>
        <w:rPr>
          <w:rFonts w:ascii="Times New Roman" w:eastAsiaTheme="minorHAnsi" w:hAnsi="Times New Roman" w:cs="Times New Roman"/>
          <w:b w:val="0"/>
          <w:bCs w:val="0"/>
          <w:szCs w:val="28"/>
          <w:lang w:eastAsia="en-US"/>
        </w:rPr>
        <w:lastRenderedPageBreak/>
        <w:t>ölçüde sağladığına ilişkin en önemli veri elde edilmiş olur. Böylece, öğrenci çalışmalarının esas alındığı sistematik bir ölçüm gerçekleştirilebilmektedir.</w:t>
      </w:r>
    </w:p>
    <w:p w14:paraId="28DE4F6E" w14:textId="77777777" w:rsidR="00934790" w:rsidRDefault="00934790" w:rsidP="00934790">
      <w:pPr>
        <w:pStyle w:val="GvdeMetni"/>
        <w:spacing w:before="0"/>
        <w:ind w:right="150" w:firstLine="4"/>
        <w:rPr>
          <w:rFonts w:ascii="Times New Roman" w:eastAsiaTheme="minorHAnsi" w:hAnsi="Times New Roman" w:cs="Times New Roman"/>
          <w:b w:val="0"/>
          <w:bCs w:val="0"/>
          <w:szCs w:val="28"/>
          <w:lang w:eastAsia="en-US"/>
        </w:rPr>
      </w:pPr>
    </w:p>
    <w:p w14:paraId="7399FBE9" w14:textId="77777777" w:rsidR="00316D99" w:rsidRPr="00934790" w:rsidRDefault="007A6D24" w:rsidP="00934790">
      <w:pPr>
        <w:pStyle w:val="Balk61"/>
        <w:spacing w:before="0"/>
        <w:rPr>
          <w:rFonts w:asciiTheme="minorHAnsi" w:hAnsiTheme="minorHAnsi"/>
          <w:color w:val="auto"/>
        </w:rPr>
      </w:pPr>
      <w:r>
        <w:rPr>
          <w:rFonts w:asciiTheme="minorHAnsi" w:hAnsiTheme="minorHAnsi"/>
          <w:color w:val="auto"/>
        </w:rPr>
        <w:t xml:space="preserve">Tablo 3.2 Doktora TYYÇ-Program Yeterlilikleri İlişkisi </w:t>
      </w:r>
    </w:p>
    <w:tbl>
      <w:tblPr>
        <w:tblW w:w="5000" w:type="pct"/>
        <w:tblBorders>
          <w:top w:val="single" w:sz="2" w:space="0" w:color="404000"/>
          <w:left w:val="single" w:sz="2" w:space="0" w:color="404000"/>
          <w:bottom w:val="single" w:sz="2" w:space="0" w:color="404000"/>
          <w:right w:val="single" w:sz="2" w:space="0" w:color="404000"/>
        </w:tblBorders>
        <w:shd w:val="clear" w:color="auto" w:fill="FFFFFF"/>
        <w:tblCellMar>
          <w:top w:w="15" w:type="dxa"/>
          <w:left w:w="15" w:type="dxa"/>
          <w:bottom w:w="15" w:type="dxa"/>
          <w:right w:w="15" w:type="dxa"/>
        </w:tblCellMar>
        <w:tblLook w:val="04A0" w:firstRow="1" w:lastRow="0" w:firstColumn="1" w:lastColumn="0" w:noHBand="0" w:noVBand="1"/>
      </w:tblPr>
      <w:tblGrid>
        <w:gridCol w:w="2149"/>
        <w:gridCol w:w="243"/>
        <w:gridCol w:w="423"/>
        <w:gridCol w:w="423"/>
        <w:gridCol w:w="423"/>
        <w:gridCol w:w="423"/>
        <w:gridCol w:w="423"/>
        <w:gridCol w:w="423"/>
        <w:gridCol w:w="423"/>
        <w:gridCol w:w="423"/>
        <w:gridCol w:w="424"/>
        <w:gridCol w:w="512"/>
        <w:gridCol w:w="512"/>
        <w:gridCol w:w="512"/>
        <w:gridCol w:w="521"/>
        <w:gridCol w:w="243"/>
        <w:gridCol w:w="2314"/>
      </w:tblGrid>
      <w:tr w:rsidR="00316D99" w14:paraId="1B3EF940" w14:textId="77777777">
        <w:tc>
          <w:tcPr>
            <w:tcW w:w="1068" w:type="pct"/>
            <w:gridSpan w:val="2"/>
            <w:vMerge w:val="restart"/>
            <w:tcBorders>
              <w:top w:val="single" w:sz="6" w:space="0" w:color="DEE2E6"/>
            </w:tcBorders>
            <w:shd w:val="clear" w:color="auto" w:fill="363C4C"/>
            <w:tcMar>
              <w:top w:w="45" w:type="dxa"/>
              <w:left w:w="45" w:type="dxa"/>
              <w:bottom w:w="45" w:type="dxa"/>
              <w:right w:w="45" w:type="dxa"/>
            </w:tcMar>
            <w:vAlign w:val="center"/>
          </w:tcPr>
          <w:p w14:paraId="75620863"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Temel Alan</w:t>
            </w:r>
          </w:p>
        </w:tc>
        <w:tc>
          <w:tcPr>
            <w:tcW w:w="2781" w:type="pct"/>
            <w:gridSpan w:val="13"/>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4CE8A9C9"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Program Yeterlilikleri</w:t>
            </w:r>
          </w:p>
        </w:tc>
        <w:tc>
          <w:tcPr>
            <w:tcW w:w="1151" w:type="pct"/>
            <w:gridSpan w:val="2"/>
            <w:vMerge w:val="restar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14C66C8C"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Ulusal Yeterlilik</w:t>
            </w:r>
          </w:p>
        </w:tc>
      </w:tr>
      <w:tr w:rsidR="00316D99" w14:paraId="3ECD3602" w14:textId="77777777">
        <w:tc>
          <w:tcPr>
            <w:tcW w:w="1068" w:type="pct"/>
            <w:gridSpan w:val="2"/>
            <w:vMerge/>
            <w:tcBorders>
              <w:top w:val="single" w:sz="6" w:space="0" w:color="DEE2E6"/>
            </w:tcBorders>
            <w:shd w:val="clear" w:color="auto" w:fill="FFFFFF"/>
            <w:vAlign w:val="center"/>
          </w:tcPr>
          <w:p w14:paraId="59ECBD2D" w14:textId="77777777" w:rsidR="00316D99" w:rsidRDefault="00316D99">
            <w:pPr>
              <w:spacing w:after="0" w:line="240" w:lineRule="auto"/>
              <w:rPr>
                <w:rFonts w:ascii="Tahoma" w:eastAsia="Times New Roman" w:hAnsi="Tahoma" w:cs="Tahoma"/>
                <w:color w:val="FFFFFF"/>
                <w:szCs w:val="24"/>
              </w:rPr>
            </w:pP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6A2258A3"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1</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42AF57A1"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2</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5BC1A356"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3</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2EA41101"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4</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672D2961"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5</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4A995C28"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6</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78715646"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7</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2F07C347"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8</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57DB3A68"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9</w:t>
            </w:r>
          </w:p>
        </w:tc>
        <w:tc>
          <w:tcPr>
            <w:tcW w:w="242"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105C89CA"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10</w:t>
            </w:r>
          </w:p>
        </w:tc>
        <w:tc>
          <w:tcPr>
            <w:tcW w:w="242"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491ED456"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11</w:t>
            </w:r>
          </w:p>
        </w:tc>
        <w:tc>
          <w:tcPr>
            <w:tcW w:w="242"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3EC4CBCC"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12</w:t>
            </w:r>
          </w:p>
        </w:tc>
        <w:tc>
          <w:tcPr>
            <w:tcW w:w="242"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tcPr>
          <w:p w14:paraId="1ECB21CF" w14:textId="77777777" w:rsidR="00316D99" w:rsidRDefault="007A6D24">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13</w:t>
            </w:r>
          </w:p>
        </w:tc>
        <w:tc>
          <w:tcPr>
            <w:tcW w:w="1151" w:type="pct"/>
            <w:gridSpan w:val="2"/>
            <w:vMerge/>
            <w:tcBorders>
              <w:top w:val="single" w:sz="6" w:space="0" w:color="D3D3D3"/>
              <w:left w:val="single" w:sz="6" w:space="0" w:color="D3D3D3"/>
              <w:bottom w:val="single" w:sz="6" w:space="0" w:color="D3D3D3"/>
              <w:right w:val="single" w:sz="6" w:space="0" w:color="D3D3D3"/>
            </w:tcBorders>
            <w:shd w:val="clear" w:color="auto" w:fill="FFFFFF"/>
            <w:vAlign w:val="center"/>
          </w:tcPr>
          <w:p w14:paraId="71DCCDB9" w14:textId="77777777" w:rsidR="00316D99" w:rsidRDefault="00316D99">
            <w:pPr>
              <w:spacing w:after="0" w:line="240" w:lineRule="auto"/>
              <w:rPr>
                <w:rFonts w:ascii="Tahoma" w:eastAsia="Times New Roman" w:hAnsi="Tahoma" w:cs="Tahoma"/>
                <w:color w:val="FFFFFF"/>
                <w:szCs w:val="24"/>
              </w:rPr>
            </w:pPr>
          </w:p>
        </w:tc>
      </w:tr>
      <w:tr w:rsidR="00316D99" w14:paraId="79B660EF" w14:textId="77777777">
        <w:tc>
          <w:tcPr>
            <w:tcW w:w="5000" w:type="pct"/>
            <w:gridSpan w:val="17"/>
            <w:tcBorders>
              <w:top w:val="single" w:sz="6" w:space="0" w:color="DEE2E6"/>
            </w:tcBorders>
            <w:shd w:val="clear" w:color="auto" w:fill="FFFFFF"/>
            <w:tcMar>
              <w:top w:w="45" w:type="dxa"/>
              <w:left w:w="45" w:type="dxa"/>
              <w:bottom w:w="45" w:type="dxa"/>
              <w:right w:w="45" w:type="dxa"/>
            </w:tcMar>
            <w:vAlign w:val="center"/>
          </w:tcPr>
          <w:p w14:paraId="619DB1AF" w14:textId="77777777" w:rsidR="00316D99" w:rsidRDefault="007A6D24">
            <w:pPr>
              <w:spacing w:after="0" w:line="240" w:lineRule="auto"/>
              <w:rPr>
                <w:rFonts w:ascii="Tahoma" w:eastAsia="Times New Roman" w:hAnsi="Tahoma" w:cs="Tahoma"/>
                <w:color w:val="212529"/>
                <w:szCs w:val="24"/>
              </w:rPr>
            </w:pPr>
            <w:r>
              <w:rPr>
                <w:rFonts w:ascii="Tahoma" w:eastAsia="Times New Roman" w:hAnsi="Tahoma" w:cs="Tahoma"/>
                <w:color w:val="212529"/>
                <w:szCs w:val="24"/>
              </w:rPr>
              <w:t> </w:t>
            </w:r>
          </w:p>
        </w:tc>
      </w:tr>
      <w:tr w:rsidR="00316D99" w14:paraId="085447CF" w14:textId="77777777">
        <w:trPr>
          <w:trHeight w:val="450"/>
        </w:trPr>
        <w:tc>
          <w:tcPr>
            <w:tcW w:w="999" w:type="pct"/>
            <w:vMerge w:val="restar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64B1B346"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Bilgi</w:t>
            </w: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1037676A"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886FEF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DEFF8B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2533A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03CAB0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27AC97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B8FDFD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98A9CA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5A9C92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D96C65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44DEE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927830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BDA983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C0DFBF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1F886DAE"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076" w:type="pct"/>
            <w:vMerge w:val="restar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4FE4671B"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Bilgi</w:t>
            </w:r>
          </w:p>
        </w:tc>
      </w:tr>
      <w:tr w:rsidR="00316D99" w14:paraId="6C61B9B5" w14:textId="77777777">
        <w:trPr>
          <w:trHeight w:val="305"/>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2453913D"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34F79E1D"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A7986E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339AAA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655AFB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043363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D84501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801A0D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183C56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737BDF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080125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C4B4F8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0366D9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31736C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9CA8D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71050276"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683C4CF8" w14:textId="77777777" w:rsidR="00316D99" w:rsidRDefault="00316D99">
            <w:pPr>
              <w:spacing w:after="0" w:line="240" w:lineRule="auto"/>
              <w:rPr>
                <w:rFonts w:ascii="Tahoma" w:eastAsia="Times New Roman" w:hAnsi="Tahoma" w:cs="Tahoma"/>
                <w:color w:val="FFFFFF"/>
                <w:szCs w:val="24"/>
              </w:rPr>
            </w:pPr>
          </w:p>
        </w:tc>
      </w:tr>
      <w:tr w:rsidR="00316D99" w14:paraId="2E7DDD11" w14:textId="77777777">
        <w:tc>
          <w:tcPr>
            <w:tcW w:w="5000" w:type="pct"/>
            <w:gridSpan w:val="17"/>
            <w:tcBorders>
              <w:top w:val="single" w:sz="6" w:space="0" w:color="DEE2E6"/>
            </w:tcBorders>
            <w:shd w:val="clear" w:color="auto" w:fill="FFFFFF"/>
            <w:tcMar>
              <w:top w:w="45" w:type="dxa"/>
              <w:left w:w="45" w:type="dxa"/>
              <w:bottom w:w="45" w:type="dxa"/>
              <w:right w:w="45" w:type="dxa"/>
            </w:tcMar>
            <w:vAlign w:val="center"/>
          </w:tcPr>
          <w:p w14:paraId="7C1E3901" w14:textId="77777777" w:rsidR="00316D99" w:rsidRDefault="007A6D24">
            <w:pPr>
              <w:spacing w:after="0" w:line="240" w:lineRule="auto"/>
              <w:rPr>
                <w:rFonts w:ascii="Tahoma" w:eastAsia="Times New Roman" w:hAnsi="Tahoma" w:cs="Tahoma"/>
                <w:color w:val="212529"/>
                <w:szCs w:val="24"/>
              </w:rPr>
            </w:pPr>
            <w:r>
              <w:rPr>
                <w:rFonts w:ascii="Tahoma" w:eastAsia="Times New Roman" w:hAnsi="Tahoma" w:cs="Tahoma"/>
                <w:color w:val="212529"/>
                <w:szCs w:val="24"/>
              </w:rPr>
              <w:t> </w:t>
            </w:r>
          </w:p>
        </w:tc>
      </w:tr>
      <w:tr w:rsidR="00316D99" w14:paraId="02984045" w14:textId="77777777">
        <w:trPr>
          <w:trHeight w:val="358"/>
        </w:trPr>
        <w:tc>
          <w:tcPr>
            <w:tcW w:w="999" w:type="pct"/>
            <w:vMerge w:val="restar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2D9698D6"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Beceriler</w:t>
            </w: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05722469"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6EB7B6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2E90AA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14AC7B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CDD8F6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AD331E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32ED39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67761A7"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EA26C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DDF45D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987FC6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0EA384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47E059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1A926C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3140A899"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076" w:type="pct"/>
            <w:vMerge w:val="restar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1890B5B9"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Beceriler</w:t>
            </w:r>
          </w:p>
        </w:tc>
      </w:tr>
      <w:tr w:rsidR="00316D99" w14:paraId="6D0C638D" w14:textId="77777777">
        <w:trPr>
          <w:trHeight w:val="225"/>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25E6442D"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0DD2332B"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401A14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D961F6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33E913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25702E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F16B8F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5C301B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524F05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524279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70EE53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17BDB9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7A36E8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3D3AF2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AF3F01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3B4DA826"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2D3889D4" w14:textId="77777777" w:rsidR="00316D99" w:rsidRDefault="00316D99">
            <w:pPr>
              <w:spacing w:after="0" w:line="240" w:lineRule="auto"/>
              <w:rPr>
                <w:rFonts w:ascii="Tahoma" w:eastAsia="Times New Roman" w:hAnsi="Tahoma" w:cs="Tahoma"/>
                <w:color w:val="FFFFFF"/>
                <w:szCs w:val="24"/>
              </w:rPr>
            </w:pPr>
          </w:p>
        </w:tc>
      </w:tr>
      <w:tr w:rsidR="00316D99" w14:paraId="6273064A" w14:textId="77777777">
        <w:trPr>
          <w:trHeight w:val="388"/>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0F541AC0"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2892FB69"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3</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C3C5C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68867C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A02CF8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8E066C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3D2C57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7EF424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0CE468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475883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BF826A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F0ECF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ABF1D57"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0D55E2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891BC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1AFBDB44"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3</w:t>
            </w: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4B179319" w14:textId="77777777" w:rsidR="00316D99" w:rsidRDefault="00316D99">
            <w:pPr>
              <w:spacing w:after="0" w:line="240" w:lineRule="auto"/>
              <w:rPr>
                <w:rFonts w:ascii="Tahoma" w:eastAsia="Times New Roman" w:hAnsi="Tahoma" w:cs="Tahoma"/>
                <w:color w:val="FFFFFF"/>
                <w:szCs w:val="24"/>
              </w:rPr>
            </w:pPr>
          </w:p>
        </w:tc>
      </w:tr>
      <w:tr w:rsidR="00316D99" w14:paraId="018BA454" w14:textId="77777777">
        <w:trPr>
          <w:trHeight w:val="241"/>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71C52769"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3385E1E1"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4</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2373C9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1C747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AAD3D5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31633D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5CF18F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4FDAA7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281CFA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072E0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37CA007"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F13E0D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8A5901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294AE9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CFAF5E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52B976EA"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4</w:t>
            </w: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3013C57A" w14:textId="77777777" w:rsidR="00316D99" w:rsidRDefault="00316D99">
            <w:pPr>
              <w:spacing w:after="0" w:line="240" w:lineRule="auto"/>
              <w:rPr>
                <w:rFonts w:ascii="Tahoma" w:eastAsia="Times New Roman" w:hAnsi="Tahoma" w:cs="Tahoma"/>
                <w:color w:val="FFFFFF"/>
                <w:szCs w:val="24"/>
              </w:rPr>
            </w:pPr>
          </w:p>
        </w:tc>
      </w:tr>
      <w:tr w:rsidR="00316D99" w14:paraId="15150BF2" w14:textId="77777777">
        <w:trPr>
          <w:trHeight w:val="249"/>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652BD72C"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5DEA96B7"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5</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BA4C6B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B684B5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B1E77C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AE527B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4307F7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39649E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79ED93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3FF33B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071056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AE8D9D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1F916D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BEF363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3001CA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46584980" w14:textId="77777777" w:rsidR="00316D99" w:rsidRDefault="007A6D24">
            <w:pPr>
              <w:spacing w:after="0" w:line="240" w:lineRule="auto"/>
              <w:jc w:val="center"/>
              <w:rPr>
                <w:rFonts w:ascii="Tahoma" w:eastAsia="Times New Roman" w:hAnsi="Tahoma" w:cs="Tahoma"/>
                <w:color w:val="212529"/>
                <w:szCs w:val="24"/>
              </w:rPr>
            </w:pPr>
            <w:r>
              <w:rPr>
                <w:rFonts w:ascii="Tahoma" w:eastAsia="Times New Roman" w:hAnsi="Tahoma" w:cs="Tahoma"/>
                <w:color w:val="212529"/>
                <w:szCs w:val="24"/>
              </w:rPr>
              <w:t>5</w:t>
            </w: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44087FA1" w14:textId="77777777" w:rsidR="00316D99" w:rsidRDefault="00316D99">
            <w:pPr>
              <w:spacing w:after="0" w:line="240" w:lineRule="auto"/>
              <w:rPr>
                <w:rFonts w:ascii="Tahoma" w:eastAsia="Times New Roman" w:hAnsi="Tahoma" w:cs="Tahoma"/>
                <w:color w:val="FFFFFF"/>
                <w:szCs w:val="24"/>
              </w:rPr>
            </w:pPr>
          </w:p>
        </w:tc>
      </w:tr>
      <w:tr w:rsidR="00316D99" w14:paraId="0FEBA132" w14:textId="77777777">
        <w:tc>
          <w:tcPr>
            <w:tcW w:w="5000" w:type="pct"/>
            <w:gridSpan w:val="17"/>
            <w:tcBorders>
              <w:top w:val="single" w:sz="6" w:space="0" w:color="DEE2E6"/>
            </w:tcBorders>
            <w:shd w:val="clear" w:color="auto" w:fill="FFFFFF"/>
            <w:tcMar>
              <w:top w:w="45" w:type="dxa"/>
              <w:left w:w="45" w:type="dxa"/>
              <w:bottom w:w="45" w:type="dxa"/>
              <w:right w:w="45" w:type="dxa"/>
            </w:tcMar>
            <w:vAlign w:val="center"/>
          </w:tcPr>
          <w:p w14:paraId="63780F30" w14:textId="77777777" w:rsidR="00316D99" w:rsidRDefault="007A6D24">
            <w:pPr>
              <w:spacing w:after="0" w:line="240" w:lineRule="auto"/>
              <w:rPr>
                <w:rFonts w:ascii="Tahoma" w:eastAsia="Times New Roman" w:hAnsi="Tahoma" w:cs="Tahoma"/>
                <w:color w:val="212529"/>
                <w:szCs w:val="24"/>
              </w:rPr>
            </w:pPr>
            <w:r>
              <w:rPr>
                <w:rFonts w:ascii="Tahoma" w:eastAsia="Times New Roman" w:hAnsi="Tahoma" w:cs="Tahoma"/>
                <w:color w:val="212529"/>
                <w:szCs w:val="24"/>
              </w:rPr>
              <w:t> </w:t>
            </w:r>
          </w:p>
        </w:tc>
      </w:tr>
      <w:tr w:rsidR="00316D99" w14:paraId="5ACF3927" w14:textId="77777777">
        <w:trPr>
          <w:trHeight w:val="450"/>
        </w:trPr>
        <w:tc>
          <w:tcPr>
            <w:tcW w:w="999" w:type="pct"/>
            <w:vMerge w:val="restar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5D93BF33"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Bağımsız</w:t>
            </w:r>
            <w:r>
              <w:rPr>
                <w:rFonts w:ascii="Tahoma" w:eastAsia="Times New Roman" w:hAnsi="Tahoma" w:cs="Tahoma"/>
                <w:i/>
                <w:iCs/>
                <w:color w:val="FFFFCC"/>
                <w:szCs w:val="24"/>
              </w:rPr>
              <w:br/>
              <w:t>Çalışabilme</w:t>
            </w:r>
            <w:r>
              <w:rPr>
                <w:rFonts w:ascii="Tahoma" w:eastAsia="Times New Roman" w:hAnsi="Tahoma" w:cs="Tahoma"/>
                <w:i/>
                <w:iCs/>
                <w:color w:val="FFFFCC"/>
                <w:szCs w:val="24"/>
              </w:rPr>
              <w:br/>
              <w:t>ve</w:t>
            </w:r>
            <w:r>
              <w:rPr>
                <w:rFonts w:ascii="Tahoma" w:eastAsia="Times New Roman" w:hAnsi="Tahoma" w:cs="Tahoma"/>
                <w:i/>
                <w:iCs/>
                <w:color w:val="FFFFCC"/>
                <w:szCs w:val="24"/>
              </w:rPr>
              <w:br/>
              <w:t>Sorumluluk</w:t>
            </w:r>
            <w:r>
              <w:rPr>
                <w:rFonts w:ascii="Tahoma" w:eastAsia="Times New Roman" w:hAnsi="Tahoma" w:cs="Tahoma"/>
                <w:i/>
                <w:iCs/>
                <w:color w:val="FFFFCC"/>
                <w:szCs w:val="24"/>
              </w:rPr>
              <w:br/>
              <w:t>Alabilme</w:t>
            </w: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081ADEAC"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9DD297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8D019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083CB2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B14D52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942386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C7A64D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E7C5AF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3BA5FC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FF8B84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3C30A2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68A1F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51AD5A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184303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173B0DDE"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076" w:type="pct"/>
            <w:vMerge w:val="restar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4F8FCD99"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Bağımsız</w:t>
            </w:r>
            <w:r>
              <w:rPr>
                <w:rFonts w:ascii="Tahoma" w:eastAsia="Times New Roman" w:hAnsi="Tahoma" w:cs="Tahoma"/>
                <w:i/>
                <w:iCs/>
                <w:color w:val="FFFFCC"/>
                <w:szCs w:val="24"/>
              </w:rPr>
              <w:br/>
              <w:t>Çalışabilme</w:t>
            </w:r>
            <w:r>
              <w:rPr>
                <w:rFonts w:ascii="Tahoma" w:eastAsia="Times New Roman" w:hAnsi="Tahoma" w:cs="Tahoma"/>
                <w:i/>
                <w:iCs/>
                <w:color w:val="FFFFCC"/>
                <w:szCs w:val="24"/>
              </w:rPr>
              <w:br/>
              <w:t>ve</w:t>
            </w:r>
            <w:r>
              <w:rPr>
                <w:rFonts w:ascii="Tahoma" w:eastAsia="Times New Roman" w:hAnsi="Tahoma" w:cs="Tahoma"/>
                <w:i/>
                <w:iCs/>
                <w:color w:val="FFFFCC"/>
                <w:szCs w:val="24"/>
              </w:rPr>
              <w:br/>
              <w:t>Sorumluluk</w:t>
            </w:r>
            <w:r>
              <w:rPr>
                <w:rFonts w:ascii="Tahoma" w:eastAsia="Times New Roman" w:hAnsi="Tahoma" w:cs="Tahoma"/>
                <w:i/>
                <w:iCs/>
                <w:color w:val="FFFFCC"/>
                <w:szCs w:val="24"/>
              </w:rPr>
              <w:br/>
              <w:t>Alabilme</w:t>
            </w:r>
          </w:p>
        </w:tc>
      </w:tr>
      <w:tr w:rsidR="00316D99" w14:paraId="12DA9EFD" w14:textId="77777777">
        <w:trPr>
          <w:trHeight w:val="450"/>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5AD06D73"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0903BE48" w14:textId="77777777" w:rsidR="00316D99" w:rsidRDefault="007A6D24">
            <w:pPr>
              <w:spacing w:after="0" w:line="240" w:lineRule="auto"/>
              <w:jc w:val="center"/>
              <w:rPr>
                <w:rFonts w:ascii="Tahoma" w:eastAsia="Times New Roman" w:hAnsi="Tahoma" w:cs="Tahoma"/>
                <w:szCs w:val="24"/>
              </w:rPr>
            </w:pPr>
            <w:r>
              <w:rPr>
                <w:rFonts w:ascii="Tahoma" w:eastAsia="Times New Roman" w:hAnsi="Tahoma" w:cs="Tahoma"/>
                <w:szCs w:val="24"/>
              </w:rPr>
              <w:t>2</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FA77A0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701C01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9328F3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3AD038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F6E188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DAEF65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C2E1E0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043075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67DD77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4C0E7C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788677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6F69747"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D163E1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19597E4F"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194F50C7" w14:textId="77777777" w:rsidR="00316D99" w:rsidRDefault="00316D99">
            <w:pPr>
              <w:spacing w:after="0" w:line="240" w:lineRule="auto"/>
              <w:rPr>
                <w:rFonts w:ascii="Tahoma" w:eastAsia="Times New Roman" w:hAnsi="Tahoma" w:cs="Tahoma"/>
                <w:color w:val="FFFFFF"/>
                <w:szCs w:val="24"/>
              </w:rPr>
            </w:pPr>
          </w:p>
        </w:tc>
      </w:tr>
      <w:tr w:rsidR="00316D99" w14:paraId="7A84A513" w14:textId="77777777">
        <w:trPr>
          <w:trHeight w:val="463"/>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68120854"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16D6761B" w14:textId="77777777" w:rsidR="00316D99" w:rsidRDefault="007A6D24">
            <w:pPr>
              <w:spacing w:after="0" w:line="240" w:lineRule="auto"/>
              <w:jc w:val="center"/>
              <w:rPr>
                <w:rFonts w:ascii="Tahoma" w:eastAsia="Times New Roman" w:hAnsi="Tahoma" w:cs="Tahoma"/>
                <w:szCs w:val="24"/>
              </w:rPr>
            </w:pPr>
            <w:r>
              <w:rPr>
                <w:rFonts w:ascii="Tahoma" w:eastAsia="Times New Roman" w:hAnsi="Tahoma" w:cs="Tahoma"/>
                <w:szCs w:val="24"/>
              </w:rPr>
              <w:t>2</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C7D996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97251E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1BD6DD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B2D0B7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A1E571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900967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698AC5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A187B6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84299D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E14F09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5F047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C3AE57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A82658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477D5DE2"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3</w:t>
            </w: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2F877447" w14:textId="77777777" w:rsidR="00316D99" w:rsidRDefault="00316D99">
            <w:pPr>
              <w:spacing w:after="0" w:line="240" w:lineRule="auto"/>
              <w:rPr>
                <w:rFonts w:ascii="Tahoma" w:eastAsia="Times New Roman" w:hAnsi="Tahoma" w:cs="Tahoma"/>
                <w:color w:val="FFFFFF"/>
                <w:szCs w:val="24"/>
              </w:rPr>
            </w:pPr>
          </w:p>
        </w:tc>
      </w:tr>
      <w:tr w:rsidR="00316D99" w14:paraId="05D1160B" w14:textId="77777777">
        <w:tc>
          <w:tcPr>
            <w:tcW w:w="5000" w:type="pct"/>
            <w:gridSpan w:val="17"/>
            <w:tcBorders>
              <w:top w:val="single" w:sz="6" w:space="0" w:color="DEE2E6"/>
            </w:tcBorders>
            <w:shd w:val="clear" w:color="auto" w:fill="FFFFFF"/>
            <w:tcMar>
              <w:top w:w="45" w:type="dxa"/>
              <w:left w:w="45" w:type="dxa"/>
              <w:bottom w:w="45" w:type="dxa"/>
              <w:right w:w="45" w:type="dxa"/>
            </w:tcMar>
            <w:vAlign w:val="center"/>
          </w:tcPr>
          <w:p w14:paraId="4DBDCF93" w14:textId="77777777" w:rsidR="00316D99" w:rsidRDefault="007A6D24">
            <w:pPr>
              <w:spacing w:after="0" w:line="240" w:lineRule="auto"/>
              <w:rPr>
                <w:rFonts w:ascii="Tahoma" w:eastAsia="Times New Roman" w:hAnsi="Tahoma" w:cs="Tahoma"/>
                <w:color w:val="212529"/>
                <w:szCs w:val="24"/>
              </w:rPr>
            </w:pPr>
            <w:r>
              <w:rPr>
                <w:rFonts w:ascii="Tahoma" w:eastAsia="Times New Roman" w:hAnsi="Tahoma" w:cs="Tahoma"/>
                <w:color w:val="212529"/>
                <w:szCs w:val="24"/>
              </w:rPr>
              <w:t> </w:t>
            </w:r>
          </w:p>
        </w:tc>
      </w:tr>
      <w:tr w:rsidR="00316D99" w14:paraId="613413B8" w14:textId="77777777">
        <w:trPr>
          <w:trHeight w:val="399"/>
        </w:trPr>
        <w:tc>
          <w:tcPr>
            <w:tcW w:w="999" w:type="pc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41475D17"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Öğrenme</w:t>
            </w: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69CB24ED"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15495A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4FEF82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483802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3D8660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FCE2EA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3E05A9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0FF326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93EAA4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41783D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528C5D7"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83A859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823224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6E701B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673AAAD7"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076" w:type="pc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50B8EB9F"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Öğrenme</w:t>
            </w:r>
          </w:p>
        </w:tc>
      </w:tr>
      <w:tr w:rsidR="00316D99" w14:paraId="6A076F66" w14:textId="77777777">
        <w:tc>
          <w:tcPr>
            <w:tcW w:w="5000" w:type="pct"/>
            <w:gridSpan w:val="17"/>
            <w:tcBorders>
              <w:top w:val="single" w:sz="6" w:space="0" w:color="DEE2E6"/>
            </w:tcBorders>
            <w:shd w:val="clear" w:color="auto" w:fill="FFFFFF"/>
            <w:tcMar>
              <w:top w:w="45" w:type="dxa"/>
              <w:left w:w="45" w:type="dxa"/>
              <w:bottom w:w="45" w:type="dxa"/>
              <w:right w:w="45" w:type="dxa"/>
            </w:tcMar>
            <w:vAlign w:val="center"/>
          </w:tcPr>
          <w:p w14:paraId="25E55555" w14:textId="77777777" w:rsidR="00316D99" w:rsidRDefault="007A6D24">
            <w:pPr>
              <w:spacing w:after="0" w:line="240" w:lineRule="auto"/>
              <w:rPr>
                <w:rFonts w:ascii="Tahoma" w:eastAsia="Times New Roman" w:hAnsi="Tahoma" w:cs="Tahoma"/>
                <w:color w:val="212529"/>
                <w:szCs w:val="24"/>
              </w:rPr>
            </w:pPr>
            <w:r>
              <w:rPr>
                <w:rFonts w:ascii="Tahoma" w:eastAsia="Times New Roman" w:hAnsi="Tahoma" w:cs="Tahoma"/>
                <w:color w:val="212529"/>
                <w:szCs w:val="24"/>
              </w:rPr>
              <w:t> </w:t>
            </w:r>
          </w:p>
        </w:tc>
      </w:tr>
      <w:tr w:rsidR="00316D99" w14:paraId="60710747" w14:textId="77777777">
        <w:trPr>
          <w:trHeight w:val="450"/>
        </w:trPr>
        <w:tc>
          <w:tcPr>
            <w:tcW w:w="999" w:type="pct"/>
            <w:vMerge w:val="restar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3A498DDF"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İletişim</w:t>
            </w:r>
            <w:r>
              <w:rPr>
                <w:rFonts w:ascii="Tahoma" w:eastAsia="Times New Roman" w:hAnsi="Tahoma" w:cs="Tahoma"/>
                <w:i/>
                <w:iCs/>
                <w:color w:val="FFFFCC"/>
                <w:szCs w:val="24"/>
              </w:rPr>
              <w:br/>
              <w:t>ve</w:t>
            </w:r>
            <w:r>
              <w:rPr>
                <w:rFonts w:ascii="Tahoma" w:eastAsia="Times New Roman" w:hAnsi="Tahoma" w:cs="Tahoma"/>
                <w:i/>
                <w:iCs/>
                <w:color w:val="FFFFCC"/>
                <w:szCs w:val="24"/>
              </w:rPr>
              <w:br/>
              <w:t>Sosyal</w:t>
            </w: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32D47A7B"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C6B8BB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4DAB1F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4E9E7B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6BE81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2B2CD0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070AB9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D7360C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E5375A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2D446B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4AA31F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04C069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FA555E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4DD353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15505974"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076" w:type="pct"/>
            <w:vMerge w:val="restar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46846705"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İletişim</w:t>
            </w:r>
            <w:r>
              <w:rPr>
                <w:rFonts w:ascii="Tahoma" w:eastAsia="Times New Roman" w:hAnsi="Tahoma" w:cs="Tahoma"/>
                <w:i/>
                <w:iCs/>
                <w:color w:val="FFFFCC"/>
                <w:szCs w:val="24"/>
              </w:rPr>
              <w:br/>
              <w:t>ve</w:t>
            </w:r>
            <w:r>
              <w:rPr>
                <w:rFonts w:ascii="Tahoma" w:eastAsia="Times New Roman" w:hAnsi="Tahoma" w:cs="Tahoma"/>
                <w:i/>
                <w:iCs/>
                <w:color w:val="FFFFCC"/>
                <w:szCs w:val="24"/>
              </w:rPr>
              <w:br/>
              <w:t>Sosyal</w:t>
            </w:r>
          </w:p>
        </w:tc>
      </w:tr>
      <w:tr w:rsidR="00316D99" w14:paraId="16FB496C" w14:textId="77777777">
        <w:trPr>
          <w:trHeight w:val="450"/>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6B310E2D"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53F9B6F4" w14:textId="77777777" w:rsidR="00316D99" w:rsidRDefault="007A6D24">
            <w:pPr>
              <w:spacing w:after="0" w:line="240" w:lineRule="auto"/>
              <w:jc w:val="center"/>
              <w:rPr>
                <w:rFonts w:ascii="Tahoma" w:eastAsia="Times New Roman" w:hAnsi="Tahoma" w:cs="Tahoma"/>
                <w:szCs w:val="24"/>
              </w:rPr>
            </w:pPr>
            <w:r>
              <w:rPr>
                <w:rFonts w:ascii="Tahoma" w:eastAsia="Times New Roman" w:hAnsi="Tahoma" w:cs="Tahoma"/>
                <w:szCs w:val="24"/>
              </w:rPr>
              <w:t>2</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DEC89F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67625C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D93CA4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9C3421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2CA0B7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C27DD0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0564F5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2ED6F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1F955B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55AFA3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E3EFA6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119588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466DAD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48E70842"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623499C0" w14:textId="77777777" w:rsidR="00316D99" w:rsidRDefault="00316D99">
            <w:pPr>
              <w:spacing w:after="0" w:line="240" w:lineRule="auto"/>
              <w:rPr>
                <w:rFonts w:ascii="Tahoma" w:eastAsia="Times New Roman" w:hAnsi="Tahoma" w:cs="Tahoma"/>
                <w:color w:val="FFFFFF"/>
                <w:szCs w:val="24"/>
              </w:rPr>
            </w:pPr>
          </w:p>
        </w:tc>
      </w:tr>
      <w:tr w:rsidR="00316D99" w14:paraId="757BB09E" w14:textId="77777777">
        <w:trPr>
          <w:trHeight w:val="450"/>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413C7293"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47045009" w14:textId="77777777" w:rsidR="00316D99" w:rsidRDefault="007A6D24">
            <w:pPr>
              <w:spacing w:after="0" w:line="240" w:lineRule="auto"/>
              <w:jc w:val="center"/>
              <w:rPr>
                <w:rFonts w:ascii="Tahoma" w:eastAsia="Times New Roman" w:hAnsi="Tahoma" w:cs="Tahoma"/>
                <w:szCs w:val="24"/>
              </w:rPr>
            </w:pPr>
            <w:r>
              <w:rPr>
                <w:rFonts w:ascii="Tahoma" w:eastAsia="Times New Roman" w:hAnsi="Tahoma" w:cs="Tahoma"/>
                <w:szCs w:val="24"/>
              </w:rPr>
              <w:t>3</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B7F52E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9CDF8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33930C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41185E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F4BDF6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CC6CB2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16DB69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901D97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701006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C7841C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81815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F4C741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30FB0F7"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5C04B631"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3</w:t>
            </w: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3BCE5410" w14:textId="77777777" w:rsidR="00316D99" w:rsidRDefault="00316D99">
            <w:pPr>
              <w:spacing w:after="0" w:line="240" w:lineRule="auto"/>
              <w:rPr>
                <w:rFonts w:ascii="Tahoma" w:eastAsia="Times New Roman" w:hAnsi="Tahoma" w:cs="Tahoma"/>
                <w:color w:val="FFFFFF"/>
                <w:szCs w:val="24"/>
              </w:rPr>
            </w:pPr>
          </w:p>
        </w:tc>
      </w:tr>
      <w:tr w:rsidR="00316D99" w14:paraId="462F65C4" w14:textId="77777777">
        <w:tc>
          <w:tcPr>
            <w:tcW w:w="5000" w:type="pct"/>
            <w:gridSpan w:val="17"/>
            <w:tcBorders>
              <w:top w:val="single" w:sz="6" w:space="0" w:color="DEE2E6"/>
            </w:tcBorders>
            <w:shd w:val="clear" w:color="auto" w:fill="FFFFFF"/>
            <w:tcMar>
              <w:top w:w="45" w:type="dxa"/>
              <w:left w:w="45" w:type="dxa"/>
              <w:bottom w:w="45" w:type="dxa"/>
              <w:right w:w="45" w:type="dxa"/>
            </w:tcMar>
            <w:vAlign w:val="center"/>
          </w:tcPr>
          <w:p w14:paraId="25339031" w14:textId="77777777" w:rsidR="00316D99" w:rsidRDefault="007A6D24">
            <w:pPr>
              <w:spacing w:after="0" w:line="240" w:lineRule="auto"/>
              <w:rPr>
                <w:rFonts w:ascii="Tahoma" w:eastAsia="Times New Roman" w:hAnsi="Tahoma" w:cs="Tahoma"/>
                <w:color w:val="212529"/>
                <w:szCs w:val="24"/>
              </w:rPr>
            </w:pPr>
            <w:r>
              <w:rPr>
                <w:rFonts w:ascii="Tahoma" w:eastAsia="Times New Roman" w:hAnsi="Tahoma" w:cs="Tahoma"/>
                <w:color w:val="212529"/>
                <w:szCs w:val="24"/>
              </w:rPr>
              <w:t> </w:t>
            </w:r>
          </w:p>
        </w:tc>
      </w:tr>
      <w:tr w:rsidR="00316D99" w14:paraId="56516727" w14:textId="77777777">
        <w:trPr>
          <w:trHeight w:val="450"/>
        </w:trPr>
        <w:tc>
          <w:tcPr>
            <w:tcW w:w="999" w:type="pct"/>
            <w:vMerge w:val="restar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235FF25C"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Alana</w:t>
            </w:r>
            <w:r>
              <w:rPr>
                <w:rFonts w:ascii="Tahoma" w:eastAsia="Times New Roman" w:hAnsi="Tahoma" w:cs="Tahoma"/>
                <w:i/>
                <w:iCs/>
                <w:color w:val="FFFFCC"/>
                <w:szCs w:val="24"/>
              </w:rPr>
              <w:br/>
              <w:t>Özgü</w:t>
            </w: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32E18B50"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1AA586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F0D2C5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76A30A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FD8B7C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8102477"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53BFC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DF0E0E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CF0CCD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CEE520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DCDCA2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AD144C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948AE3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50035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0C9D0384"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076" w:type="pct"/>
            <w:vMerge w:val="restart"/>
            <w:tcBorders>
              <w:top w:val="single" w:sz="2" w:space="0" w:color="DEE2E6"/>
              <w:left w:val="single" w:sz="2" w:space="0" w:color="auto"/>
              <w:bottom w:val="single" w:sz="2" w:space="0" w:color="auto"/>
              <w:right w:val="single" w:sz="2" w:space="0" w:color="auto"/>
            </w:tcBorders>
            <w:shd w:val="clear" w:color="auto" w:fill="363C4C"/>
            <w:tcMar>
              <w:top w:w="45" w:type="dxa"/>
              <w:left w:w="45" w:type="dxa"/>
              <w:bottom w:w="45" w:type="dxa"/>
              <w:right w:w="45" w:type="dxa"/>
            </w:tcMar>
            <w:vAlign w:val="center"/>
          </w:tcPr>
          <w:p w14:paraId="7E9C896F" w14:textId="77777777" w:rsidR="00316D99" w:rsidRDefault="007A6D24">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Alana</w:t>
            </w:r>
            <w:r>
              <w:rPr>
                <w:rFonts w:ascii="Tahoma" w:eastAsia="Times New Roman" w:hAnsi="Tahoma" w:cs="Tahoma"/>
                <w:i/>
                <w:iCs/>
                <w:color w:val="FFFFCC"/>
                <w:szCs w:val="24"/>
              </w:rPr>
              <w:br/>
              <w:t>Özgü</w:t>
            </w:r>
          </w:p>
        </w:tc>
      </w:tr>
      <w:tr w:rsidR="00316D99" w14:paraId="3F1EF307" w14:textId="77777777">
        <w:trPr>
          <w:trHeight w:val="395"/>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0BEF1884"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6E8C2F28"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2F9FC0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B45908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6C7310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2B2035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237C46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0757C8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63819C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142622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BC511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580319B"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1FBE07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6DF61A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2B1A8B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54A17F84"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52A5D666" w14:textId="77777777" w:rsidR="00316D99" w:rsidRDefault="00316D99">
            <w:pPr>
              <w:spacing w:after="0" w:line="240" w:lineRule="auto"/>
              <w:rPr>
                <w:rFonts w:ascii="Tahoma" w:eastAsia="Times New Roman" w:hAnsi="Tahoma" w:cs="Tahoma"/>
                <w:color w:val="FFFFFF"/>
                <w:szCs w:val="24"/>
              </w:rPr>
            </w:pPr>
          </w:p>
        </w:tc>
      </w:tr>
      <w:tr w:rsidR="00316D99" w14:paraId="73EF12D5" w14:textId="77777777">
        <w:trPr>
          <w:trHeight w:val="403"/>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215E2392"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33874B37"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3</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85D592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031A3F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B6B945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927B3F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330C2A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0A8876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C5ED16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C955B7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8E2399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9C86ED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51C451"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0E51B7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05B550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3AD91115"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3</w:t>
            </w: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347126ED" w14:textId="77777777" w:rsidR="00316D99" w:rsidRDefault="00316D99">
            <w:pPr>
              <w:spacing w:after="0" w:line="240" w:lineRule="auto"/>
              <w:rPr>
                <w:rFonts w:ascii="Tahoma" w:eastAsia="Times New Roman" w:hAnsi="Tahoma" w:cs="Tahoma"/>
                <w:color w:val="FFFFFF"/>
                <w:szCs w:val="24"/>
              </w:rPr>
            </w:pPr>
          </w:p>
        </w:tc>
      </w:tr>
      <w:tr w:rsidR="00316D99" w14:paraId="683F60DC" w14:textId="77777777">
        <w:trPr>
          <w:trHeight w:val="425"/>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35B2732F"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19F9AB04"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4</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A22833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91152EA"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8A6A4BC"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C0AB64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200D1C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47BF03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1BC628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31C8D03"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95AA04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C49F9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62C044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1AC109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10689E4"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12E4B969" w14:textId="77777777" w:rsidR="00316D99" w:rsidRDefault="00316D99">
            <w:pPr>
              <w:spacing w:after="0" w:line="240" w:lineRule="auto"/>
              <w:jc w:val="center"/>
              <w:rPr>
                <w:rFonts w:ascii="Tahoma" w:eastAsia="Times New Roman" w:hAnsi="Tahoma" w:cs="Tahoma"/>
                <w:color w:val="212529"/>
                <w:szCs w:val="24"/>
              </w:rPr>
            </w:pP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6BA9B2DB" w14:textId="77777777" w:rsidR="00316D99" w:rsidRDefault="00316D99">
            <w:pPr>
              <w:spacing w:after="0" w:line="240" w:lineRule="auto"/>
              <w:rPr>
                <w:rFonts w:ascii="Tahoma" w:eastAsia="Times New Roman" w:hAnsi="Tahoma" w:cs="Tahoma"/>
                <w:color w:val="FFFFFF"/>
                <w:szCs w:val="24"/>
              </w:rPr>
            </w:pPr>
          </w:p>
        </w:tc>
      </w:tr>
      <w:tr w:rsidR="00316D99" w14:paraId="533502B8" w14:textId="77777777">
        <w:trPr>
          <w:trHeight w:val="261"/>
        </w:trPr>
        <w:tc>
          <w:tcPr>
            <w:tcW w:w="999"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6273C7F0" w14:textId="77777777" w:rsidR="00316D99" w:rsidRDefault="00316D99">
            <w:pPr>
              <w:spacing w:after="0" w:line="240" w:lineRule="auto"/>
              <w:rPr>
                <w:rFonts w:ascii="Tahoma" w:eastAsia="Times New Roman" w:hAnsi="Tahoma" w:cs="Tahoma"/>
                <w:color w:val="FFFFFF"/>
                <w:szCs w:val="24"/>
              </w:rPr>
            </w:pPr>
          </w:p>
        </w:tc>
        <w:tc>
          <w:tcPr>
            <w:tcW w:w="70"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0ECA313C" w14:textId="77777777" w:rsidR="00316D99" w:rsidRDefault="007A6D24">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5</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DCF859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D45C86E"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926E91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CA16D8"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7DB020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7E8E0A5"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BFECC39"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8ED559D"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01"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3FA36A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10ED372"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0D29A26"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A70868F"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4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E70560" w14:textId="77777777" w:rsidR="00316D99" w:rsidRDefault="007A6D24">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75" w:type="pct"/>
            <w:tcBorders>
              <w:top w:val="single" w:sz="2" w:space="0" w:color="DEE2E6"/>
              <w:left w:val="single" w:sz="2" w:space="0" w:color="auto"/>
              <w:bottom w:val="single" w:sz="2" w:space="0" w:color="auto"/>
              <w:right w:val="single" w:sz="2" w:space="0" w:color="auto"/>
            </w:tcBorders>
            <w:shd w:val="clear" w:color="auto" w:fill="EBEBE9"/>
            <w:tcMar>
              <w:top w:w="45" w:type="dxa"/>
              <w:left w:w="45" w:type="dxa"/>
              <w:bottom w:w="45" w:type="dxa"/>
              <w:right w:w="45" w:type="dxa"/>
            </w:tcMar>
            <w:vAlign w:val="center"/>
          </w:tcPr>
          <w:p w14:paraId="1EC5FD28" w14:textId="77777777" w:rsidR="00316D99" w:rsidRDefault="00316D99">
            <w:pPr>
              <w:spacing w:after="0" w:line="240" w:lineRule="auto"/>
              <w:jc w:val="center"/>
              <w:rPr>
                <w:rFonts w:ascii="Tahoma" w:eastAsia="Times New Roman" w:hAnsi="Tahoma" w:cs="Tahoma"/>
                <w:color w:val="212529"/>
                <w:szCs w:val="24"/>
              </w:rPr>
            </w:pPr>
          </w:p>
        </w:tc>
        <w:tc>
          <w:tcPr>
            <w:tcW w:w="1076" w:type="pct"/>
            <w:vMerge/>
            <w:tcBorders>
              <w:top w:val="single" w:sz="2" w:space="0" w:color="DEE2E6"/>
              <w:left w:val="single" w:sz="2" w:space="0" w:color="auto"/>
              <w:bottom w:val="single" w:sz="2" w:space="0" w:color="auto"/>
              <w:right w:val="single" w:sz="2" w:space="0" w:color="auto"/>
            </w:tcBorders>
            <w:shd w:val="clear" w:color="auto" w:fill="FFFFFF"/>
            <w:vAlign w:val="center"/>
          </w:tcPr>
          <w:p w14:paraId="2C8DB3BC" w14:textId="77777777" w:rsidR="00316D99" w:rsidRDefault="00316D99">
            <w:pPr>
              <w:spacing w:after="0" w:line="240" w:lineRule="auto"/>
              <w:rPr>
                <w:rFonts w:ascii="Tahoma" w:eastAsia="Times New Roman" w:hAnsi="Tahoma" w:cs="Tahoma"/>
                <w:color w:val="FFFFFF"/>
                <w:szCs w:val="24"/>
              </w:rPr>
            </w:pPr>
          </w:p>
        </w:tc>
      </w:tr>
    </w:tbl>
    <w:p w14:paraId="33B63B5D" w14:textId="77777777" w:rsidR="00316D99" w:rsidRDefault="007A6D24" w:rsidP="00934790">
      <w:pPr>
        <w:pStyle w:val="bas"/>
        <w:spacing w:line="276" w:lineRule="auto"/>
        <w:rPr>
          <w:sz w:val="24"/>
        </w:rPr>
      </w:pPr>
      <w:r w:rsidRPr="00934790">
        <w:rPr>
          <w:sz w:val="24"/>
        </w:rPr>
        <w:lastRenderedPageBreak/>
        <w:t xml:space="preserve">ÖLÇÜT 3.3- </w:t>
      </w:r>
      <w:r w:rsidRPr="00934790">
        <w:rPr>
          <w:spacing w:val="1"/>
          <w:sz w:val="24"/>
        </w:rPr>
        <w:t>Programlar</w:t>
      </w:r>
      <w:r w:rsidRPr="00934790">
        <w:rPr>
          <w:spacing w:val="13"/>
          <w:sz w:val="24"/>
        </w:rPr>
        <w:t xml:space="preserve"> </w:t>
      </w:r>
      <w:r w:rsidRPr="00934790">
        <w:rPr>
          <w:spacing w:val="-2"/>
          <w:sz w:val="24"/>
        </w:rPr>
        <w:t>mezuniyet</w:t>
      </w:r>
      <w:r w:rsidRPr="00934790">
        <w:rPr>
          <w:spacing w:val="15"/>
          <w:sz w:val="24"/>
        </w:rPr>
        <w:t xml:space="preserve"> </w:t>
      </w:r>
      <w:r w:rsidRPr="00934790">
        <w:rPr>
          <w:spacing w:val="-2"/>
          <w:sz w:val="24"/>
        </w:rPr>
        <w:t>aşamasına</w:t>
      </w:r>
      <w:r w:rsidRPr="00934790">
        <w:rPr>
          <w:spacing w:val="9"/>
          <w:sz w:val="24"/>
        </w:rPr>
        <w:t xml:space="preserve"> </w:t>
      </w:r>
      <w:r w:rsidRPr="00934790">
        <w:rPr>
          <w:spacing w:val="-1"/>
          <w:sz w:val="24"/>
        </w:rPr>
        <w:t>gelmiş</w:t>
      </w:r>
      <w:r w:rsidRPr="00934790">
        <w:rPr>
          <w:spacing w:val="11"/>
          <w:sz w:val="24"/>
        </w:rPr>
        <w:t xml:space="preserve"> </w:t>
      </w:r>
      <w:r w:rsidRPr="00934790">
        <w:rPr>
          <w:spacing w:val="1"/>
          <w:sz w:val="24"/>
        </w:rPr>
        <w:t>olan</w:t>
      </w:r>
      <w:r w:rsidRPr="00934790">
        <w:rPr>
          <w:spacing w:val="7"/>
          <w:sz w:val="24"/>
        </w:rPr>
        <w:t xml:space="preserve"> </w:t>
      </w:r>
      <w:r w:rsidRPr="00934790">
        <w:rPr>
          <w:sz w:val="24"/>
        </w:rPr>
        <w:t>öğrencilerinin</w:t>
      </w:r>
      <w:r w:rsidRPr="00934790">
        <w:rPr>
          <w:spacing w:val="6"/>
          <w:sz w:val="24"/>
        </w:rPr>
        <w:t xml:space="preserve"> </w:t>
      </w:r>
      <w:r w:rsidRPr="00934790">
        <w:rPr>
          <w:sz w:val="24"/>
        </w:rPr>
        <w:t>program</w:t>
      </w:r>
      <w:r w:rsidRPr="00934790">
        <w:rPr>
          <w:spacing w:val="11"/>
          <w:sz w:val="24"/>
        </w:rPr>
        <w:t xml:space="preserve"> </w:t>
      </w:r>
      <w:r w:rsidRPr="00934790">
        <w:rPr>
          <w:sz w:val="24"/>
        </w:rPr>
        <w:t>çıktılarını</w:t>
      </w:r>
      <w:r w:rsidRPr="00934790">
        <w:rPr>
          <w:spacing w:val="15"/>
          <w:sz w:val="24"/>
        </w:rPr>
        <w:t xml:space="preserve"> </w:t>
      </w:r>
      <w:r w:rsidRPr="00934790">
        <w:rPr>
          <w:spacing w:val="-1"/>
          <w:sz w:val="24"/>
        </w:rPr>
        <w:t>sağladıklarını</w:t>
      </w:r>
      <w:r w:rsidRPr="00934790">
        <w:rPr>
          <w:spacing w:val="57"/>
          <w:sz w:val="24"/>
        </w:rPr>
        <w:t xml:space="preserve"> </w:t>
      </w:r>
      <w:r w:rsidRPr="00934790">
        <w:rPr>
          <w:sz w:val="24"/>
        </w:rPr>
        <w:t>kanıtlamalıdır.</w:t>
      </w:r>
    </w:p>
    <w:p w14:paraId="7110358D" w14:textId="77777777" w:rsidR="00934790" w:rsidRPr="00934790" w:rsidRDefault="00934790" w:rsidP="00934790">
      <w:pPr>
        <w:pStyle w:val="bas"/>
        <w:spacing w:line="276" w:lineRule="auto"/>
        <w:rPr>
          <w:sz w:val="24"/>
        </w:rPr>
      </w:pPr>
    </w:p>
    <w:p w14:paraId="15E3491A" w14:textId="77777777" w:rsidR="00316D99" w:rsidRDefault="007A6D24">
      <w:pPr>
        <w:widowControl w:val="0"/>
        <w:spacing w:before="7" w:after="0" w:line="276" w:lineRule="auto"/>
        <w:ind w:left="229"/>
        <w:rPr>
          <w:b w:val="0"/>
          <w:szCs w:val="24"/>
        </w:rPr>
      </w:pPr>
      <w:r>
        <w:rPr>
          <w:b w:val="0"/>
          <w:szCs w:val="24"/>
        </w:rPr>
        <w:t>Program çıktılarının öğrenme çıktıları ile ne şekilde uyumlu olduğu ve sağlandığı eğitim-öğretim bilgi sisteminde ders&amp;program yeterlilik  çıktıları matrisinde açıkta görülmekte hangi öğrenme çıktısının hangi derslerde ve program çıktısına karşılık kaldığı ve ne derece katkı sağladığı takip edilmektedir. Bu doğrultuda öğrencilere laboratuvarların sahip oldukları insan gücü, bilgi ve teknolojiden en iyi biçimde yararlanmayı sağlayacak çalışma düzeninin planlanması için laboratuvar bilgilerini arttırmaya yönelik teorik bilgiler verilmektedir. Böylelikle program çıktıları sağlanmaya çalışılmaktadır.</w:t>
      </w:r>
    </w:p>
    <w:p w14:paraId="4B782D0E" w14:textId="77777777" w:rsidR="00316D99" w:rsidRDefault="00316D99">
      <w:pPr>
        <w:widowControl w:val="0"/>
        <w:spacing w:before="7" w:after="0" w:line="276" w:lineRule="auto"/>
        <w:rPr>
          <w:b w:val="0"/>
          <w:szCs w:val="24"/>
        </w:rPr>
      </w:pPr>
    </w:p>
    <w:p w14:paraId="5C655E48" w14:textId="77777777" w:rsidR="00316D99" w:rsidRDefault="007A6D24">
      <w:pPr>
        <w:widowControl w:val="0"/>
        <w:spacing w:before="7" w:after="0" w:line="276" w:lineRule="auto"/>
        <w:ind w:left="229"/>
        <w:rPr>
          <w:b w:val="0"/>
          <w:szCs w:val="24"/>
        </w:rPr>
      </w:pPr>
      <w:r>
        <w:rPr>
          <w:b w:val="0"/>
          <w:szCs w:val="24"/>
        </w:rPr>
        <w:t>Doktora programı, tezli yüksek lisans derecesi ile kabul edilmiş öğrenciler için toplam yirmi bir krediden ve bir eğitim-öğretim dönemi 60 AKTS’den az olmamak koşuluyla en az yedi ders, seminer, yeterlik sınavı, tez önerisi ve tez çalışması olmak üzere en az 240 AKTS kredisinden oluşur. Lisans derecesi ile kabul edilmiş öğrenciler için de en az kırk iki kredilik 14 ders, seminer, yeterlik sınavı, tez önerisi ve tez çalışması olmak üzere toplam en az 300 AKTS kredisinden oluşur.Yüksek lisans, doktora ve sanatta yeterlik programlarında öğretim elemanı tarafından, öğrencilere aldıkları her ders için, aşağıdaki harf notlarından biri, yarıyıl sonu ders notu olarak verilir:</w:t>
      </w:r>
    </w:p>
    <w:p w14:paraId="37DED516" w14:textId="77777777" w:rsidR="00316D99" w:rsidRDefault="007A6D24">
      <w:pPr>
        <w:spacing w:after="0" w:line="240" w:lineRule="atLeast"/>
        <w:ind w:left="229"/>
        <w:rPr>
          <w:b w:val="0"/>
          <w:color w:val="000000"/>
          <w:szCs w:val="24"/>
        </w:rPr>
      </w:pPr>
      <w:r>
        <w:rPr>
          <w:b w:val="0"/>
          <w:color w:val="000000"/>
          <w:szCs w:val="24"/>
        </w:rPr>
        <w:t>(1) Tüm sınavlar 100 puan üzerinden değerlendirilir. Ara sınav ve yarıyıl sonu sınav notlarının ders başarı puanının hesaplanmasında esas alınacak katkı oranları, dersi veren öğretim üyesi tarafından Enstitüye ilgili yarıyıl başlarında yazılı olarak bildirilir.</w:t>
      </w:r>
    </w:p>
    <w:p w14:paraId="7AA17A2A" w14:textId="77777777" w:rsidR="00316D99" w:rsidRDefault="007A6D24">
      <w:pPr>
        <w:spacing w:after="0" w:line="240" w:lineRule="atLeast"/>
        <w:ind w:left="229"/>
        <w:rPr>
          <w:b w:val="0"/>
          <w:color w:val="000000"/>
          <w:szCs w:val="24"/>
        </w:rPr>
      </w:pPr>
      <w:r>
        <w:rPr>
          <w:b w:val="0"/>
          <w:color w:val="000000"/>
          <w:szCs w:val="24"/>
        </w:rPr>
        <w:t>(2) Öğrencinin bir dersten başarı notu, dersi veren öğretim üyesi tarafından belirlenir ve harf notu olarak takdir edilir. Bu amaçla bağıl değerlendirme ve mutlak değerlendirme yöntemlerinden istatistiksel ölçütlere göre uygun olan yöntem kullanılır. Başarı notlarının ifade ettikleri başarı dereceleri ve katsayıları aşağıdaki tabloda gösterilmiştir:</w:t>
      </w:r>
    </w:p>
    <w:p w14:paraId="1FD8A0E9" w14:textId="77777777" w:rsidR="00316D99" w:rsidRDefault="007A6D24">
      <w:pPr>
        <w:spacing w:after="0" w:line="240" w:lineRule="atLeast"/>
        <w:ind w:left="229"/>
        <w:rPr>
          <w:b w:val="0"/>
          <w:color w:val="000000"/>
          <w:szCs w:val="24"/>
        </w:rPr>
      </w:pPr>
      <w:r>
        <w:rPr>
          <w:b w:val="0"/>
          <w:color w:val="000000"/>
          <w:szCs w:val="24"/>
          <w:u w:val="single"/>
        </w:rPr>
        <w:t>Başarı Notu</w:t>
      </w:r>
      <w:r>
        <w:rPr>
          <w:b w:val="0"/>
          <w:color w:val="000000"/>
          <w:szCs w:val="24"/>
        </w:rPr>
        <w:t>                            </w:t>
      </w:r>
      <w:r>
        <w:rPr>
          <w:b w:val="0"/>
          <w:color w:val="000000"/>
          <w:szCs w:val="24"/>
          <w:u w:val="single"/>
        </w:rPr>
        <w:t>AA</w:t>
      </w:r>
      <w:r>
        <w:rPr>
          <w:b w:val="0"/>
          <w:color w:val="000000"/>
          <w:szCs w:val="24"/>
        </w:rPr>
        <w:t xml:space="preserve">             </w:t>
      </w:r>
      <w:r>
        <w:rPr>
          <w:b w:val="0"/>
          <w:color w:val="000000"/>
          <w:szCs w:val="24"/>
          <w:u w:val="single"/>
        </w:rPr>
        <w:t>BA</w:t>
      </w:r>
      <w:r>
        <w:rPr>
          <w:b w:val="0"/>
          <w:color w:val="000000"/>
          <w:szCs w:val="24"/>
        </w:rPr>
        <w:t>              </w:t>
      </w:r>
      <w:r>
        <w:rPr>
          <w:b w:val="0"/>
          <w:color w:val="000000"/>
          <w:szCs w:val="24"/>
          <w:u w:val="single"/>
        </w:rPr>
        <w:t>BB</w:t>
      </w:r>
      <w:r>
        <w:rPr>
          <w:b w:val="0"/>
          <w:color w:val="000000"/>
          <w:szCs w:val="24"/>
        </w:rPr>
        <w:t>           </w:t>
      </w:r>
      <w:r>
        <w:rPr>
          <w:b w:val="0"/>
          <w:color w:val="000000"/>
          <w:szCs w:val="24"/>
          <w:u w:val="single"/>
        </w:rPr>
        <w:t>CB</w:t>
      </w:r>
      <w:r>
        <w:rPr>
          <w:b w:val="0"/>
          <w:color w:val="000000"/>
          <w:szCs w:val="24"/>
        </w:rPr>
        <w:t>          </w:t>
      </w:r>
      <w:r>
        <w:rPr>
          <w:b w:val="0"/>
          <w:color w:val="000000"/>
          <w:szCs w:val="24"/>
          <w:u w:val="single"/>
        </w:rPr>
        <w:t>CC</w:t>
      </w:r>
      <w:r>
        <w:rPr>
          <w:b w:val="0"/>
          <w:color w:val="000000"/>
          <w:szCs w:val="24"/>
        </w:rPr>
        <w:t>          </w:t>
      </w:r>
      <w:r>
        <w:rPr>
          <w:b w:val="0"/>
          <w:color w:val="000000"/>
          <w:szCs w:val="24"/>
          <w:u w:val="single"/>
        </w:rPr>
        <w:t>DC</w:t>
      </w:r>
      <w:r>
        <w:rPr>
          <w:b w:val="0"/>
          <w:color w:val="000000"/>
          <w:szCs w:val="24"/>
        </w:rPr>
        <w:t xml:space="preserve">       </w:t>
      </w:r>
      <w:r>
        <w:rPr>
          <w:b w:val="0"/>
          <w:color w:val="000000"/>
          <w:szCs w:val="24"/>
          <w:u w:val="single"/>
        </w:rPr>
        <w:t>FF ve DZ</w:t>
      </w:r>
    </w:p>
    <w:p w14:paraId="54A1C3AA" w14:textId="77777777" w:rsidR="00316D99" w:rsidRDefault="007A6D24">
      <w:pPr>
        <w:spacing w:after="0" w:line="240" w:lineRule="atLeast"/>
        <w:ind w:left="229"/>
        <w:rPr>
          <w:b w:val="0"/>
          <w:color w:val="000000"/>
          <w:szCs w:val="24"/>
        </w:rPr>
      </w:pPr>
      <w:r>
        <w:rPr>
          <w:b w:val="0"/>
          <w:color w:val="000000"/>
          <w:szCs w:val="24"/>
        </w:rPr>
        <w:t>Katsayısı                               4,00             3,50             3,00        2,50        2,00       1,50             0,00</w:t>
      </w:r>
    </w:p>
    <w:p w14:paraId="5CDC335D" w14:textId="77777777" w:rsidR="00316D99" w:rsidRDefault="007A6D24">
      <w:pPr>
        <w:spacing w:after="0" w:line="240" w:lineRule="atLeast"/>
        <w:ind w:left="229"/>
        <w:rPr>
          <w:b w:val="0"/>
          <w:color w:val="000000"/>
          <w:szCs w:val="24"/>
        </w:rPr>
      </w:pPr>
      <w:r>
        <w:rPr>
          <w:b w:val="0"/>
          <w:color w:val="000000"/>
          <w:szCs w:val="24"/>
        </w:rPr>
        <w:t>100’lük-</w:t>
      </w:r>
      <w:r>
        <w:rPr>
          <w:b w:val="0"/>
          <w:color w:val="000000"/>
          <w:sz w:val="20"/>
          <w:szCs w:val="20"/>
        </w:rPr>
        <w:t>Sistemdeki-Karşılığı     </w:t>
      </w:r>
      <w:r>
        <w:rPr>
          <w:b w:val="0"/>
          <w:color w:val="000000"/>
          <w:szCs w:val="24"/>
        </w:rPr>
        <w:t>90-100        85-89           75-84     70-74     65-69      50-64        49 ve altı</w:t>
      </w:r>
    </w:p>
    <w:p w14:paraId="06AB5220" w14:textId="77777777" w:rsidR="00316D99" w:rsidRDefault="007A6D24">
      <w:pPr>
        <w:spacing w:after="0" w:line="240" w:lineRule="atLeast"/>
        <w:ind w:left="229"/>
        <w:rPr>
          <w:b w:val="0"/>
          <w:color w:val="000000"/>
          <w:szCs w:val="24"/>
        </w:rPr>
      </w:pPr>
      <w:r>
        <w:rPr>
          <w:b w:val="0"/>
          <w:color w:val="000000"/>
          <w:szCs w:val="24"/>
        </w:rPr>
        <w:t> </w:t>
      </w:r>
    </w:p>
    <w:p w14:paraId="757A5935" w14:textId="77777777" w:rsidR="00316D99" w:rsidRDefault="007A6D24">
      <w:pPr>
        <w:spacing w:after="0" w:line="240" w:lineRule="atLeast"/>
        <w:ind w:left="229"/>
        <w:rPr>
          <w:b w:val="0"/>
          <w:color w:val="000000"/>
          <w:szCs w:val="24"/>
        </w:rPr>
      </w:pPr>
      <w:r>
        <w:rPr>
          <w:b w:val="0"/>
          <w:color w:val="000000"/>
          <w:szCs w:val="24"/>
        </w:rPr>
        <w:t>(3) Diğer harf notları şunlardır:</w:t>
      </w:r>
    </w:p>
    <w:p w14:paraId="71BD404F" w14:textId="77777777" w:rsidR="00316D99" w:rsidRDefault="007A6D24">
      <w:pPr>
        <w:spacing w:after="0" w:line="240" w:lineRule="atLeast"/>
        <w:ind w:left="229"/>
        <w:rPr>
          <w:b w:val="0"/>
          <w:color w:val="000000"/>
          <w:szCs w:val="24"/>
        </w:rPr>
      </w:pPr>
      <w:r>
        <w:rPr>
          <w:b w:val="0"/>
          <w:color w:val="000000"/>
          <w:szCs w:val="24"/>
        </w:rPr>
        <w:t>a) YT (yeterli): Not ortalamalarına katılmayan ders, seminer, uzmanlık alan dersi, proje, tez çalışmaları ve benzeri çalışmalarda başarılı olduğunu gösterir.</w:t>
      </w:r>
    </w:p>
    <w:p w14:paraId="045912DC" w14:textId="77777777" w:rsidR="00316D99" w:rsidRDefault="007A6D24">
      <w:pPr>
        <w:spacing w:after="0" w:line="240" w:lineRule="atLeast"/>
        <w:ind w:left="229"/>
        <w:rPr>
          <w:b w:val="0"/>
          <w:color w:val="000000"/>
          <w:szCs w:val="24"/>
        </w:rPr>
      </w:pPr>
      <w:r>
        <w:rPr>
          <w:b w:val="0"/>
          <w:color w:val="000000"/>
          <w:szCs w:val="24"/>
        </w:rPr>
        <w:t>b) YZ (yetersiz): Not ortalamalarına katılmayan ders, seminer, uzmanlık alan dersi, proje, tez çalışmaları gibi çalışmalarda başarısız olduğunu gösterir.</w:t>
      </w:r>
    </w:p>
    <w:p w14:paraId="683534A5" w14:textId="77777777" w:rsidR="00316D99" w:rsidRDefault="007A6D24">
      <w:pPr>
        <w:spacing w:after="0" w:line="240" w:lineRule="atLeast"/>
        <w:ind w:left="229"/>
        <w:rPr>
          <w:b w:val="0"/>
          <w:color w:val="000000"/>
          <w:szCs w:val="24"/>
        </w:rPr>
      </w:pPr>
      <w:r>
        <w:rPr>
          <w:b w:val="0"/>
          <w:color w:val="000000"/>
          <w:szCs w:val="24"/>
        </w:rPr>
        <w:t xml:space="preserve">c) </w:t>
      </w:r>
      <w:r>
        <w:rPr>
          <w:b w:val="0"/>
          <w:color w:val="000000"/>
          <w:spacing w:val="-6"/>
          <w:szCs w:val="24"/>
        </w:rPr>
        <w:t>DZ (devamsız): Kredili derslerde devam koşulunu sağlamayan öğrencilere verilir ve başarı ortalamasına katılır.</w:t>
      </w:r>
    </w:p>
    <w:p w14:paraId="5C319D05" w14:textId="77777777" w:rsidR="00316D99" w:rsidRDefault="00316D99" w:rsidP="00040205">
      <w:pPr>
        <w:spacing w:after="0" w:line="276" w:lineRule="auto"/>
        <w:ind w:left="229"/>
        <w:rPr>
          <w:b w:val="0"/>
          <w:color w:val="000000"/>
          <w:szCs w:val="24"/>
        </w:rPr>
      </w:pPr>
    </w:p>
    <w:p w14:paraId="7661A50D" w14:textId="77777777" w:rsidR="00316D99" w:rsidRDefault="00316D99">
      <w:pPr>
        <w:spacing w:after="0" w:line="240" w:lineRule="atLeast"/>
        <w:ind w:left="229"/>
        <w:rPr>
          <w:b w:val="0"/>
          <w:color w:val="000000"/>
          <w:szCs w:val="24"/>
        </w:rPr>
      </w:pPr>
    </w:p>
    <w:tbl>
      <w:tblPr>
        <w:tblW w:w="103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00" w:firstRow="0" w:lastRow="0" w:firstColumn="0" w:lastColumn="0" w:noHBand="0" w:noVBand="1"/>
      </w:tblPr>
      <w:tblGrid>
        <w:gridCol w:w="3246"/>
        <w:gridCol w:w="567"/>
        <w:gridCol w:w="567"/>
        <w:gridCol w:w="567"/>
        <w:gridCol w:w="434"/>
        <w:gridCol w:w="443"/>
        <w:gridCol w:w="443"/>
        <w:gridCol w:w="443"/>
        <w:gridCol w:w="401"/>
        <w:gridCol w:w="401"/>
        <w:gridCol w:w="561"/>
        <w:gridCol w:w="561"/>
        <w:gridCol w:w="565"/>
        <w:gridCol w:w="567"/>
        <w:gridCol w:w="551"/>
        <w:gridCol w:w="19"/>
      </w:tblGrid>
      <w:tr w:rsidR="00316D99" w14:paraId="47306F1C" w14:textId="77777777">
        <w:trPr>
          <w:trHeight w:val="552"/>
        </w:trPr>
        <w:tc>
          <w:tcPr>
            <w:tcW w:w="3246" w:type="dxa"/>
            <w:tcMar>
              <w:top w:w="15" w:type="dxa"/>
              <w:left w:w="108" w:type="dxa"/>
              <w:bottom w:w="0" w:type="dxa"/>
              <w:right w:w="108" w:type="dxa"/>
            </w:tcMar>
            <w:vAlign w:val="center"/>
          </w:tcPr>
          <w:p w14:paraId="1B05D491" w14:textId="77777777" w:rsidR="00316D99" w:rsidRDefault="00316D99" w:rsidP="00040205">
            <w:pPr>
              <w:spacing w:after="0" w:line="240" w:lineRule="auto"/>
              <w:contextualSpacing/>
            </w:pPr>
          </w:p>
        </w:tc>
        <w:tc>
          <w:tcPr>
            <w:tcW w:w="7090" w:type="dxa"/>
            <w:gridSpan w:val="15"/>
            <w:tcMar>
              <w:top w:w="15" w:type="dxa"/>
              <w:left w:w="108" w:type="dxa"/>
              <w:bottom w:w="0" w:type="dxa"/>
              <w:right w:w="108" w:type="dxa"/>
            </w:tcMar>
            <w:vAlign w:val="center"/>
          </w:tcPr>
          <w:p w14:paraId="49B8876E" w14:textId="77777777" w:rsidR="00316D99" w:rsidRDefault="007A6D24" w:rsidP="00040205">
            <w:pPr>
              <w:spacing w:after="0" w:line="240" w:lineRule="auto"/>
              <w:contextualSpacing/>
              <w:rPr>
                <w:bCs/>
              </w:rPr>
            </w:pPr>
            <w:r>
              <w:rPr>
                <w:bCs/>
              </w:rPr>
              <w:t>Program Çıktıları (PÇ)</w:t>
            </w:r>
          </w:p>
        </w:tc>
      </w:tr>
      <w:tr w:rsidR="00316D99" w14:paraId="54A8E7AD" w14:textId="77777777">
        <w:trPr>
          <w:gridAfter w:val="1"/>
          <w:wAfter w:w="19" w:type="dxa"/>
          <w:trHeight w:val="552"/>
        </w:trPr>
        <w:tc>
          <w:tcPr>
            <w:tcW w:w="3246" w:type="dxa"/>
            <w:tcMar>
              <w:top w:w="15" w:type="dxa"/>
              <w:left w:w="108" w:type="dxa"/>
              <w:bottom w:w="0" w:type="dxa"/>
              <w:right w:w="108" w:type="dxa"/>
            </w:tcMar>
            <w:vAlign w:val="center"/>
          </w:tcPr>
          <w:p w14:paraId="28237172" w14:textId="77777777" w:rsidR="00316D99" w:rsidRDefault="007A6D24" w:rsidP="00040205">
            <w:pPr>
              <w:spacing w:after="0" w:line="240" w:lineRule="auto"/>
              <w:contextualSpacing/>
            </w:pPr>
            <w:r>
              <w:rPr>
                <w:bCs/>
              </w:rPr>
              <w:t>Program Eğitim Amaçları (PEA)</w:t>
            </w:r>
          </w:p>
        </w:tc>
        <w:tc>
          <w:tcPr>
            <w:tcW w:w="567" w:type="dxa"/>
            <w:tcMar>
              <w:top w:w="15" w:type="dxa"/>
              <w:left w:w="108" w:type="dxa"/>
              <w:bottom w:w="0" w:type="dxa"/>
              <w:right w:w="108" w:type="dxa"/>
            </w:tcMar>
            <w:vAlign w:val="center"/>
          </w:tcPr>
          <w:p w14:paraId="72C3E7F2" w14:textId="77777777" w:rsidR="00316D99" w:rsidRDefault="007A6D24" w:rsidP="00040205">
            <w:pPr>
              <w:spacing w:after="0" w:line="240" w:lineRule="auto"/>
              <w:contextualSpacing/>
              <w:rPr>
                <w:b w:val="0"/>
                <w:bCs/>
                <w:sz w:val="20"/>
                <w:szCs w:val="20"/>
              </w:rPr>
            </w:pPr>
            <w:r>
              <w:rPr>
                <w:b w:val="0"/>
                <w:bCs/>
                <w:sz w:val="20"/>
                <w:szCs w:val="20"/>
              </w:rPr>
              <w:t>PÇ1</w:t>
            </w:r>
          </w:p>
        </w:tc>
        <w:tc>
          <w:tcPr>
            <w:tcW w:w="567" w:type="dxa"/>
            <w:tcMar>
              <w:top w:w="15" w:type="dxa"/>
              <w:left w:w="108" w:type="dxa"/>
              <w:bottom w:w="0" w:type="dxa"/>
              <w:right w:w="108" w:type="dxa"/>
            </w:tcMar>
            <w:vAlign w:val="center"/>
          </w:tcPr>
          <w:p w14:paraId="60A61E55" w14:textId="77777777" w:rsidR="00316D99" w:rsidRDefault="007A6D24" w:rsidP="00040205">
            <w:pPr>
              <w:spacing w:after="0" w:line="240" w:lineRule="auto"/>
              <w:contextualSpacing/>
              <w:rPr>
                <w:b w:val="0"/>
                <w:bCs/>
                <w:sz w:val="20"/>
                <w:szCs w:val="20"/>
              </w:rPr>
            </w:pPr>
            <w:r>
              <w:rPr>
                <w:b w:val="0"/>
                <w:bCs/>
                <w:sz w:val="20"/>
                <w:szCs w:val="20"/>
              </w:rPr>
              <w:t>PÇ2</w:t>
            </w:r>
          </w:p>
        </w:tc>
        <w:tc>
          <w:tcPr>
            <w:tcW w:w="567" w:type="dxa"/>
            <w:tcMar>
              <w:top w:w="15" w:type="dxa"/>
              <w:left w:w="108" w:type="dxa"/>
              <w:bottom w:w="0" w:type="dxa"/>
              <w:right w:w="108" w:type="dxa"/>
            </w:tcMar>
            <w:vAlign w:val="center"/>
          </w:tcPr>
          <w:p w14:paraId="5FE6809D" w14:textId="77777777" w:rsidR="00316D99" w:rsidRDefault="007A6D24" w:rsidP="00040205">
            <w:pPr>
              <w:spacing w:after="0" w:line="240" w:lineRule="auto"/>
              <w:contextualSpacing/>
              <w:rPr>
                <w:b w:val="0"/>
                <w:bCs/>
                <w:sz w:val="20"/>
                <w:szCs w:val="20"/>
              </w:rPr>
            </w:pPr>
            <w:r>
              <w:rPr>
                <w:b w:val="0"/>
                <w:bCs/>
                <w:sz w:val="20"/>
                <w:szCs w:val="20"/>
              </w:rPr>
              <w:t>PÇ3</w:t>
            </w:r>
          </w:p>
        </w:tc>
        <w:tc>
          <w:tcPr>
            <w:tcW w:w="434" w:type="dxa"/>
            <w:vAlign w:val="center"/>
          </w:tcPr>
          <w:p w14:paraId="28E0E9CB" w14:textId="77777777" w:rsidR="00316D99" w:rsidRDefault="007A6D24" w:rsidP="00040205">
            <w:pPr>
              <w:spacing w:after="0" w:line="240" w:lineRule="auto"/>
              <w:contextualSpacing/>
              <w:rPr>
                <w:b w:val="0"/>
                <w:bCs/>
                <w:sz w:val="20"/>
                <w:szCs w:val="20"/>
              </w:rPr>
            </w:pPr>
            <w:r>
              <w:rPr>
                <w:b w:val="0"/>
                <w:bCs/>
                <w:sz w:val="20"/>
                <w:szCs w:val="20"/>
              </w:rPr>
              <w:t>PÇ4</w:t>
            </w:r>
          </w:p>
        </w:tc>
        <w:tc>
          <w:tcPr>
            <w:tcW w:w="443" w:type="dxa"/>
            <w:vAlign w:val="center"/>
          </w:tcPr>
          <w:p w14:paraId="5775D3A8" w14:textId="77777777" w:rsidR="00316D99" w:rsidRDefault="007A6D24" w:rsidP="00040205">
            <w:pPr>
              <w:spacing w:after="0" w:line="240" w:lineRule="auto"/>
              <w:contextualSpacing/>
              <w:rPr>
                <w:b w:val="0"/>
                <w:bCs/>
                <w:sz w:val="20"/>
                <w:szCs w:val="20"/>
              </w:rPr>
            </w:pPr>
            <w:r>
              <w:rPr>
                <w:b w:val="0"/>
                <w:bCs/>
                <w:sz w:val="20"/>
                <w:szCs w:val="20"/>
              </w:rPr>
              <w:t>PÇ5</w:t>
            </w:r>
          </w:p>
        </w:tc>
        <w:tc>
          <w:tcPr>
            <w:tcW w:w="443" w:type="dxa"/>
            <w:vAlign w:val="center"/>
          </w:tcPr>
          <w:p w14:paraId="5E45B5BC" w14:textId="77777777" w:rsidR="00316D99" w:rsidRDefault="007A6D24" w:rsidP="00040205">
            <w:pPr>
              <w:spacing w:after="0" w:line="240" w:lineRule="auto"/>
              <w:contextualSpacing/>
              <w:rPr>
                <w:b w:val="0"/>
                <w:bCs/>
                <w:sz w:val="20"/>
                <w:szCs w:val="20"/>
              </w:rPr>
            </w:pPr>
            <w:r>
              <w:rPr>
                <w:b w:val="0"/>
                <w:bCs/>
                <w:sz w:val="20"/>
                <w:szCs w:val="20"/>
              </w:rPr>
              <w:t>PÇ6</w:t>
            </w:r>
          </w:p>
        </w:tc>
        <w:tc>
          <w:tcPr>
            <w:tcW w:w="443" w:type="dxa"/>
            <w:vAlign w:val="center"/>
          </w:tcPr>
          <w:p w14:paraId="3359E81B" w14:textId="77777777" w:rsidR="00316D99" w:rsidRDefault="007A6D24" w:rsidP="00040205">
            <w:pPr>
              <w:spacing w:after="0" w:line="240" w:lineRule="auto"/>
              <w:contextualSpacing/>
              <w:rPr>
                <w:b w:val="0"/>
                <w:bCs/>
                <w:sz w:val="20"/>
                <w:szCs w:val="20"/>
              </w:rPr>
            </w:pPr>
            <w:r>
              <w:rPr>
                <w:b w:val="0"/>
                <w:bCs/>
                <w:sz w:val="20"/>
                <w:szCs w:val="20"/>
              </w:rPr>
              <w:t>PÇ7</w:t>
            </w:r>
          </w:p>
        </w:tc>
        <w:tc>
          <w:tcPr>
            <w:tcW w:w="401" w:type="dxa"/>
            <w:vAlign w:val="center"/>
          </w:tcPr>
          <w:p w14:paraId="1B2A227C" w14:textId="77777777" w:rsidR="00316D99" w:rsidRDefault="007A6D24" w:rsidP="00040205">
            <w:pPr>
              <w:spacing w:after="0" w:line="240" w:lineRule="auto"/>
              <w:contextualSpacing/>
              <w:rPr>
                <w:b w:val="0"/>
                <w:bCs/>
                <w:sz w:val="20"/>
                <w:szCs w:val="20"/>
              </w:rPr>
            </w:pPr>
            <w:r>
              <w:rPr>
                <w:b w:val="0"/>
                <w:bCs/>
                <w:sz w:val="20"/>
                <w:szCs w:val="20"/>
              </w:rPr>
              <w:t>P81</w:t>
            </w:r>
          </w:p>
        </w:tc>
        <w:tc>
          <w:tcPr>
            <w:tcW w:w="401" w:type="dxa"/>
            <w:vAlign w:val="center"/>
          </w:tcPr>
          <w:p w14:paraId="3A79BE3F" w14:textId="77777777" w:rsidR="00316D99" w:rsidRDefault="007A6D24" w:rsidP="00040205">
            <w:pPr>
              <w:spacing w:after="0" w:line="240" w:lineRule="auto"/>
              <w:contextualSpacing/>
              <w:rPr>
                <w:b w:val="0"/>
                <w:bCs/>
                <w:sz w:val="20"/>
                <w:szCs w:val="20"/>
              </w:rPr>
            </w:pPr>
            <w:r>
              <w:rPr>
                <w:b w:val="0"/>
                <w:bCs/>
                <w:sz w:val="20"/>
                <w:szCs w:val="20"/>
              </w:rPr>
              <w:t>P91</w:t>
            </w:r>
          </w:p>
        </w:tc>
        <w:tc>
          <w:tcPr>
            <w:tcW w:w="561" w:type="dxa"/>
            <w:vAlign w:val="center"/>
          </w:tcPr>
          <w:p w14:paraId="6B845080" w14:textId="77777777" w:rsidR="00316D99" w:rsidRDefault="007A6D24" w:rsidP="00040205">
            <w:pPr>
              <w:spacing w:after="0" w:line="240" w:lineRule="auto"/>
              <w:contextualSpacing/>
              <w:rPr>
                <w:b w:val="0"/>
                <w:bCs/>
                <w:sz w:val="20"/>
                <w:szCs w:val="20"/>
              </w:rPr>
            </w:pPr>
            <w:r>
              <w:rPr>
                <w:b w:val="0"/>
                <w:bCs/>
                <w:sz w:val="20"/>
                <w:szCs w:val="20"/>
              </w:rPr>
              <w:t>PÇ10</w:t>
            </w:r>
          </w:p>
        </w:tc>
        <w:tc>
          <w:tcPr>
            <w:tcW w:w="561" w:type="dxa"/>
            <w:vAlign w:val="center"/>
          </w:tcPr>
          <w:p w14:paraId="4E1121A1" w14:textId="77777777" w:rsidR="00316D99" w:rsidRDefault="007A6D24" w:rsidP="00040205">
            <w:pPr>
              <w:spacing w:after="0" w:line="240" w:lineRule="auto"/>
              <w:contextualSpacing/>
              <w:rPr>
                <w:b w:val="0"/>
                <w:bCs/>
                <w:sz w:val="20"/>
                <w:szCs w:val="20"/>
              </w:rPr>
            </w:pPr>
            <w:r>
              <w:rPr>
                <w:b w:val="0"/>
                <w:bCs/>
                <w:sz w:val="20"/>
                <w:szCs w:val="20"/>
              </w:rPr>
              <w:t>PÇ11</w:t>
            </w:r>
          </w:p>
        </w:tc>
        <w:tc>
          <w:tcPr>
            <w:tcW w:w="565" w:type="dxa"/>
            <w:vAlign w:val="center"/>
          </w:tcPr>
          <w:p w14:paraId="02440352" w14:textId="77777777" w:rsidR="00316D99" w:rsidRDefault="007A6D24" w:rsidP="00040205">
            <w:pPr>
              <w:spacing w:after="0" w:line="240" w:lineRule="auto"/>
              <w:contextualSpacing/>
              <w:rPr>
                <w:b w:val="0"/>
                <w:bCs/>
                <w:sz w:val="20"/>
                <w:szCs w:val="20"/>
              </w:rPr>
            </w:pPr>
            <w:r>
              <w:rPr>
                <w:b w:val="0"/>
                <w:bCs/>
                <w:sz w:val="20"/>
                <w:szCs w:val="20"/>
              </w:rPr>
              <w:t>PÇ12</w:t>
            </w:r>
          </w:p>
        </w:tc>
        <w:tc>
          <w:tcPr>
            <w:tcW w:w="567" w:type="dxa"/>
            <w:vAlign w:val="center"/>
          </w:tcPr>
          <w:p w14:paraId="06400E80" w14:textId="77777777" w:rsidR="00316D99" w:rsidRDefault="007A6D24" w:rsidP="00040205">
            <w:pPr>
              <w:spacing w:after="0" w:line="240" w:lineRule="auto"/>
              <w:contextualSpacing/>
              <w:rPr>
                <w:b w:val="0"/>
                <w:bCs/>
                <w:sz w:val="20"/>
                <w:szCs w:val="20"/>
              </w:rPr>
            </w:pPr>
            <w:r>
              <w:rPr>
                <w:b w:val="0"/>
                <w:bCs/>
                <w:sz w:val="20"/>
                <w:szCs w:val="20"/>
              </w:rPr>
              <w:t>PÇ13</w:t>
            </w:r>
          </w:p>
        </w:tc>
        <w:tc>
          <w:tcPr>
            <w:tcW w:w="551" w:type="dxa"/>
            <w:vAlign w:val="center"/>
          </w:tcPr>
          <w:p w14:paraId="6278F055" w14:textId="77777777" w:rsidR="00316D99" w:rsidRDefault="007A6D24" w:rsidP="00040205">
            <w:pPr>
              <w:spacing w:after="0" w:line="240" w:lineRule="auto"/>
              <w:contextualSpacing/>
              <w:rPr>
                <w:b w:val="0"/>
                <w:bCs/>
                <w:sz w:val="20"/>
                <w:szCs w:val="20"/>
              </w:rPr>
            </w:pPr>
            <w:r>
              <w:rPr>
                <w:b w:val="0"/>
                <w:bCs/>
                <w:sz w:val="20"/>
                <w:szCs w:val="20"/>
              </w:rPr>
              <w:t>PÇ14</w:t>
            </w:r>
          </w:p>
        </w:tc>
      </w:tr>
      <w:tr w:rsidR="00316D99" w14:paraId="22C0FD26" w14:textId="77777777">
        <w:trPr>
          <w:gridAfter w:val="1"/>
          <w:wAfter w:w="19" w:type="dxa"/>
          <w:trHeight w:val="552"/>
        </w:trPr>
        <w:tc>
          <w:tcPr>
            <w:tcW w:w="3246" w:type="dxa"/>
            <w:tcMar>
              <w:top w:w="15" w:type="dxa"/>
              <w:left w:w="108" w:type="dxa"/>
              <w:bottom w:w="0" w:type="dxa"/>
              <w:right w:w="108" w:type="dxa"/>
            </w:tcMar>
            <w:vAlign w:val="center"/>
          </w:tcPr>
          <w:p w14:paraId="6ECCBD99" w14:textId="77777777" w:rsidR="00316D99" w:rsidRDefault="007A6D24" w:rsidP="00040205">
            <w:pPr>
              <w:spacing w:after="0" w:line="240" w:lineRule="auto"/>
              <w:contextualSpacing/>
              <w:rPr>
                <w:sz w:val="20"/>
                <w:szCs w:val="18"/>
              </w:rPr>
            </w:pPr>
            <w:r>
              <w:rPr>
                <w:sz w:val="20"/>
                <w:szCs w:val="18"/>
              </w:rPr>
              <w:t xml:space="preserve">PEA1: </w:t>
            </w:r>
            <w:r>
              <w:rPr>
                <w:b w:val="0"/>
                <w:bCs/>
                <w:sz w:val="20"/>
                <w:szCs w:val="18"/>
              </w:rPr>
              <w:t>Bu programda eğitim alacak olan aday öğrencilere Maden Mühendisliği Anabilim Dalında doktor unvanının verilmesi amaçlanmıştır. Bu kapsamda gerek madencilik bilim dalında gerekse de ilgili diğer bilim dallarında ileri seviye dersler verilir. Derslerini ve yeterliliğini tamamlayan öğrenciler uzmanlık alanında doktora tezi yaparak program eğitimini tamamlarlar.</w:t>
            </w:r>
          </w:p>
        </w:tc>
        <w:tc>
          <w:tcPr>
            <w:tcW w:w="567" w:type="dxa"/>
            <w:tcMar>
              <w:top w:w="15" w:type="dxa"/>
              <w:left w:w="108" w:type="dxa"/>
              <w:bottom w:w="0" w:type="dxa"/>
              <w:right w:w="108" w:type="dxa"/>
            </w:tcMar>
            <w:vAlign w:val="center"/>
          </w:tcPr>
          <w:p w14:paraId="3F928A0C" w14:textId="77777777" w:rsidR="00316D99" w:rsidRDefault="007A6D24" w:rsidP="00040205">
            <w:pPr>
              <w:spacing w:after="0" w:line="240" w:lineRule="auto"/>
              <w:contextualSpacing/>
              <w:jc w:val="center"/>
              <w:rPr>
                <w:b w:val="0"/>
                <w:bCs/>
              </w:rPr>
            </w:pPr>
            <w:r>
              <w:rPr>
                <w:b w:val="0"/>
                <w:bCs/>
              </w:rPr>
              <w:t>4</w:t>
            </w:r>
          </w:p>
        </w:tc>
        <w:tc>
          <w:tcPr>
            <w:tcW w:w="567" w:type="dxa"/>
            <w:tcMar>
              <w:top w:w="15" w:type="dxa"/>
              <w:left w:w="108" w:type="dxa"/>
              <w:bottom w:w="0" w:type="dxa"/>
              <w:right w:w="108" w:type="dxa"/>
            </w:tcMar>
            <w:vAlign w:val="center"/>
          </w:tcPr>
          <w:p w14:paraId="73C6C4C0" w14:textId="77777777" w:rsidR="00316D99" w:rsidRDefault="007A6D24" w:rsidP="00040205">
            <w:pPr>
              <w:spacing w:after="0" w:line="240" w:lineRule="auto"/>
              <w:contextualSpacing/>
              <w:jc w:val="center"/>
              <w:rPr>
                <w:b w:val="0"/>
                <w:bCs/>
              </w:rPr>
            </w:pPr>
            <w:r>
              <w:rPr>
                <w:b w:val="0"/>
                <w:bCs/>
              </w:rPr>
              <w:t>5</w:t>
            </w:r>
          </w:p>
        </w:tc>
        <w:tc>
          <w:tcPr>
            <w:tcW w:w="567" w:type="dxa"/>
            <w:tcMar>
              <w:top w:w="15" w:type="dxa"/>
              <w:left w:w="108" w:type="dxa"/>
              <w:bottom w:w="0" w:type="dxa"/>
              <w:right w:w="108" w:type="dxa"/>
            </w:tcMar>
            <w:vAlign w:val="center"/>
          </w:tcPr>
          <w:p w14:paraId="2B76E426" w14:textId="77777777" w:rsidR="00316D99" w:rsidRDefault="007A6D24" w:rsidP="00040205">
            <w:pPr>
              <w:spacing w:after="0" w:line="240" w:lineRule="auto"/>
              <w:contextualSpacing/>
              <w:jc w:val="center"/>
              <w:rPr>
                <w:b w:val="0"/>
                <w:bCs/>
              </w:rPr>
            </w:pPr>
            <w:r>
              <w:rPr>
                <w:b w:val="0"/>
                <w:bCs/>
              </w:rPr>
              <w:t>4</w:t>
            </w:r>
          </w:p>
        </w:tc>
        <w:tc>
          <w:tcPr>
            <w:tcW w:w="434" w:type="dxa"/>
            <w:vAlign w:val="center"/>
          </w:tcPr>
          <w:p w14:paraId="0B1B5CF3" w14:textId="77777777" w:rsidR="00316D99" w:rsidRDefault="007A6D24" w:rsidP="00040205">
            <w:pPr>
              <w:spacing w:after="0" w:line="240" w:lineRule="auto"/>
              <w:contextualSpacing/>
              <w:jc w:val="center"/>
              <w:rPr>
                <w:b w:val="0"/>
                <w:bCs/>
              </w:rPr>
            </w:pPr>
            <w:r>
              <w:rPr>
                <w:b w:val="0"/>
                <w:bCs/>
              </w:rPr>
              <w:t>4</w:t>
            </w:r>
          </w:p>
        </w:tc>
        <w:tc>
          <w:tcPr>
            <w:tcW w:w="443" w:type="dxa"/>
            <w:vAlign w:val="center"/>
          </w:tcPr>
          <w:p w14:paraId="33C99345" w14:textId="77777777" w:rsidR="00316D99" w:rsidRDefault="007A6D24" w:rsidP="00040205">
            <w:pPr>
              <w:spacing w:after="0" w:line="240" w:lineRule="auto"/>
              <w:contextualSpacing/>
              <w:jc w:val="center"/>
              <w:rPr>
                <w:b w:val="0"/>
                <w:bCs/>
              </w:rPr>
            </w:pPr>
            <w:r>
              <w:rPr>
                <w:b w:val="0"/>
                <w:bCs/>
              </w:rPr>
              <w:t>4</w:t>
            </w:r>
          </w:p>
        </w:tc>
        <w:tc>
          <w:tcPr>
            <w:tcW w:w="443" w:type="dxa"/>
            <w:vAlign w:val="center"/>
          </w:tcPr>
          <w:p w14:paraId="5723925C" w14:textId="77777777" w:rsidR="00316D99" w:rsidRDefault="007A6D24" w:rsidP="00040205">
            <w:pPr>
              <w:spacing w:after="0" w:line="240" w:lineRule="auto"/>
              <w:contextualSpacing/>
              <w:jc w:val="center"/>
              <w:rPr>
                <w:b w:val="0"/>
                <w:bCs/>
              </w:rPr>
            </w:pPr>
            <w:r>
              <w:rPr>
                <w:b w:val="0"/>
                <w:bCs/>
              </w:rPr>
              <w:t>5</w:t>
            </w:r>
          </w:p>
        </w:tc>
        <w:tc>
          <w:tcPr>
            <w:tcW w:w="443" w:type="dxa"/>
            <w:vAlign w:val="center"/>
          </w:tcPr>
          <w:p w14:paraId="0AB2BA87" w14:textId="77777777" w:rsidR="00316D99" w:rsidRDefault="007A6D24" w:rsidP="00040205">
            <w:pPr>
              <w:spacing w:after="0" w:line="240" w:lineRule="auto"/>
              <w:contextualSpacing/>
              <w:jc w:val="center"/>
              <w:rPr>
                <w:b w:val="0"/>
                <w:bCs/>
              </w:rPr>
            </w:pPr>
            <w:r>
              <w:rPr>
                <w:b w:val="0"/>
                <w:bCs/>
              </w:rPr>
              <w:t>4</w:t>
            </w:r>
          </w:p>
        </w:tc>
        <w:tc>
          <w:tcPr>
            <w:tcW w:w="401" w:type="dxa"/>
            <w:vAlign w:val="center"/>
          </w:tcPr>
          <w:p w14:paraId="05AA7E20" w14:textId="77777777" w:rsidR="00316D99" w:rsidRDefault="007A6D24" w:rsidP="00040205">
            <w:pPr>
              <w:spacing w:after="0" w:line="240" w:lineRule="auto"/>
              <w:contextualSpacing/>
              <w:jc w:val="center"/>
              <w:rPr>
                <w:b w:val="0"/>
                <w:bCs/>
              </w:rPr>
            </w:pPr>
            <w:r>
              <w:rPr>
                <w:b w:val="0"/>
                <w:bCs/>
              </w:rPr>
              <w:t>5</w:t>
            </w:r>
          </w:p>
        </w:tc>
        <w:tc>
          <w:tcPr>
            <w:tcW w:w="401" w:type="dxa"/>
            <w:vAlign w:val="center"/>
          </w:tcPr>
          <w:p w14:paraId="78B54420" w14:textId="77777777" w:rsidR="00316D99" w:rsidRDefault="007A6D24" w:rsidP="00040205">
            <w:pPr>
              <w:spacing w:after="0" w:line="240" w:lineRule="auto"/>
              <w:contextualSpacing/>
              <w:jc w:val="center"/>
              <w:rPr>
                <w:b w:val="0"/>
                <w:bCs/>
              </w:rPr>
            </w:pPr>
            <w:r>
              <w:rPr>
                <w:b w:val="0"/>
                <w:bCs/>
              </w:rPr>
              <w:t>5</w:t>
            </w:r>
          </w:p>
        </w:tc>
        <w:tc>
          <w:tcPr>
            <w:tcW w:w="561" w:type="dxa"/>
            <w:vAlign w:val="center"/>
          </w:tcPr>
          <w:p w14:paraId="5D0369CC" w14:textId="77777777" w:rsidR="00316D99" w:rsidRDefault="007A6D24" w:rsidP="00040205">
            <w:pPr>
              <w:spacing w:after="0" w:line="240" w:lineRule="auto"/>
              <w:contextualSpacing/>
              <w:jc w:val="center"/>
              <w:rPr>
                <w:b w:val="0"/>
                <w:bCs/>
              </w:rPr>
            </w:pPr>
            <w:r>
              <w:rPr>
                <w:b w:val="0"/>
                <w:bCs/>
              </w:rPr>
              <w:t>4</w:t>
            </w:r>
          </w:p>
        </w:tc>
        <w:tc>
          <w:tcPr>
            <w:tcW w:w="561" w:type="dxa"/>
            <w:vAlign w:val="center"/>
          </w:tcPr>
          <w:p w14:paraId="66FE9FC8" w14:textId="77777777" w:rsidR="00316D99" w:rsidRDefault="007A6D24" w:rsidP="00040205">
            <w:pPr>
              <w:spacing w:after="0" w:line="240" w:lineRule="auto"/>
              <w:contextualSpacing/>
              <w:jc w:val="center"/>
              <w:rPr>
                <w:b w:val="0"/>
                <w:bCs/>
              </w:rPr>
            </w:pPr>
            <w:r>
              <w:rPr>
                <w:b w:val="0"/>
                <w:bCs/>
              </w:rPr>
              <w:t>4</w:t>
            </w:r>
          </w:p>
        </w:tc>
        <w:tc>
          <w:tcPr>
            <w:tcW w:w="565" w:type="dxa"/>
            <w:vAlign w:val="center"/>
          </w:tcPr>
          <w:p w14:paraId="5144B258" w14:textId="77777777" w:rsidR="00316D99" w:rsidRDefault="007A6D24" w:rsidP="00040205">
            <w:pPr>
              <w:spacing w:after="0" w:line="240" w:lineRule="auto"/>
              <w:contextualSpacing/>
              <w:jc w:val="center"/>
              <w:rPr>
                <w:b w:val="0"/>
                <w:bCs/>
              </w:rPr>
            </w:pPr>
            <w:r>
              <w:rPr>
                <w:b w:val="0"/>
                <w:bCs/>
              </w:rPr>
              <w:t>4</w:t>
            </w:r>
          </w:p>
        </w:tc>
        <w:tc>
          <w:tcPr>
            <w:tcW w:w="567" w:type="dxa"/>
            <w:vAlign w:val="center"/>
          </w:tcPr>
          <w:p w14:paraId="537AA904" w14:textId="77777777" w:rsidR="00316D99" w:rsidRDefault="007A6D24" w:rsidP="00040205">
            <w:pPr>
              <w:spacing w:after="0" w:line="240" w:lineRule="auto"/>
              <w:contextualSpacing/>
              <w:jc w:val="center"/>
              <w:rPr>
                <w:b w:val="0"/>
                <w:bCs/>
              </w:rPr>
            </w:pPr>
            <w:r>
              <w:rPr>
                <w:b w:val="0"/>
                <w:bCs/>
              </w:rPr>
              <w:t>5</w:t>
            </w:r>
          </w:p>
        </w:tc>
        <w:tc>
          <w:tcPr>
            <w:tcW w:w="551" w:type="dxa"/>
            <w:vAlign w:val="center"/>
          </w:tcPr>
          <w:p w14:paraId="23B2F07F" w14:textId="77777777" w:rsidR="00316D99" w:rsidRDefault="007A6D24" w:rsidP="00040205">
            <w:pPr>
              <w:spacing w:after="0" w:line="240" w:lineRule="auto"/>
              <w:contextualSpacing/>
              <w:jc w:val="center"/>
              <w:rPr>
                <w:b w:val="0"/>
                <w:bCs/>
              </w:rPr>
            </w:pPr>
            <w:r>
              <w:rPr>
                <w:b w:val="0"/>
                <w:bCs/>
              </w:rPr>
              <w:t>4</w:t>
            </w:r>
          </w:p>
        </w:tc>
      </w:tr>
      <w:tr w:rsidR="00316D99" w14:paraId="72526FD8" w14:textId="77777777">
        <w:trPr>
          <w:gridAfter w:val="1"/>
          <w:wAfter w:w="19" w:type="dxa"/>
          <w:trHeight w:val="552"/>
        </w:trPr>
        <w:tc>
          <w:tcPr>
            <w:tcW w:w="3246" w:type="dxa"/>
            <w:tcMar>
              <w:top w:w="15" w:type="dxa"/>
              <w:left w:w="108" w:type="dxa"/>
              <w:bottom w:w="0" w:type="dxa"/>
              <w:right w:w="108" w:type="dxa"/>
            </w:tcMar>
            <w:vAlign w:val="center"/>
          </w:tcPr>
          <w:p w14:paraId="60BC5971" w14:textId="77777777" w:rsidR="00316D99" w:rsidRDefault="007A6D24" w:rsidP="00040205">
            <w:pPr>
              <w:spacing w:after="0" w:line="240" w:lineRule="auto"/>
              <w:contextualSpacing/>
              <w:rPr>
                <w:sz w:val="20"/>
                <w:szCs w:val="18"/>
              </w:rPr>
            </w:pPr>
            <w:r>
              <w:rPr>
                <w:sz w:val="20"/>
                <w:szCs w:val="18"/>
              </w:rPr>
              <w:lastRenderedPageBreak/>
              <w:t xml:space="preserve">PEA2: </w:t>
            </w:r>
            <w:r>
              <w:rPr>
                <w:b w:val="0"/>
                <w:bCs/>
                <w:sz w:val="20"/>
                <w:szCs w:val="18"/>
              </w:rPr>
              <w:t>Bu programın temel hedefi Maden Mühendisliği Anabilim Dalında doktora yeterliliğine sahip öğrenci yetiştirmektir.</w:t>
            </w:r>
          </w:p>
        </w:tc>
        <w:tc>
          <w:tcPr>
            <w:tcW w:w="567" w:type="dxa"/>
            <w:tcMar>
              <w:top w:w="15" w:type="dxa"/>
              <w:left w:w="108" w:type="dxa"/>
              <w:bottom w:w="0" w:type="dxa"/>
              <w:right w:w="108" w:type="dxa"/>
            </w:tcMar>
            <w:vAlign w:val="center"/>
          </w:tcPr>
          <w:p w14:paraId="34C03E8F" w14:textId="77777777" w:rsidR="00316D99" w:rsidRDefault="007A6D24" w:rsidP="00040205">
            <w:pPr>
              <w:spacing w:after="0" w:line="240" w:lineRule="auto"/>
              <w:contextualSpacing/>
              <w:jc w:val="center"/>
              <w:rPr>
                <w:b w:val="0"/>
                <w:bCs/>
              </w:rPr>
            </w:pPr>
            <w:r>
              <w:rPr>
                <w:b w:val="0"/>
                <w:bCs/>
              </w:rPr>
              <w:t>4</w:t>
            </w:r>
          </w:p>
        </w:tc>
        <w:tc>
          <w:tcPr>
            <w:tcW w:w="567" w:type="dxa"/>
            <w:tcMar>
              <w:top w:w="15" w:type="dxa"/>
              <w:left w:w="108" w:type="dxa"/>
              <w:bottom w:w="0" w:type="dxa"/>
              <w:right w:w="108" w:type="dxa"/>
            </w:tcMar>
            <w:vAlign w:val="center"/>
          </w:tcPr>
          <w:p w14:paraId="4E2CCD1D" w14:textId="77777777" w:rsidR="00316D99" w:rsidRDefault="007A6D24" w:rsidP="00040205">
            <w:pPr>
              <w:spacing w:after="0" w:line="240" w:lineRule="auto"/>
              <w:contextualSpacing/>
              <w:jc w:val="center"/>
              <w:rPr>
                <w:b w:val="0"/>
                <w:bCs/>
              </w:rPr>
            </w:pPr>
            <w:r>
              <w:rPr>
                <w:b w:val="0"/>
                <w:bCs/>
              </w:rPr>
              <w:t>4</w:t>
            </w:r>
          </w:p>
        </w:tc>
        <w:tc>
          <w:tcPr>
            <w:tcW w:w="567" w:type="dxa"/>
            <w:tcMar>
              <w:top w:w="15" w:type="dxa"/>
              <w:left w:w="108" w:type="dxa"/>
              <w:bottom w:w="0" w:type="dxa"/>
              <w:right w:w="108" w:type="dxa"/>
            </w:tcMar>
            <w:vAlign w:val="center"/>
          </w:tcPr>
          <w:p w14:paraId="27C5B138" w14:textId="77777777" w:rsidR="00316D99" w:rsidRDefault="007A6D24" w:rsidP="00040205">
            <w:pPr>
              <w:spacing w:after="0" w:line="240" w:lineRule="auto"/>
              <w:contextualSpacing/>
              <w:jc w:val="center"/>
              <w:rPr>
                <w:b w:val="0"/>
                <w:bCs/>
              </w:rPr>
            </w:pPr>
            <w:r>
              <w:rPr>
                <w:b w:val="0"/>
                <w:bCs/>
              </w:rPr>
              <w:t>4</w:t>
            </w:r>
          </w:p>
        </w:tc>
        <w:tc>
          <w:tcPr>
            <w:tcW w:w="434" w:type="dxa"/>
            <w:vAlign w:val="center"/>
          </w:tcPr>
          <w:p w14:paraId="662C8975" w14:textId="77777777" w:rsidR="00316D99" w:rsidRDefault="007A6D24" w:rsidP="00040205">
            <w:pPr>
              <w:spacing w:after="0" w:line="240" w:lineRule="auto"/>
              <w:contextualSpacing/>
              <w:jc w:val="center"/>
              <w:rPr>
                <w:b w:val="0"/>
                <w:bCs/>
              </w:rPr>
            </w:pPr>
            <w:r>
              <w:rPr>
                <w:b w:val="0"/>
                <w:bCs/>
              </w:rPr>
              <w:t>5</w:t>
            </w:r>
          </w:p>
        </w:tc>
        <w:tc>
          <w:tcPr>
            <w:tcW w:w="443" w:type="dxa"/>
            <w:vAlign w:val="center"/>
          </w:tcPr>
          <w:p w14:paraId="55A23EB8" w14:textId="77777777" w:rsidR="00316D99" w:rsidRDefault="007A6D24" w:rsidP="00040205">
            <w:pPr>
              <w:spacing w:after="0" w:line="240" w:lineRule="auto"/>
              <w:contextualSpacing/>
              <w:jc w:val="center"/>
              <w:rPr>
                <w:b w:val="0"/>
                <w:bCs/>
              </w:rPr>
            </w:pPr>
            <w:r>
              <w:rPr>
                <w:b w:val="0"/>
                <w:bCs/>
              </w:rPr>
              <w:t>4</w:t>
            </w:r>
          </w:p>
        </w:tc>
        <w:tc>
          <w:tcPr>
            <w:tcW w:w="443" w:type="dxa"/>
            <w:vAlign w:val="center"/>
          </w:tcPr>
          <w:p w14:paraId="4C4D044A" w14:textId="77777777" w:rsidR="00316D99" w:rsidRDefault="007A6D24" w:rsidP="00040205">
            <w:pPr>
              <w:spacing w:after="0" w:line="240" w:lineRule="auto"/>
              <w:contextualSpacing/>
              <w:jc w:val="center"/>
              <w:rPr>
                <w:b w:val="0"/>
                <w:bCs/>
              </w:rPr>
            </w:pPr>
            <w:r>
              <w:rPr>
                <w:b w:val="0"/>
                <w:bCs/>
              </w:rPr>
              <w:t>5</w:t>
            </w:r>
          </w:p>
        </w:tc>
        <w:tc>
          <w:tcPr>
            <w:tcW w:w="443" w:type="dxa"/>
            <w:vAlign w:val="center"/>
          </w:tcPr>
          <w:p w14:paraId="41AA76DB" w14:textId="77777777" w:rsidR="00316D99" w:rsidRDefault="007A6D24" w:rsidP="00040205">
            <w:pPr>
              <w:spacing w:after="0" w:line="240" w:lineRule="auto"/>
              <w:contextualSpacing/>
              <w:jc w:val="center"/>
              <w:rPr>
                <w:b w:val="0"/>
                <w:bCs/>
              </w:rPr>
            </w:pPr>
            <w:r>
              <w:rPr>
                <w:b w:val="0"/>
                <w:bCs/>
              </w:rPr>
              <w:t>4</w:t>
            </w:r>
          </w:p>
        </w:tc>
        <w:tc>
          <w:tcPr>
            <w:tcW w:w="401" w:type="dxa"/>
            <w:vAlign w:val="center"/>
          </w:tcPr>
          <w:p w14:paraId="439E7F95" w14:textId="77777777" w:rsidR="00316D99" w:rsidRDefault="007A6D24" w:rsidP="00040205">
            <w:pPr>
              <w:spacing w:after="0" w:line="240" w:lineRule="auto"/>
              <w:contextualSpacing/>
              <w:jc w:val="center"/>
              <w:rPr>
                <w:b w:val="0"/>
                <w:bCs/>
              </w:rPr>
            </w:pPr>
            <w:r>
              <w:rPr>
                <w:b w:val="0"/>
                <w:bCs/>
              </w:rPr>
              <w:t>5</w:t>
            </w:r>
          </w:p>
        </w:tc>
        <w:tc>
          <w:tcPr>
            <w:tcW w:w="401" w:type="dxa"/>
            <w:vAlign w:val="center"/>
          </w:tcPr>
          <w:p w14:paraId="329150AB" w14:textId="77777777" w:rsidR="00316D99" w:rsidRDefault="007A6D24" w:rsidP="00040205">
            <w:pPr>
              <w:spacing w:after="0" w:line="240" w:lineRule="auto"/>
              <w:contextualSpacing/>
              <w:jc w:val="center"/>
              <w:rPr>
                <w:b w:val="0"/>
                <w:bCs/>
              </w:rPr>
            </w:pPr>
            <w:r>
              <w:rPr>
                <w:b w:val="0"/>
                <w:bCs/>
              </w:rPr>
              <w:t>5</w:t>
            </w:r>
          </w:p>
        </w:tc>
        <w:tc>
          <w:tcPr>
            <w:tcW w:w="561" w:type="dxa"/>
            <w:vAlign w:val="center"/>
          </w:tcPr>
          <w:p w14:paraId="0BD08C49" w14:textId="77777777" w:rsidR="00316D99" w:rsidRDefault="007A6D24" w:rsidP="00040205">
            <w:pPr>
              <w:spacing w:after="0" w:line="240" w:lineRule="auto"/>
              <w:contextualSpacing/>
              <w:jc w:val="center"/>
              <w:rPr>
                <w:b w:val="0"/>
                <w:bCs/>
              </w:rPr>
            </w:pPr>
            <w:r>
              <w:rPr>
                <w:b w:val="0"/>
                <w:bCs/>
              </w:rPr>
              <w:t>4</w:t>
            </w:r>
          </w:p>
        </w:tc>
        <w:tc>
          <w:tcPr>
            <w:tcW w:w="561" w:type="dxa"/>
            <w:vAlign w:val="center"/>
          </w:tcPr>
          <w:p w14:paraId="5AA29007" w14:textId="77777777" w:rsidR="00316D99" w:rsidRDefault="007A6D24" w:rsidP="00040205">
            <w:pPr>
              <w:spacing w:after="0" w:line="240" w:lineRule="auto"/>
              <w:contextualSpacing/>
              <w:jc w:val="center"/>
              <w:rPr>
                <w:b w:val="0"/>
                <w:bCs/>
              </w:rPr>
            </w:pPr>
            <w:r>
              <w:rPr>
                <w:b w:val="0"/>
                <w:bCs/>
              </w:rPr>
              <w:t>4</w:t>
            </w:r>
          </w:p>
        </w:tc>
        <w:tc>
          <w:tcPr>
            <w:tcW w:w="565" w:type="dxa"/>
            <w:vAlign w:val="center"/>
          </w:tcPr>
          <w:p w14:paraId="297C4FA2" w14:textId="77777777" w:rsidR="00316D99" w:rsidRDefault="007A6D24" w:rsidP="00040205">
            <w:pPr>
              <w:spacing w:after="0" w:line="240" w:lineRule="auto"/>
              <w:contextualSpacing/>
              <w:jc w:val="center"/>
              <w:rPr>
                <w:b w:val="0"/>
                <w:bCs/>
              </w:rPr>
            </w:pPr>
            <w:r>
              <w:rPr>
                <w:b w:val="0"/>
                <w:bCs/>
              </w:rPr>
              <w:t>5</w:t>
            </w:r>
          </w:p>
        </w:tc>
        <w:tc>
          <w:tcPr>
            <w:tcW w:w="567" w:type="dxa"/>
            <w:vAlign w:val="center"/>
          </w:tcPr>
          <w:p w14:paraId="2107D3B1" w14:textId="77777777" w:rsidR="00316D99" w:rsidRDefault="007A6D24" w:rsidP="00040205">
            <w:pPr>
              <w:spacing w:after="0" w:line="240" w:lineRule="auto"/>
              <w:contextualSpacing/>
              <w:jc w:val="center"/>
              <w:rPr>
                <w:b w:val="0"/>
                <w:bCs/>
              </w:rPr>
            </w:pPr>
            <w:r>
              <w:rPr>
                <w:b w:val="0"/>
                <w:bCs/>
              </w:rPr>
              <w:t>4</w:t>
            </w:r>
          </w:p>
        </w:tc>
        <w:tc>
          <w:tcPr>
            <w:tcW w:w="551" w:type="dxa"/>
            <w:vAlign w:val="center"/>
          </w:tcPr>
          <w:p w14:paraId="4450FEF9" w14:textId="77777777" w:rsidR="00316D99" w:rsidRDefault="007A6D24" w:rsidP="00040205">
            <w:pPr>
              <w:spacing w:after="0" w:line="240" w:lineRule="auto"/>
              <w:contextualSpacing/>
              <w:jc w:val="center"/>
              <w:rPr>
                <w:b w:val="0"/>
                <w:bCs/>
              </w:rPr>
            </w:pPr>
            <w:r>
              <w:rPr>
                <w:b w:val="0"/>
                <w:bCs/>
              </w:rPr>
              <w:t>5</w:t>
            </w:r>
          </w:p>
        </w:tc>
      </w:tr>
    </w:tbl>
    <w:p w14:paraId="5F99A60E" w14:textId="77777777" w:rsidR="00316D99" w:rsidRDefault="00316D99">
      <w:pPr>
        <w:spacing w:after="0" w:line="240" w:lineRule="atLeast"/>
        <w:ind w:left="229"/>
        <w:rPr>
          <w:b w:val="0"/>
          <w:color w:val="000000"/>
          <w:szCs w:val="24"/>
        </w:rPr>
      </w:pPr>
    </w:p>
    <w:p w14:paraId="24845934" w14:textId="77777777" w:rsidR="00316D99" w:rsidRDefault="00316D99">
      <w:pPr>
        <w:spacing w:after="0" w:line="240" w:lineRule="atLeast"/>
        <w:ind w:left="229"/>
        <w:rPr>
          <w:b w:val="0"/>
          <w:color w:val="000000"/>
          <w:szCs w:val="24"/>
        </w:rPr>
      </w:pPr>
    </w:p>
    <w:p w14:paraId="045EEBDF" w14:textId="77777777" w:rsidR="00316D99" w:rsidRDefault="007A6D24">
      <w:pPr>
        <w:spacing w:after="0" w:line="240" w:lineRule="atLeast"/>
        <w:ind w:left="229"/>
        <w:rPr>
          <w:b w:val="0"/>
          <w:color w:val="000000"/>
          <w:szCs w:val="24"/>
        </w:rPr>
      </w:pPr>
      <w:r>
        <w:rPr>
          <w:b w:val="0"/>
          <w:color w:val="000000"/>
          <w:szCs w:val="24"/>
        </w:rPr>
        <w:t>Uzmanlık alan, tez hazırlık veya tez çalışması,seminer  dersleri YT veya YZ olarak değerlendirilir ve bu iki not genel not ortalamasına dahil edilmez. Her bir program çıktısı için ayrı ayrı olmak üzere, mezuniyet aşamasına gelmiş öğrencilerin o program çıktısına hangi konuda ne düzeyde ulaştıklarına dair ilgili kanıtlar da detaylı olarak açıklanarak ekte bilgilerinize sunulmuştur.</w:t>
      </w:r>
    </w:p>
    <w:p w14:paraId="488B8488" w14:textId="77777777" w:rsidR="00316D99" w:rsidRDefault="00316D99">
      <w:pPr>
        <w:pStyle w:val="GvdeMetni"/>
        <w:numPr>
          <w:ilvl w:val="0"/>
          <w:numId w:val="0"/>
        </w:numPr>
        <w:spacing w:before="52"/>
        <w:ind w:right="122"/>
        <w:rPr>
          <w:rFonts w:ascii="Times New Roman" w:eastAsiaTheme="minorHAnsi" w:hAnsi="Times New Roman" w:cs="Times New Roman"/>
          <w:b w:val="0"/>
          <w:bCs w:val="0"/>
          <w:szCs w:val="28"/>
          <w:lang w:eastAsia="en-US"/>
        </w:rPr>
      </w:pPr>
    </w:p>
    <w:p w14:paraId="2B6829ED" w14:textId="77777777" w:rsidR="00316D99" w:rsidRDefault="007A6D24">
      <w:pPr>
        <w:pStyle w:val="bas"/>
      </w:pPr>
      <w:r>
        <w:rPr>
          <w:spacing w:val="-1"/>
        </w:rPr>
        <w:t>4 SÜREKLİ</w:t>
      </w:r>
      <w:r>
        <w:rPr>
          <w:spacing w:val="17"/>
        </w:rPr>
        <w:t xml:space="preserve"> </w:t>
      </w:r>
      <w:r>
        <w:t>İYİLEŞTİRME</w:t>
      </w:r>
    </w:p>
    <w:p w14:paraId="561D3EBD" w14:textId="77777777" w:rsidR="00316D99" w:rsidRPr="002E14F4" w:rsidRDefault="007A6D24" w:rsidP="002E14F4">
      <w:pPr>
        <w:pStyle w:val="bas"/>
        <w:spacing w:line="276" w:lineRule="auto"/>
        <w:rPr>
          <w:sz w:val="24"/>
        </w:rPr>
      </w:pPr>
      <w:r w:rsidRPr="002E14F4">
        <w:rPr>
          <w:sz w:val="24"/>
        </w:rPr>
        <w:t xml:space="preserve">ÖLÇÜT 4.1- </w:t>
      </w:r>
      <w:r w:rsidRPr="002E14F4">
        <w:rPr>
          <w:spacing w:val="2"/>
          <w:sz w:val="24"/>
        </w:rPr>
        <w:t>Kurulan</w:t>
      </w:r>
      <w:r w:rsidRPr="002E14F4">
        <w:rPr>
          <w:spacing w:val="-44"/>
          <w:sz w:val="24"/>
        </w:rPr>
        <w:t xml:space="preserve"> </w:t>
      </w:r>
      <w:r w:rsidRPr="002E14F4">
        <w:rPr>
          <w:sz w:val="24"/>
        </w:rPr>
        <w:t>ölçme</w:t>
      </w:r>
      <w:r w:rsidRPr="002E14F4">
        <w:rPr>
          <w:spacing w:val="-43"/>
          <w:sz w:val="24"/>
        </w:rPr>
        <w:t xml:space="preserve"> </w:t>
      </w:r>
      <w:r w:rsidRPr="002E14F4">
        <w:rPr>
          <w:spacing w:val="-3"/>
          <w:sz w:val="24"/>
        </w:rPr>
        <w:t>ve</w:t>
      </w:r>
      <w:r w:rsidRPr="002E14F4">
        <w:rPr>
          <w:spacing w:val="-44"/>
          <w:sz w:val="24"/>
        </w:rPr>
        <w:t xml:space="preserve"> </w:t>
      </w:r>
      <w:r w:rsidRPr="002E14F4">
        <w:rPr>
          <w:spacing w:val="-3"/>
          <w:sz w:val="24"/>
        </w:rPr>
        <w:t>değerlendirme</w:t>
      </w:r>
      <w:r w:rsidRPr="002E14F4">
        <w:rPr>
          <w:spacing w:val="-43"/>
          <w:sz w:val="24"/>
        </w:rPr>
        <w:t xml:space="preserve"> </w:t>
      </w:r>
      <w:r w:rsidRPr="002E14F4">
        <w:rPr>
          <w:spacing w:val="-2"/>
          <w:sz w:val="24"/>
        </w:rPr>
        <w:t>sistemlerinden</w:t>
      </w:r>
      <w:r w:rsidRPr="002E14F4">
        <w:rPr>
          <w:spacing w:val="-44"/>
          <w:sz w:val="24"/>
        </w:rPr>
        <w:t xml:space="preserve"> </w:t>
      </w:r>
      <w:r w:rsidRPr="002E14F4">
        <w:rPr>
          <w:spacing w:val="-2"/>
          <w:sz w:val="24"/>
        </w:rPr>
        <w:t>elde</w:t>
      </w:r>
      <w:r w:rsidRPr="002E14F4">
        <w:rPr>
          <w:spacing w:val="-43"/>
          <w:sz w:val="24"/>
        </w:rPr>
        <w:t xml:space="preserve"> </w:t>
      </w:r>
      <w:r w:rsidRPr="002E14F4">
        <w:rPr>
          <w:spacing w:val="-2"/>
          <w:sz w:val="24"/>
        </w:rPr>
        <w:t>edilen</w:t>
      </w:r>
      <w:r w:rsidRPr="002E14F4">
        <w:rPr>
          <w:spacing w:val="-44"/>
          <w:sz w:val="24"/>
        </w:rPr>
        <w:t xml:space="preserve"> </w:t>
      </w:r>
      <w:r w:rsidRPr="002E14F4">
        <w:rPr>
          <w:sz w:val="24"/>
        </w:rPr>
        <w:t>sonuçların</w:t>
      </w:r>
      <w:r w:rsidRPr="002E14F4">
        <w:rPr>
          <w:spacing w:val="-43"/>
          <w:sz w:val="24"/>
        </w:rPr>
        <w:t xml:space="preserve"> </w:t>
      </w:r>
      <w:r w:rsidRPr="002E14F4">
        <w:rPr>
          <w:sz w:val="24"/>
        </w:rPr>
        <w:t>programın</w:t>
      </w:r>
      <w:r w:rsidRPr="002E14F4">
        <w:rPr>
          <w:spacing w:val="-44"/>
          <w:sz w:val="24"/>
        </w:rPr>
        <w:t xml:space="preserve"> </w:t>
      </w:r>
      <w:r w:rsidRPr="002E14F4">
        <w:rPr>
          <w:sz w:val="24"/>
        </w:rPr>
        <w:t>sürekli</w:t>
      </w:r>
      <w:r w:rsidRPr="002E14F4">
        <w:rPr>
          <w:spacing w:val="91"/>
          <w:sz w:val="24"/>
        </w:rPr>
        <w:t xml:space="preserve"> </w:t>
      </w:r>
      <w:r w:rsidRPr="002E14F4">
        <w:rPr>
          <w:spacing w:val="-1"/>
          <w:sz w:val="24"/>
        </w:rPr>
        <w:t>iyileştirilmesine</w:t>
      </w:r>
      <w:r w:rsidRPr="002E14F4">
        <w:rPr>
          <w:spacing w:val="9"/>
          <w:sz w:val="24"/>
        </w:rPr>
        <w:t xml:space="preserve"> </w:t>
      </w:r>
      <w:r w:rsidRPr="002E14F4">
        <w:rPr>
          <w:spacing w:val="-2"/>
          <w:sz w:val="24"/>
        </w:rPr>
        <w:t>yönelik</w:t>
      </w:r>
      <w:r w:rsidRPr="002E14F4">
        <w:rPr>
          <w:spacing w:val="7"/>
          <w:sz w:val="24"/>
        </w:rPr>
        <w:t xml:space="preserve"> </w:t>
      </w:r>
      <w:r w:rsidRPr="002E14F4">
        <w:rPr>
          <w:sz w:val="24"/>
        </w:rPr>
        <w:t>olarak</w:t>
      </w:r>
      <w:r w:rsidRPr="002E14F4">
        <w:rPr>
          <w:spacing w:val="7"/>
          <w:sz w:val="24"/>
        </w:rPr>
        <w:t xml:space="preserve"> </w:t>
      </w:r>
      <w:r w:rsidRPr="002E14F4">
        <w:rPr>
          <w:sz w:val="24"/>
        </w:rPr>
        <w:t>kullanıldığına</w:t>
      </w:r>
      <w:r w:rsidRPr="002E14F4">
        <w:rPr>
          <w:spacing w:val="10"/>
          <w:sz w:val="24"/>
        </w:rPr>
        <w:t xml:space="preserve"> </w:t>
      </w:r>
      <w:r w:rsidRPr="002E14F4">
        <w:rPr>
          <w:sz w:val="24"/>
        </w:rPr>
        <w:t>ilişkin</w:t>
      </w:r>
      <w:r w:rsidRPr="002E14F4">
        <w:rPr>
          <w:spacing w:val="7"/>
          <w:sz w:val="24"/>
        </w:rPr>
        <w:t xml:space="preserve"> </w:t>
      </w:r>
      <w:r w:rsidRPr="002E14F4">
        <w:rPr>
          <w:spacing w:val="-1"/>
          <w:sz w:val="24"/>
        </w:rPr>
        <w:t>kanıtlar</w:t>
      </w:r>
      <w:r w:rsidRPr="002E14F4">
        <w:rPr>
          <w:spacing w:val="15"/>
          <w:sz w:val="24"/>
        </w:rPr>
        <w:t xml:space="preserve"> </w:t>
      </w:r>
      <w:r w:rsidRPr="002E14F4">
        <w:rPr>
          <w:sz w:val="24"/>
        </w:rPr>
        <w:t>sunulmalıdır.</w:t>
      </w:r>
    </w:p>
    <w:p w14:paraId="3AFCCA1A" w14:textId="77777777" w:rsidR="00316D99" w:rsidRDefault="007A6D24">
      <w:pPr>
        <w:pStyle w:val="GvdeMetni"/>
        <w:ind w:right="103"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İç paydaş komisyonu üyeleriyle birlikte yılda bir kez yapılan toplantı, dış paydaşlarla yapılan yılda bir kez toplantı, yılda bir kez yapılan iç paydaş anketi, yılda bir kez yapılan dış paydaş anketi, yılda bir kez yapılan yeni mezun anketi, yılda iki kez yapılan öğrenci ders değerlendirme anketi, yılda iki kez derslerde öğrencilerin başarı durumlarının yapılan öğretim üyesi ders değerlendirme formu ile değerlendirilmesi, eğitim-öğretim toplantıları, akademik kurul toplantıları, birim yöneticiliğinin organize ettiği tüm toplantılar ile toplantıları MEYOK toplantılarına katılım, stratejik plan ve iç kontrol raporu oluşturma komisyonları, faaliyet raporları, görev tanımları ve iş akış şemaları ve bunların sürekli güncellenmesi ilgili anabilim dalı başkanı ve anabilim dalı danışmanı ile birim yöneticisinin takip sorumluluğundadır.</w:t>
      </w:r>
    </w:p>
    <w:p w14:paraId="0EE22170" w14:textId="77777777" w:rsidR="00316D99" w:rsidRDefault="007A6D24">
      <w:pPr>
        <w:pStyle w:val="GvdeMetni"/>
        <w:spacing w:before="23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Ayrıca performans gösterileri, anabilim dalı değerlendirme anketleri yılda bir güncellenmektedir.</w:t>
      </w:r>
    </w:p>
    <w:p w14:paraId="14297EF0" w14:textId="77777777" w:rsidR="00316D99" w:rsidRDefault="007A6D24">
      <w:pPr>
        <w:pStyle w:val="GvdeMetni"/>
        <w:spacing w:before="52"/>
        <w:ind w:right="142"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Bunlara ek olarak 5 yılda bir stratejik plan anketleri yapılmaktadır. Bu kapsamda anabilim dalımız, gelişimini kalite bilincine dayalı olarak sürdürmeyi asıl hedef olarak önüne koymuştur. Bunların kanıtları sonuç anabilim dallarındaki linklerde verilmiş daha önceki anabilim dallarında da detaylı olarak açıklanmıştır. Bu kapsamda Maden Mühendisliği Anabilim Dalı’nın stratejik planında, stratejik amaçlarımız belirtilmiştir. Belirlenen bu amaçların en önemlisi bilimsel, girişimci, yenilikçi ve rekabetçi bir araştırma üniversitesi olmaya bir anabilim dalı olarak katkı sağlamak; kaliteli eğitim ve öğretim faaliyetleri sunmak; paydaşlarla olan ilişkilerin geliştirilmesi ve daha iyi mezunların yetiştirilmesidir. Bu stratejik amaçlarımıza ulaşabilmek için anabilim dalımız şu stratejik hedefleri doğrultusunda strateji geliştirmektedir: Bilimsel, girişimci ve aynı zamanda yenilikçi çalışmaların geliştirilmesi; eğitim- öğretim faaliyetlerinin geliştirilmesi; iç ve dış paydaşlarla olan ilişkilerin etkin kılınması şeklindedir. Bu hedefler doğrultusunda attığımız adımlar ve önümüzdeki beş yıl boyunca gerçekleştirmeyi düşündüğümüz planlar anabilim dalımıza ait stratejik planda web sitemizde kamuya açık olarak paylaşılmıştır.</w:t>
      </w:r>
    </w:p>
    <w:p w14:paraId="16F767F9" w14:textId="77777777" w:rsidR="00316D99" w:rsidRDefault="007A6D24">
      <w:pPr>
        <w:pStyle w:val="Balk11"/>
        <w:rPr>
          <w:rFonts w:ascii="Times New Roman" w:eastAsiaTheme="minorHAnsi" w:hAnsi="Times New Roman" w:cs="Times New Roman"/>
          <w:color w:val="auto"/>
          <w:sz w:val="24"/>
          <w:szCs w:val="28"/>
          <w:lang w:eastAsia="en-US"/>
        </w:rPr>
      </w:pPr>
      <w:r>
        <w:rPr>
          <w:rFonts w:ascii="Times New Roman" w:eastAsiaTheme="minorHAnsi" w:hAnsi="Times New Roman" w:cs="Times New Roman"/>
          <w:color w:val="auto"/>
          <w:sz w:val="24"/>
          <w:szCs w:val="28"/>
          <w:lang w:eastAsia="en-US"/>
        </w:rPr>
        <w:lastRenderedPageBreak/>
        <w:t>Anabilim Dalı SWOT Analizi:</w:t>
      </w:r>
    </w:p>
    <w:p w14:paraId="2C5C8A6F" w14:textId="77777777" w:rsidR="00316D99" w:rsidRDefault="007A6D24">
      <w:pPr>
        <w:pStyle w:val="GvdeMetni"/>
        <w:spacing w:before="0"/>
        <w:ind w:right="165"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dalımızın eğitim, öğretim ve yönetim faaliyetleri değişik açılardan incelenerek üniversitenin kuvvetli yönleri, zayıf yönleri, fırsatları ve tehditleri değerlendirilmiştir. Değerlendirme;</w:t>
      </w:r>
    </w:p>
    <w:p w14:paraId="75378908" w14:textId="77777777" w:rsidR="00316D99" w:rsidRDefault="007A6D24">
      <w:pPr>
        <w:pStyle w:val="GvdeMetni"/>
        <w:spacing w:before="0"/>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Eğitim-öğretim,</w:t>
      </w:r>
    </w:p>
    <w:p w14:paraId="6E90E766" w14:textId="77777777" w:rsidR="00316D99" w:rsidRDefault="007A6D24">
      <w:pPr>
        <w:pStyle w:val="GvdeMetni"/>
        <w:spacing w:before="0"/>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Girişimci ve yenilikçi bir araştırma üniversitesi olma vizyonuna katkı,</w:t>
      </w:r>
    </w:p>
    <w:p w14:paraId="480A18AF" w14:textId="77777777" w:rsidR="00316D99" w:rsidRDefault="007A6D24">
      <w:pPr>
        <w:pStyle w:val="GvdeMetni"/>
        <w:spacing w:before="0"/>
        <w:ind w:left="590" w:right="171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Ders içeriklerinin sürekli güncellenmesi, ders planının gerektiğinde güncellenmesi, Ders yüklerinin dağılımı,</w:t>
      </w:r>
    </w:p>
    <w:p w14:paraId="4661C951" w14:textId="77777777" w:rsidR="00316D99" w:rsidRDefault="007A6D24">
      <w:pPr>
        <w:pStyle w:val="GvdeMetni"/>
        <w:spacing w:before="0"/>
        <w:ind w:left="590" w:right="1142"/>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Etkin bir kariyer planlamasının yapılandırılması, Akademisyenlerin değerlendirilmesi,</w:t>
      </w:r>
    </w:p>
    <w:p w14:paraId="3074F6CD" w14:textId="77777777" w:rsidR="00316D99" w:rsidRDefault="007A6D24">
      <w:pPr>
        <w:pStyle w:val="GvdeMetni"/>
        <w:spacing w:before="0"/>
        <w:ind w:left="590" w:right="3611"/>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İç ve dış paydaşlarla daha sıkı bir iletişim kurulması, Öğrenci/akademisyen iletişimi,</w:t>
      </w:r>
    </w:p>
    <w:p w14:paraId="122CF02A" w14:textId="77777777" w:rsidR="00316D99" w:rsidRDefault="007A6D24">
      <w:pPr>
        <w:pStyle w:val="GvdeMetni"/>
        <w:spacing w:before="0"/>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Mezun ilişkileri,</w:t>
      </w:r>
    </w:p>
    <w:p w14:paraId="61063EFE" w14:textId="77777777" w:rsidR="00316D99" w:rsidRDefault="007A6D24">
      <w:pPr>
        <w:pStyle w:val="GvdeMetni"/>
        <w:spacing w:before="0"/>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Destek birimleri kapsamında yapılmıştır.</w:t>
      </w:r>
    </w:p>
    <w:p w14:paraId="47AB77E8" w14:textId="77777777" w:rsidR="00316D99" w:rsidRDefault="007A6D24">
      <w:pPr>
        <w:pStyle w:val="Balk11"/>
        <w:spacing w:before="223"/>
        <w:rPr>
          <w:rFonts w:ascii="Times New Roman" w:eastAsiaTheme="minorHAnsi" w:hAnsi="Times New Roman" w:cs="Times New Roman"/>
          <w:color w:val="auto"/>
          <w:sz w:val="24"/>
          <w:szCs w:val="28"/>
          <w:lang w:eastAsia="en-US"/>
        </w:rPr>
      </w:pPr>
      <w:r>
        <w:rPr>
          <w:rFonts w:ascii="Times New Roman" w:eastAsiaTheme="minorHAnsi" w:hAnsi="Times New Roman" w:cs="Times New Roman"/>
          <w:color w:val="auto"/>
          <w:sz w:val="24"/>
          <w:szCs w:val="28"/>
          <w:lang w:eastAsia="en-US"/>
        </w:rPr>
        <w:t>Anabilim Dalının Güçlü Yönleri</w:t>
      </w:r>
    </w:p>
    <w:p w14:paraId="1823CCC3" w14:textId="77777777" w:rsidR="00316D99" w:rsidRDefault="007A6D24">
      <w:pPr>
        <w:pStyle w:val="GvdeMetni"/>
        <w:spacing w:before="0"/>
        <w:ind w:right="111"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 Ege Bölgesi’nde mevcut olan çoğu doğaltaş ocaklarına ve işletmelerine yakın bir konumdadır.</w:t>
      </w:r>
    </w:p>
    <w:p w14:paraId="30730146" w14:textId="77777777" w:rsidR="00316D99" w:rsidRDefault="007A6D24">
      <w:pPr>
        <w:pStyle w:val="GvdeMetni"/>
        <w:spacing w:before="0"/>
        <w:ind w:right="17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-Afyon bölgesi sahip olduğu doğaltaş gibi yer altı kaynakları bakımından zengin bir bölgedir. Bu kadar zengin işletmelerin bulunması anabilim dalımıza araştırma alanları ve endüstriyel işbirlikleri sunması açısından avantaj oluşturmaktadır.</w:t>
      </w:r>
    </w:p>
    <w:p w14:paraId="4704A941" w14:textId="77777777" w:rsidR="00316D99" w:rsidRDefault="007A6D24">
      <w:pPr>
        <w:pStyle w:val="GvdeMetni"/>
        <w:spacing w:before="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-Tecrübeli ve yetkin bir akademik kadroya sahip olmamız,</w:t>
      </w:r>
    </w:p>
    <w:p w14:paraId="18DDFFC0" w14:textId="77777777" w:rsidR="00316D99" w:rsidRDefault="007A6D24">
      <w:pPr>
        <w:pStyle w:val="GvdeMetni"/>
        <w:spacing w:before="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-Öğrencilerimizin tüm çalışmalarda kullanabilmeleri için güçlü bir laboratuvar alt yapısına sahip olmamız,</w:t>
      </w:r>
    </w:p>
    <w:p w14:paraId="17A93A20" w14:textId="77777777" w:rsidR="00316D99" w:rsidRDefault="007A6D24">
      <w:pPr>
        <w:pStyle w:val="GvdeMetni"/>
        <w:spacing w:before="0"/>
        <w:ind w:right="171"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dalımıza aldığımız öğrenci sayısının az olması, bire bir öğrenci-öğretim üyesi etkileşimi sağlamaktadır.</w:t>
      </w:r>
    </w:p>
    <w:p w14:paraId="52279B24" w14:textId="77777777" w:rsidR="00316D99" w:rsidRDefault="007A6D24">
      <w:pPr>
        <w:pStyle w:val="GvdeMetni"/>
        <w:spacing w:before="0"/>
        <w:ind w:right="171"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-Afyonkarahisar ilinde bulunan büyük ölçekli endüstriyel kuruluşların tamamına yakını bir madeni hammadde kaynağı olarak kullanmaktadır. Bu da yine bu kuruluşlarla ikili iş birlikleri ve ar-ge çalışmalarında kolaylıkla bulunabileceğimizin bir göstergesidir.</w:t>
      </w:r>
    </w:p>
    <w:p w14:paraId="547792C9" w14:textId="77777777" w:rsidR="00316D99" w:rsidRDefault="007A6D24">
      <w:pPr>
        <w:pStyle w:val="GvdeMetni"/>
        <w:spacing w:before="0"/>
        <w:ind w:right="16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-Bölge bir maden bölgesi ve madene dayalı sektörlerin fazla olması anabilim dalımıza öğrencilerimize çok kolaylıkla öğrenci ve konu bulunabilmesi üstün yönlerimizdir.</w:t>
      </w:r>
    </w:p>
    <w:p w14:paraId="0A4719A4" w14:textId="77777777" w:rsidR="00316D99" w:rsidRDefault="007A6D24">
      <w:pPr>
        <w:pStyle w:val="GvdeMetni"/>
        <w:spacing w:before="0"/>
        <w:ind w:right="171"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-Bölgede halkın her türlü madenciliğe karşı olan olumsuz tepkisinin ve kamuoyunda oluşmuş bilgi kirliliğinin giderilmesi için kamuoyunun bilgilendirilmesine yönelik anabilim dalımızın bilgi ve tecrübeye sahip olması.</w:t>
      </w:r>
    </w:p>
    <w:p w14:paraId="64AF5C47" w14:textId="77777777" w:rsidR="00316D99" w:rsidRDefault="00316D99">
      <w:pPr>
        <w:pStyle w:val="Balk11"/>
        <w:spacing w:before="0"/>
        <w:rPr>
          <w:rFonts w:ascii="Times New Roman" w:eastAsiaTheme="minorHAnsi" w:hAnsi="Times New Roman" w:cs="Times New Roman"/>
          <w:color w:val="auto"/>
          <w:sz w:val="24"/>
          <w:szCs w:val="28"/>
          <w:lang w:eastAsia="en-US"/>
        </w:rPr>
      </w:pPr>
    </w:p>
    <w:p w14:paraId="3673F65F" w14:textId="77777777" w:rsidR="00316D99" w:rsidRDefault="007A6D24">
      <w:pPr>
        <w:pStyle w:val="Balk11"/>
        <w:spacing w:before="0"/>
        <w:rPr>
          <w:rFonts w:ascii="Times New Roman" w:eastAsiaTheme="minorHAnsi" w:hAnsi="Times New Roman" w:cs="Times New Roman"/>
          <w:color w:val="auto"/>
          <w:sz w:val="24"/>
          <w:szCs w:val="28"/>
          <w:lang w:eastAsia="en-US"/>
        </w:rPr>
      </w:pPr>
      <w:r>
        <w:rPr>
          <w:rFonts w:ascii="Times New Roman" w:eastAsiaTheme="minorHAnsi" w:hAnsi="Times New Roman" w:cs="Times New Roman"/>
          <w:color w:val="auto"/>
          <w:sz w:val="24"/>
          <w:szCs w:val="28"/>
          <w:lang w:eastAsia="en-US"/>
        </w:rPr>
        <w:t>Anabilim Dalının Zayıf Yönleri:</w:t>
      </w:r>
    </w:p>
    <w:p w14:paraId="19BF678A" w14:textId="77777777" w:rsidR="00316D99" w:rsidRDefault="007A6D24">
      <w:pPr>
        <w:pStyle w:val="GvdeMetni"/>
        <w:ind w:right="131"/>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 araştırma görevlisi ve tekniker eksikliğinin tamamlanarak daha hızlı bir şekilde hedeflerine ulaşması ve daha yetkin bir anabilim dalı olması sağlanmalıdır.</w:t>
      </w:r>
    </w:p>
    <w:p w14:paraId="5EF3E87B" w14:textId="77777777" w:rsidR="00316D99" w:rsidRDefault="00316D99">
      <w:pPr>
        <w:pStyle w:val="GvdeMetni"/>
        <w:ind w:right="131"/>
        <w:rPr>
          <w:rFonts w:ascii="Times New Roman" w:eastAsiaTheme="minorHAnsi" w:hAnsi="Times New Roman" w:cs="Times New Roman"/>
          <w:b w:val="0"/>
          <w:bCs w:val="0"/>
          <w:szCs w:val="28"/>
          <w:lang w:eastAsia="en-US"/>
        </w:rPr>
      </w:pPr>
    </w:p>
    <w:p w14:paraId="4E2A9E3C" w14:textId="77777777" w:rsidR="00316D99" w:rsidRDefault="007A6D24">
      <w:pPr>
        <w:pStyle w:val="Balk11"/>
        <w:spacing w:before="0"/>
        <w:rPr>
          <w:rFonts w:ascii="Times New Roman" w:eastAsiaTheme="minorHAnsi" w:hAnsi="Times New Roman" w:cs="Times New Roman"/>
          <w:color w:val="auto"/>
          <w:sz w:val="24"/>
          <w:szCs w:val="28"/>
          <w:lang w:eastAsia="en-US"/>
        </w:rPr>
      </w:pPr>
      <w:r>
        <w:rPr>
          <w:rFonts w:ascii="Times New Roman" w:eastAsiaTheme="minorHAnsi" w:hAnsi="Times New Roman" w:cs="Times New Roman"/>
          <w:color w:val="auto"/>
          <w:sz w:val="24"/>
          <w:szCs w:val="28"/>
          <w:lang w:eastAsia="en-US"/>
        </w:rPr>
        <w:lastRenderedPageBreak/>
        <w:t>Fırsatlar:</w:t>
      </w:r>
    </w:p>
    <w:p w14:paraId="54053EAF" w14:textId="77777777" w:rsidR="00316D99" w:rsidRDefault="007A6D24">
      <w:pPr>
        <w:pStyle w:val="GvdeMetni"/>
        <w:spacing w:before="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-Yeni yasal düzenlemeler,</w:t>
      </w:r>
    </w:p>
    <w:p w14:paraId="6842A613" w14:textId="77777777" w:rsidR="00316D99" w:rsidRDefault="007A6D24">
      <w:pPr>
        <w:pStyle w:val="GvdeMetni"/>
        <w:spacing w:before="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-Öğretim planının yeni güncellenmiş olması,</w:t>
      </w:r>
    </w:p>
    <w:p w14:paraId="5FEA1352" w14:textId="77777777" w:rsidR="00316D99" w:rsidRDefault="007A6D24">
      <w:pPr>
        <w:pStyle w:val="GvdeMetni"/>
        <w:spacing w:before="0"/>
        <w:ind w:right="12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 öğretim üyelerinin güncel mevzuata hakim olması ve üniversite-sanayi, üniversite-kamu ilişkilerinin geliştirebilme potansiyelinin var olması,</w:t>
      </w:r>
    </w:p>
    <w:p w14:paraId="31F42AA0" w14:textId="77777777" w:rsidR="00316D99" w:rsidRDefault="007A6D24">
      <w:pPr>
        <w:pStyle w:val="GvdeMetni"/>
        <w:spacing w:before="0"/>
        <w:ind w:right="12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 öğretim kadrosunun alanlarında yeterli bilgi ve donanıma sahip olması nedeniyle ulusal ve uluslararası akademik çevrede tanınmaları,</w:t>
      </w:r>
    </w:p>
    <w:p w14:paraId="7F13FCEF" w14:textId="77777777" w:rsidR="00316D99" w:rsidRDefault="007A6D24">
      <w:pPr>
        <w:pStyle w:val="GvdeMetni"/>
        <w:spacing w:before="0"/>
        <w:ind w:right="12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-Fakültemizde aktif, yönetime katılımı sağlayan, paylaşımcı, eleştiri ve yeniliklere açık her konuda çalışanına ve kuruma destek olmaya çalışan idari bir yapıya sahip olunması,</w:t>
      </w:r>
    </w:p>
    <w:p w14:paraId="3CDB6199" w14:textId="77777777" w:rsidR="00316D99" w:rsidRDefault="007A6D24">
      <w:pPr>
        <w:pStyle w:val="GvdeMetni"/>
        <w:spacing w:before="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 ve diğer üniversite öğretim üyeleri arasındaki ilişkinin yeterli olması,</w:t>
      </w:r>
    </w:p>
    <w:p w14:paraId="473BFF53" w14:textId="77777777" w:rsidR="00316D99" w:rsidRDefault="007A6D24">
      <w:pPr>
        <w:pStyle w:val="GvdeMetni"/>
        <w:spacing w:before="0"/>
        <w:ind w:right="126"/>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-Ulusal ve uluslararası projelerde çalışabilecek nitelikte yeterli akademik personele sahip olunması, Anabilim dalımız öğretim kadrosunun tecrübe, yetenek ve gelişme arzusunun yeterli olması.</w:t>
      </w:r>
    </w:p>
    <w:p w14:paraId="63BEFDB3" w14:textId="77777777" w:rsidR="00316D99" w:rsidRDefault="007A6D24">
      <w:pPr>
        <w:pStyle w:val="Balk11"/>
        <w:rPr>
          <w:rFonts w:ascii="Times New Roman" w:eastAsiaTheme="minorHAnsi" w:hAnsi="Times New Roman" w:cs="Times New Roman"/>
          <w:color w:val="auto"/>
          <w:sz w:val="24"/>
          <w:szCs w:val="28"/>
          <w:lang w:eastAsia="en-US"/>
        </w:rPr>
      </w:pPr>
      <w:r>
        <w:rPr>
          <w:rFonts w:ascii="Times New Roman" w:eastAsiaTheme="minorHAnsi" w:hAnsi="Times New Roman" w:cs="Times New Roman"/>
          <w:color w:val="auto"/>
          <w:sz w:val="24"/>
          <w:szCs w:val="28"/>
          <w:lang w:eastAsia="en-US"/>
        </w:rPr>
        <w:t>Tehditler:</w:t>
      </w:r>
    </w:p>
    <w:p w14:paraId="3117A11B" w14:textId="77777777" w:rsidR="00316D99" w:rsidRDefault="007A6D24">
      <w:pPr>
        <w:pStyle w:val="GvdeMetni"/>
        <w:spacing w:before="0"/>
        <w:ind w:right="12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-Fen Bilimleri Enstitümüz ve Anabilim dalımız hakkında tanıtıcı broşürler gibi adımlar atıldığı halde öğrenci alamama riskiyle karşı karşıya kalması.</w:t>
      </w:r>
    </w:p>
    <w:p w14:paraId="728C63EB" w14:textId="77777777" w:rsidR="00316D99" w:rsidRDefault="007A6D24">
      <w:pPr>
        <w:pStyle w:val="GvdeMetni"/>
        <w:spacing w:before="0"/>
        <w:ind w:right="1283"/>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 xml:space="preserve">-Yeterli bilgisayar laboratuvarına, bazı profesyonel madencilik programlara ve ekipmana sahip olunmaması, </w:t>
      </w:r>
    </w:p>
    <w:p w14:paraId="0EE229C8" w14:textId="77777777" w:rsidR="002E14F4" w:rsidRDefault="002E14F4" w:rsidP="002E14F4">
      <w:pPr>
        <w:pStyle w:val="bas"/>
        <w:spacing w:line="276" w:lineRule="auto"/>
        <w:rPr>
          <w:sz w:val="24"/>
        </w:rPr>
      </w:pPr>
    </w:p>
    <w:p w14:paraId="1569976E" w14:textId="77777777" w:rsidR="00316D99" w:rsidRPr="002E14F4" w:rsidRDefault="007A6D24" w:rsidP="002E14F4">
      <w:pPr>
        <w:pStyle w:val="bas"/>
        <w:spacing w:line="276" w:lineRule="auto"/>
        <w:rPr>
          <w:sz w:val="24"/>
        </w:rPr>
      </w:pPr>
      <w:r w:rsidRPr="002E14F4">
        <w:rPr>
          <w:sz w:val="24"/>
        </w:rPr>
        <w:t xml:space="preserve">ÖLÇÜT 4.2- </w:t>
      </w:r>
      <w:r w:rsidRPr="002E14F4">
        <w:rPr>
          <w:spacing w:val="1"/>
          <w:sz w:val="24"/>
        </w:rPr>
        <w:t>Bu</w:t>
      </w:r>
      <w:r w:rsidRPr="002E14F4">
        <w:rPr>
          <w:spacing w:val="-24"/>
          <w:sz w:val="24"/>
        </w:rPr>
        <w:t xml:space="preserve"> </w:t>
      </w:r>
      <w:r w:rsidRPr="002E14F4">
        <w:rPr>
          <w:spacing w:val="-2"/>
          <w:sz w:val="24"/>
        </w:rPr>
        <w:t>iyileştirme</w:t>
      </w:r>
      <w:r w:rsidRPr="002E14F4">
        <w:rPr>
          <w:spacing w:val="-29"/>
          <w:sz w:val="24"/>
        </w:rPr>
        <w:t xml:space="preserve"> </w:t>
      </w:r>
      <w:r w:rsidRPr="002E14F4">
        <w:rPr>
          <w:sz w:val="24"/>
        </w:rPr>
        <w:t>çalışmaları,</w:t>
      </w:r>
      <w:r w:rsidRPr="002E14F4">
        <w:rPr>
          <w:spacing w:val="-29"/>
          <w:sz w:val="24"/>
        </w:rPr>
        <w:t xml:space="preserve"> </w:t>
      </w:r>
      <w:r w:rsidRPr="002E14F4">
        <w:rPr>
          <w:spacing w:val="-2"/>
          <w:sz w:val="24"/>
        </w:rPr>
        <w:t>başta</w:t>
      </w:r>
      <w:r w:rsidRPr="002E14F4">
        <w:rPr>
          <w:spacing w:val="-29"/>
          <w:sz w:val="24"/>
        </w:rPr>
        <w:t xml:space="preserve"> </w:t>
      </w:r>
      <w:r w:rsidRPr="002E14F4">
        <w:rPr>
          <w:spacing w:val="2"/>
          <w:sz w:val="24"/>
        </w:rPr>
        <w:t>Ölçüt</w:t>
      </w:r>
      <w:r w:rsidRPr="002E14F4">
        <w:rPr>
          <w:spacing w:val="-26"/>
          <w:sz w:val="24"/>
        </w:rPr>
        <w:t xml:space="preserve"> </w:t>
      </w:r>
      <w:r w:rsidRPr="002E14F4">
        <w:rPr>
          <w:sz w:val="24"/>
        </w:rPr>
        <w:t>2</w:t>
      </w:r>
      <w:r w:rsidRPr="002E14F4">
        <w:rPr>
          <w:spacing w:val="-23"/>
          <w:sz w:val="24"/>
        </w:rPr>
        <w:t xml:space="preserve"> </w:t>
      </w:r>
      <w:r w:rsidRPr="002E14F4">
        <w:rPr>
          <w:spacing w:val="-3"/>
          <w:sz w:val="24"/>
        </w:rPr>
        <w:t>ve</w:t>
      </w:r>
      <w:r w:rsidRPr="002E14F4">
        <w:rPr>
          <w:spacing w:val="-29"/>
          <w:sz w:val="24"/>
        </w:rPr>
        <w:t xml:space="preserve"> </w:t>
      </w:r>
      <w:r w:rsidRPr="002E14F4">
        <w:rPr>
          <w:spacing w:val="2"/>
          <w:sz w:val="24"/>
        </w:rPr>
        <w:t>Ölçüt</w:t>
      </w:r>
      <w:r w:rsidRPr="002E14F4">
        <w:rPr>
          <w:spacing w:val="-26"/>
          <w:sz w:val="24"/>
        </w:rPr>
        <w:t xml:space="preserve"> </w:t>
      </w:r>
      <w:r w:rsidRPr="002E14F4">
        <w:rPr>
          <w:sz w:val="24"/>
        </w:rPr>
        <w:t>3</w:t>
      </w:r>
      <w:r w:rsidRPr="002E14F4">
        <w:rPr>
          <w:spacing w:val="-23"/>
          <w:sz w:val="24"/>
        </w:rPr>
        <w:t xml:space="preserve"> </w:t>
      </w:r>
      <w:r w:rsidRPr="002E14F4">
        <w:rPr>
          <w:spacing w:val="2"/>
          <w:sz w:val="24"/>
        </w:rPr>
        <w:t>ile</w:t>
      </w:r>
      <w:r w:rsidRPr="002E14F4">
        <w:rPr>
          <w:spacing w:val="-30"/>
          <w:sz w:val="24"/>
        </w:rPr>
        <w:t xml:space="preserve"> </w:t>
      </w:r>
      <w:r w:rsidRPr="002E14F4">
        <w:rPr>
          <w:spacing w:val="1"/>
          <w:sz w:val="24"/>
        </w:rPr>
        <w:t>ilgili</w:t>
      </w:r>
      <w:r w:rsidRPr="002E14F4">
        <w:rPr>
          <w:spacing w:val="-26"/>
          <w:sz w:val="24"/>
        </w:rPr>
        <w:t xml:space="preserve"> </w:t>
      </w:r>
      <w:r w:rsidRPr="002E14F4">
        <w:rPr>
          <w:spacing w:val="-2"/>
          <w:sz w:val="24"/>
        </w:rPr>
        <w:t>alanlar</w:t>
      </w:r>
      <w:r w:rsidRPr="002E14F4">
        <w:rPr>
          <w:spacing w:val="-26"/>
          <w:sz w:val="24"/>
        </w:rPr>
        <w:t xml:space="preserve"> </w:t>
      </w:r>
      <w:r w:rsidRPr="002E14F4">
        <w:rPr>
          <w:spacing w:val="1"/>
          <w:sz w:val="24"/>
        </w:rPr>
        <w:t>olmak</w:t>
      </w:r>
      <w:r w:rsidRPr="002E14F4">
        <w:rPr>
          <w:spacing w:val="-31"/>
          <w:sz w:val="24"/>
        </w:rPr>
        <w:t xml:space="preserve"> </w:t>
      </w:r>
      <w:r w:rsidRPr="002E14F4">
        <w:rPr>
          <w:sz w:val="24"/>
        </w:rPr>
        <w:t>üzere,</w:t>
      </w:r>
      <w:r w:rsidRPr="002E14F4">
        <w:rPr>
          <w:spacing w:val="-29"/>
          <w:sz w:val="24"/>
        </w:rPr>
        <w:t xml:space="preserve"> </w:t>
      </w:r>
      <w:r w:rsidRPr="002E14F4">
        <w:rPr>
          <w:sz w:val="24"/>
        </w:rPr>
        <w:t>programın</w:t>
      </w:r>
      <w:r w:rsidRPr="002E14F4">
        <w:rPr>
          <w:spacing w:val="50"/>
          <w:sz w:val="24"/>
        </w:rPr>
        <w:t xml:space="preserve"> </w:t>
      </w:r>
      <w:r w:rsidRPr="002E14F4">
        <w:rPr>
          <w:spacing w:val="-4"/>
          <w:sz w:val="24"/>
        </w:rPr>
        <w:t>gelişmeye</w:t>
      </w:r>
      <w:r w:rsidRPr="002E14F4">
        <w:rPr>
          <w:spacing w:val="-35"/>
          <w:sz w:val="24"/>
        </w:rPr>
        <w:t xml:space="preserve"> </w:t>
      </w:r>
      <w:r w:rsidRPr="002E14F4">
        <w:rPr>
          <w:spacing w:val="-2"/>
          <w:sz w:val="24"/>
        </w:rPr>
        <w:t>açık</w:t>
      </w:r>
      <w:r w:rsidRPr="002E14F4">
        <w:rPr>
          <w:spacing w:val="-36"/>
          <w:sz w:val="24"/>
        </w:rPr>
        <w:t xml:space="preserve"> </w:t>
      </w:r>
      <w:r w:rsidRPr="002E14F4">
        <w:rPr>
          <w:spacing w:val="3"/>
          <w:sz w:val="24"/>
        </w:rPr>
        <w:t>tüm</w:t>
      </w:r>
      <w:r w:rsidRPr="002E14F4">
        <w:rPr>
          <w:spacing w:val="-33"/>
          <w:sz w:val="24"/>
        </w:rPr>
        <w:t xml:space="preserve"> </w:t>
      </w:r>
      <w:r w:rsidRPr="002E14F4">
        <w:rPr>
          <w:spacing w:val="-2"/>
          <w:sz w:val="24"/>
        </w:rPr>
        <w:t>alanları</w:t>
      </w:r>
      <w:r w:rsidRPr="002E14F4">
        <w:rPr>
          <w:spacing w:val="-32"/>
          <w:sz w:val="24"/>
        </w:rPr>
        <w:t xml:space="preserve"> </w:t>
      </w:r>
      <w:r w:rsidRPr="002E14F4">
        <w:rPr>
          <w:spacing w:val="2"/>
          <w:sz w:val="24"/>
        </w:rPr>
        <w:t>ile</w:t>
      </w:r>
      <w:r w:rsidRPr="002E14F4">
        <w:rPr>
          <w:spacing w:val="-35"/>
          <w:sz w:val="24"/>
        </w:rPr>
        <w:t xml:space="preserve"> </w:t>
      </w:r>
      <w:r w:rsidRPr="002E14F4">
        <w:rPr>
          <w:spacing w:val="1"/>
          <w:sz w:val="24"/>
        </w:rPr>
        <w:t>ilgili,</w:t>
      </w:r>
      <w:r w:rsidRPr="002E14F4">
        <w:rPr>
          <w:spacing w:val="-34"/>
          <w:sz w:val="24"/>
        </w:rPr>
        <w:t xml:space="preserve"> </w:t>
      </w:r>
      <w:r w:rsidRPr="002E14F4">
        <w:rPr>
          <w:sz w:val="24"/>
        </w:rPr>
        <w:t>sistematik</w:t>
      </w:r>
      <w:r w:rsidRPr="002E14F4">
        <w:rPr>
          <w:spacing w:val="-36"/>
          <w:sz w:val="24"/>
        </w:rPr>
        <w:t xml:space="preserve"> </w:t>
      </w:r>
      <w:r w:rsidRPr="002E14F4">
        <w:rPr>
          <w:spacing w:val="-2"/>
          <w:sz w:val="24"/>
        </w:rPr>
        <w:t>bir</w:t>
      </w:r>
      <w:r w:rsidRPr="002E14F4">
        <w:rPr>
          <w:spacing w:val="-33"/>
          <w:sz w:val="24"/>
        </w:rPr>
        <w:t xml:space="preserve"> </w:t>
      </w:r>
      <w:r w:rsidRPr="002E14F4">
        <w:rPr>
          <w:spacing w:val="-2"/>
          <w:sz w:val="24"/>
        </w:rPr>
        <w:t>biçimde</w:t>
      </w:r>
      <w:r w:rsidRPr="002E14F4">
        <w:rPr>
          <w:spacing w:val="-34"/>
          <w:sz w:val="24"/>
        </w:rPr>
        <w:t xml:space="preserve"> </w:t>
      </w:r>
      <w:r w:rsidRPr="002E14F4">
        <w:rPr>
          <w:sz w:val="24"/>
        </w:rPr>
        <w:t>toplanmış,</w:t>
      </w:r>
      <w:r w:rsidRPr="002E14F4">
        <w:rPr>
          <w:spacing w:val="-35"/>
          <w:sz w:val="24"/>
        </w:rPr>
        <w:t xml:space="preserve"> </w:t>
      </w:r>
      <w:r w:rsidRPr="002E14F4">
        <w:rPr>
          <w:spacing w:val="2"/>
          <w:sz w:val="24"/>
        </w:rPr>
        <w:t>somut</w:t>
      </w:r>
      <w:r w:rsidRPr="002E14F4">
        <w:rPr>
          <w:spacing w:val="-32"/>
          <w:sz w:val="24"/>
        </w:rPr>
        <w:t xml:space="preserve"> </w:t>
      </w:r>
      <w:r w:rsidRPr="002E14F4">
        <w:rPr>
          <w:sz w:val="24"/>
        </w:rPr>
        <w:t>verilere</w:t>
      </w:r>
      <w:r w:rsidRPr="002E14F4">
        <w:rPr>
          <w:spacing w:val="-34"/>
          <w:sz w:val="24"/>
        </w:rPr>
        <w:t xml:space="preserve"> </w:t>
      </w:r>
      <w:r w:rsidRPr="002E14F4">
        <w:rPr>
          <w:spacing w:val="-5"/>
          <w:sz w:val="24"/>
        </w:rPr>
        <w:t>dayalı</w:t>
      </w:r>
      <w:r w:rsidRPr="002E14F4">
        <w:rPr>
          <w:spacing w:val="-32"/>
          <w:sz w:val="24"/>
        </w:rPr>
        <w:t xml:space="preserve"> </w:t>
      </w:r>
      <w:r w:rsidRPr="002E14F4">
        <w:rPr>
          <w:spacing w:val="1"/>
          <w:sz w:val="24"/>
        </w:rPr>
        <w:t>olmalıdır.</w:t>
      </w:r>
    </w:p>
    <w:p w14:paraId="0EE30C2A" w14:textId="77777777" w:rsidR="00316D99" w:rsidRDefault="00316D99" w:rsidP="002E14F4">
      <w:pPr>
        <w:spacing w:after="0" w:line="288" w:lineRule="exact"/>
      </w:pPr>
    </w:p>
    <w:p w14:paraId="37565963"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Programda önceki yıllarda program geliştirme önerileri tüm bölüm öğretim elemanlarını kapsayan genişletilmiş toplantılarda ele alınarak uygulamaya geçirilmiştir. Uzun Dönemli Çevrim, beş yıl aralıklarla tekrarlanmakta ve Eğitim Amaçları, Program Çıktıları ve Taslak Ders Planı oluşturulmaktadır. Bu çevrimdeki işler temel olarak organize edilen çeşitli toplantılar aracılığıyla görülmektedir. Toplantı öncesinde katılımcılarına karar vermelerinde yardımcı olarak aşağıdaki belge ve dokümanlar veri kaynağı olarak sunulmaktadır:</w:t>
      </w:r>
    </w:p>
    <w:p w14:paraId="06AFF24D" w14:textId="77777777" w:rsidR="00316D99" w:rsidRDefault="00316D99">
      <w:pPr>
        <w:spacing w:after="0"/>
        <w:rPr>
          <w:rFonts w:ascii="TimesNewRomanRegular" w:hAnsi="TimesNewRomanRegular" w:cs="TimesNewRomanRegular"/>
          <w:b w:val="0"/>
          <w:szCs w:val="28"/>
        </w:rPr>
      </w:pPr>
    </w:p>
    <w:p w14:paraId="26EF2474"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i) Üniversite, Enstitü, Anabilim Programı Stratejik Planları, Eğitim Amaçları ve Program Çıktılarının Öz görevlerle uyumluluğunu sağlamak amacıyla kullanılmaktadır.</w:t>
      </w:r>
    </w:p>
    <w:p w14:paraId="3F563D9F"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ii) Çeşitli yurt içi ve yurt dışı üniversite ders planları, önerilen ders planının güncellik ve geçerliliğinin sorgulanması amacıyla kullanılmaktadır.</w:t>
      </w:r>
    </w:p>
    <w:p w14:paraId="6A86E18A"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iii) Bir önceki toplantı kararları değişen katılımcılarına bilgi aktarmak amacıyla kullanılmaktadır.</w:t>
      </w:r>
    </w:p>
    <w:p w14:paraId="538750BC"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iv) Bir önceki toplantıdan sonra yapılmış olan Mezun Anketi ve İşveren Anketi değerlendirme sonuçları Eğitim Amaçlarına ulaşma düzeyini ölçmek amacıyla; Mezun Durumundaki Öğrenci Anketi, Program Çıktılarına ulaşma düzeyini yorumlamak amacıyla kullanılmaktadır.</w:t>
      </w:r>
    </w:p>
    <w:p w14:paraId="093121D4"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lastRenderedPageBreak/>
        <w:t>v) Bir önceki toplantıdan sonra hazırlanmış olan yıllık Faaliyet Raporları, İç Kontrol Raporları, bölümün eğitim-öğretim, araştırma, proje, yayın vb. konulardaki performansı hakkında bilgi vermek amacıyla kullanılmaktadır.</w:t>
      </w:r>
    </w:p>
    <w:p w14:paraId="3CEB7A36" w14:textId="77777777" w:rsidR="00316D99" w:rsidRDefault="00316D99">
      <w:pPr>
        <w:spacing w:after="0"/>
        <w:rPr>
          <w:rFonts w:ascii="TimesNewRomanRegular" w:hAnsi="TimesNewRomanRegular" w:cs="TimesNewRomanRegular"/>
          <w:b w:val="0"/>
          <w:szCs w:val="28"/>
        </w:rPr>
      </w:pPr>
    </w:p>
    <w:p w14:paraId="30BC4C4D"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Kısa Dönemli Çevrimde ise her yarıyıl sonu ders planındaki her ders, için hazırlanan Ders Dosyalarındaki bilgiler ve öğrenciler tarafından cevaplanan Ders Değerlendirme Anketlerinin değerlendirme sonuçları kullanılarak gözden geçirilmektedir. Her öğretim elemanı tüm derslere ilişkin değerlendirmelerin yanı sıra kendisiyle ilgili sonuçları da görebilmekte ve özdeğerlendirmede bulunabilmektedir. Bu iki temel çevrimin dışında tüm iç ve dış paydaşlardan edebilecek iyileştirme önerileri dikkate alınmakta ve gerekli kurullarda tartışılarak uygulanabilir bulunması durumunda hayata geçirilmektedir. Ayrıca performans göstergeleri, bölüm değerlendirme anketleri yılda bir güncellenmektedir. Bunlara ek olarak 5 yılda bir stratejik plan anketleri yapılmaktadır.</w:t>
      </w:r>
    </w:p>
    <w:p w14:paraId="42C7E1EA" w14:textId="77777777" w:rsidR="00316D99" w:rsidRDefault="00316D99">
      <w:pPr>
        <w:spacing w:after="0"/>
        <w:rPr>
          <w:rFonts w:ascii="TimesNewRomanRegular" w:hAnsi="TimesNewRomanRegular" w:cs="TimesNewRomanRegular"/>
          <w:b w:val="0"/>
          <w:szCs w:val="28"/>
        </w:rPr>
      </w:pPr>
    </w:p>
    <w:p w14:paraId="0932B3D7" w14:textId="77777777" w:rsidR="00316D99" w:rsidRDefault="007A6D24" w:rsidP="00040205">
      <w:pPr>
        <w:spacing w:after="0" w:line="276" w:lineRule="auto"/>
        <w:rPr>
          <w:rFonts w:ascii="TimesNewRomanRegular" w:hAnsi="TimesNewRomanRegular" w:cs="TimesNewRomanRegular"/>
          <w:b w:val="0"/>
          <w:szCs w:val="28"/>
        </w:rPr>
      </w:pPr>
      <w:r>
        <w:rPr>
          <w:rFonts w:ascii="TimesNewRomanRegular" w:hAnsi="TimesNewRomanRegular" w:cs="TimesNewRomanRegular"/>
          <w:b w:val="0"/>
          <w:szCs w:val="28"/>
        </w:rPr>
        <w:t>Bu kapsamda programımız, gelişimini kalite bilincine dayalı olarak sürdürmeyi asıl hedef olarak önüne koymuştur. Ayrıca mevcut stratejik planımızda kurum, birim ve bölüm stratejik planlarına uygun biçimde verilere dayalı olarak oluşturulmuş stratejik hedeflerimiz de bulunmaktadır. Bunlar da aşağıda bilgilerinize sunulmuştur.</w:t>
      </w:r>
    </w:p>
    <w:p w14:paraId="7929ECCF" w14:textId="77777777" w:rsidR="00316D99" w:rsidRDefault="00316D99" w:rsidP="00040205">
      <w:pPr>
        <w:spacing w:after="0" w:line="276" w:lineRule="auto"/>
        <w:rPr>
          <w:rFonts w:ascii="TimesNewRomanRegular" w:hAnsi="TimesNewRomanRegular" w:cs="TimesNewRomanRegular"/>
          <w:b w:val="0"/>
          <w:szCs w:val="28"/>
        </w:rPr>
      </w:pPr>
    </w:p>
    <w:p w14:paraId="586EB9C2" w14:textId="77777777" w:rsidR="00316D99" w:rsidRDefault="007A6D24" w:rsidP="00040205">
      <w:pPr>
        <w:spacing w:after="0" w:line="276" w:lineRule="auto"/>
        <w:rPr>
          <w:rFonts w:ascii="TimesNewRomanRegular" w:hAnsi="TimesNewRomanRegular" w:cs="TimesNewRomanRegular"/>
          <w:szCs w:val="28"/>
        </w:rPr>
      </w:pPr>
      <w:r>
        <w:rPr>
          <w:rFonts w:ascii="TimesNewRomanRegular" w:hAnsi="TimesNewRomanRegular" w:cs="TimesNewRomanRegular"/>
          <w:szCs w:val="28"/>
        </w:rPr>
        <w:t xml:space="preserve"> Kurum, Birim ve Bölüm Stratejik Planları Kapsamında Veriye Dayalı Oluşturulan Program Stratejileri</w:t>
      </w:r>
    </w:p>
    <w:p w14:paraId="2AD92B5C" w14:textId="77777777" w:rsidR="00316D99" w:rsidRDefault="00316D99" w:rsidP="00040205">
      <w:pPr>
        <w:spacing w:after="0" w:line="276" w:lineRule="auto"/>
        <w:rPr>
          <w:rFonts w:ascii="TimesNewRomanRegular" w:hAnsi="TimesNewRomanRegular" w:cs="TimesNewRomanRegular"/>
          <w:b w:val="0"/>
          <w:szCs w:val="28"/>
        </w:rPr>
      </w:pPr>
    </w:p>
    <w:p w14:paraId="686120C4" w14:textId="77777777" w:rsidR="00316D99" w:rsidRDefault="007A6D24" w:rsidP="00040205">
      <w:pPr>
        <w:spacing w:after="0" w:line="276" w:lineRule="auto"/>
        <w:rPr>
          <w:rFonts w:ascii="TimesNewRomanRegular" w:hAnsi="TimesNewRomanRegular" w:cs="TimesNewRomanRegular"/>
          <w:b w:val="0"/>
          <w:szCs w:val="28"/>
        </w:rPr>
      </w:pPr>
      <w:r>
        <w:rPr>
          <w:rFonts w:ascii="TimesNewRomanRegular" w:hAnsi="TimesNewRomanRegular" w:cs="TimesNewRomanRegular"/>
          <w:b w:val="0"/>
          <w:szCs w:val="28"/>
        </w:rPr>
        <w:t>Strateji 1: Bilimsel, girişimci ve yenilikçi bir üniversite olmak ve öğretim üyesi sayısının arttırılması.</w:t>
      </w:r>
    </w:p>
    <w:p w14:paraId="7132EFD1"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2: Kaliteli eğitim ve öğretim faaliyetleri sunmak, diğer yaşam bilimleri programlarıyla daha rekabetçi bir program için yenilikçi bir öğretim planı geliştirmek, bilimsel çalışma ve proje sayısının arttırılmasına yönelik ortak çalışmalar yapılmak.</w:t>
      </w:r>
    </w:p>
    <w:p w14:paraId="4A27255A"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3: Tüm paydaşlarla ilişkilerin geliştirilmesine yönelik yeni faaliyetler geliştirmek.</w:t>
      </w:r>
    </w:p>
    <w:p w14:paraId="5AD0D46C"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4: Bologna girişlerinin her dönem dersi veren ilgili öğretim elemanları tarafından</w:t>
      </w:r>
    </w:p>
    <w:p w14:paraId="18720E33"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güncellenmesinin sağlanması. Öğretim elemanlarının araştırma yöntem ve teknikleri ile istatistik konularında kendilerini yenilemeleri bu konularda gerekli hizmet içi eğitimlerin alınması.</w:t>
      </w:r>
    </w:p>
    <w:p w14:paraId="6A9781A2"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5: Eğitimin kalitesinin yükselmesi ve öğrencilerimizin eğitimden daha fazla istifade</w:t>
      </w:r>
    </w:p>
    <w:p w14:paraId="51550C27"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edebilmeleri için akademik personelin kendi uzmanlık alanında ders vermesi sağlanarak adaletli bir ders paylaşımı yapılmalıdır.</w:t>
      </w:r>
    </w:p>
    <w:p w14:paraId="46C00803"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6: Programın diğer üniversitelerde tanıtımıyla potansiyel öğrencilerimizi kazanmamız için daha fazla çaba harcanması.</w:t>
      </w:r>
    </w:p>
    <w:p w14:paraId="50003EBE"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7: Proje yazma, ortaklaşa çalışma, multidisipliner çalışma, holistik bakış açısı, eğiticinin eğitimi, mobing ve empati konularında gerektiği ölçüde hizmet içi eğitimlerin alınarak kurumsal bağlılığın ortak amaca hizmet eden faaliyetler ve etkinliklerle güçlendirilerek kurumsal vizyonun sahiplenilmesi.</w:t>
      </w:r>
    </w:p>
    <w:p w14:paraId="3473EF31"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8: Öğretim elemanlarının derse girmeden önce öğrenciyi bilgilendirmesine özen gösterilmesi.</w:t>
      </w:r>
    </w:p>
    <w:p w14:paraId="5EAC016B"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9: Örnek ödev hazırlama klavuzu ekte bilgilerinize sunulmuştur.</w:t>
      </w:r>
    </w:p>
    <w:p w14:paraId="07BF3ED1"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lastRenderedPageBreak/>
        <w:t>Strateji 10: Öğrencilerin, teknik gezi, kongre vb. etkinliklere katılımın daha fazla teşvik edilerek piyasa uygulamalı eğitimin desteklenmesi.</w:t>
      </w:r>
    </w:p>
    <w:p w14:paraId="4ED97C57"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11: Öğretim üyesi öğretim elemanının uyumlu çalışabilmesi için etkin iletişim tekniklerinin kullanılması.</w:t>
      </w:r>
    </w:p>
    <w:p w14:paraId="0883FA17"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12: Öğretim elemanlarının derslerinin sabit hale getirilmesi.</w:t>
      </w:r>
    </w:p>
    <w:p w14:paraId="4A1DE7B9"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13: Demirbaş ve sarf malzeme konusunda çalışanlara yapılan katkının arttırılması.</w:t>
      </w:r>
    </w:p>
    <w:p w14:paraId="784F73DA"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14: Üniversite sanayi iş birliği protokolleri yapılması için çalışmar yapılarak gerekli</w:t>
      </w:r>
    </w:p>
    <w:p w14:paraId="1B1C759F"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bağlantıların kurulması.</w:t>
      </w:r>
    </w:p>
    <w:p w14:paraId="2DD91F51"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15: Plan ve projelerdeki sorumlulukların paylaşılması ve sorumluluk almayan öğrencilerin sürece dahil edilmesi.</w:t>
      </w:r>
    </w:p>
    <w:p w14:paraId="7D9335FF"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16: Öğretim elemanlarının ders anlatım tekniklerini geliştirerek uygulamaya ağırlık verilmesi.</w:t>
      </w:r>
    </w:p>
    <w:p w14:paraId="138B7418"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17: Rakip programlarla gereken karşılaştırmaların yapılarak varsa yeni önerilerin getirilmesi.</w:t>
      </w:r>
    </w:p>
    <w:p w14:paraId="67F18B51"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18: İnternet Destekli Öğretimin ve sanal gerçeklik uygulamalarının desteklenmesi.</w:t>
      </w:r>
    </w:p>
    <w:p w14:paraId="387A9105"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19: Öğrencilerin, teknik gezi, kongre vb. etkinliklere katılımın daha fazla teşvik edilerek alan eğitiminim desteklenmesi.</w:t>
      </w:r>
    </w:p>
    <w:p w14:paraId="511A4A8D"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20: Programın öğrencilerine gereken alt yapı sağlanarak öğrencilerin bilimsel alandaki</w:t>
      </w:r>
    </w:p>
    <w:p w14:paraId="78AAE5FA"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çalışmalara katılımının sağlanması. Programdaki öğretim elemanları ve enstitümüz nezdinde</w:t>
      </w:r>
    </w:p>
    <w:p w14:paraId="4F459118"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girişimlerde bulunarak başarılı öğrencilere projelerde çalışma karşılığında burs ve benzeri imkanların sağlanabilmesi için girişimlerde bulunulması gerekmektedir.</w:t>
      </w:r>
    </w:p>
    <w:p w14:paraId="3ADC2780"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Strateji 21: Üniversitemiz mezunları ile ilişkileri biriminin aktif çalışarak bölümümüze çeşitli kaynaklar sunmasının teşvik edilmesi.</w:t>
      </w:r>
    </w:p>
    <w:p w14:paraId="2AE434EA" w14:textId="77777777" w:rsidR="00316D99" w:rsidRDefault="00316D99">
      <w:pPr>
        <w:spacing w:after="0"/>
        <w:rPr>
          <w:b w:val="0"/>
          <w:color w:val="000000"/>
          <w:sz w:val="20"/>
          <w:szCs w:val="24"/>
        </w:rPr>
      </w:pPr>
    </w:p>
    <w:p w14:paraId="0FCEBF91" w14:textId="77777777" w:rsidR="00316D99" w:rsidRDefault="007A6D24">
      <w:pPr>
        <w:pStyle w:val="bas"/>
      </w:pPr>
      <w:r>
        <w:t>5 EĞİTİM</w:t>
      </w:r>
      <w:r>
        <w:rPr>
          <w:spacing w:val="12"/>
        </w:rPr>
        <w:t xml:space="preserve"> </w:t>
      </w:r>
      <w:r>
        <w:rPr>
          <w:spacing w:val="-3"/>
        </w:rPr>
        <w:t>PLANI</w:t>
      </w:r>
    </w:p>
    <w:p w14:paraId="0997C6E4" w14:textId="77777777" w:rsidR="00316D99" w:rsidRPr="002E14F4" w:rsidRDefault="007A6D24" w:rsidP="002E14F4">
      <w:pPr>
        <w:pStyle w:val="bas"/>
        <w:spacing w:line="276" w:lineRule="auto"/>
        <w:rPr>
          <w:sz w:val="24"/>
        </w:rPr>
      </w:pPr>
      <w:r w:rsidRPr="002E14F4">
        <w:rPr>
          <w:sz w:val="24"/>
        </w:rPr>
        <w:t xml:space="preserve">ÖLÇÜT 5.1- </w:t>
      </w:r>
      <w:r w:rsidRPr="002E14F4">
        <w:rPr>
          <w:spacing w:val="-2"/>
          <w:sz w:val="24"/>
        </w:rPr>
        <w:t>Her</w:t>
      </w:r>
      <w:r w:rsidRPr="002E14F4">
        <w:rPr>
          <w:spacing w:val="-30"/>
          <w:sz w:val="24"/>
        </w:rPr>
        <w:t xml:space="preserve"> </w:t>
      </w:r>
      <w:r w:rsidRPr="002E14F4">
        <w:rPr>
          <w:sz w:val="24"/>
        </w:rPr>
        <w:t>programın</w:t>
      </w:r>
      <w:r w:rsidRPr="002E14F4">
        <w:rPr>
          <w:spacing w:val="-33"/>
          <w:sz w:val="24"/>
        </w:rPr>
        <w:t xml:space="preserve"> </w:t>
      </w:r>
      <w:r w:rsidRPr="002E14F4">
        <w:rPr>
          <w:sz w:val="24"/>
        </w:rPr>
        <w:t>program</w:t>
      </w:r>
      <w:r w:rsidRPr="002E14F4">
        <w:rPr>
          <w:spacing w:val="-31"/>
          <w:sz w:val="24"/>
        </w:rPr>
        <w:t xml:space="preserve"> </w:t>
      </w:r>
      <w:r w:rsidRPr="002E14F4">
        <w:rPr>
          <w:sz w:val="24"/>
        </w:rPr>
        <w:t>eğitim</w:t>
      </w:r>
      <w:r w:rsidRPr="002E14F4">
        <w:rPr>
          <w:spacing w:val="-31"/>
          <w:sz w:val="24"/>
        </w:rPr>
        <w:t xml:space="preserve"> </w:t>
      </w:r>
      <w:r w:rsidRPr="002E14F4">
        <w:rPr>
          <w:spacing w:val="-2"/>
          <w:sz w:val="24"/>
        </w:rPr>
        <w:t>amaçlarını</w:t>
      </w:r>
      <w:r w:rsidRPr="002E14F4">
        <w:rPr>
          <w:spacing w:val="-29"/>
          <w:sz w:val="24"/>
        </w:rPr>
        <w:t xml:space="preserve"> </w:t>
      </w:r>
      <w:r w:rsidRPr="002E14F4">
        <w:rPr>
          <w:spacing w:val="-3"/>
          <w:sz w:val="24"/>
        </w:rPr>
        <w:t>ve</w:t>
      </w:r>
      <w:r w:rsidRPr="002E14F4">
        <w:rPr>
          <w:spacing w:val="-32"/>
          <w:sz w:val="24"/>
        </w:rPr>
        <w:t xml:space="preserve"> </w:t>
      </w:r>
      <w:r w:rsidRPr="002E14F4">
        <w:rPr>
          <w:sz w:val="24"/>
        </w:rPr>
        <w:t>program</w:t>
      </w:r>
      <w:r w:rsidRPr="002E14F4">
        <w:rPr>
          <w:spacing w:val="-30"/>
          <w:sz w:val="24"/>
        </w:rPr>
        <w:t xml:space="preserve"> </w:t>
      </w:r>
      <w:r w:rsidRPr="002E14F4">
        <w:rPr>
          <w:sz w:val="24"/>
        </w:rPr>
        <w:t>çıktılarını</w:t>
      </w:r>
      <w:r w:rsidRPr="002E14F4">
        <w:rPr>
          <w:spacing w:val="-29"/>
          <w:sz w:val="24"/>
        </w:rPr>
        <w:t xml:space="preserve"> </w:t>
      </w:r>
      <w:r w:rsidRPr="002E14F4">
        <w:rPr>
          <w:spacing w:val="-4"/>
          <w:sz w:val="24"/>
        </w:rPr>
        <w:t>destekleyen</w:t>
      </w:r>
      <w:r w:rsidRPr="002E14F4">
        <w:rPr>
          <w:spacing w:val="-33"/>
          <w:sz w:val="24"/>
        </w:rPr>
        <w:t xml:space="preserve"> </w:t>
      </w:r>
      <w:r w:rsidRPr="002E14F4">
        <w:rPr>
          <w:spacing w:val="-2"/>
          <w:sz w:val="24"/>
        </w:rPr>
        <w:t>bir</w:t>
      </w:r>
      <w:r w:rsidRPr="002E14F4">
        <w:rPr>
          <w:spacing w:val="-30"/>
          <w:sz w:val="24"/>
        </w:rPr>
        <w:t xml:space="preserve"> </w:t>
      </w:r>
      <w:r w:rsidRPr="002E14F4">
        <w:rPr>
          <w:sz w:val="24"/>
        </w:rPr>
        <w:t>eğitim</w:t>
      </w:r>
      <w:r w:rsidRPr="002E14F4">
        <w:rPr>
          <w:spacing w:val="-31"/>
          <w:sz w:val="24"/>
        </w:rPr>
        <w:t xml:space="preserve"> </w:t>
      </w:r>
      <w:r w:rsidRPr="002E14F4">
        <w:rPr>
          <w:spacing w:val="-3"/>
          <w:sz w:val="24"/>
        </w:rPr>
        <w:t>planı</w:t>
      </w:r>
      <w:r w:rsidRPr="002E14F4">
        <w:rPr>
          <w:spacing w:val="59"/>
          <w:sz w:val="24"/>
        </w:rPr>
        <w:t xml:space="preserve"> </w:t>
      </w:r>
      <w:r w:rsidRPr="002E14F4">
        <w:rPr>
          <w:sz w:val="24"/>
        </w:rPr>
        <w:t>(müfredatı)</w:t>
      </w:r>
      <w:r w:rsidRPr="002E14F4">
        <w:rPr>
          <w:spacing w:val="-26"/>
          <w:sz w:val="24"/>
        </w:rPr>
        <w:t xml:space="preserve"> </w:t>
      </w:r>
      <w:r w:rsidRPr="002E14F4">
        <w:rPr>
          <w:spacing w:val="1"/>
          <w:sz w:val="24"/>
        </w:rPr>
        <w:t>olmalıdır.</w:t>
      </w:r>
      <w:r w:rsidRPr="002E14F4">
        <w:rPr>
          <w:spacing w:val="-28"/>
          <w:sz w:val="24"/>
        </w:rPr>
        <w:t xml:space="preserve"> </w:t>
      </w:r>
      <w:r w:rsidRPr="002E14F4">
        <w:rPr>
          <w:spacing w:val="1"/>
          <w:sz w:val="24"/>
        </w:rPr>
        <w:t>Eğitim</w:t>
      </w:r>
      <w:r w:rsidRPr="002E14F4">
        <w:rPr>
          <w:spacing w:val="-27"/>
          <w:sz w:val="24"/>
        </w:rPr>
        <w:t xml:space="preserve"> </w:t>
      </w:r>
      <w:r w:rsidRPr="002E14F4">
        <w:rPr>
          <w:spacing w:val="-3"/>
          <w:sz w:val="24"/>
        </w:rPr>
        <w:t>planı</w:t>
      </w:r>
      <w:r w:rsidRPr="002E14F4">
        <w:rPr>
          <w:spacing w:val="-25"/>
          <w:sz w:val="24"/>
        </w:rPr>
        <w:t xml:space="preserve"> </w:t>
      </w:r>
      <w:r w:rsidRPr="002E14F4">
        <w:rPr>
          <w:spacing w:val="-3"/>
          <w:sz w:val="24"/>
        </w:rPr>
        <w:t>bu</w:t>
      </w:r>
      <w:r w:rsidRPr="002E14F4">
        <w:rPr>
          <w:spacing w:val="-22"/>
          <w:sz w:val="24"/>
        </w:rPr>
        <w:t xml:space="preserve"> </w:t>
      </w:r>
      <w:r w:rsidRPr="002E14F4">
        <w:rPr>
          <w:spacing w:val="3"/>
          <w:sz w:val="24"/>
        </w:rPr>
        <w:t>ölçütte</w:t>
      </w:r>
      <w:r w:rsidRPr="002E14F4">
        <w:rPr>
          <w:spacing w:val="-28"/>
          <w:sz w:val="24"/>
        </w:rPr>
        <w:t xml:space="preserve"> </w:t>
      </w:r>
      <w:r w:rsidRPr="002E14F4">
        <w:rPr>
          <w:spacing w:val="-2"/>
          <w:sz w:val="24"/>
        </w:rPr>
        <w:t>verilen</w:t>
      </w:r>
      <w:r w:rsidRPr="002E14F4">
        <w:rPr>
          <w:spacing w:val="-29"/>
          <w:sz w:val="24"/>
        </w:rPr>
        <w:t xml:space="preserve"> </w:t>
      </w:r>
      <w:r w:rsidRPr="002E14F4">
        <w:rPr>
          <w:spacing w:val="2"/>
          <w:sz w:val="24"/>
        </w:rPr>
        <w:t>ortak</w:t>
      </w:r>
      <w:r w:rsidRPr="002E14F4">
        <w:rPr>
          <w:spacing w:val="-30"/>
          <w:sz w:val="24"/>
        </w:rPr>
        <w:t xml:space="preserve"> </w:t>
      </w:r>
      <w:r w:rsidRPr="002E14F4">
        <w:rPr>
          <w:spacing w:val="-2"/>
          <w:sz w:val="24"/>
        </w:rPr>
        <w:t>bileşenler</w:t>
      </w:r>
      <w:r w:rsidRPr="002E14F4">
        <w:rPr>
          <w:spacing w:val="-25"/>
          <w:sz w:val="24"/>
        </w:rPr>
        <w:t xml:space="preserve"> </w:t>
      </w:r>
      <w:r w:rsidRPr="002E14F4">
        <w:rPr>
          <w:spacing w:val="-3"/>
          <w:sz w:val="24"/>
        </w:rPr>
        <w:t>ve</w:t>
      </w:r>
      <w:r w:rsidRPr="002E14F4">
        <w:rPr>
          <w:spacing w:val="-28"/>
          <w:sz w:val="24"/>
        </w:rPr>
        <w:t xml:space="preserve"> </w:t>
      </w:r>
      <w:r w:rsidRPr="002E14F4">
        <w:rPr>
          <w:spacing w:val="-2"/>
          <w:sz w:val="24"/>
        </w:rPr>
        <w:t>disipline</w:t>
      </w:r>
      <w:r w:rsidRPr="002E14F4">
        <w:rPr>
          <w:spacing w:val="-28"/>
          <w:sz w:val="24"/>
        </w:rPr>
        <w:t xml:space="preserve"> </w:t>
      </w:r>
      <w:r w:rsidRPr="002E14F4">
        <w:rPr>
          <w:sz w:val="24"/>
        </w:rPr>
        <w:t>özgü</w:t>
      </w:r>
      <w:r w:rsidRPr="002E14F4">
        <w:rPr>
          <w:spacing w:val="-22"/>
          <w:sz w:val="24"/>
        </w:rPr>
        <w:t xml:space="preserve"> </w:t>
      </w:r>
      <w:r w:rsidRPr="002E14F4">
        <w:rPr>
          <w:spacing w:val="-2"/>
          <w:sz w:val="24"/>
        </w:rPr>
        <w:t>bileşenleri</w:t>
      </w:r>
      <w:r w:rsidRPr="002E14F4">
        <w:rPr>
          <w:spacing w:val="94"/>
          <w:sz w:val="24"/>
        </w:rPr>
        <w:t xml:space="preserve"> </w:t>
      </w:r>
      <w:r w:rsidRPr="002E14F4">
        <w:rPr>
          <w:sz w:val="24"/>
        </w:rPr>
        <w:t>içermelidir.</w:t>
      </w:r>
    </w:p>
    <w:p w14:paraId="1EB5C88F" w14:textId="77777777" w:rsidR="00316D99" w:rsidRDefault="00316D99" w:rsidP="002E14F4">
      <w:pPr>
        <w:spacing w:after="0"/>
        <w:rPr>
          <w:rFonts w:eastAsia="Times New Roman"/>
          <w:sz w:val="21"/>
          <w:szCs w:val="21"/>
        </w:rPr>
      </w:pPr>
    </w:p>
    <w:p w14:paraId="3EDBE479" w14:textId="77777777" w:rsidR="00316D99" w:rsidRDefault="007A6D24" w:rsidP="002E14F4">
      <w:pPr>
        <w:spacing w:after="0"/>
        <w:rPr>
          <w:rFonts w:ascii="TimesNewRomanRegular" w:hAnsi="TimesNewRomanRegular" w:cs="TimesNewRomanRegular"/>
          <w:b w:val="0"/>
          <w:szCs w:val="28"/>
        </w:rPr>
      </w:pPr>
      <w:r>
        <w:rPr>
          <w:rFonts w:ascii="TimesNewRomanRegular" w:hAnsi="TimesNewRomanRegular" w:cs="TimesNewRomanRegular"/>
          <w:b w:val="0"/>
          <w:szCs w:val="28"/>
        </w:rPr>
        <w:t xml:space="preserve">Programımız 2018 akademik yılında gerçekleştirilen son güncellemeler ile birlikte Maden Mühendisliği Anabilim Dalı ülkemiz üniversitelerindeki benzeri Anabilim dallarıyla rekabet edebilecek bir öğretim planına sahip olmuştur. Eğitim programının amaç ve hedefleri, öğrencilerin kazanması beklenen bilgi, beceri ve tutumları içerir ve mezundan beklenen yeterlik ve yetkinlikleri tanımlar bu da program çıktılarımızda aktif olarak gözlemlenebilir. Bu amaç ve hedefler, mesleksel ve toplumsal beklentileri karşılamasına yönelik tüm yetkinlikleri kapsamaktadır. Bu yetkinlikler mezuniyet öncesi eğitime ayrılan süreye uygun ölçüde, Maden Mühendisliği Anabilim Dalı (ABD) tüm yönlerini örneğin jeoloji, kimya, harita mühendislikleri ve insan kaynakları yönetimi ile ilgili bilgi ve beceriler yanı sıra bir mühendise yakışır tutum ve davranışın </w:t>
      </w:r>
      <w:r>
        <w:rPr>
          <w:rFonts w:ascii="TimesNewRomanRegular" w:hAnsi="TimesNewRomanRegular" w:cs="TimesNewRomanRegular"/>
          <w:b w:val="0"/>
          <w:szCs w:val="28"/>
        </w:rPr>
        <w:lastRenderedPageBreak/>
        <w:t>kazandırılması için davranış bilimleri, psikoloji ve insani bilimlerden de yararlanmaktadır. Ayrıca, tez çalışması ve her yarıyıl yapılan teknik gezi, seminer ve konferanslarla bu durum perçinlenmektedir.</w:t>
      </w:r>
    </w:p>
    <w:p w14:paraId="14D8DD96" w14:textId="77777777" w:rsidR="00316D99" w:rsidRDefault="00316D99">
      <w:pPr>
        <w:pStyle w:val="GvdeMetni"/>
        <w:spacing w:before="52"/>
        <w:ind w:right="122" w:firstLine="4"/>
        <w:rPr>
          <w:rFonts w:ascii="TimesNewRomanRegular" w:eastAsiaTheme="minorEastAsia" w:hAnsi="TimesNewRomanRegular" w:cs="TimesNewRomanRegular"/>
          <w:b w:val="0"/>
          <w:bCs w:val="0"/>
          <w:szCs w:val="28"/>
        </w:rPr>
      </w:pPr>
    </w:p>
    <w:p w14:paraId="5EB97EFC" w14:textId="77777777" w:rsidR="00316D99" w:rsidRDefault="007A6D24">
      <w:pPr>
        <w:pStyle w:val="GvdeMetni"/>
        <w:spacing w:before="52"/>
        <w:ind w:right="122"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ABD’mizin bu kapsamdaki temel hedefi, öğrencinin gelecekte sürdüreceği mesleki kariyere ulaşması ve eğitimine yeterli bir bilgi donanımıyla devam etmesi noktasında öğrencilere yetkin bir müfredat çerçevesinde eğitim vermektir. Bu doğrultuda öğrencilere sunulan eğitim-öğretim planı, yer altı ve yerüstü madencilik faaliyetleri ile ilgili temel bilgileri, madenlerin endüstriyel gereksinimlere uygun olarak hazırlanmasını, analitik düşünebilmeyi, mühendislik formasyonunu, mühendislik ekonomisini, çalışma alanlarında iş sağlığı ve güvenliği, mesleki hukuk, çevre duyarlılığı, proje yönetimi, inovasyon, araştırma yöntemleri, organizasyon, halkla ilişkiler, insan kaynakları yönetimi ile ilgili bilgi ve becerileri kazandırmaktır. Ayrıca Anabilim dalı diğer mühendislik alanlarıyla (jeoloji, jeofizik, İnşaat, harita, çevre, kimya, metalurji) disiplinlerarası alanda çalışmayı gerektirmektedir. Ayrıca, ABD’da çalışma alanlarında insanları, makineleri, enerjiyi, malzemeyi en verimli şekilde kullanabilecek süreçleri organize edebilecek eleman yetiştirilmesine de önem verilmektedir. Bu bağlamda öğrencilerimizin başlıca ilgi alanları yer altı ve yerüstü madencilik faaliyetlerinin sürdürülmesine, çıkarılan madenin işleme proseslerine, minerallerin tanınmasına, mineralojik ve kimyasal analizlere ve ekonomik madenciliğe yönelik olarak iyi ve yetkin bir uzman mühendis olarak yetişmek, işbilim ve iş etüdü, iş yeri düzenleme, iş güvenliği, yatırım analizi ve planlaması, kuruluş yeri seçimi, finansman yönetimi, mühendislik ekonomisi, üretim planlama ve kontrol, satış tahminleri, malzeme yönetimi, lojistik ve stok kontrolü, kalite kontrol ve güvenilirlik, standardizasyon, AR-GE ve teknoloji yönetimi, bilgisayar programları, yönetim ve organizasyonel planlama, insan gücü planlama, proje yönetimi vb. olmaktadır.</w:t>
      </w:r>
    </w:p>
    <w:p w14:paraId="0D496BEE" w14:textId="77777777" w:rsidR="00316D99" w:rsidRPr="002E14F4" w:rsidRDefault="00316D99" w:rsidP="002E14F4">
      <w:pPr>
        <w:pStyle w:val="GvdeMetni"/>
        <w:spacing w:before="0" w:line="276" w:lineRule="auto"/>
        <w:ind w:right="122" w:firstLine="4"/>
        <w:rPr>
          <w:rFonts w:ascii="TimesNewRomanRegular" w:eastAsiaTheme="minorEastAsia" w:hAnsi="TimesNewRomanRegular" w:cs="TimesNewRomanRegular"/>
          <w:b w:val="0"/>
          <w:bCs w:val="0"/>
        </w:rPr>
      </w:pPr>
    </w:p>
    <w:p w14:paraId="54BE4FE5" w14:textId="77777777" w:rsidR="00316D99" w:rsidRPr="002E14F4" w:rsidRDefault="007A6D24" w:rsidP="002E14F4">
      <w:pPr>
        <w:pStyle w:val="bas"/>
        <w:spacing w:line="276" w:lineRule="auto"/>
        <w:rPr>
          <w:sz w:val="24"/>
        </w:rPr>
      </w:pPr>
      <w:r w:rsidRPr="002E14F4">
        <w:rPr>
          <w:sz w:val="24"/>
        </w:rPr>
        <w:t xml:space="preserve">ÖLÇÜT 5.2- </w:t>
      </w:r>
      <w:r w:rsidRPr="002E14F4">
        <w:rPr>
          <w:spacing w:val="1"/>
          <w:sz w:val="24"/>
        </w:rPr>
        <w:t>Eğitim</w:t>
      </w:r>
      <w:r w:rsidRPr="002E14F4">
        <w:rPr>
          <w:spacing w:val="-40"/>
          <w:sz w:val="24"/>
        </w:rPr>
        <w:t xml:space="preserve"> </w:t>
      </w:r>
      <w:r w:rsidRPr="002E14F4">
        <w:rPr>
          <w:spacing w:val="-2"/>
          <w:sz w:val="24"/>
        </w:rPr>
        <w:t>planının</w:t>
      </w:r>
      <w:r w:rsidRPr="002E14F4">
        <w:rPr>
          <w:spacing w:val="-42"/>
          <w:sz w:val="24"/>
        </w:rPr>
        <w:t xml:space="preserve"> </w:t>
      </w:r>
      <w:r w:rsidRPr="002E14F4">
        <w:rPr>
          <w:spacing w:val="-3"/>
          <w:sz w:val="24"/>
        </w:rPr>
        <w:t>uygulanmasında</w:t>
      </w:r>
      <w:r w:rsidRPr="002E14F4">
        <w:rPr>
          <w:spacing w:val="-40"/>
          <w:sz w:val="24"/>
        </w:rPr>
        <w:t xml:space="preserve"> </w:t>
      </w:r>
      <w:r w:rsidRPr="002E14F4">
        <w:rPr>
          <w:sz w:val="24"/>
        </w:rPr>
        <w:t>kullanılacak</w:t>
      </w:r>
      <w:r w:rsidRPr="002E14F4">
        <w:rPr>
          <w:spacing w:val="-42"/>
          <w:sz w:val="24"/>
        </w:rPr>
        <w:t xml:space="preserve"> </w:t>
      </w:r>
      <w:r w:rsidRPr="002E14F4">
        <w:rPr>
          <w:sz w:val="24"/>
        </w:rPr>
        <w:t>eğitim</w:t>
      </w:r>
      <w:r w:rsidRPr="002E14F4">
        <w:rPr>
          <w:spacing w:val="-39"/>
          <w:sz w:val="24"/>
        </w:rPr>
        <w:t xml:space="preserve"> </w:t>
      </w:r>
      <w:r w:rsidRPr="002E14F4">
        <w:rPr>
          <w:spacing w:val="-2"/>
          <w:sz w:val="24"/>
        </w:rPr>
        <w:t>yöntemleri,</w:t>
      </w:r>
      <w:r w:rsidRPr="002E14F4">
        <w:rPr>
          <w:spacing w:val="-41"/>
          <w:sz w:val="24"/>
        </w:rPr>
        <w:t xml:space="preserve"> </w:t>
      </w:r>
      <w:r w:rsidRPr="002E14F4">
        <w:rPr>
          <w:spacing w:val="-2"/>
          <w:sz w:val="24"/>
        </w:rPr>
        <w:t>istenen</w:t>
      </w:r>
      <w:r w:rsidRPr="002E14F4">
        <w:rPr>
          <w:spacing w:val="-41"/>
          <w:sz w:val="24"/>
        </w:rPr>
        <w:t xml:space="preserve"> </w:t>
      </w:r>
      <w:r w:rsidRPr="002E14F4">
        <w:rPr>
          <w:sz w:val="24"/>
        </w:rPr>
        <w:t>bilgi,</w:t>
      </w:r>
      <w:r w:rsidRPr="002E14F4">
        <w:rPr>
          <w:spacing w:val="-41"/>
          <w:sz w:val="24"/>
        </w:rPr>
        <w:t xml:space="preserve"> </w:t>
      </w:r>
      <w:r w:rsidRPr="002E14F4">
        <w:rPr>
          <w:spacing w:val="-3"/>
          <w:sz w:val="24"/>
        </w:rPr>
        <w:t>beceri</w:t>
      </w:r>
      <w:r w:rsidRPr="002E14F4">
        <w:rPr>
          <w:spacing w:val="-38"/>
          <w:sz w:val="24"/>
        </w:rPr>
        <w:t xml:space="preserve"> </w:t>
      </w:r>
      <w:r w:rsidRPr="002E14F4">
        <w:rPr>
          <w:spacing w:val="-3"/>
          <w:sz w:val="24"/>
        </w:rPr>
        <w:t>ve</w:t>
      </w:r>
      <w:r w:rsidRPr="002E14F4">
        <w:rPr>
          <w:spacing w:val="77"/>
          <w:sz w:val="24"/>
        </w:rPr>
        <w:t xml:space="preserve"> </w:t>
      </w:r>
      <w:r w:rsidRPr="002E14F4">
        <w:rPr>
          <w:sz w:val="24"/>
        </w:rPr>
        <w:t>davranışların</w:t>
      </w:r>
      <w:r w:rsidRPr="002E14F4">
        <w:rPr>
          <w:spacing w:val="10"/>
          <w:sz w:val="24"/>
        </w:rPr>
        <w:t xml:space="preserve"> </w:t>
      </w:r>
      <w:r w:rsidRPr="002E14F4">
        <w:rPr>
          <w:sz w:val="24"/>
        </w:rPr>
        <w:t>öğrencilere</w:t>
      </w:r>
      <w:r w:rsidRPr="002E14F4">
        <w:rPr>
          <w:spacing w:val="13"/>
          <w:sz w:val="24"/>
        </w:rPr>
        <w:t xml:space="preserve"> </w:t>
      </w:r>
      <w:r w:rsidRPr="002E14F4">
        <w:rPr>
          <w:sz w:val="24"/>
        </w:rPr>
        <w:t>kazandırılmasını</w:t>
      </w:r>
      <w:r w:rsidRPr="002E14F4">
        <w:rPr>
          <w:spacing w:val="19"/>
          <w:sz w:val="24"/>
        </w:rPr>
        <w:t xml:space="preserve"> </w:t>
      </w:r>
      <w:r w:rsidRPr="002E14F4">
        <w:rPr>
          <w:spacing w:val="-2"/>
          <w:sz w:val="24"/>
        </w:rPr>
        <w:t>garanti</w:t>
      </w:r>
      <w:r w:rsidRPr="002E14F4">
        <w:rPr>
          <w:spacing w:val="19"/>
          <w:sz w:val="24"/>
        </w:rPr>
        <w:t xml:space="preserve"> </w:t>
      </w:r>
      <w:r w:rsidRPr="002E14F4">
        <w:rPr>
          <w:sz w:val="24"/>
        </w:rPr>
        <w:t>edebilmelidir.</w:t>
      </w:r>
    </w:p>
    <w:p w14:paraId="240BD424" w14:textId="77777777" w:rsidR="00316D99" w:rsidRDefault="00316D99">
      <w:pPr>
        <w:spacing w:line="288" w:lineRule="exact"/>
        <w:rPr>
          <w:rFonts w:eastAsia="Times New Roman"/>
        </w:rPr>
      </w:pPr>
    </w:p>
    <w:p w14:paraId="74D63BA5"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Programımız öğretim elemanları tarafından uygulanan eğitim yöntemleri aşağıda maddeler halinde en yoğundan en az kullanılana doğru sırayla özetlenmiştir.</w:t>
      </w:r>
    </w:p>
    <w:p w14:paraId="59BB2F96" w14:textId="77777777" w:rsidR="00316D99" w:rsidRDefault="00316D99">
      <w:pPr>
        <w:spacing w:after="0"/>
        <w:rPr>
          <w:rFonts w:ascii="TimesNewRomanRegular" w:hAnsi="TimesNewRomanRegular" w:cs="TimesNewRomanRegular"/>
          <w:b w:val="0"/>
          <w:szCs w:val="28"/>
        </w:rPr>
      </w:pPr>
    </w:p>
    <w:p w14:paraId="7D1D7710"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Yüz yüze Anlatım: Dersi veren öğretim elemanı tarafından ele alınan konular tahtada veya slaytlar eşliğinde yüz yüze öğrenciye anlatılmaktadır. Bu süreçte projeksiyon cihazı aktif olarak kullanılmaktadır. Anlatım çoğunlukla öğretim elemanı tarafından yapılsa da zaman zaman konuyu öğrenci ile tartışarak, beyin fırtınası yaparak da yapılmaktadır. Ayrıca dönem dönem öğrencilere araştırma konuları verilip öğrenciler tarafından da bu konuların sınıfta anlatılması öğrenciye özgüven kazandırmak ve konuyu kavramasını sağlamak açısından yapılmaktadır. Anlaşılmayan konular öğretim elemanları tarafından tekrar edilmektedir.</w:t>
      </w:r>
    </w:p>
    <w:p w14:paraId="6E6D9E64" w14:textId="77777777" w:rsidR="00316D99" w:rsidRDefault="00316D99">
      <w:pPr>
        <w:spacing w:after="0"/>
        <w:rPr>
          <w:rFonts w:ascii="TimesNewRomanRegular" w:hAnsi="TimesNewRomanRegular" w:cs="TimesNewRomanRegular"/>
          <w:b w:val="0"/>
          <w:szCs w:val="28"/>
        </w:rPr>
      </w:pPr>
    </w:p>
    <w:p w14:paraId="7E624CA6"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 xml:space="preserve">Problem Çözme: Derste anlatılan konuları içerecek şekilde problemler öğretim elemanları tarafından hazırlanmakta ve bu problemleri çözerken izlenilecek yolun, kullanılacak yöntemlerin belirlenmesi ve </w:t>
      </w:r>
      <w:r>
        <w:rPr>
          <w:rFonts w:ascii="TimesNewRomanRegular" w:hAnsi="TimesNewRomanRegular" w:cs="TimesNewRomanRegular"/>
          <w:b w:val="0"/>
          <w:szCs w:val="28"/>
        </w:rPr>
        <w:lastRenderedPageBreak/>
        <w:t>sonuçların yorumlanmasına dayanmaktadır. Alıştırma ve Uygulama: Derste verilen konunun problemler ile pekiştirilmesi amacıyla uygulamalar konu anlatımı takiben ya da farklı bir zamanda ders esnasında yapılmaktadır. Uygulama soruları ders kitaplarından veya öğrencilere verilen başka kaynaklardan yararlanılarak yapılmaktadır.</w:t>
      </w:r>
    </w:p>
    <w:p w14:paraId="1C2372EB" w14:textId="77777777" w:rsidR="00316D99" w:rsidRDefault="00316D99">
      <w:pPr>
        <w:spacing w:after="0"/>
        <w:rPr>
          <w:rFonts w:ascii="TimesNewRomanRegular" w:hAnsi="TimesNewRomanRegular" w:cs="TimesNewRomanRegular"/>
          <w:b w:val="0"/>
          <w:szCs w:val="28"/>
        </w:rPr>
      </w:pPr>
    </w:p>
    <w:p w14:paraId="16FC6988"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Soru – cevap: Konu anlatımı esnasında veya sonrasında, uygulama esnasında veya sonrasında öğrencilerin sorularını yanıtlamak şeklinde uygulanmaktadır. Verilen ödevlerde de soru-cevap uygulaması yapılmaktadır.</w:t>
      </w:r>
    </w:p>
    <w:p w14:paraId="6C6936CF"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Proje – Ödev: Derste anlatılan konuların öğrenci tarafından daha iyi anlaşılması amacıyla proje veya ödevler kullanılmaktadır. Proje ve ödevler ile öğrencinin öncelikle problemi tanıması, kavraması, gerekli literatürü tarayabilmesi ve konuyu çözme becerilerini geliştirmesi ve sunu/rapor hazırlayıp sunması amaçlanmaktadır.</w:t>
      </w:r>
    </w:p>
    <w:p w14:paraId="1B688A14" w14:textId="77777777" w:rsidR="00316D99" w:rsidRDefault="00316D99">
      <w:pPr>
        <w:spacing w:after="0"/>
        <w:rPr>
          <w:rFonts w:ascii="TimesNewRomanRegular" w:hAnsi="TimesNewRomanRegular" w:cs="TimesNewRomanRegular"/>
          <w:b w:val="0"/>
          <w:szCs w:val="28"/>
        </w:rPr>
      </w:pPr>
    </w:p>
    <w:p w14:paraId="1485E3E1"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Örnek olay incelemesi: Derslerde anlatılan konularla ilgili gerçek ortamlarda daha önceden yapılmış çalışmaların ders esnasında anlatılması ve yorumlanması şeklinde yapılmaktadır.</w:t>
      </w:r>
    </w:p>
    <w:p w14:paraId="6F83F492" w14:textId="77777777" w:rsidR="00316D99" w:rsidRDefault="00316D99">
      <w:pPr>
        <w:spacing w:after="0"/>
        <w:rPr>
          <w:rFonts w:ascii="TimesNewRomanRegular" w:hAnsi="TimesNewRomanRegular" w:cs="TimesNewRomanRegular"/>
          <w:b w:val="0"/>
          <w:szCs w:val="28"/>
        </w:rPr>
      </w:pPr>
    </w:p>
    <w:p w14:paraId="344A69F8"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Laboratuvar - Deney: Derslerde anlatılan konuların öğrenci ve araştırma laboratuvarında, bilgisayar laboratuvarda Microsoft Office ve farklı bilgisayar programlarını kullanılarak daha iyi pekiştirilmesi sağlanmaktadır.</w:t>
      </w:r>
    </w:p>
    <w:p w14:paraId="25D01C59" w14:textId="77777777" w:rsidR="00316D99" w:rsidRDefault="00316D99">
      <w:pPr>
        <w:spacing w:after="0"/>
        <w:rPr>
          <w:rFonts w:ascii="TimesNewRomanRegular" w:hAnsi="TimesNewRomanRegular" w:cs="TimesNewRomanRegular"/>
          <w:b w:val="0"/>
          <w:szCs w:val="28"/>
        </w:rPr>
      </w:pPr>
    </w:p>
    <w:p w14:paraId="3BDC4039"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Seminer-Konferans: Bunlar dışında alanında önde gelen öğretim üyeleri ve araştırmacılar bölüme ve üniversitemize davet edilip kongre, seminer ve konferans organizasyonları düzenlenmektedir. Program eğitim planında yer alan zorunlu dersler, birinci öğretim şeklinde tek grup halinde yapılmaktadır. Diğer yandan seçmeli derslerin açılması öğretim üyesi programı ve öğrencilerden gelen taleplere göre değişmektedir. Bölümün doğrudan alanına girmeyen seçmeli dersler, diğer bölümlerinin öğretim elemanları veya misafir öğretim üyeleri tarafından verilmektedir. Danışmanlar tarafından öğrencilere kayıt dönemlerinde ders seçimlerinde rehberlik hizmeti vermenin yanı sıra öğrencilerin akademik gelişimlerini yakından takip etmektedirler. Ders esnasında yüz yüze gerçekleşen eğitim ile ders esnasında soru sorabilecekleri interaktif bir ortam oluşmaktadır. Dersler dışında ise öğrencilerimiz herhangi bir bilgi paylaşımı, şikâyet, öneri vb. gibi konularla alakalı dersi veren öğretim elemanlarını, ilgili program danışmanı veya bölüm başkanı ile onların kapılarında asılı olan öğrenci görüşme saatleri çerçevesinde rahatça görüşebilmektedirler.</w:t>
      </w:r>
    </w:p>
    <w:p w14:paraId="0B98A5E6" w14:textId="77777777" w:rsidR="002E14F4" w:rsidRDefault="002E14F4">
      <w:pPr>
        <w:spacing w:after="0"/>
        <w:rPr>
          <w:rFonts w:ascii="TimesNewRomanRegular" w:hAnsi="TimesNewRomanRegular" w:cs="TimesNewRomanRegular"/>
          <w:b w:val="0"/>
          <w:szCs w:val="28"/>
        </w:rPr>
      </w:pPr>
    </w:p>
    <w:p w14:paraId="7A211E33" w14:textId="77777777" w:rsidR="00316D99" w:rsidRDefault="007A6D24">
      <w:pPr>
        <w:spacing w:after="0"/>
        <w:rPr>
          <w:b w:val="0"/>
          <w:color w:val="000000"/>
          <w:sz w:val="20"/>
          <w:szCs w:val="24"/>
        </w:rPr>
      </w:pPr>
      <w:r>
        <w:rPr>
          <w:rFonts w:ascii="TimesNewRomanRegular" w:hAnsi="TimesNewRomanRegular" w:cs="TimesNewRomanRegular"/>
          <w:b w:val="0"/>
          <w:szCs w:val="28"/>
        </w:rPr>
        <w:t xml:space="preserve">Ölçüt 10’da yer alan bölüm eğitim planının hedeflerine ulaşmada Maden Mühendisliği eğitimi alanında ulusal ve uluslararası değişim ve gelişmelere açık olması ve yüksek nitelikli bir eğitiminde istatistiğin özel bir yeri olması dolayısıyla teknik yönü güçlü bir eğitime önem verilmiştir. Öğrencilerin ders esnasında ve ders dışında hocaları ile sürekli iletişime sahiptirler. Tüm bu bilgilere eğitim-öğretim bilgi sisteminden veya öğrenci bilgi sisteminden de ulaşılabilmektedir. Bu kapsamda eğitim planının öngörüldüğü biçimde uygulanmasını güvence </w:t>
      </w:r>
      <w:r>
        <w:rPr>
          <w:rFonts w:ascii="TimesNewRomanRegular" w:hAnsi="TimesNewRomanRegular" w:cs="TimesNewRomanRegular"/>
          <w:b w:val="0"/>
          <w:szCs w:val="28"/>
        </w:rPr>
        <w:lastRenderedPageBreak/>
        <w:t>altına alacak ve sürekli gelişimini sağlayacak bir eğitim yönetim sistemi bulunduğu söylenebilir. Zira Eğitim planı, Afyon Kocatepe Üniversitesi Lisansüstü Eğitim ve Öğretim Yönetmeliği kapsamında Güz ve Bahar yarıyılları şeklinde uygulanmaktadır. Eğitim planında yer alan her ders öğretim planında yer alan haftalık konuları kapsayacak şekilde işlenmektedir. Bu kapsamda ilgili tüm kanıtlar da aşağıda bilgilerinize sunulmuştur.</w:t>
      </w:r>
    </w:p>
    <w:p w14:paraId="63908CD3" w14:textId="77777777" w:rsidR="00316D99" w:rsidRPr="002E14F4" w:rsidRDefault="00316D99" w:rsidP="002E14F4">
      <w:pPr>
        <w:spacing w:after="0" w:line="276" w:lineRule="auto"/>
        <w:rPr>
          <w:b w:val="0"/>
          <w:color w:val="000000"/>
          <w:szCs w:val="24"/>
        </w:rPr>
      </w:pPr>
    </w:p>
    <w:p w14:paraId="3B77760F" w14:textId="77777777" w:rsidR="00316D99" w:rsidRPr="002E14F4" w:rsidRDefault="007A6D24" w:rsidP="002E14F4">
      <w:pPr>
        <w:pStyle w:val="bas"/>
        <w:spacing w:line="276" w:lineRule="auto"/>
        <w:rPr>
          <w:spacing w:val="1"/>
          <w:sz w:val="24"/>
        </w:rPr>
      </w:pPr>
      <w:r w:rsidRPr="002E14F4">
        <w:rPr>
          <w:sz w:val="24"/>
        </w:rPr>
        <w:t xml:space="preserve">ÖLÇÜT 5.3- </w:t>
      </w:r>
      <w:r w:rsidRPr="002E14F4">
        <w:rPr>
          <w:spacing w:val="1"/>
          <w:sz w:val="24"/>
        </w:rPr>
        <w:t>Eğitim</w:t>
      </w:r>
      <w:r w:rsidRPr="002E14F4">
        <w:rPr>
          <w:spacing w:val="-40"/>
          <w:sz w:val="24"/>
        </w:rPr>
        <w:t xml:space="preserve"> </w:t>
      </w:r>
      <w:r w:rsidRPr="002E14F4">
        <w:rPr>
          <w:sz w:val="24"/>
        </w:rPr>
        <w:t>planının</w:t>
      </w:r>
      <w:r w:rsidRPr="002E14F4">
        <w:rPr>
          <w:spacing w:val="-41"/>
          <w:sz w:val="24"/>
        </w:rPr>
        <w:t xml:space="preserve"> </w:t>
      </w:r>
      <w:r w:rsidRPr="002E14F4">
        <w:rPr>
          <w:spacing w:val="1"/>
          <w:sz w:val="24"/>
        </w:rPr>
        <w:t>öngörüldüğü</w:t>
      </w:r>
      <w:r w:rsidRPr="002E14F4">
        <w:rPr>
          <w:spacing w:val="-36"/>
          <w:sz w:val="24"/>
        </w:rPr>
        <w:t xml:space="preserve"> </w:t>
      </w:r>
      <w:r w:rsidRPr="002E14F4">
        <w:rPr>
          <w:sz w:val="24"/>
        </w:rPr>
        <w:t>biçimde</w:t>
      </w:r>
      <w:r w:rsidRPr="002E14F4">
        <w:rPr>
          <w:spacing w:val="-40"/>
          <w:sz w:val="24"/>
        </w:rPr>
        <w:t xml:space="preserve"> </w:t>
      </w:r>
      <w:r w:rsidRPr="002E14F4">
        <w:rPr>
          <w:sz w:val="24"/>
        </w:rPr>
        <w:t>uygulanmasını</w:t>
      </w:r>
      <w:r w:rsidRPr="002E14F4">
        <w:rPr>
          <w:spacing w:val="-38"/>
          <w:sz w:val="24"/>
        </w:rPr>
        <w:t xml:space="preserve"> </w:t>
      </w:r>
      <w:r w:rsidR="002E14F4">
        <w:rPr>
          <w:spacing w:val="-38"/>
          <w:sz w:val="24"/>
        </w:rPr>
        <w:t xml:space="preserve"> </w:t>
      </w:r>
      <w:r w:rsidRPr="002E14F4">
        <w:rPr>
          <w:spacing w:val="-3"/>
          <w:sz w:val="24"/>
        </w:rPr>
        <w:t>güvence</w:t>
      </w:r>
      <w:r w:rsidRPr="002E14F4">
        <w:rPr>
          <w:spacing w:val="-40"/>
          <w:sz w:val="24"/>
        </w:rPr>
        <w:t xml:space="preserve"> </w:t>
      </w:r>
      <w:r w:rsidR="002E14F4">
        <w:rPr>
          <w:spacing w:val="-40"/>
          <w:sz w:val="24"/>
        </w:rPr>
        <w:t xml:space="preserve"> </w:t>
      </w:r>
      <w:r w:rsidRPr="002E14F4">
        <w:rPr>
          <w:sz w:val="24"/>
        </w:rPr>
        <w:t>altına</w:t>
      </w:r>
      <w:r w:rsidRPr="002E14F4">
        <w:rPr>
          <w:spacing w:val="-40"/>
          <w:sz w:val="24"/>
        </w:rPr>
        <w:t xml:space="preserve"> </w:t>
      </w:r>
      <w:r w:rsidRPr="002E14F4">
        <w:rPr>
          <w:sz w:val="24"/>
        </w:rPr>
        <w:t>alacak</w:t>
      </w:r>
      <w:r w:rsidRPr="002E14F4">
        <w:rPr>
          <w:spacing w:val="-41"/>
          <w:sz w:val="24"/>
        </w:rPr>
        <w:t xml:space="preserve"> </w:t>
      </w:r>
      <w:r w:rsidRPr="002E14F4">
        <w:rPr>
          <w:spacing w:val="-3"/>
          <w:sz w:val="24"/>
        </w:rPr>
        <w:t>ve</w:t>
      </w:r>
      <w:r w:rsidRPr="002E14F4">
        <w:rPr>
          <w:spacing w:val="-40"/>
          <w:sz w:val="24"/>
        </w:rPr>
        <w:t xml:space="preserve"> </w:t>
      </w:r>
      <w:r w:rsidRPr="002E14F4">
        <w:rPr>
          <w:sz w:val="24"/>
        </w:rPr>
        <w:t>sürekli</w:t>
      </w:r>
      <w:r w:rsidRPr="002E14F4">
        <w:rPr>
          <w:spacing w:val="-39"/>
          <w:sz w:val="24"/>
        </w:rPr>
        <w:t xml:space="preserve"> </w:t>
      </w:r>
      <w:r w:rsidR="002E14F4">
        <w:rPr>
          <w:spacing w:val="-39"/>
          <w:sz w:val="24"/>
        </w:rPr>
        <w:t xml:space="preserve"> </w:t>
      </w:r>
      <w:r w:rsidRPr="002E14F4">
        <w:rPr>
          <w:sz w:val="24"/>
        </w:rPr>
        <w:t>gelişimini</w:t>
      </w:r>
      <w:r w:rsidRPr="002E14F4">
        <w:rPr>
          <w:spacing w:val="69"/>
          <w:sz w:val="24"/>
        </w:rPr>
        <w:t xml:space="preserve"> </w:t>
      </w:r>
      <w:r w:rsidRPr="002E14F4">
        <w:rPr>
          <w:spacing w:val="-4"/>
          <w:sz w:val="24"/>
        </w:rPr>
        <w:t>sağlayacak</w:t>
      </w:r>
      <w:r w:rsidR="002E14F4">
        <w:rPr>
          <w:spacing w:val="-4"/>
          <w:sz w:val="24"/>
        </w:rPr>
        <w:t xml:space="preserve"> </w:t>
      </w:r>
      <w:r w:rsidRPr="002E14F4">
        <w:rPr>
          <w:spacing w:val="-45"/>
          <w:sz w:val="24"/>
        </w:rPr>
        <w:t xml:space="preserve"> </w:t>
      </w:r>
      <w:r w:rsidRPr="002E14F4">
        <w:rPr>
          <w:sz w:val="24"/>
        </w:rPr>
        <w:t>bir</w:t>
      </w:r>
      <w:r w:rsidRPr="002E14F4">
        <w:rPr>
          <w:spacing w:val="-42"/>
          <w:sz w:val="24"/>
        </w:rPr>
        <w:t xml:space="preserve"> </w:t>
      </w:r>
      <w:r w:rsidR="002E14F4">
        <w:rPr>
          <w:spacing w:val="-42"/>
          <w:sz w:val="24"/>
        </w:rPr>
        <w:t xml:space="preserve"> </w:t>
      </w:r>
      <w:r w:rsidRPr="002E14F4">
        <w:rPr>
          <w:sz w:val="24"/>
        </w:rPr>
        <w:t>eğitim</w:t>
      </w:r>
      <w:r w:rsidRPr="002E14F4">
        <w:rPr>
          <w:spacing w:val="-43"/>
          <w:sz w:val="24"/>
        </w:rPr>
        <w:t xml:space="preserve"> </w:t>
      </w:r>
      <w:r w:rsidR="002E14F4">
        <w:rPr>
          <w:spacing w:val="-43"/>
          <w:sz w:val="24"/>
        </w:rPr>
        <w:t xml:space="preserve"> </w:t>
      </w:r>
      <w:r w:rsidRPr="002E14F4">
        <w:rPr>
          <w:spacing w:val="-3"/>
          <w:sz w:val="24"/>
        </w:rPr>
        <w:t>yönetim</w:t>
      </w:r>
      <w:r w:rsidR="002E14F4">
        <w:rPr>
          <w:spacing w:val="-3"/>
          <w:sz w:val="24"/>
        </w:rPr>
        <w:t xml:space="preserve"> </w:t>
      </w:r>
      <w:r w:rsidRPr="002E14F4">
        <w:rPr>
          <w:spacing w:val="-42"/>
          <w:sz w:val="24"/>
        </w:rPr>
        <w:t xml:space="preserve"> </w:t>
      </w:r>
      <w:r w:rsidRPr="002E14F4">
        <w:rPr>
          <w:sz w:val="24"/>
        </w:rPr>
        <w:t>sistemi</w:t>
      </w:r>
      <w:r w:rsidR="002E14F4">
        <w:rPr>
          <w:sz w:val="24"/>
        </w:rPr>
        <w:t xml:space="preserve"> </w:t>
      </w:r>
      <w:r w:rsidRPr="002E14F4">
        <w:rPr>
          <w:spacing w:val="-42"/>
          <w:sz w:val="24"/>
        </w:rPr>
        <w:t xml:space="preserve"> </w:t>
      </w:r>
      <w:r w:rsidRPr="002E14F4">
        <w:rPr>
          <w:spacing w:val="1"/>
          <w:sz w:val="24"/>
        </w:rPr>
        <w:t>bulunmalıdır.</w:t>
      </w:r>
    </w:p>
    <w:p w14:paraId="70F8FD81" w14:textId="77777777" w:rsidR="004C2A4C" w:rsidRDefault="004C2A4C">
      <w:pPr>
        <w:spacing w:after="0"/>
        <w:rPr>
          <w:rFonts w:ascii="TimesNewRomanRegular" w:hAnsi="TimesNewRomanRegular" w:cs="TimesNewRomanRegular"/>
          <w:b w:val="0"/>
          <w:szCs w:val="28"/>
        </w:rPr>
      </w:pPr>
    </w:p>
    <w:p w14:paraId="1B2238D3"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Öğrencilerimiz ders almalarında, sorumlu oldukları lisansüstü eğitim planına uygun olarak zorunlu derslere, uzmanlaşmak istedikleri konulara yönelik olarak da seçmeli derslere program danışmanları tarafından yönlendirilmektedirler. Öğrenciler sorumlu oldukları lisansüstü eğitim planını ve derslerin içeriklerini Öğrenci Bilgi Sisteminden ve birim web sitesinden rahatça görebilmektedirler. Ayrıca ilgili program danışmanı bu bilgilerin çıktılarını her dönem öğrencilere dağıtmaktadır. Öğrenciler her yarıyıl başındaki kayıt dönemlerinde önce Öğrenci Bilgi Sisteminden kendileri ders seçimi yapmakta daha sonra kayıtları danışmanları tarafından kontrol edilerek onaylanmaktadır. Eğitim planının öngörüldüğü biçimde uygulanmasını güvence altına almak için öğrenci danışmanları yönlendirici olmanın yanı sıra denetçi olarak da büyük rol oynamaktadırlar. Mezuniyet aşamasına gelmiş tüm öğrencilerin mezuniyet işlemleri, öğrenci danışmanları tarafından başlatılmaktadır. Mezun aşamasındaki öğrencilerin sorumlu oldukları eğitim planına uygun ders alıp almadıkları, mezuniyet koşullarını sağlayıp sağlamadıkları, öğrenci danışmanları ve mezuniyet komisyonu tarafından kontrol edilmektedir. Eğitim planının öngörüldüğü biçimde uygulanmasını güvence altına almak için lisansüstü eğitim planlarımızda yer alan derslerin, ders tanım bilgi formları oluşturulmuş yukarıda ve ekteki kanıtlarda bunlar gösterilmiştir. Ders tanım bilgi formlarında dersin kodu, adı, amacı, kredisi, zorunlu/seçimli bilgisi, içeriği, öğrenme çıktıları, izlencesi, dersin değerlendirme ölçütleri gibi derse özel bilgilerin yer aldığı ders tanım bilgileri formlarını dersin öğretim elemanı hazırlamakta ve bunu her yıl güncellemektedir. Eğitim planında yer alan derslerin ders tanım bilgileri ayrıca Öğrenci Bilgi Sisteminde yer almakta ve öğrenciler buradan ihtiyaç duydukları bilgilere de erişebilmektedirler. Her yarıyıl sonunda öğrencilere uygulanan Ders Değerlendirme Anketleri ile de derslerin Öğrenci Bilgi Sisteminde tanımlandığı şekilde uygulanıp uygulanmadığı değerlendirilmekte ve anket sonuçları genişletilmiş bölüm akademik kurulunda/e-posta yoluyla ders veren tüm öğretim elemanları ile paylaşılmaktadır. Eğitim planının öngörüldüğü biçimde uygulanmasını sağlanması ve eğitim planının sürekli geliştirilmesi amacıyla Kalite Komisyonu üyelerimiz belirli aralıklarla toplantılar yapmaktadır. Bu toplantılarda öncelikle iç ve dış paydaşlardan gelen geri bildirimler ışığında, eğitim faaliyetlerinin gidişatı, öğrenim yeterliliklerinin sağlanıp sağlanmadığı, güncel uluslararası ilişkiler faaliyetlerinin neler olduğu, birim faaliyetleri, eğitim programları, paydaşlarla ilişkiler gibi konularda ne gibi iyileştirmelerin yapılması gerektiği gibi konular görüşülmektedir. Birim Kalite Komisyonu koordinatörlüğünün güdümünde ve Bölüm Yönetim Kurulunun işbirliğinde bir eğitim yönetim sistemi öngörülmektedir.</w:t>
      </w:r>
    </w:p>
    <w:p w14:paraId="0AEAACFB" w14:textId="77777777" w:rsidR="00316D99" w:rsidRDefault="00316D99">
      <w:pPr>
        <w:spacing w:after="0"/>
        <w:rPr>
          <w:rFonts w:ascii="TimesNewRomanRegular" w:hAnsi="TimesNewRomanRegular" w:cs="TimesNewRomanRegular"/>
          <w:b w:val="0"/>
          <w:szCs w:val="28"/>
        </w:rPr>
      </w:pPr>
    </w:p>
    <w:tbl>
      <w:tblPr>
        <w:tblW w:w="5004" w:type="pct"/>
        <w:shd w:val="clear" w:color="auto" w:fill="FFFFFF"/>
        <w:tblCellMar>
          <w:top w:w="15" w:type="dxa"/>
          <w:left w:w="15" w:type="dxa"/>
          <w:bottom w:w="15" w:type="dxa"/>
          <w:right w:w="15" w:type="dxa"/>
        </w:tblCellMar>
        <w:tblLook w:val="04A0" w:firstRow="1" w:lastRow="0" w:firstColumn="1" w:lastColumn="0" w:noHBand="0" w:noVBand="1"/>
      </w:tblPr>
      <w:tblGrid>
        <w:gridCol w:w="772"/>
        <w:gridCol w:w="3492"/>
        <w:gridCol w:w="1513"/>
        <w:gridCol w:w="539"/>
        <w:gridCol w:w="310"/>
        <w:gridCol w:w="310"/>
        <w:gridCol w:w="310"/>
        <w:gridCol w:w="310"/>
        <w:gridCol w:w="310"/>
        <w:gridCol w:w="310"/>
        <w:gridCol w:w="310"/>
        <w:gridCol w:w="310"/>
        <w:gridCol w:w="310"/>
        <w:gridCol w:w="419"/>
        <w:gridCol w:w="447"/>
        <w:gridCol w:w="419"/>
        <w:gridCol w:w="430"/>
      </w:tblGrid>
      <w:tr w:rsidR="00316D99" w14:paraId="19C135A2" w14:textId="77777777">
        <w:trPr>
          <w:trHeight w:val="300"/>
        </w:trPr>
        <w:tc>
          <w:tcPr>
            <w:tcW w:w="5000" w:type="pct"/>
            <w:gridSpan w:val="17"/>
            <w:tcBorders>
              <w:top w:val="single" w:sz="6" w:space="0" w:color="DEE2E6"/>
              <w:right w:val="single" w:sz="6" w:space="0" w:color="D3D3D3"/>
            </w:tcBorders>
            <w:shd w:val="clear" w:color="auto" w:fill="3B3838" w:themeFill="background2" w:themeFillShade="40"/>
            <w:tcMar>
              <w:top w:w="45" w:type="dxa"/>
              <w:left w:w="45" w:type="dxa"/>
              <w:bottom w:w="45" w:type="dxa"/>
              <w:right w:w="45" w:type="dxa"/>
            </w:tcMar>
            <w:vAlign w:val="center"/>
          </w:tcPr>
          <w:p w14:paraId="67FAC0B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FFFFFF"/>
                <w:sz w:val="20"/>
                <w:szCs w:val="20"/>
              </w:rPr>
              <w:t>1.Yarıyıl Ders Planı</w:t>
            </w:r>
          </w:p>
        </w:tc>
      </w:tr>
      <w:tr w:rsidR="00316D99" w14:paraId="7177BB51" w14:textId="77777777">
        <w:trPr>
          <w:trHeight w:val="300"/>
        </w:trPr>
        <w:tc>
          <w:tcPr>
            <w:tcW w:w="357" w:type="pct"/>
            <w:tcBorders>
              <w:top w:val="single" w:sz="6" w:space="0" w:color="DEE2E6"/>
            </w:tcBorders>
            <w:shd w:val="clear" w:color="auto" w:fill="DCDCDC"/>
            <w:tcMar>
              <w:top w:w="45" w:type="dxa"/>
              <w:left w:w="45" w:type="dxa"/>
              <w:bottom w:w="45" w:type="dxa"/>
              <w:right w:w="45" w:type="dxa"/>
            </w:tcMar>
            <w:vAlign w:val="center"/>
          </w:tcPr>
          <w:p w14:paraId="24333DF4"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Kodu</w:t>
            </w:r>
          </w:p>
        </w:tc>
        <w:tc>
          <w:tcPr>
            <w:tcW w:w="1614" w:type="pct"/>
            <w:tcBorders>
              <w:top w:val="single" w:sz="6" w:space="0" w:color="DEE2E6"/>
            </w:tcBorders>
            <w:shd w:val="clear" w:color="auto" w:fill="DCDCDC"/>
            <w:tcMar>
              <w:top w:w="45" w:type="dxa"/>
              <w:left w:w="45" w:type="dxa"/>
              <w:bottom w:w="45" w:type="dxa"/>
              <w:right w:w="45" w:type="dxa"/>
            </w:tcMar>
            <w:vAlign w:val="center"/>
          </w:tcPr>
          <w:p w14:paraId="5CDC72A9"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Adı</w:t>
            </w:r>
          </w:p>
        </w:tc>
        <w:tc>
          <w:tcPr>
            <w:tcW w:w="699" w:type="pct"/>
            <w:tcBorders>
              <w:top w:val="single" w:sz="6" w:space="0" w:color="DEE2E6"/>
            </w:tcBorders>
            <w:shd w:val="clear" w:color="auto" w:fill="DCDCDC"/>
            <w:tcMar>
              <w:top w:w="45" w:type="dxa"/>
              <w:left w:w="45" w:type="dxa"/>
              <w:bottom w:w="45" w:type="dxa"/>
              <w:right w:w="45" w:type="dxa"/>
            </w:tcMar>
            <w:vAlign w:val="center"/>
          </w:tcPr>
          <w:p w14:paraId="1027A001"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Zorunlu/Seçmeli</w:t>
            </w:r>
          </w:p>
        </w:tc>
        <w:tc>
          <w:tcPr>
            <w:tcW w:w="249" w:type="pct"/>
            <w:tcBorders>
              <w:top w:val="single" w:sz="6" w:space="0" w:color="DEE2E6"/>
            </w:tcBorders>
            <w:shd w:val="clear" w:color="auto" w:fill="DCDCDC"/>
            <w:tcMar>
              <w:top w:w="45" w:type="dxa"/>
              <w:left w:w="45" w:type="dxa"/>
              <w:bottom w:w="45" w:type="dxa"/>
              <w:right w:w="45" w:type="dxa"/>
            </w:tcMar>
            <w:vAlign w:val="center"/>
          </w:tcPr>
          <w:p w14:paraId="5B31FB5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Grup Kodu</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783FC3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D6EB78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P2</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B8258D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P3</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2979B9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P4</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D395F4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P5</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D08013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P6</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723086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P7</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4605AD3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P8</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2D3A68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P9</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CA8205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P10</w:t>
            </w:r>
          </w:p>
        </w:tc>
        <w:tc>
          <w:tcPr>
            <w:tcW w:w="207"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8EDBC9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P11</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369BB9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P12</w:t>
            </w:r>
          </w:p>
        </w:tc>
        <w:tc>
          <w:tcPr>
            <w:tcW w:w="198"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A4D45B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P13</w:t>
            </w:r>
          </w:p>
        </w:tc>
      </w:tr>
      <w:tr w:rsidR="00316D99" w14:paraId="75684CEA"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195A03B8"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MAD-6501</w:t>
            </w:r>
          </w:p>
        </w:tc>
        <w:tc>
          <w:tcPr>
            <w:tcW w:w="1614" w:type="pct"/>
            <w:tcBorders>
              <w:top w:val="single" w:sz="6" w:space="0" w:color="DEE2E6"/>
            </w:tcBorders>
            <w:shd w:val="clear" w:color="auto" w:fill="FFFFFF"/>
            <w:tcMar>
              <w:top w:w="45" w:type="dxa"/>
              <w:left w:w="45" w:type="dxa"/>
              <w:bottom w:w="45" w:type="dxa"/>
              <w:right w:w="45" w:type="dxa"/>
            </w:tcMar>
            <w:vAlign w:val="center"/>
          </w:tcPr>
          <w:p w14:paraId="2D4D75E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UZMANLIK ALAN DERSİ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0FB0BA0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09DE0866"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5F4E0B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E5D6DA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1454B3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A63F7E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82AB1E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8F812A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FF191A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16D717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EA7765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973CEB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CDCD3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445D01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54D66A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r>
      <w:tr w:rsidR="00316D99" w14:paraId="2B944024"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3D5B9FF3"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MAD-6601</w:t>
            </w:r>
          </w:p>
        </w:tc>
        <w:tc>
          <w:tcPr>
            <w:tcW w:w="1614" w:type="pct"/>
            <w:tcBorders>
              <w:top w:val="single" w:sz="6" w:space="0" w:color="DEE2E6"/>
            </w:tcBorders>
            <w:shd w:val="clear" w:color="auto" w:fill="FFFFFF"/>
            <w:tcMar>
              <w:top w:w="45" w:type="dxa"/>
              <w:left w:w="45" w:type="dxa"/>
              <w:bottom w:w="45" w:type="dxa"/>
              <w:right w:w="45" w:type="dxa"/>
            </w:tcMar>
            <w:vAlign w:val="center"/>
          </w:tcPr>
          <w:p w14:paraId="7F13F953"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TEZ HAZIRLIK ÇALIŞMASI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3C50F35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08952DB3"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E06E99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A3D381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9D1D6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B7DAC7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F4F40D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E76E3C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20E00C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40627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70EC52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AE330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1E9311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A0D487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AA2333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r>
      <w:tr w:rsidR="00316D99" w14:paraId="61AFEC07"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716D7985"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MAD-6001</w:t>
            </w:r>
          </w:p>
        </w:tc>
        <w:tc>
          <w:tcPr>
            <w:tcW w:w="1614" w:type="pct"/>
            <w:tcBorders>
              <w:top w:val="single" w:sz="6" w:space="0" w:color="DEE2E6"/>
            </w:tcBorders>
            <w:shd w:val="clear" w:color="auto" w:fill="FFFFFF"/>
            <w:tcMar>
              <w:top w:w="45" w:type="dxa"/>
              <w:left w:w="45" w:type="dxa"/>
              <w:bottom w:w="45" w:type="dxa"/>
              <w:right w:w="45" w:type="dxa"/>
            </w:tcMar>
            <w:vAlign w:val="center"/>
          </w:tcPr>
          <w:p w14:paraId="0FDBD85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YERALTI KÖMÜR MADENCİLİĞİNDE TASARIM VE VERİMLİLİK</w:t>
            </w:r>
          </w:p>
        </w:tc>
        <w:tc>
          <w:tcPr>
            <w:tcW w:w="699" w:type="pct"/>
            <w:tcBorders>
              <w:top w:val="single" w:sz="6" w:space="0" w:color="DEE2E6"/>
            </w:tcBorders>
            <w:shd w:val="clear" w:color="auto" w:fill="FFFFFF"/>
            <w:tcMar>
              <w:top w:w="45" w:type="dxa"/>
              <w:left w:w="45" w:type="dxa"/>
              <w:bottom w:w="45" w:type="dxa"/>
              <w:right w:w="45" w:type="dxa"/>
            </w:tcMar>
            <w:vAlign w:val="center"/>
          </w:tcPr>
          <w:p w14:paraId="0007EA69"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4AB87F55"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2F9BAC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17EE55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C31294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09472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FFAC1F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1F0CA3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D89BE5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858428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CFD525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D4BD16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0AC5BE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F4F0C8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69F8B4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r>
      <w:tr w:rsidR="00316D99" w14:paraId="621504C5"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34FEA77A"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MAD-6003</w:t>
            </w:r>
          </w:p>
        </w:tc>
        <w:tc>
          <w:tcPr>
            <w:tcW w:w="1614" w:type="pct"/>
            <w:tcBorders>
              <w:top w:val="single" w:sz="6" w:space="0" w:color="DEE2E6"/>
            </w:tcBorders>
            <w:shd w:val="clear" w:color="auto" w:fill="FFFFFF"/>
            <w:tcMar>
              <w:top w:w="45" w:type="dxa"/>
              <w:left w:w="45" w:type="dxa"/>
              <w:bottom w:w="45" w:type="dxa"/>
              <w:right w:w="45" w:type="dxa"/>
            </w:tcMar>
            <w:vAlign w:val="center"/>
          </w:tcPr>
          <w:p w14:paraId="286BD27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AÇIK OCAK İŞLETMELERİNDE ŞEV DURAYLILIĞI VE ANAL.</w:t>
            </w:r>
          </w:p>
        </w:tc>
        <w:tc>
          <w:tcPr>
            <w:tcW w:w="699" w:type="pct"/>
            <w:tcBorders>
              <w:top w:val="single" w:sz="6" w:space="0" w:color="DEE2E6"/>
            </w:tcBorders>
            <w:shd w:val="clear" w:color="auto" w:fill="FFFFFF"/>
            <w:tcMar>
              <w:top w:w="45" w:type="dxa"/>
              <w:left w:w="45" w:type="dxa"/>
              <w:bottom w:w="45" w:type="dxa"/>
              <w:right w:w="45" w:type="dxa"/>
            </w:tcMar>
            <w:vAlign w:val="center"/>
          </w:tcPr>
          <w:p w14:paraId="4B768662"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1D0E454E"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78583C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81E075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30D8E5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A19AC3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F09E4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AF61ED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F0A8F7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32E0B1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86C42C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C4B9D5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BDF2D6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BDCACD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BE0973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r>
      <w:tr w:rsidR="00316D99" w14:paraId="000C75DF"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5B64EED4"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MAD-6005</w:t>
            </w:r>
          </w:p>
        </w:tc>
        <w:tc>
          <w:tcPr>
            <w:tcW w:w="1614" w:type="pct"/>
            <w:tcBorders>
              <w:top w:val="single" w:sz="6" w:space="0" w:color="DEE2E6"/>
            </w:tcBorders>
            <w:shd w:val="clear" w:color="auto" w:fill="FFFFFF"/>
            <w:tcMar>
              <w:top w:w="45" w:type="dxa"/>
              <w:left w:w="45" w:type="dxa"/>
              <w:bottom w:w="45" w:type="dxa"/>
              <w:right w:w="45" w:type="dxa"/>
            </w:tcMar>
            <w:vAlign w:val="center"/>
          </w:tcPr>
          <w:p w14:paraId="4A2B1F1F"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PATLAYICILARLA KAYAÇ PARÇALAMA VE MADENCİLİKTEKİ U</w:t>
            </w:r>
          </w:p>
        </w:tc>
        <w:tc>
          <w:tcPr>
            <w:tcW w:w="699" w:type="pct"/>
            <w:tcBorders>
              <w:top w:val="single" w:sz="6" w:space="0" w:color="DEE2E6"/>
            </w:tcBorders>
            <w:shd w:val="clear" w:color="auto" w:fill="FFFFFF"/>
            <w:tcMar>
              <w:top w:w="45" w:type="dxa"/>
              <w:left w:w="45" w:type="dxa"/>
              <w:bottom w:w="45" w:type="dxa"/>
              <w:right w:w="45" w:type="dxa"/>
            </w:tcMar>
            <w:vAlign w:val="center"/>
          </w:tcPr>
          <w:p w14:paraId="7355B583"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3A2146D8"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A7A7C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FDD73C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DAFB9B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74773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40DB19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C622A4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CFC793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CC2751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B12CBF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B28CAE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6FCF4E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14B4A5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06F7C9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r>
      <w:tr w:rsidR="00316D99" w14:paraId="080851C0"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79128F99"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MAD-6007</w:t>
            </w:r>
          </w:p>
        </w:tc>
        <w:tc>
          <w:tcPr>
            <w:tcW w:w="1614" w:type="pct"/>
            <w:tcBorders>
              <w:top w:val="single" w:sz="6" w:space="0" w:color="DEE2E6"/>
            </w:tcBorders>
            <w:shd w:val="clear" w:color="auto" w:fill="FFFFFF"/>
            <w:tcMar>
              <w:top w:w="45" w:type="dxa"/>
              <w:left w:w="45" w:type="dxa"/>
              <w:bottom w:w="45" w:type="dxa"/>
              <w:right w:w="45" w:type="dxa"/>
            </w:tcMar>
            <w:vAlign w:val="center"/>
          </w:tcPr>
          <w:p w14:paraId="581BEB80"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OCAK YANGINLARI, GAZ PÜSKÜRMELERİ VE PATLAMALAR</w:t>
            </w:r>
          </w:p>
        </w:tc>
        <w:tc>
          <w:tcPr>
            <w:tcW w:w="699" w:type="pct"/>
            <w:tcBorders>
              <w:top w:val="single" w:sz="6" w:space="0" w:color="DEE2E6"/>
            </w:tcBorders>
            <w:shd w:val="clear" w:color="auto" w:fill="FFFFFF"/>
            <w:tcMar>
              <w:top w:w="45" w:type="dxa"/>
              <w:left w:w="45" w:type="dxa"/>
              <w:bottom w:w="45" w:type="dxa"/>
              <w:right w:w="45" w:type="dxa"/>
            </w:tcMar>
            <w:vAlign w:val="center"/>
          </w:tcPr>
          <w:p w14:paraId="42266BF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57097E42"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23D906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D9A4D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E96D69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BB3B8C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8C3595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94661C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C21D19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872F7A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D92D0E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64F99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0C827B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9A9709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4518FD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r>
      <w:tr w:rsidR="00316D99" w14:paraId="05881F81"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4234E507"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MAD-6009</w:t>
            </w:r>
          </w:p>
        </w:tc>
        <w:tc>
          <w:tcPr>
            <w:tcW w:w="1614" w:type="pct"/>
            <w:tcBorders>
              <w:top w:val="single" w:sz="6" w:space="0" w:color="DEE2E6"/>
            </w:tcBorders>
            <w:shd w:val="clear" w:color="auto" w:fill="FFFFFF"/>
            <w:tcMar>
              <w:top w:w="45" w:type="dxa"/>
              <w:left w:w="45" w:type="dxa"/>
              <w:bottom w:w="45" w:type="dxa"/>
              <w:right w:w="45" w:type="dxa"/>
            </w:tcMar>
            <w:vAlign w:val="center"/>
          </w:tcPr>
          <w:p w14:paraId="024312D1"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HİDROMETALURJİK YÖNTEMLER VE UYGULAMALARI</w:t>
            </w:r>
          </w:p>
        </w:tc>
        <w:tc>
          <w:tcPr>
            <w:tcW w:w="699" w:type="pct"/>
            <w:tcBorders>
              <w:top w:val="single" w:sz="6" w:space="0" w:color="DEE2E6"/>
            </w:tcBorders>
            <w:shd w:val="clear" w:color="auto" w:fill="FFFFFF"/>
            <w:tcMar>
              <w:top w:w="45" w:type="dxa"/>
              <w:left w:w="45" w:type="dxa"/>
              <w:bottom w:w="45" w:type="dxa"/>
              <w:right w:w="45" w:type="dxa"/>
            </w:tcMar>
            <w:vAlign w:val="center"/>
          </w:tcPr>
          <w:p w14:paraId="62358429"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3A1C077E"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0583B2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3E1FA7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F539DD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5DC55A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0CE687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98B838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8420FD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966625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7D7056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EF75F4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30E908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0CBD9F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776D9A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r>
      <w:tr w:rsidR="00316D99" w14:paraId="28DEEB1D"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522D50CF"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MAD-6015</w:t>
            </w:r>
          </w:p>
        </w:tc>
        <w:tc>
          <w:tcPr>
            <w:tcW w:w="1614" w:type="pct"/>
            <w:tcBorders>
              <w:top w:val="single" w:sz="6" w:space="0" w:color="DEE2E6"/>
            </w:tcBorders>
            <w:shd w:val="clear" w:color="auto" w:fill="FFFFFF"/>
            <w:tcMar>
              <w:top w:w="45" w:type="dxa"/>
              <w:left w:w="45" w:type="dxa"/>
              <w:bottom w:w="45" w:type="dxa"/>
              <w:right w:w="45" w:type="dxa"/>
            </w:tcMar>
            <w:vAlign w:val="center"/>
          </w:tcPr>
          <w:p w14:paraId="2F81F0D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KAYA KÜTLE SINIFLAMA SİSTEMLERİ VE TAHKİMAT TASAR.</w:t>
            </w:r>
          </w:p>
        </w:tc>
        <w:tc>
          <w:tcPr>
            <w:tcW w:w="699" w:type="pct"/>
            <w:tcBorders>
              <w:top w:val="single" w:sz="6" w:space="0" w:color="DEE2E6"/>
            </w:tcBorders>
            <w:shd w:val="clear" w:color="auto" w:fill="FFFFFF"/>
            <w:tcMar>
              <w:top w:w="45" w:type="dxa"/>
              <w:left w:w="45" w:type="dxa"/>
              <w:bottom w:w="45" w:type="dxa"/>
              <w:right w:w="45" w:type="dxa"/>
            </w:tcMar>
            <w:vAlign w:val="center"/>
          </w:tcPr>
          <w:p w14:paraId="27012134"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71638B19"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2DC3BA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5E9ACB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093DF0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3DF83E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0D5156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9A214D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A0727F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F95379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A82598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5B29FF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0AE7DA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11628E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A2B441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r>
      <w:tr w:rsidR="00316D99" w14:paraId="56E320D3"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0AEE6E1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MAD-6021</w:t>
            </w:r>
          </w:p>
        </w:tc>
        <w:tc>
          <w:tcPr>
            <w:tcW w:w="1614" w:type="pct"/>
            <w:tcBorders>
              <w:top w:val="single" w:sz="6" w:space="0" w:color="DEE2E6"/>
            </w:tcBorders>
            <w:shd w:val="clear" w:color="auto" w:fill="FFFFFF"/>
            <w:tcMar>
              <w:top w:w="45" w:type="dxa"/>
              <w:left w:w="45" w:type="dxa"/>
              <w:bottom w:w="45" w:type="dxa"/>
              <w:right w:w="45" w:type="dxa"/>
            </w:tcMar>
            <w:vAlign w:val="center"/>
          </w:tcPr>
          <w:p w14:paraId="7801FE75"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MERMER VE DOĞALTAŞ ÜRETİM TEKNOLOJİSİ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7F8BBEB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2F218320"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3B01F1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6A5A59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BCEBC2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15927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79FC43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736DFD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F36635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48D124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304528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7DE686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A58C23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1</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A20712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9A2D57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61D53EC7"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626F112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MAD-6027</w:t>
            </w:r>
          </w:p>
        </w:tc>
        <w:tc>
          <w:tcPr>
            <w:tcW w:w="1614" w:type="pct"/>
            <w:tcBorders>
              <w:top w:val="single" w:sz="6" w:space="0" w:color="DEE2E6"/>
            </w:tcBorders>
            <w:shd w:val="clear" w:color="auto" w:fill="FFFFFF"/>
            <w:tcMar>
              <w:top w:w="45" w:type="dxa"/>
              <w:left w:w="45" w:type="dxa"/>
              <w:bottom w:w="45" w:type="dxa"/>
              <w:right w:w="45" w:type="dxa"/>
            </w:tcMar>
            <w:vAlign w:val="center"/>
          </w:tcPr>
          <w:p w14:paraId="59F1B81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MADENCİLİKTE FİZİBİLİTE ETÜDLERİ</w:t>
            </w:r>
          </w:p>
        </w:tc>
        <w:tc>
          <w:tcPr>
            <w:tcW w:w="699" w:type="pct"/>
            <w:tcBorders>
              <w:top w:val="single" w:sz="6" w:space="0" w:color="DEE2E6"/>
            </w:tcBorders>
            <w:shd w:val="clear" w:color="auto" w:fill="FFFFFF"/>
            <w:tcMar>
              <w:top w:w="45" w:type="dxa"/>
              <w:left w:w="45" w:type="dxa"/>
              <w:bottom w:w="45" w:type="dxa"/>
              <w:right w:w="45" w:type="dxa"/>
            </w:tcMar>
            <w:vAlign w:val="center"/>
          </w:tcPr>
          <w:p w14:paraId="29314485"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621E7230"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50F8D6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0B08CD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0173D6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69BDF4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D18EF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6670FC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1</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D5CC1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702829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659A42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7FBC50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0C1D13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6831B1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EB4315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r>
      <w:tr w:rsidR="00316D99" w14:paraId="70678FD0"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4CD63B6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MAD-6032</w:t>
            </w:r>
          </w:p>
        </w:tc>
        <w:tc>
          <w:tcPr>
            <w:tcW w:w="1614" w:type="pct"/>
            <w:tcBorders>
              <w:top w:val="single" w:sz="6" w:space="0" w:color="DEE2E6"/>
            </w:tcBorders>
            <w:shd w:val="clear" w:color="auto" w:fill="FFFFFF"/>
            <w:tcMar>
              <w:top w:w="45" w:type="dxa"/>
              <w:left w:w="45" w:type="dxa"/>
              <w:bottom w:w="45" w:type="dxa"/>
              <w:right w:w="45" w:type="dxa"/>
            </w:tcMar>
            <w:vAlign w:val="center"/>
          </w:tcPr>
          <w:p w14:paraId="51B283F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MİNERALLERİN YÜZEY ÖZELLİKLERİ</w:t>
            </w:r>
          </w:p>
        </w:tc>
        <w:tc>
          <w:tcPr>
            <w:tcW w:w="699" w:type="pct"/>
            <w:tcBorders>
              <w:top w:val="single" w:sz="6" w:space="0" w:color="DEE2E6"/>
            </w:tcBorders>
            <w:shd w:val="clear" w:color="auto" w:fill="FFFFFF"/>
            <w:tcMar>
              <w:top w:w="45" w:type="dxa"/>
              <w:left w:w="45" w:type="dxa"/>
              <w:bottom w:w="45" w:type="dxa"/>
              <w:right w:w="45" w:type="dxa"/>
            </w:tcMar>
            <w:vAlign w:val="center"/>
          </w:tcPr>
          <w:p w14:paraId="487E4E03"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30839F69"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4873C3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31DBEE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730A0B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F928AA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3DE4AB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1E60A3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1233D8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FFCDB9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281A88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32BB13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E3B5BB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63A13D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D17AD7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r>
      <w:tr w:rsidR="00316D99" w14:paraId="684A6C33"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500524F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MAD-6033</w:t>
            </w:r>
          </w:p>
        </w:tc>
        <w:tc>
          <w:tcPr>
            <w:tcW w:w="1614" w:type="pct"/>
            <w:tcBorders>
              <w:top w:val="single" w:sz="6" w:space="0" w:color="DEE2E6"/>
            </w:tcBorders>
            <w:shd w:val="clear" w:color="auto" w:fill="FFFFFF"/>
            <w:tcMar>
              <w:top w:w="45" w:type="dxa"/>
              <w:left w:w="45" w:type="dxa"/>
              <w:bottom w:w="45" w:type="dxa"/>
              <w:right w:w="45" w:type="dxa"/>
            </w:tcMar>
            <w:vAlign w:val="center"/>
          </w:tcPr>
          <w:p w14:paraId="7068AC4A"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BOYUT KÜÇÜLTMEDE SON TEKNOLOJİLER VE UYGULAMALARI</w:t>
            </w:r>
          </w:p>
        </w:tc>
        <w:tc>
          <w:tcPr>
            <w:tcW w:w="699" w:type="pct"/>
            <w:tcBorders>
              <w:top w:val="single" w:sz="6" w:space="0" w:color="DEE2E6"/>
            </w:tcBorders>
            <w:shd w:val="clear" w:color="auto" w:fill="FFFFFF"/>
            <w:tcMar>
              <w:top w:w="45" w:type="dxa"/>
              <w:left w:w="45" w:type="dxa"/>
              <w:bottom w:w="45" w:type="dxa"/>
              <w:right w:w="45" w:type="dxa"/>
            </w:tcMar>
            <w:vAlign w:val="center"/>
          </w:tcPr>
          <w:p w14:paraId="7AA67D6D"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6026CA30"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B277C9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1</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4E2741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E8C265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1A6BF5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507B5F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3DB94A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9E283A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1E2D98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6C084D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2B4C95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C9C864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1</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BD8988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F5F5B9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r>
      <w:tr w:rsidR="00316D99" w14:paraId="416256C6"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0A25DC63"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MAD-6035</w:t>
            </w:r>
          </w:p>
        </w:tc>
        <w:tc>
          <w:tcPr>
            <w:tcW w:w="1614" w:type="pct"/>
            <w:tcBorders>
              <w:top w:val="single" w:sz="6" w:space="0" w:color="DEE2E6"/>
            </w:tcBorders>
            <w:shd w:val="clear" w:color="auto" w:fill="FFFFFF"/>
            <w:tcMar>
              <w:top w:w="45" w:type="dxa"/>
              <w:left w:w="45" w:type="dxa"/>
              <w:bottom w:w="45" w:type="dxa"/>
              <w:right w:w="45" w:type="dxa"/>
            </w:tcMar>
            <w:vAlign w:val="center"/>
          </w:tcPr>
          <w:p w14:paraId="69847F1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MADENCİLİKTE OPTİMİZASYON UYGULAMALARI</w:t>
            </w:r>
          </w:p>
        </w:tc>
        <w:tc>
          <w:tcPr>
            <w:tcW w:w="699" w:type="pct"/>
            <w:tcBorders>
              <w:top w:val="single" w:sz="6" w:space="0" w:color="DEE2E6"/>
            </w:tcBorders>
            <w:shd w:val="clear" w:color="auto" w:fill="FFFFFF"/>
            <w:tcMar>
              <w:top w:w="45" w:type="dxa"/>
              <w:left w:w="45" w:type="dxa"/>
              <w:bottom w:w="45" w:type="dxa"/>
              <w:right w:w="45" w:type="dxa"/>
            </w:tcMar>
            <w:vAlign w:val="center"/>
          </w:tcPr>
          <w:p w14:paraId="1B0D110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5F538B7E"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31B38F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6652D8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291618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58243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671D1C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788C46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4E3CE2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26992F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738599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7D298E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53FB61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839A61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6A48A8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r>
      <w:tr w:rsidR="00316D99" w14:paraId="17742140"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74A7B09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MAD-6039</w:t>
            </w:r>
          </w:p>
        </w:tc>
        <w:tc>
          <w:tcPr>
            <w:tcW w:w="1614" w:type="pct"/>
            <w:tcBorders>
              <w:top w:val="single" w:sz="6" w:space="0" w:color="DEE2E6"/>
            </w:tcBorders>
            <w:shd w:val="clear" w:color="auto" w:fill="FFFFFF"/>
            <w:tcMar>
              <w:top w:w="45" w:type="dxa"/>
              <w:left w:w="45" w:type="dxa"/>
              <w:bottom w:w="45" w:type="dxa"/>
              <w:right w:w="45" w:type="dxa"/>
            </w:tcMar>
            <w:vAlign w:val="center"/>
          </w:tcPr>
          <w:p w14:paraId="602E4F58"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İLERİ RİSK DEĞERLENDİRME YÖNTEMLERİ</w:t>
            </w:r>
          </w:p>
        </w:tc>
        <w:tc>
          <w:tcPr>
            <w:tcW w:w="699" w:type="pct"/>
            <w:tcBorders>
              <w:top w:val="single" w:sz="6" w:space="0" w:color="DEE2E6"/>
            </w:tcBorders>
            <w:shd w:val="clear" w:color="auto" w:fill="FFFFFF"/>
            <w:tcMar>
              <w:top w:w="45" w:type="dxa"/>
              <w:left w:w="45" w:type="dxa"/>
              <w:bottom w:w="45" w:type="dxa"/>
              <w:right w:w="45" w:type="dxa"/>
            </w:tcMar>
            <w:vAlign w:val="center"/>
          </w:tcPr>
          <w:p w14:paraId="6BA6CFB0"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797A8247"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BE4DAF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5B2568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AF716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69E8B3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B50383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F89716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6CFFA3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3C0127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910EF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9F7C1E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0D62F7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3E7570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D01570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r>
      <w:tr w:rsidR="00316D99" w14:paraId="207BD29D"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5D2C6432"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MAD-6041</w:t>
            </w:r>
          </w:p>
        </w:tc>
        <w:tc>
          <w:tcPr>
            <w:tcW w:w="1614" w:type="pct"/>
            <w:tcBorders>
              <w:top w:val="single" w:sz="6" w:space="0" w:color="DEE2E6"/>
            </w:tcBorders>
            <w:shd w:val="clear" w:color="auto" w:fill="FFFFFF"/>
            <w:tcMar>
              <w:top w:w="45" w:type="dxa"/>
              <w:left w:w="45" w:type="dxa"/>
              <w:bottom w:w="45" w:type="dxa"/>
              <w:right w:w="45" w:type="dxa"/>
            </w:tcMar>
            <w:vAlign w:val="center"/>
          </w:tcPr>
          <w:p w14:paraId="0B0CCB1A"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MADENCİLİKTE GAZ, TOZ VE GÜRÜLTÜ KONTROLÜ</w:t>
            </w:r>
          </w:p>
        </w:tc>
        <w:tc>
          <w:tcPr>
            <w:tcW w:w="699" w:type="pct"/>
            <w:tcBorders>
              <w:top w:val="single" w:sz="6" w:space="0" w:color="DEE2E6"/>
            </w:tcBorders>
            <w:shd w:val="clear" w:color="auto" w:fill="FFFFFF"/>
            <w:tcMar>
              <w:top w:w="45" w:type="dxa"/>
              <w:left w:w="45" w:type="dxa"/>
              <w:bottom w:w="45" w:type="dxa"/>
              <w:right w:w="45" w:type="dxa"/>
            </w:tcMar>
            <w:vAlign w:val="center"/>
          </w:tcPr>
          <w:p w14:paraId="04D85E5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7BA8FF48"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D5663C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63E44B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DDF43F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3F8E5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6443BD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2B9066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F370F4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E51242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9E4E07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C83BEB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3981D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37415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4D37D5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r>
      <w:tr w:rsidR="00316D99" w14:paraId="470F1F89"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494B955F"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MAD-6042</w:t>
            </w:r>
          </w:p>
        </w:tc>
        <w:tc>
          <w:tcPr>
            <w:tcW w:w="1614" w:type="pct"/>
            <w:tcBorders>
              <w:top w:val="single" w:sz="6" w:space="0" w:color="DEE2E6"/>
            </w:tcBorders>
            <w:shd w:val="clear" w:color="auto" w:fill="FFFFFF"/>
            <w:tcMar>
              <w:top w:w="45" w:type="dxa"/>
              <w:left w:w="45" w:type="dxa"/>
              <w:bottom w:w="45" w:type="dxa"/>
              <w:right w:w="45" w:type="dxa"/>
            </w:tcMar>
            <w:vAlign w:val="center"/>
          </w:tcPr>
          <w:p w14:paraId="73AE2A29"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YERALTI MADEN TESİSLERİNİN TASARIMI</w:t>
            </w:r>
          </w:p>
        </w:tc>
        <w:tc>
          <w:tcPr>
            <w:tcW w:w="699" w:type="pct"/>
            <w:tcBorders>
              <w:top w:val="single" w:sz="6" w:space="0" w:color="DEE2E6"/>
            </w:tcBorders>
            <w:shd w:val="clear" w:color="auto" w:fill="FFFFFF"/>
            <w:tcMar>
              <w:top w:w="45" w:type="dxa"/>
              <w:left w:w="45" w:type="dxa"/>
              <w:bottom w:w="45" w:type="dxa"/>
              <w:right w:w="45" w:type="dxa"/>
            </w:tcMar>
            <w:vAlign w:val="center"/>
          </w:tcPr>
          <w:p w14:paraId="7B946020"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0638A7EF"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68F3C7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01057E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E08561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0DB73C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DF6062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2572B6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5283C4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39E067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06A57B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AB3336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7C824A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431FF8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D24C7B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r>
      <w:tr w:rsidR="00316D99" w14:paraId="6F8FDDFC"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2A399301"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MAD-6043</w:t>
            </w:r>
          </w:p>
        </w:tc>
        <w:tc>
          <w:tcPr>
            <w:tcW w:w="1614" w:type="pct"/>
            <w:tcBorders>
              <w:top w:val="single" w:sz="6" w:space="0" w:color="DEE2E6"/>
            </w:tcBorders>
            <w:shd w:val="clear" w:color="auto" w:fill="FFFFFF"/>
            <w:tcMar>
              <w:top w:w="45" w:type="dxa"/>
              <w:left w:w="45" w:type="dxa"/>
              <w:bottom w:w="45" w:type="dxa"/>
              <w:right w:w="45" w:type="dxa"/>
            </w:tcMar>
            <w:vAlign w:val="center"/>
          </w:tcPr>
          <w:p w14:paraId="7DC944B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MADENCİLİKTE VERİMLİLİK ANALİZİ</w:t>
            </w:r>
          </w:p>
        </w:tc>
        <w:tc>
          <w:tcPr>
            <w:tcW w:w="699" w:type="pct"/>
            <w:tcBorders>
              <w:top w:val="single" w:sz="6" w:space="0" w:color="DEE2E6"/>
            </w:tcBorders>
            <w:shd w:val="clear" w:color="auto" w:fill="FFFFFF"/>
            <w:tcMar>
              <w:top w:w="45" w:type="dxa"/>
              <w:left w:w="45" w:type="dxa"/>
              <w:bottom w:w="45" w:type="dxa"/>
              <w:right w:w="45" w:type="dxa"/>
            </w:tcMar>
            <w:vAlign w:val="center"/>
          </w:tcPr>
          <w:p w14:paraId="2D5EC30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276DB326"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67E821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51523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0CB179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A54C40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0F07DD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5192CF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1DDC47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3C7A5F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D368AD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078FDB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CA97A3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C2870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DC37C9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r>
      <w:tr w:rsidR="00316D99" w14:paraId="6162E23F"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7D43F5A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MAD-6047</w:t>
            </w:r>
          </w:p>
        </w:tc>
        <w:tc>
          <w:tcPr>
            <w:tcW w:w="1614" w:type="pct"/>
            <w:tcBorders>
              <w:top w:val="single" w:sz="6" w:space="0" w:color="DEE2E6"/>
            </w:tcBorders>
            <w:shd w:val="clear" w:color="auto" w:fill="FFFFFF"/>
            <w:tcMar>
              <w:top w:w="45" w:type="dxa"/>
              <w:left w:w="45" w:type="dxa"/>
              <w:bottom w:w="45" w:type="dxa"/>
              <w:right w:w="45" w:type="dxa"/>
            </w:tcMar>
            <w:vAlign w:val="center"/>
          </w:tcPr>
          <w:p w14:paraId="33349B55"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MADENCİLİKTE VERİ MADENCİLİĞİ UYGULAMALARI</w:t>
            </w:r>
          </w:p>
        </w:tc>
        <w:tc>
          <w:tcPr>
            <w:tcW w:w="699" w:type="pct"/>
            <w:tcBorders>
              <w:top w:val="single" w:sz="6" w:space="0" w:color="DEE2E6"/>
            </w:tcBorders>
            <w:shd w:val="clear" w:color="auto" w:fill="FFFFFF"/>
            <w:tcMar>
              <w:top w:w="45" w:type="dxa"/>
              <w:left w:w="45" w:type="dxa"/>
              <w:bottom w:w="45" w:type="dxa"/>
              <w:right w:w="45" w:type="dxa"/>
            </w:tcMar>
            <w:vAlign w:val="center"/>
          </w:tcPr>
          <w:p w14:paraId="0437C940"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6B3046A8"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61393E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81D6B3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BA7119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359D9C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9050CB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1C5F61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27EA4E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F87FB0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B5B9E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A9773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C4E1C9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BACAB5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372A6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r>
      <w:tr w:rsidR="00316D99" w14:paraId="57E1F64D"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298E7E81"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MAD-6049</w:t>
            </w:r>
          </w:p>
        </w:tc>
        <w:tc>
          <w:tcPr>
            <w:tcW w:w="1614" w:type="pct"/>
            <w:tcBorders>
              <w:top w:val="single" w:sz="6" w:space="0" w:color="DEE2E6"/>
            </w:tcBorders>
            <w:shd w:val="clear" w:color="auto" w:fill="FFFFFF"/>
            <w:tcMar>
              <w:top w:w="45" w:type="dxa"/>
              <w:left w:w="45" w:type="dxa"/>
              <w:bottom w:w="45" w:type="dxa"/>
              <w:right w:w="45" w:type="dxa"/>
            </w:tcMar>
            <w:vAlign w:val="center"/>
          </w:tcPr>
          <w:p w14:paraId="5A97D8C1"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İLERİ TANECİK TEKNOLOJİSİ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0E633F4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108048FD"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47CC77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1FDB50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D16338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7C4343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D13D7D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D4CB70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316C36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B52953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A3245A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5A7FCA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8936CD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C3C22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2FC660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r>
      <w:tr w:rsidR="00316D99" w14:paraId="41B01477"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12B2BBD2"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MAD-6050</w:t>
            </w:r>
          </w:p>
        </w:tc>
        <w:tc>
          <w:tcPr>
            <w:tcW w:w="1614" w:type="pct"/>
            <w:tcBorders>
              <w:top w:val="single" w:sz="6" w:space="0" w:color="DEE2E6"/>
            </w:tcBorders>
            <w:shd w:val="clear" w:color="auto" w:fill="FFFFFF"/>
            <w:tcMar>
              <w:top w:w="45" w:type="dxa"/>
              <w:left w:w="45" w:type="dxa"/>
              <w:bottom w:w="45" w:type="dxa"/>
              <w:right w:w="45" w:type="dxa"/>
            </w:tcMar>
            <w:vAlign w:val="center"/>
          </w:tcPr>
          <w:p w14:paraId="6DDC2494"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KİL MİNERALLERİ VE KULLANIM ALANLARI</w:t>
            </w:r>
          </w:p>
        </w:tc>
        <w:tc>
          <w:tcPr>
            <w:tcW w:w="699" w:type="pct"/>
            <w:tcBorders>
              <w:top w:val="single" w:sz="6" w:space="0" w:color="DEE2E6"/>
            </w:tcBorders>
            <w:shd w:val="clear" w:color="auto" w:fill="FFFFFF"/>
            <w:tcMar>
              <w:top w:w="45" w:type="dxa"/>
              <w:left w:w="45" w:type="dxa"/>
              <w:bottom w:w="45" w:type="dxa"/>
              <w:right w:w="45" w:type="dxa"/>
            </w:tcMar>
            <w:vAlign w:val="center"/>
          </w:tcPr>
          <w:p w14:paraId="317431EF"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51AC7484"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FFECBD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CDFA3F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AA1396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62410F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0AC9B5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8CF515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71159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155C2D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22026B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67A234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6A9511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897919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9B9A30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r>
      <w:tr w:rsidR="00316D99" w14:paraId="022FBFD6" w14:textId="77777777">
        <w:trPr>
          <w:trHeight w:val="450"/>
        </w:trPr>
        <w:tc>
          <w:tcPr>
            <w:tcW w:w="5000" w:type="pct"/>
            <w:gridSpan w:val="17"/>
            <w:tcBorders>
              <w:top w:val="single" w:sz="6" w:space="0" w:color="DEE2E6"/>
            </w:tcBorders>
            <w:shd w:val="clear" w:color="auto" w:fill="3B3A36"/>
            <w:tcMar>
              <w:top w:w="45" w:type="dxa"/>
              <w:left w:w="45" w:type="dxa"/>
              <w:bottom w:w="45" w:type="dxa"/>
              <w:right w:w="45" w:type="dxa"/>
            </w:tcMar>
            <w:vAlign w:val="center"/>
          </w:tcPr>
          <w:p w14:paraId="1B0DF9AA" w14:textId="77777777" w:rsidR="00316D99" w:rsidRDefault="007A6D24">
            <w:pPr>
              <w:spacing w:after="0" w:line="240" w:lineRule="auto"/>
              <w:jc w:val="left"/>
              <w:rPr>
                <w:rFonts w:eastAsia="Times New Roman"/>
                <w:b w:val="0"/>
                <w:sz w:val="20"/>
                <w:szCs w:val="20"/>
              </w:rPr>
            </w:pPr>
            <w:r>
              <w:rPr>
                <w:rFonts w:ascii="Tahoma" w:eastAsia="Times New Roman" w:hAnsi="Tahoma" w:cs="Tahoma"/>
                <w:b w:val="0"/>
                <w:color w:val="FFFFFF"/>
                <w:sz w:val="20"/>
                <w:szCs w:val="20"/>
              </w:rPr>
              <w:t>2.Yarıyıl Ders Planı</w:t>
            </w:r>
          </w:p>
        </w:tc>
      </w:tr>
      <w:tr w:rsidR="00316D99" w14:paraId="79A20489" w14:textId="77777777">
        <w:trPr>
          <w:trHeight w:val="300"/>
        </w:trPr>
        <w:tc>
          <w:tcPr>
            <w:tcW w:w="357" w:type="pct"/>
            <w:tcBorders>
              <w:top w:val="single" w:sz="6" w:space="0" w:color="DEE2E6"/>
            </w:tcBorders>
            <w:shd w:val="clear" w:color="auto" w:fill="DCDCDC"/>
            <w:tcMar>
              <w:top w:w="45" w:type="dxa"/>
              <w:left w:w="45" w:type="dxa"/>
              <w:bottom w:w="45" w:type="dxa"/>
              <w:right w:w="45" w:type="dxa"/>
            </w:tcMar>
            <w:vAlign w:val="center"/>
          </w:tcPr>
          <w:p w14:paraId="7CDF1662"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Kodu</w:t>
            </w:r>
          </w:p>
        </w:tc>
        <w:tc>
          <w:tcPr>
            <w:tcW w:w="1614" w:type="pct"/>
            <w:tcBorders>
              <w:top w:val="single" w:sz="6" w:space="0" w:color="DEE2E6"/>
            </w:tcBorders>
            <w:shd w:val="clear" w:color="auto" w:fill="DCDCDC"/>
            <w:tcMar>
              <w:top w:w="45" w:type="dxa"/>
              <w:left w:w="45" w:type="dxa"/>
              <w:bottom w:w="45" w:type="dxa"/>
              <w:right w:w="45" w:type="dxa"/>
            </w:tcMar>
            <w:vAlign w:val="center"/>
          </w:tcPr>
          <w:p w14:paraId="156A9CCD"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Adı</w:t>
            </w:r>
          </w:p>
        </w:tc>
        <w:tc>
          <w:tcPr>
            <w:tcW w:w="699" w:type="pct"/>
            <w:tcBorders>
              <w:top w:val="single" w:sz="6" w:space="0" w:color="DEE2E6"/>
            </w:tcBorders>
            <w:shd w:val="clear" w:color="auto" w:fill="DCDCDC"/>
            <w:tcMar>
              <w:top w:w="45" w:type="dxa"/>
              <w:left w:w="45" w:type="dxa"/>
              <w:bottom w:w="45" w:type="dxa"/>
              <w:right w:w="45" w:type="dxa"/>
            </w:tcMar>
            <w:vAlign w:val="center"/>
          </w:tcPr>
          <w:p w14:paraId="360E1DF2"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Zorunlu/Seçmeli</w:t>
            </w:r>
          </w:p>
        </w:tc>
        <w:tc>
          <w:tcPr>
            <w:tcW w:w="249" w:type="pct"/>
            <w:tcBorders>
              <w:top w:val="single" w:sz="6" w:space="0" w:color="DEE2E6"/>
            </w:tcBorders>
            <w:shd w:val="clear" w:color="auto" w:fill="DCDCDC"/>
            <w:tcMar>
              <w:top w:w="45" w:type="dxa"/>
              <w:left w:w="45" w:type="dxa"/>
              <w:bottom w:w="45" w:type="dxa"/>
              <w:right w:w="45" w:type="dxa"/>
            </w:tcMar>
            <w:vAlign w:val="center"/>
          </w:tcPr>
          <w:p w14:paraId="569F8C9A"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Grup Kodu</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41E1D8E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104B9B9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P2</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3F9BEE9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P3</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C1D7D7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P4</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7263DB5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P5</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7BE22B2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P6</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E9FAC1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P7</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3E99347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P8</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167D76D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P9</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645F5B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P10</w:t>
            </w:r>
          </w:p>
        </w:tc>
        <w:tc>
          <w:tcPr>
            <w:tcW w:w="207"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4F164B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P11</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BB1D9D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P12</w:t>
            </w:r>
          </w:p>
        </w:tc>
        <w:tc>
          <w:tcPr>
            <w:tcW w:w="198"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0FF9FC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P13</w:t>
            </w:r>
          </w:p>
        </w:tc>
      </w:tr>
      <w:tr w:rsidR="00316D99" w14:paraId="07267359"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5794FB2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w:t>
            </w:r>
            <w:r>
              <w:rPr>
                <w:rFonts w:ascii="Tahoma" w:eastAsia="Times New Roman" w:hAnsi="Tahoma" w:cs="Tahoma"/>
                <w:b w:val="0"/>
                <w:color w:val="212529"/>
                <w:sz w:val="20"/>
                <w:szCs w:val="20"/>
              </w:rPr>
              <w:lastRenderedPageBreak/>
              <w:t>6502</w:t>
            </w:r>
          </w:p>
        </w:tc>
        <w:tc>
          <w:tcPr>
            <w:tcW w:w="1614" w:type="pct"/>
            <w:tcBorders>
              <w:top w:val="single" w:sz="6" w:space="0" w:color="DEE2E6"/>
            </w:tcBorders>
            <w:shd w:val="clear" w:color="auto" w:fill="FFFFFF"/>
            <w:tcMar>
              <w:top w:w="45" w:type="dxa"/>
              <w:left w:w="45" w:type="dxa"/>
              <w:bottom w:w="45" w:type="dxa"/>
              <w:right w:w="45" w:type="dxa"/>
            </w:tcMar>
            <w:vAlign w:val="center"/>
          </w:tcPr>
          <w:p w14:paraId="0973B28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lastRenderedPageBreak/>
              <w:t>UZMANLIK ALAN DERSİ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3695AB95"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26E43D3C"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D0DF2E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B2D368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092B1D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6BE41A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BEA743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C7A6C0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F8F2BF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296CAB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DEBD7D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BC3917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8B07DE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5DC35C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0717B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35340E44"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6923CDF5"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MAD-6602</w:t>
            </w:r>
          </w:p>
        </w:tc>
        <w:tc>
          <w:tcPr>
            <w:tcW w:w="1614" w:type="pct"/>
            <w:tcBorders>
              <w:top w:val="single" w:sz="6" w:space="0" w:color="DEE2E6"/>
            </w:tcBorders>
            <w:shd w:val="clear" w:color="auto" w:fill="FFFFFF"/>
            <w:tcMar>
              <w:top w:w="45" w:type="dxa"/>
              <w:left w:w="45" w:type="dxa"/>
              <w:bottom w:w="45" w:type="dxa"/>
              <w:right w:w="45" w:type="dxa"/>
            </w:tcMar>
            <w:vAlign w:val="center"/>
          </w:tcPr>
          <w:p w14:paraId="1DA12BCA"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TEZ HAZIRLIK ÇALIŞMASI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4B199A8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304B1FF0"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D1518A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D605A3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471169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17C844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0ECA24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11AD7C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DD4166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C6B461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6D3C7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BB6A11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84EB7B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EEB931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E77CE5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r>
      <w:tr w:rsidR="00316D99" w14:paraId="5075283E"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291409B1"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MAD-6006</w:t>
            </w:r>
          </w:p>
        </w:tc>
        <w:tc>
          <w:tcPr>
            <w:tcW w:w="1614" w:type="pct"/>
            <w:tcBorders>
              <w:top w:val="single" w:sz="6" w:space="0" w:color="DEE2E6"/>
            </w:tcBorders>
            <w:shd w:val="clear" w:color="auto" w:fill="FFFFFF"/>
            <w:tcMar>
              <w:top w:w="45" w:type="dxa"/>
              <w:left w:w="45" w:type="dxa"/>
              <w:bottom w:w="45" w:type="dxa"/>
              <w:right w:w="45" w:type="dxa"/>
            </w:tcMar>
            <w:vAlign w:val="center"/>
          </w:tcPr>
          <w:p w14:paraId="00C48D9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MÜHENDİSLİKTE VERİ ANALİZİ</w:t>
            </w:r>
          </w:p>
        </w:tc>
        <w:tc>
          <w:tcPr>
            <w:tcW w:w="699" w:type="pct"/>
            <w:tcBorders>
              <w:top w:val="single" w:sz="6" w:space="0" w:color="DEE2E6"/>
            </w:tcBorders>
            <w:shd w:val="clear" w:color="auto" w:fill="FFFFFF"/>
            <w:tcMar>
              <w:top w:w="45" w:type="dxa"/>
              <w:left w:w="45" w:type="dxa"/>
              <w:bottom w:w="45" w:type="dxa"/>
              <w:right w:w="45" w:type="dxa"/>
            </w:tcMar>
            <w:vAlign w:val="center"/>
          </w:tcPr>
          <w:p w14:paraId="0F79905D"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45A3E879"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C1A412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641AF5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0F044F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939A7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598B68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E9FD60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4E1A03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ECCD64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345D39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8D3014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1E3D35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C2F50F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E424C4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r>
      <w:tr w:rsidR="00316D99" w14:paraId="730F1C75"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3995B475"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MAD-6012</w:t>
            </w:r>
          </w:p>
        </w:tc>
        <w:tc>
          <w:tcPr>
            <w:tcW w:w="1614" w:type="pct"/>
            <w:tcBorders>
              <w:top w:val="single" w:sz="6" w:space="0" w:color="DEE2E6"/>
            </w:tcBorders>
            <w:shd w:val="clear" w:color="auto" w:fill="FFFFFF"/>
            <w:tcMar>
              <w:top w:w="45" w:type="dxa"/>
              <w:left w:w="45" w:type="dxa"/>
              <w:bottom w:w="45" w:type="dxa"/>
              <w:right w:w="45" w:type="dxa"/>
            </w:tcMar>
            <w:vAlign w:val="center"/>
          </w:tcPr>
          <w:p w14:paraId="3F38AF7D"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KAYA MEKANİĞİNDE BİLGİSAYAR UYGULAMALARI</w:t>
            </w:r>
          </w:p>
        </w:tc>
        <w:tc>
          <w:tcPr>
            <w:tcW w:w="699" w:type="pct"/>
            <w:tcBorders>
              <w:top w:val="single" w:sz="6" w:space="0" w:color="DEE2E6"/>
            </w:tcBorders>
            <w:shd w:val="clear" w:color="auto" w:fill="FFFFFF"/>
            <w:tcMar>
              <w:top w:w="45" w:type="dxa"/>
              <w:left w:w="45" w:type="dxa"/>
              <w:bottom w:w="45" w:type="dxa"/>
              <w:right w:w="45" w:type="dxa"/>
            </w:tcMar>
            <w:vAlign w:val="center"/>
          </w:tcPr>
          <w:p w14:paraId="7CB13715"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359B1751"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9DA4D7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6DB0CF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C8E7E0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184F7B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20951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03F96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984DC1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8FCEE4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A4DAD9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108B87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698B14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AD6A02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6CBC9F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r>
      <w:tr w:rsidR="00316D99" w14:paraId="36546FD2"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25C3A2A7"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MAD-6014</w:t>
            </w:r>
          </w:p>
        </w:tc>
        <w:tc>
          <w:tcPr>
            <w:tcW w:w="1614" w:type="pct"/>
            <w:tcBorders>
              <w:top w:val="single" w:sz="6" w:space="0" w:color="DEE2E6"/>
            </w:tcBorders>
            <w:shd w:val="clear" w:color="auto" w:fill="FFFFFF"/>
            <w:tcMar>
              <w:top w:w="45" w:type="dxa"/>
              <w:left w:w="45" w:type="dxa"/>
              <w:bottom w:w="45" w:type="dxa"/>
              <w:right w:w="45" w:type="dxa"/>
            </w:tcMar>
            <w:vAlign w:val="center"/>
          </w:tcPr>
          <w:p w14:paraId="5D4394B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MADENCİLİKTE JEOİSTATİSTİK</w:t>
            </w:r>
          </w:p>
        </w:tc>
        <w:tc>
          <w:tcPr>
            <w:tcW w:w="699" w:type="pct"/>
            <w:tcBorders>
              <w:top w:val="single" w:sz="6" w:space="0" w:color="DEE2E6"/>
            </w:tcBorders>
            <w:shd w:val="clear" w:color="auto" w:fill="FFFFFF"/>
            <w:tcMar>
              <w:top w:w="45" w:type="dxa"/>
              <w:left w:w="45" w:type="dxa"/>
              <w:bottom w:w="45" w:type="dxa"/>
              <w:right w:w="45" w:type="dxa"/>
            </w:tcMar>
            <w:vAlign w:val="center"/>
          </w:tcPr>
          <w:p w14:paraId="04AE2015"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27117E0D"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1D89F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941DED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F0F5E8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BA9911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33026D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94E561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D49068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8CF50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BA2363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9078A5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1521C4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6134A8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D1FC1A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r>
      <w:tr w:rsidR="00316D99" w14:paraId="54C85E9D"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60528A74"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MAD-6026</w:t>
            </w:r>
          </w:p>
        </w:tc>
        <w:tc>
          <w:tcPr>
            <w:tcW w:w="1614" w:type="pct"/>
            <w:tcBorders>
              <w:top w:val="single" w:sz="6" w:space="0" w:color="DEE2E6"/>
            </w:tcBorders>
            <w:shd w:val="clear" w:color="auto" w:fill="FFFFFF"/>
            <w:tcMar>
              <w:top w:w="45" w:type="dxa"/>
              <w:left w:w="45" w:type="dxa"/>
              <w:bottom w:w="45" w:type="dxa"/>
              <w:right w:w="45" w:type="dxa"/>
            </w:tcMar>
            <w:vAlign w:val="center"/>
          </w:tcPr>
          <w:p w14:paraId="599662B3"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BİLGİSAYAR KONTROLLÜ MERMER MAKİNELERİ</w:t>
            </w:r>
          </w:p>
        </w:tc>
        <w:tc>
          <w:tcPr>
            <w:tcW w:w="699" w:type="pct"/>
            <w:tcBorders>
              <w:top w:val="single" w:sz="6" w:space="0" w:color="DEE2E6"/>
            </w:tcBorders>
            <w:shd w:val="clear" w:color="auto" w:fill="FFFFFF"/>
            <w:tcMar>
              <w:top w:w="45" w:type="dxa"/>
              <w:left w:w="45" w:type="dxa"/>
              <w:bottom w:w="45" w:type="dxa"/>
              <w:right w:w="45" w:type="dxa"/>
            </w:tcMar>
            <w:vAlign w:val="center"/>
          </w:tcPr>
          <w:p w14:paraId="79554FB4"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58DFB50F"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931E64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A5C05D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759C17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9606F7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3A1E62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507348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077922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62FFF2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5D1C9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11FA6E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651B22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72D10D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6EAB25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0C918AA3"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25E290E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MAD-6030</w:t>
            </w:r>
          </w:p>
        </w:tc>
        <w:tc>
          <w:tcPr>
            <w:tcW w:w="1614" w:type="pct"/>
            <w:tcBorders>
              <w:top w:val="single" w:sz="6" w:space="0" w:color="DEE2E6"/>
            </w:tcBorders>
            <w:shd w:val="clear" w:color="auto" w:fill="FFFFFF"/>
            <w:tcMar>
              <w:top w:w="45" w:type="dxa"/>
              <w:left w:w="45" w:type="dxa"/>
              <w:bottom w:w="45" w:type="dxa"/>
              <w:right w:w="45" w:type="dxa"/>
            </w:tcMar>
            <w:vAlign w:val="center"/>
          </w:tcPr>
          <w:p w14:paraId="7FDE3FB7"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DÜNYA DOĞALTAŞ PAZARI, PROJEKSİYON VE STRATEJİLERİ</w:t>
            </w:r>
          </w:p>
        </w:tc>
        <w:tc>
          <w:tcPr>
            <w:tcW w:w="699" w:type="pct"/>
            <w:tcBorders>
              <w:top w:val="single" w:sz="6" w:space="0" w:color="DEE2E6"/>
            </w:tcBorders>
            <w:shd w:val="clear" w:color="auto" w:fill="FFFFFF"/>
            <w:tcMar>
              <w:top w:w="45" w:type="dxa"/>
              <w:left w:w="45" w:type="dxa"/>
              <w:bottom w:w="45" w:type="dxa"/>
              <w:right w:w="45" w:type="dxa"/>
            </w:tcMar>
            <w:vAlign w:val="center"/>
          </w:tcPr>
          <w:p w14:paraId="0C3F401A"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718AD938"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6BC26E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B2CC1E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F16D8D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A896C7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142D8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224B69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7DB16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20C4BA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CBF5A8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401A9F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E335C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D9348E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661449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r>
      <w:tr w:rsidR="00316D99" w14:paraId="1A4C38AF"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468035C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MAD-6034</w:t>
            </w:r>
          </w:p>
        </w:tc>
        <w:tc>
          <w:tcPr>
            <w:tcW w:w="1614" w:type="pct"/>
            <w:tcBorders>
              <w:top w:val="single" w:sz="6" w:space="0" w:color="DEE2E6"/>
            </w:tcBorders>
            <w:shd w:val="clear" w:color="auto" w:fill="FFFFFF"/>
            <w:tcMar>
              <w:top w:w="45" w:type="dxa"/>
              <w:left w:w="45" w:type="dxa"/>
              <w:bottom w:w="45" w:type="dxa"/>
              <w:right w:w="45" w:type="dxa"/>
            </w:tcMar>
            <w:vAlign w:val="center"/>
          </w:tcPr>
          <w:p w14:paraId="3F9CE838"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MADENCİLİKTE BULANIK MANTIK UYGULAMALARI</w:t>
            </w:r>
          </w:p>
        </w:tc>
        <w:tc>
          <w:tcPr>
            <w:tcW w:w="699" w:type="pct"/>
            <w:tcBorders>
              <w:top w:val="single" w:sz="6" w:space="0" w:color="DEE2E6"/>
            </w:tcBorders>
            <w:shd w:val="clear" w:color="auto" w:fill="FFFFFF"/>
            <w:tcMar>
              <w:top w:w="45" w:type="dxa"/>
              <w:left w:w="45" w:type="dxa"/>
              <w:bottom w:w="45" w:type="dxa"/>
              <w:right w:w="45" w:type="dxa"/>
            </w:tcMar>
            <w:vAlign w:val="center"/>
          </w:tcPr>
          <w:p w14:paraId="018571A8"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7765EE2E"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C6F44B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3ACC69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64ACCE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EA4333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C4D37F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968018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60F5DE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6913F4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D36608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A215EE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D4196C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841731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1E8C7F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r>
      <w:tr w:rsidR="00316D99" w14:paraId="145CC0C6"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79273EE7"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MAD-6036</w:t>
            </w:r>
          </w:p>
        </w:tc>
        <w:tc>
          <w:tcPr>
            <w:tcW w:w="1614" w:type="pct"/>
            <w:tcBorders>
              <w:top w:val="single" w:sz="6" w:space="0" w:color="DEE2E6"/>
            </w:tcBorders>
            <w:shd w:val="clear" w:color="auto" w:fill="FFFFFF"/>
            <w:tcMar>
              <w:top w:w="45" w:type="dxa"/>
              <w:left w:w="45" w:type="dxa"/>
              <w:bottom w:w="45" w:type="dxa"/>
              <w:right w:w="45" w:type="dxa"/>
            </w:tcMar>
            <w:vAlign w:val="center"/>
          </w:tcPr>
          <w:p w14:paraId="71A51FFF"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MERMER İŞLETMELERİNDE İSG UYGULAMALARI VE RİSK ANALİZLERİ (OCAK VE FABRİKA)</w:t>
            </w:r>
          </w:p>
        </w:tc>
        <w:tc>
          <w:tcPr>
            <w:tcW w:w="699" w:type="pct"/>
            <w:tcBorders>
              <w:top w:val="single" w:sz="6" w:space="0" w:color="DEE2E6"/>
            </w:tcBorders>
            <w:shd w:val="clear" w:color="auto" w:fill="FFFFFF"/>
            <w:tcMar>
              <w:top w:w="45" w:type="dxa"/>
              <w:left w:w="45" w:type="dxa"/>
              <w:bottom w:w="45" w:type="dxa"/>
              <w:right w:w="45" w:type="dxa"/>
            </w:tcMar>
            <w:vAlign w:val="center"/>
          </w:tcPr>
          <w:p w14:paraId="66C9720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59290C4D"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6C9CCE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6C7699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B2B1A0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F934E2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2</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129D11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1</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C47055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BA4DE5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EF222C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A2D9D4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2F6F32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6DBC50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1</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822D33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B0EDDB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r>
      <w:tr w:rsidR="00316D99" w14:paraId="74831A50"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455C391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MAD-6040</w:t>
            </w:r>
          </w:p>
        </w:tc>
        <w:tc>
          <w:tcPr>
            <w:tcW w:w="1614" w:type="pct"/>
            <w:tcBorders>
              <w:top w:val="single" w:sz="6" w:space="0" w:color="DEE2E6"/>
            </w:tcBorders>
            <w:shd w:val="clear" w:color="auto" w:fill="FFFFFF"/>
            <w:tcMar>
              <w:top w:w="45" w:type="dxa"/>
              <w:left w:w="45" w:type="dxa"/>
              <w:bottom w:w="45" w:type="dxa"/>
              <w:right w:w="45" w:type="dxa"/>
            </w:tcMar>
            <w:vAlign w:val="center"/>
          </w:tcPr>
          <w:p w14:paraId="7E079E17"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İŞ SAĞLIĞI VE GÜVENLİĞİ MEVZUATI</w:t>
            </w:r>
          </w:p>
        </w:tc>
        <w:tc>
          <w:tcPr>
            <w:tcW w:w="699" w:type="pct"/>
            <w:tcBorders>
              <w:top w:val="single" w:sz="6" w:space="0" w:color="DEE2E6"/>
            </w:tcBorders>
            <w:shd w:val="clear" w:color="auto" w:fill="FFFFFF"/>
            <w:tcMar>
              <w:top w:w="45" w:type="dxa"/>
              <w:left w:w="45" w:type="dxa"/>
              <w:bottom w:w="45" w:type="dxa"/>
              <w:right w:w="45" w:type="dxa"/>
            </w:tcMar>
            <w:vAlign w:val="center"/>
          </w:tcPr>
          <w:p w14:paraId="0548DE08"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577A8E2E"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3AD5A2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C690D3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2C0E6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630898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F1A297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9B6618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4C825A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D5A291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6E6A5D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748D6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760BA7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4DF886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E81CC3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r>
      <w:tr w:rsidR="00316D99" w14:paraId="2A4D42F8"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649556D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MAD-6048</w:t>
            </w:r>
          </w:p>
        </w:tc>
        <w:tc>
          <w:tcPr>
            <w:tcW w:w="1614" w:type="pct"/>
            <w:tcBorders>
              <w:top w:val="single" w:sz="6" w:space="0" w:color="DEE2E6"/>
            </w:tcBorders>
            <w:shd w:val="clear" w:color="auto" w:fill="FFFFFF"/>
            <w:tcMar>
              <w:top w:w="45" w:type="dxa"/>
              <w:left w:w="45" w:type="dxa"/>
              <w:bottom w:w="45" w:type="dxa"/>
              <w:right w:w="45" w:type="dxa"/>
            </w:tcMar>
            <w:vAlign w:val="center"/>
          </w:tcPr>
          <w:p w14:paraId="50313F9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FLOTASYON KİMYASI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0C6224C8"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Seçmeli</w:t>
            </w:r>
          </w:p>
        </w:tc>
        <w:tc>
          <w:tcPr>
            <w:tcW w:w="249" w:type="pct"/>
            <w:tcBorders>
              <w:top w:val="single" w:sz="6" w:space="0" w:color="DEE2E6"/>
            </w:tcBorders>
            <w:shd w:val="clear" w:color="auto" w:fill="FFFFFF"/>
            <w:tcMar>
              <w:top w:w="45" w:type="dxa"/>
              <w:left w:w="45" w:type="dxa"/>
              <w:bottom w:w="45" w:type="dxa"/>
              <w:right w:w="45" w:type="dxa"/>
            </w:tcMar>
            <w:vAlign w:val="center"/>
          </w:tcPr>
          <w:p w14:paraId="2C29CFB8"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B128F1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2098AD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31FB67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2A6D53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54E291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28B6B9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9AA583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7080FB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B4F234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60A936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EC47F2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1</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34EB44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1</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D66581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1</w:t>
            </w:r>
          </w:p>
        </w:tc>
      </w:tr>
      <w:tr w:rsidR="00316D99" w14:paraId="62ACFF7C" w14:textId="77777777">
        <w:trPr>
          <w:trHeight w:val="450"/>
        </w:trPr>
        <w:tc>
          <w:tcPr>
            <w:tcW w:w="5000" w:type="pct"/>
            <w:gridSpan w:val="17"/>
            <w:tcBorders>
              <w:top w:val="single" w:sz="6" w:space="0" w:color="DEE2E6"/>
            </w:tcBorders>
            <w:shd w:val="clear" w:color="auto" w:fill="3B3A36"/>
            <w:tcMar>
              <w:top w:w="45" w:type="dxa"/>
              <w:left w:w="45" w:type="dxa"/>
              <w:bottom w:w="45" w:type="dxa"/>
              <w:right w:w="45" w:type="dxa"/>
            </w:tcMar>
            <w:vAlign w:val="center"/>
          </w:tcPr>
          <w:p w14:paraId="710EDFCF" w14:textId="77777777" w:rsidR="00316D99" w:rsidRDefault="007A6D24">
            <w:pPr>
              <w:spacing w:after="0" w:line="240" w:lineRule="auto"/>
              <w:jc w:val="left"/>
              <w:rPr>
                <w:rFonts w:eastAsia="Times New Roman"/>
                <w:b w:val="0"/>
                <w:sz w:val="20"/>
                <w:szCs w:val="20"/>
              </w:rPr>
            </w:pPr>
            <w:r>
              <w:rPr>
                <w:rFonts w:ascii="Tahoma" w:eastAsia="Times New Roman" w:hAnsi="Tahoma" w:cs="Tahoma"/>
                <w:b w:val="0"/>
                <w:color w:val="FFFFFF"/>
                <w:sz w:val="20"/>
                <w:szCs w:val="20"/>
              </w:rPr>
              <w:t>3.Yarıyıl Ders Planı</w:t>
            </w:r>
          </w:p>
        </w:tc>
      </w:tr>
      <w:tr w:rsidR="00316D99" w14:paraId="6B462C1A" w14:textId="77777777">
        <w:trPr>
          <w:trHeight w:val="300"/>
        </w:trPr>
        <w:tc>
          <w:tcPr>
            <w:tcW w:w="357" w:type="pct"/>
            <w:tcBorders>
              <w:top w:val="single" w:sz="6" w:space="0" w:color="DEE2E6"/>
            </w:tcBorders>
            <w:shd w:val="clear" w:color="auto" w:fill="DCDCDC"/>
            <w:tcMar>
              <w:top w:w="45" w:type="dxa"/>
              <w:left w:w="45" w:type="dxa"/>
              <w:bottom w:w="45" w:type="dxa"/>
              <w:right w:w="45" w:type="dxa"/>
            </w:tcMar>
            <w:vAlign w:val="center"/>
          </w:tcPr>
          <w:p w14:paraId="21D2187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Kodu</w:t>
            </w:r>
          </w:p>
        </w:tc>
        <w:tc>
          <w:tcPr>
            <w:tcW w:w="1614" w:type="pct"/>
            <w:tcBorders>
              <w:top w:val="single" w:sz="6" w:space="0" w:color="DEE2E6"/>
            </w:tcBorders>
            <w:shd w:val="clear" w:color="auto" w:fill="DCDCDC"/>
            <w:tcMar>
              <w:top w:w="45" w:type="dxa"/>
              <w:left w:w="45" w:type="dxa"/>
              <w:bottom w:w="45" w:type="dxa"/>
              <w:right w:w="45" w:type="dxa"/>
            </w:tcMar>
            <w:vAlign w:val="center"/>
          </w:tcPr>
          <w:p w14:paraId="1401F7C2"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Adı</w:t>
            </w:r>
          </w:p>
        </w:tc>
        <w:tc>
          <w:tcPr>
            <w:tcW w:w="699" w:type="pct"/>
            <w:tcBorders>
              <w:top w:val="single" w:sz="6" w:space="0" w:color="DEE2E6"/>
            </w:tcBorders>
            <w:shd w:val="clear" w:color="auto" w:fill="DCDCDC"/>
            <w:tcMar>
              <w:top w:w="45" w:type="dxa"/>
              <w:left w:w="45" w:type="dxa"/>
              <w:bottom w:w="45" w:type="dxa"/>
              <w:right w:w="45" w:type="dxa"/>
            </w:tcMar>
            <w:vAlign w:val="center"/>
          </w:tcPr>
          <w:p w14:paraId="2A8A957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Zorunlu/Seçmeli</w:t>
            </w:r>
          </w:p>
        </w:tc>
        <w:tc>
          <w:tcPr>
            <w:tcW w:w="249" w:type="pct"/>
            <w:tcBorders>
              <w:top w:val="single" w:sz="6" w:space="0" w:color="DEE2E6"/>
            </w:tcBorders>
            <w:shd w:val="clear" w:color="auto" w:fill="DCDCDC"/>
            <w:tcMar>
              <w:top w:w="45" w:type="dxa"/>
              <w:left w:w="45" w:type="dxa"/>
              <w:bottom w:w="45" w:type="dxa"/>
              <w:right w:w="45" w:type="dxa"/>
            </w:tcMar>
            <w:vAlign w:val="center"/>
          </w:tcPr>
          <w:p w14:paraId="21957EE1"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Grup Kodu</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7F31467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06A37E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P2</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5F0452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P3</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D99E30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P4</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3A65E2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P5</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077C2C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P6</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D77613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P7</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37D98BE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P8</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FD89A6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P9</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3A8719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P10</w:t>
            </w:r>
          </w:p>
        </w:tc>
        <w:tc>
          <w:tcPr>
            <w:tcW w:w="207"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101A26E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P11</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652B06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P12</w:t>
            </w:r>
          </w:p>
        </w:tc>
        <w:tc>
          <w:tcPr>
            <w:tcW w:w="198"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3D4716E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P13</w:t>
            </w:r>
          </w:p>
        </w:tc>
      </w:tr>
      <w:tr w:rsidR="00316D99" w14:paraId="28B625C9"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7E16C44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MAD-6503</w:t>
            </w:r>
          </w:p>
        </w:tc>
        <w:tc>
          <w:tcPr>
            <w:tcW w:w="1614" w:type="pct"/>
            <w:tcBorders>
              <w:top w:val="single" w:sz="6" w:space="0" w:color="DEE2E6"/>
            </w:tcBorders>
            <w:shd w:val="clear" w:color="auto" w:fill="FFFFFF"/>
            <w:tcMar>
              <w:top w:w="45" w:type="dxa"/>
              <w:left w:w="45" w:type="dxa"/>
              <w:bottom w:w="45" w:type="dxa"/>
              <w:right w:w="45" w:type="dxa"/>
            </w:tcMar>
            <w:vAlign w:val="center"/>
          </w:tcPr>
          <w:p w14:paraId="4A74A1BF"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UZMANLIK ALAN DERSİ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776E0103"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5229CE1E"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8D542D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87137A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A71A2F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85C3A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AAEF8E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58F10E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C88521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4C25D4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F82331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0EF6E5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C6A0B0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B34ECB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8693F8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47ADAED9"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6ED45567"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MAD-6603</w:t>
            </w:r>
          </w:p>
        </w:tc>
        <w:tc>
          <w:tcPr>
            <w:tcW w:w="1614" w:type="pct"/>
            <w:tcBorders>
              <w:top w:val="single" w:sz="6" w:space="0" w:color="DEE2E6"/>
            </w:tcBorders>
            <w:shd w:val="clear" w:color="auto" w:fill="FFFFFF"/>
            <w:tcMar>
              <w:top w:w="45" w:type="dxa"/>
              <w:left w:w="45" w:type="dxa"/>
              <w:bottom w:w="45" w:type="dxa"/>
              <w:right w:w="45" w:type="dxa"/>
            </w:tcMar>
            <w:vAlign w:val="center"/>
          </w:tcPr>
          <w:p w14:paraId="62DD31E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TEZ HAZIRLIK ÇALIŞMASI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5AD02A88"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7EFC8569"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896FD7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3867C8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62EBC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2FD053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FBEF95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C701B9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3DFC81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B0C495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16560E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4415E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409F6E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D52883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23FE12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61BB6A1C"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6D19833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MAD-6701</w:t>
            </w:r>
          </w:p>
        </w:tc>
        <w:tc>
          <w:tcPr>
            <w:tcW w:w="1614" w:type="pct"/>
            <w:tcBorders>
              <w:top w:val="single" w:sz="6" w:space="0" w:color="DEE2E6"/>
            </w:tcBorders>
            <w:shd w:val="clear" w:color="auto" w:fill="FFFFFF"/>
            <w:tcMar>
              <w:top w:w="45" w:type="dxa"/>
              <w:left w:w="45" w:type="dxa"/>
              <w:bottom w:w="45" w:type="dxa"/>
              <w:right w:w="45" w:type="dxa"/>
            </w:tcMar>
            <w:vAlign w:val="center"/>
          </w:tcPr>
          <w:p w14:paraId="06CB9A4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SEMİNER</w:t>
            </w:r>
          </w:p>
        </w:tc>
        <w:tc>
          <w:tcPr>
            <w:tcW w:w="699" w:type="pct"/>
            <w:tcBorders>
              <w:top w:val="single" w:sz="6" w:space="0" w:color="DEE2E6"/>
            </w:tcBorders>
            <w:shd w:val="clear" w:color="auto" w:fill="FFFFFF"/>
            <w:tcMar>
              <w:top w:w="45" w:type="dxa"/>
              <w:left w:w="45" w:type="dxa"/>
              <w:bottom w:w="45" w:type="dxa"/>
              <w:right w:w="45" w:type="dxa"/>
            </w:tcMar>
            <w:vAlign w:val="center"/>
          </w:tcPr>
          <w:p w14:paraId="4BEAE379"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0D256397"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E6A480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E5A533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38409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B12132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F75B18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127A91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98F6BB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233AF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89920F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5938A4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82C0BF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CD33A6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75369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2AAD9563" w14:textId="77777777">
        <w:trPr>
          <w:trHeight w:val="450"/>
        </w:trPr>
        <w:tc>
          <w:tcPr>
            <w:tcW w:w="5000" w:type="pct"/>
            <w:gridSpan w:val="17"/>
            <w:tcBorders>
              <w:top w:val="single" w:sz="6" w:space="0" w:color="DEE2E6"/>
            </w:tcBorders>
            <w:shd w:val="clear" w:color="auto" w:fill="3B3A36"/>
            <w:tcMar>
              <w:top w:w="45" w:type="dxa"/>
              <w:left w:w="45" w:type="dxa"/>
              <w:bottom w:w="45" w:type="dxa"/>
              <w:right w:w="45" w:type="dxa"/>
            </w:tcMar>
            <w:vAlign w:val="center"/>
          </w:tcPr>
          <w:p w14:paraId="6DE2A3AA" w14:textId="77777777" w:rsidR="00316D99" w:rsidRDefault="007A6D24">
            <w:pPr>
              <w:spacing w:after="0" w:line="240" w:lineRule="auto"/>
              <w:jc w:val="left"/>
              <w:rPr>
                <w:rFonts w:eastAsia="Times New Roman"/>
                <w:b w:val="0"/>
                <w:sz w:val="20"/>
                <w:szCs w:val="20"/>
              </w:rPr>
            </w:pPr>
            <w:r>
              <w:rPr>
                <w:rFonts w:ascii="Tahoma" w:eastAsia="Times New Roman" w:hAnsi="Tahoma" w:cs="Tahoma"/>
                <w:b w:val="0"/>
                <w:color w:val="FFFFFF"/>
                <w:sz w:val="20"/>
                <w:szCs w:val="20"/>
              </w:rPr>
              <w:t>4.Yarıyıl Ders Planı</w:t>
            </w:r>
          </w:p>
        </w:tc>
      </w:tr>
      <w:tr w:rsidR="00316D99" w14:paraId="72A97F49" w14:textId="77777777">
        <w:trPr>
          <w:trHeight w:val="300"/>
        </w:trPr>
        <w:tc>
          <w:tcPr>
            <w:tcW w:w="357" w:type="pct"/>
            <w:tcBorders>
              <w:top w:val="single" w:sz="6" w:space="0" w:color="DEE2E6"/>
            </w:tcBorders>
            <w:shd w:val="clear" w:color="auto" w:fill="DCDCDC"/>
            <w:tcMar>
              <w:top w:w="45" w:type="dxa"/>
              <w:left w:w="45" w:type="dxa"/>
              <w:bottom w:w="45" w:type="dxa"/>
              <w:right w:w="45" w:type="dxa"/>
            </w:tcMar>
            <w:vAlign w:val="center"/>
          </w:tcPr>
          <w:p w14:paraId="6048CEB4"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Kodu</w:t>
            </w:r>
          </w:p>
        </w:tc>
        <w:tc>
          <w:tcPr>
            <w:tcW w:w="1614" w:type="pct"/>
            <w:tcBorders>
              <w:top w:val="single" w:sz="6" w:space="0" w:color="DEE2E6"/>
            </w:tcBorders>
            <w:shd w:val="clear" w:color="auto" w:fill="DCDCDC"/>
            <w:tcMar>
              <w:top w:w="45" w:type="dxa"/>
              <w:left w:w="45" w:type="dxa"/>
              <w:bottom w:w="45" w:type="dxa"/>
              <w:right w:w="45" w:type="dxa"/>
            </w:tcMar>
            <w:vAlign w:val="center"/>
          </w:tcPr>
          <w:p w14:paraId="642EC421"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Adı</w:t>
            </w:r>
          </w:p>
        </w:tc>
        <w:tc>
          <w:tcPr>
            <w:tcW w:w="699" w:type="pct"/>
            <w:tcBorders>
              <w:top w:val="single" w:sz="6" w:space="0" w:color="DEE2E6"/>
            </w:tcBorders>
            <w:shd w:val="clear" w:color="auto" w:fill="DCDCDC"/>
            <w:tcMar>
              <w:top w:w="45" w:type="dxa"/>
              <w:left w:w="45" w:type="dxa"/>
              <w:bottom w:w="45" w:type="dxa"/>
              <w:right w:w="45" w:type="dxa"/>
            </w:tcMar>
            <w:vAlign w:val="center"/>
          </w:tcPr>
          <w:p w14:paraId="7126FFAD"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Zorunlu/Seçmeli</w:t>
            </w:r>
          </w:p>
        </w:tc>
        <w:tc>
          <w:tcPr>
            <w:tcW w:w="249" w:type="pct"/>
            <w:tcBorders>
              <w:top w:val="single" w:sz="6" w:space="0" w:color="DEE2E6"/>
            </w:tcBorders>
            <w:shd w:val="clear" w:color="auto" w:fill="DCDCDC"/>
            <w:tcMar>
              <w:top w:w="45" w:type="dxa"/>
              <w:left w:w="45" w:type="dxa"/>
              <w:bottom w:w="45" w:type="dxa"/>
              <w:right w:w="45" w:type="dxa"/>
            </w:tcMar>
            <w:vAlign w:val="center"/>
          </w:tcPr>
          <w:p w14:paraId="002B79F3"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Grup Kodu</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1EF21A8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48F13A5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P2</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957D66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P3</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9C9DDA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P4</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0482EA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P5</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C3262E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P6</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408440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P7</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C25C2B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P8</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3FACA77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P9</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DA1AC7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P10</w:t>
            </w:r>
          </w:p>
        </w:tc>
        <w:tc>
          <w:tcPr>
            <w:tcW w:w="207"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1E6327F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P11</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D008EB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P12</w:t>
            </w:r>
          </w:p>
        </w:tc>
        <w:tc>
          <w:tcPr>
            <w:tcW w:w="198"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7970ACF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P13</w:t>
            </w:r>
          </w:p>
        </w:tc>
      </w:tr>
      <w:tr w:rsidR="00316D99" w14:paraId="29CF3027"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6B850CD3"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MAD-6504</w:t>
            </w:r>
          </w:p>
        </w:tc>
        <w:tc>
          <w:tcPr>
            <w:tcW w:w="1614" w:type="pct"/>
            <w:tcBorders>
              <w:top w:val="single" w:sz="6" w:space="0" w:color="DEE2E6"/>
            </w:tcBorders>
            <w:shd w:val="clear" w:color="auto" w:fill="FFFFFF"/>
            <w:tcMar>
              <w:top w:w="45" w:type="dxa"/>
              <w:left w:w="45" w:type="dxa"/>
              <w:bottom w:w="45" w:type="dxa"/>
              <w:right w:w="45" w:type="dxa"/>
            </w:tcMar>
            <w:vAlign w:val="center"/>
          </w:tcPr>
          <w:p w14:paraId="6A49FDD9"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UZMANLIK ALAN DERSİ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339C7022"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13869D53"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4E2BE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7F62F7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A87516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49C0B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C731B7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6F0E4F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28DB26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102C46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234B3B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ADEBA9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DA9D1A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6DDE65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9DA612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2C5ECFA3"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0C77071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MAD-6604</w:t>
            </w:r>
          </w:p>
        </w:tc>
        <w:tc>
          <w:tcPr>
            <w:tcW w:w="1614" w:type="pct"/>
            <w:tcBorders>
              <w:top w:val="single" w:sz="6" w:space="0" w:color="DEE2E6"/>
            </w:tcBorders>
            <w:shd w:val="clear" w:color="auto" w:fill="FFFFFF"/>
            <w:tcMar>
              <w:top w:w="45" w:type="dxa"/>
              <w:left w:w="45" w:type="dxa"/>
              <w:bottom w:w="45" w:type="dxa"/>
              <w:right w:w="45" w:type="dxa"/>
            </w:tcMar>
            <w:vAlign w:val="center"/>
          </w:tcPr>
          <w:p w14:paraId="4D5886D3"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TEZ ÇALIŞMASI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58393BB2"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26B3FCD9"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1F7DAD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C94157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80782F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339165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01A560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D6234C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B8EF2D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607A97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EFD991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1E602D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0068CA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64F9BA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712EEC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4547C9B1" w14:textId="77777777">
        <w:trPr>
          <w:trHeight w:val="450"/>
        </w:trPr>
        <w:tc>
          <w:tcPr>
            <w:tcW w:w="5000" w:type="pct"/>
            <w:gridSpan w:val="17"/>
            <w:tcBorders>
              <w:top w:val="single" w:sz="6" w:space="0" w:color="DEE2E6"/>
            </w:tcBorders>
            <w:shd w:val="clear" w:color="auto" w:fill="3B3A36"/>
            <w:tcMar>
              <w:top w:w="45" w:type="dxa"/>
              <w:left w:w="45" w:type="dxa"/>
              <w:bottom w:w="45" w:type="dxa"/>
              <w:right w:w="45" w:type="dxa"/>
            </w:tcMar>
            <w:vAlign w:val="center"/>
          </w:tcPr>
          <w:p w14:paraId="4C507290" w14:textId="77777777" w:rsidR="00316D99" w:rsidRDefault="007A6D24">
            <w:pPr>
              <w:spacing w:after="0" w:line="240" w:lineRule="auto"/>
              <w:jc w:val="left"/>
              <w:rPr>
                <w:rFonts w:eastAsia="Times New Roman"/>
                <w:b w:val="0"/>
                <w:sz w:val="20"/>
                <w:szCs w:val="20"/>
              </w:rPr>
            </w:pPr>
            <w:r>
              <w:rPr>
                <w:rFonts w:ascii="Tahoma" w:eastAsia="Times New Roman" w:hAnsi="Tahoma" w:cs="Tahoma"/>
                <w:b w:val="0"/>
                <w:color w:val="FFFFFF"/>
                <w:sz w:val="20"/>
                <w:szCs w:val="20"/>
              </w:rPr>
              <w:t>5.Yarıyıl Ders Planı</w:t>
            </w:r>
          </w:p>
        </w:tc>
      </w:tr>
      <w:tr w:rsidR="00316D99" w14:paraId="3DFE4CBE" w14:textId="77777777">
        <w:trPr>
          <w:trHeight w:val="300"/>
        </w:trPr>
        <w:tc>
          <w:tcPr>
            <w:tcW w:w="357" w:type="pct"/>
            <w:tcBorders>
              <w:top w:val="single" w:sz="6" w:space="0" w:color="DEE2E6"/>
            </w:tcBorders>
            <w:shd w:val="clear" w:color="auto" w:fill="DCDCDC"/>
            <w:tcMar>
              <w:top w:w="45" w:type="dxa"/>
              <w:left w:w="45" w:type="dxa"/>
              <w:bottom w:w="45" w:type="dxa"/>
              <w:right w:w="45" w:type="dxa"/>
            </w:tcMar>
            <w:vAlign w:val="center"/>
          </w:tcPr>
          <w:p w14:paraId="6E115AC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Kodu</w:t>
            </w:r>
          </w:p>
        </w:tc>
        <w:tc>
          <w:tcPr>
            <w:tcW w:w="1614" w:type="pct"/>
            <w:tcBorders>
              <w:top w:val="single" w:sz="6" w:space="0" w:color="DEE2E6"/>
            </w:tcBorders>
            <w:shd w:val="clear" w:color="auto" w:fill="DCDCDC"/>
            <w:tcMar>
              <w:top w:w="45" w:type="dxa"/>
              <w:left w:w="45" w:type="dxa"/>
              <w:bottom w:w="45" w:type="dxa"/>
              <w:right w:w="45" w:type="dxa"/>
            </w:tcMar>
            <w:vAlign w:val="center"/>
          </w:tcPr>
          <w:p w14:paraId="2AD53999"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Adı</w:t>
            </w:r>
          </w:p>
        </w:tc>
        <w:tc>
          <w:tcPr>
            <w:tcW w:w="699" w:type="pct"/>
            <w:tcBorders>
              <w:top w:val="single" w:sz="6" w:space="0" w:color="DEE2E6"/>
            </w:tcBorders>
            <w:shd w:val="clear" w:color="auto" w:fill="DCDCDC"/>
            <w:tcMar>
              <w:top w:w="45" w:type="dxa"/>
              <w:left w:w="45" w:type="dxa"/>
              <w:bottom w:w="45" w:type="dxa"/>
              <w:right w:w="45" w:type="dxa"/>
            </w:tcMar>
            <w:vAlign w:val="center"/>
          </w:tcPr>
          <w:p w14:paraId="510F753A"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Zorunlu/Seçmeli</w:t>
            </w:r>
          </w:p>
        </w:tc>
        <w:tc>
          <w:tcPr>
            <w:tcW w:w="249" w:type="pct"/>
            <w:tcBorders>
              <w:top w:val="single" w:sz="6" w:space="0" w:color="DEE2E6"/>
            </w:tcBorders>
            <w:shd w:val="clear" w:color="auto" w:fill="DCDCDC"/>
            <w:tcMar>
              <w:top w:w="45" w:type="dxa"/>
              <w:left w:w="45" w:type="dxa"/>
              <w:bottom w:w="45" w:type="dxa"/>
              <w:right w:w="45" w:type="dxa"/>
            </w:tcMar>
            <w:vAlign w:val="center"/>
          </w:tcPr>
          <w:p w14:paraId="59111952"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Grup Kodu</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005442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514F63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P2</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7037937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P3</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1F206BD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P4</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39D5A81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P5</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49F434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P6</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7CE5572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P7</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54D7B3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P8</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87DA79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P9</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793B3F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P10</w:t>
            </w:r>
          </w:p>
        </w:tc>
        <w:tc>
          <w:tcPr>
            <w:tcW w:w="207"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86C99B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P11</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9530E0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P12</w:t>
            </w:r>
          </w:p>
        </w:tc>
        <w:tc>
          <w:tcPr>
            <w:tcW w:w="198"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24CF92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P13</w:t>
            </w:r>
          </w:p>
        </w:tc>
      </w:tr>
      <w:tr w:rsidR="00316D99" w14:paraId="2180D1D0"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5FD2E21F"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MAD-6505</w:t>
            </w:r>
          </w:p>
        </w:tc>
        <w:tc>
          <w:tcPr>
            <w:tcW w:w="1614" w:type="pct"/>
            <w:tcBorders>
              <w:top w:val="single" w:sz="6" w:space="0" w:color="DEE2E6"/>
            </w:tcBorders>
            <w:shd w:val="clear" w:color="auto" w:fill="FFFFFF"/>
            <w:tcMar>
              <w:top w:w="45" w:type="dxa"/>
              <w:left w:w="45" w:type="dxa"/>
              <w:bottom w:w="45" w:type="dxa"/>
              <w:right w:w="45" w:type="dxa"/>
            </w:tcMar>
            <w:vAlign w:val="center"/>
          </w:tcPr>
          <w:p w14:paraId="3839BBF1"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UZMANLIK ALAN DERSİ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19EBEFF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0B624B73"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4F5376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E5AF58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289519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90B239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B61DBC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3965C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01EF7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A4B705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B2236A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A96F46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2B614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73E868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4BBBE5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426C2481"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65FDEEBA"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MAD-6605</w:t>
            </w:r>
          </w:p>
        </w:tc>
        <w:tc>
          <w:tcPr>
            <w:tcW w:w="1614" w:type="pct"/>
            <w:tcBorders>
              <w:top w:val="single" w:sz="6" w:space="0" w:color="DEE2E6"/>
            </w:tcBorders>
            <w:shd w:val="clear" w:color="auto" w:fill="FFFFFF"/>
            <w:tcMar>
              <w:top w:w="45" w:type="dxa"/>
              <w:left w:w="45" w:type="dxa"/>
              <w:bottom w:w="45" w:type="dxa"/>
              <w:right w:w="45" w:type="dxa"/>
            </w:tcMar>
            <w:vAlign w:val="center"/>
          </w:tcPr>
          <w:p w14:paraId="59BC516D"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TEZ ÇALIŞMASI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288CA61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36CD15AD"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4C56CB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4E833F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B1D9CC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159F7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A948CF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FF205E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2D84A2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EA1839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5425EB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E38A66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E54133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A72B49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D87163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1867AB33" w14:textId="77777777">
        <w:trPr>
          <w:trHeight w:val="450"/>
        </w:trPr>
        <w:tc>
          <w:tcPr>
            <w:tcW w:w="5000" w:type="pct"/>
            <w:gridSpan w:val="17"/>
            <w:tcBorders>
              <w:top w:val="single" w:sz="6" w:space="0" w:color="DEE2E6"/>
            </w:tcBorders>
            <w:shd w:val="clear" w:color="auto" w:fill="3B3A36"/>
            <w:tcMar>
              <w:top w:w="45" w:type="dxa"/>
              <w:left w:w="45" w:type="dxa"/>
              <w:bottom w:w="45" w:type="dxa"/>
              <w:right w:w="45" w:type="dxa"/>
            </w:tcMar>
            <w:vAlign w:val="center"/>
          </w:tcPr>
          <w:p w14:paraId="49C151B0" w14:textId="77777777" w:rsidR="00316D99" w:rsidRDefault="007A6D24">
            <w:pPr>
              <w:spacing w:after="0" w:line="240" w:lineRule="auto"/>
              <w:jc w:val="left"/>
              <w:rPr>
                <w:rFonts w:eastAsia="Times New Roman"/>
                <w:b w:val="0"/>
                <w:sz w:val="20"/>
                <w:szCs w:val="20"/>
              </w:rPr>
            </w:pPr>
            <w:r>
              <w:rPr>
                <w:rFonts w:ascii="Tahoma" w:eastAsia="Times New Roman" w:hAnsi="Tahoma" w:cs="Tahoma"/>
                <w:b w:val="0"/>
                <w:color w:val="FFFFFF"/>
                <w:sz w:val="20"/>
                <w:szCs w:val="20"/>
              </w:rPr>
              <w:t>6.Yarıyıl Ders Planı</w:t>
            </w:r>
          </w:p>
        </w:tc>
      </w:tr>
      <w:tr w:rsidR="00316D99" w14:paraId="5A794D4A" w14:textId="77777777">
        <w:trPr>
          <w:trHeight w:val="300"/>
        </w:trPr>
        <w:tc>
          <w:tcPr>
            <w:tcW w:w="357" w:type="pct"/>
            <w:tcBorders>
              <w:top w:val="single" w:sz="6" w:space="0" w:color="DEE2E6"/>
            </w:tcBorders>
            <w:shd w:val="clear" w:color="auto" w:fill="DCDCDC"/>
            <w:tcMar>
              <w:top w:w="45" w:type="dxa"/>
              <w:left w:w="45" w:type="dxa"/>
              <w:bottom w:w="45" w:type="dxa"/>
              <w:right w:w="45" w:type="dxa"/>
            </w:tcMar>
            <w:vAlign w:val="center"/>
          </w:tcPr>
          <w:p w14:paraId="5C1F8A55"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lastRenderedPageBreak/>
              <w:t>Ders Kodu</w:t>
            </w:r>
          </w:p>
        </w:tc>
        <w:tc>
          <w:tcPr>
            <w:tcW w:w="1614" w:type="pct"/>
            <w:tcBorders>
              <w:top w:val="single" w:sz="6" w:space="0" w:color="DEE2E6"/>
            </w:tcBorders>
            <w:shd w:val="clear" w:color="auto" w:fill="DCDCDC"/>
            <w:tcMar>
              <w:top w:w="45" w:type="dxa"/>
              <w:left w:w="45" w:type="dxa"/>
              <w:bottom w:w="45" w:type="dxa"/>
              <w:right w:w="45" w:type="dxa"/>
            </w:tcMar>
            <w:vAlign w:val="center"/>
          </w:tcPr>
          <w:p w14:paraId="410AD1A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Adı</w:t>
            </w:r>
          </w:p>
        </w:tc>
        <w:tc>
          <w:tcPr>
            <w:tcW w:w="699" w:type="pct"/>
            <w:tcBorders>
              <w:top w:val="single" w:sz="6" w:space="0" w:color="DEE2E6"/>
            </w:tcBorders>
            <w:shd w:val="clear" w:color="auto" w:fill="DCDCDC"/>
            <w:tcMar>
              <w:top w:w="45" w:type="dxa"/>
              <w:left w:w="45" w:type="dxa"/>
              <w:bottom w:w="45" w:type="dxa"/>
              <w:right w:w="45" w:type="dxa"/>
            </w:tcMar>
            <w:vAlign w:val="center"/>
          </w:tcPr>
          <w:p w14:paraId="571A7173"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Zorunlu/Seçmeli</w:t>
            </w:r>
          </w:p>
        </w:tc>
        <w:tc>
          <w:tcPr>
            <w:tcW w:w="249" w:type="pct"/>
            <w:tcBorders>
              <w:top w:val="single" w:sz="6" w:space="0" w:color="DEE2E6"/>
            </w:tcBorders>
            <w:shd w:val="clear" w:color="auto" w:fill="DCDCDC"/>
            <w:tcMar>
              <w:top w:w="45" w:type="dxa"/>
              <w:left w:w="45" w:type="dxa"/>
              <w:bottom w:w="45" w:type="dxa"/>
              <w:right w:w="45" w:type="dxa"/>
            </w:tcMar>
            <w:vAlign w:val="center"/>
          </w:tcPr>
          <w:p w14:paraId="2C7F2AEF"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Grup Kodu</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59EEAB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C9F4AC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P2</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6051F3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P3</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D8A85A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P4</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76360BE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P5</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12731AE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P6</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4DBA0C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P7</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8B3C71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P8</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3EA6EB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P9</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3A536E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P10</w:t>
            </w:r>
          </w:p>
        </w:tc>
        <w:tc>
          <w:tcPr>
            <w:tcW w:w="207"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437CAA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P11</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B6746B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P12</w:t>
            </w:r>
          </w:p>
        </w:tc>
        <w:tc>
          <w:tcPr>
            <w:tcW w:w="198"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741165B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P13</w:t>
            </w:r>
          </w:p>
        </w:tc>
      </w:tr>
      <w:tr w:rsidR="00316D99" w14:paraId="799CB945"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7A97084A"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MAD-6506</w:t>
            </w:r>
          </w:p>
        </w:tc>
        <w:tc>
          <w:tcPr>
            <w:tcW w:w="1614" w:type="pct"/>
            <w:tcBorders>
              <w:top w:val="single" w:sz="6" w:space="0" w:color="DEE2E6"/>
            </w:tcBorders>
            <w:shd w:val="clear" w:color="auto" w:fill="FFFFFF"/>
            <w:tcMar>
              <w:top w:w="45" w:type="dxa"/>
              <w:left w:w="45" w:type="dxa"/>
              <w:bottom w:w="45" w:type="dxa"/>
              <w:right w:w="45" w:type="dxa"/>
            </w:tcMar>
            <w:vAlign w:val="center"/>
          </w:tcPr>
          <w:p w14:paraId="0F25FB1E"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UZMANLIK ALAN DERSİ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3F1F67A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32D8E6AF"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616A01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D07738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1E7191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B98F1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EB3777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5FAF1B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717B90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421CFD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02FD2A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B0750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D86882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D2113C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8FFD50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4A97C6BD"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0C7C87B4"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MAD-6606</w:t>
            </w:r>
          </w:p>
        </w:tc>
        <w:tc>
          <w:tcPr>
            <w:tcW w:w="1614" w:type="pct"/>
            <w:tcBorders>
              <w:top w:val="single" w:sz="6" w:space="0" w:color="DEE2E6"/>
            </w:tcBorders>
            <w:shd w:val="clear" w:color="auto" w:fill="FFFFFF"/>
            <w:tcMar>
              <w:top w:w="45" w:type="dxa"/>
              <w:left w:w="45" w:type="dxa"/>
              <w:bottom w:w="45" w:type="dxa"/>
              <w:right w:w="45" w:type="dxa"/>
            </w:tcMar>
            <w:vAlign w:val="center"/>
          </w:tcPr>
          <w:p w14:paraId="206EACC7"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TEZ ÇALIŞMASI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50E7247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4E6E985C"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3D7E4E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C763A5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EA8876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25E461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5B2CBF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748DCF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151B5B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6B4FA2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7ECBD3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02409A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1930C4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14A09A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060548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6DAD9567" w14:textId="77777777">
        <w:trPr>
          <w:trHeight w:val="450"/>
        </w:trPr>
        <w:tc>
          <w:tcPr>
            <w:tcW w:w="5000" w:type="pct"/>
            <w:gridSpan w:val="17"/>
            <w:tcBorders>
              <w:top w:val="single" w:sz="6" w:space="0" w:color="DEE2E6"/>
            </w:tcBorders>
            <w:shd w:val="clear" w:color="auto" w:fill="3B3A36"/>
            <w:tcMar>
              <w:top w:w="45" w:type="dxa"/>
              <w:left w:w="45" w:type="dxa"/>
              <w:bottom w:w="45" w:type="dxa"/>
              <w:right w:w="45" w:type="dxa"/>
            </w:tcMar>
            <w:vAlign w:val="center"/>
          </w:tcPr>
          <w:p w14:paraId="3BB018A0" w14:textId="77777777" w:rsidR="00316D99" w:rsidRDefault="007A6D24">
            <w:pPr>
              <w:spacing w:after="0" w:line="240" w:lineRule="auto"/>
              <w:jc w:val="left"/>
              <w:rPr>
                <w:rFonts w:eastAsia="Times New Roman"/>
                <w:b w:val="0"/>
                <w:sz w:val="20"/>
                <w:szCs w:val="20"/>
              </w:rPr>
            </w:pPr>
            <w:r>
              <w:rPr>
                <w:rFonts w:ascii="Tahoma" w:eastAsia="Times New Roman" w:hAnsi="Tahoma" w:cs="Tahoma"/>
                <w:b w:val="0"/>
                <w:color w:val="FFFFFF"/>
                <w:sz w:val="20"/>
                <w:szCs w:val="20"/>
              </w:rPr>
              <w:t>7.Yarıyıl Ders Planı</w:t>
            </w:r>
          </w:p>
        </w:tc>
      </w:tr>
      <w:tr w:rsidR="00316D99" w14:paraId="2D6A4A1F" w14:textId="77777777">
        <w:trPr>
          <w:trHeight w:val="300"/>
        </w:trPr>
        <w:tc>
          <w:tcPr>
            <w:tcW w:w="357" w:type="pct"/>
            <w:tcBorders>
              <w:top w:val="single" w:sz="6" w:space="0" w:color="DEE2E6"/>
            </w:tcBorders>
            <w:shd w:val="clear" w:color="auto" w:fill="DCDCDC"/>
            <w:tcMar>
              <w:top w:w="45" w:type="dxa"/>
              <w:left w:w="45" w:type="dxa"/>
              <w:bottom w:w="45" w:type="dxa"/>
              <w:right w:w="45" w:type="dxa"/>
            </w:tcMar>
            <w:vAlign w:val="center"/>
          </w:tcPr>
          <w:p w14:paraId="3749841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Kodu</w:t>
            </w:r>
          </w:p>
        </w:tc>
        <w:tc>
          <w:tcPr>
            <w:tcW w:w="1614" w:type="pct"/>
            <w:tcBorders>
              <w:top w:val="single" w:sz="6" w:space="0" w:color="DEE2E6"/>
            </w:tcBorders>
            <w:shd w:val="clear" w:color="auto" w:fill="DCDCDC"/>
            <w:tcMar>
              <w:top w:w="45" w:type="dxa"/>
              <w:left w:w="45" w:type="dxa"/>
              <w:bottom w:w="45" w:type="dxa"/>
              <w:right w:w="45" w:type="dxa"/>
            </w:tcMar>
            <w:vAlign w:val="center"/>
          </w:tcPr>
          <w:p w14:paraId="1A5DEB09"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Adı</w:t>
            </w:r>
          </w:p>
        </w:tc>
        <w:tc>
          <w:tcPr>
            <w:tcW w:w="699" w:type="pct"/>
            <w:tcBorders>
              <w:top w:val="single" w:sz="6" w:space="0" w:color="DEE2E6"/>
            </w:tcBorders>
            <w:shd w:val="clear" w:color="auto" w:fill="DCDCDC"/>
            <w:tcMar>
              <w:top w:w="45" w:type="dxa"/>
              <w:left w:w="45" w:type="dxa"/>
              <w:bottom w:w="45" w:type="dxa"/>
              <w:right w:w="45" w:type="dxa"/>
            </w:tcMar>
            <w:vAlign w:val="center"/>
          </w:tcPr>
          <w:p w14:paraId="200E68FA"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Zorunlu/Seçmeli</w:t>
            </w:r>
          </w:p>
        </w:tc>
        <w:tc>
          <w:tcPr>
            <w:tcW w:w="249" w:type="pct"/>
            <w:tcBorders>
              <w:top w:val="single" w:sz="6" w:space="0" w:color="DEE2E6"/>
            </w:tcBorders>
            <w:shd w:val="clear" w:color="auto" w:fill="DCDCDC"/>
            <w:tcMar>
              <w:top w:w="45" w:type="dxa"/>
              <w:left w:w="45" w:type="dxa"/>
              <w:bottom w:w="45" w:type="dxa"/>
              <w:right w:w="45" w:type="dxa"/>
            </w:tcMar>
            <w:vAlign w:val="center"/>
          </w:tcPr>
          <w:p w14:paraId="63DDF4D7"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Grup Kodu</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5506DAE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307F6D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P2</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394FDF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P3</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5E04D4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P4</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9020F2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P5</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F0D6F3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P6</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1170757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P7</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256F99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P8</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7DB2323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P9</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383DDE7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P10</w:t>
            </w:r>
          </w:p>
        </w:tc>
        <w:tc>
          <w:tcPr>
            <w:tcW w:w="207"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388D78B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P11</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65BEDE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P12</w:t>
            </w:r>
          </w:p>
        </w:tc>
        <w:tc>
          <w:tcPr>
            <w:tcW w:w="198"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FC1807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P13</w:t>
            </w:r>
          </w:p>
        </w:tc>
      </w:tr>
      <w:tr w:rsidR="00316D99" w14:paraId="37D4FF95"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61AA488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MAD-6507</w:t>
            </w:r>
          </w:p>
        </w:tc>
        <w:tc>
          <w:tcPr>
            <w:tcW w:w="1614" w:type="pct"/>
            <w:tcBorders>
              <w:top w:val="single" w:sz="6" w:space="0" w:color="DEE2E6"/>
            </w:tcBorders>
            <w:shd w:val="clear" w:color="auto" w:fill="FFFFFF"/>
            <w:tcMar>
              <w:top w:w="45" w:type="dxa"/>
              <w:left w:w="45" w:type="dxa"/>
              <w:bottom w:w="45" w:type="dxa"/>
              <w:right w:w="45" w:type="dxa"/>
            </w:tcMar>
            <w:vAlign w:val="center"/>
          </w:tcPr>
          <w:p w14:paraId="5CAD1E89"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UZMANLIK ALAN DERSİ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78795026"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6104AE99"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BAB19E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E0D38C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C47712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BCB9BC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D23581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FF7328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959A25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EB663E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624B0B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89C8E7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911216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13A2CA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FD0C9A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58CDB823"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015DD0F9"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MAD-6607</w:t>
            </w:r>
          </w:p>
        </w:tc>
        <w:tc>
          <w:tcPr>
            <w:tcW w:w="1614" w:type="pct"/>
            <w:tcBorders>
              <w:top w:val="single" w:sz="6" w:space="0" w:color="DEE2E6"/>
            </w:tcBorders>
            <w:shd w:val="clear" w:color="auto" w:fill="FFFFFF"/>
            <w:tcMar>
              <w:top w:w="45" w:type="dxa"/>
              <w:left w:w="45" w:type="dxa"/>
              <w:bottom w:w="45" w:type="dxa"/>
              <w:right w:w="45" w:type="dxa"/>
            </w:tcMar>
            <w:vAlign w:val="center"/>
          </w:tcPr>
          <w:p w14:paraId="07268BC5"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TEZ ÇALIŞMASI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6CCCB797"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04AC1BF3"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9B8ED5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67678C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A033C8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93624F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D35FA3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ACCF6E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429F85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9288FB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41D900E"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D2C549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8B6B13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3BAB02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C04A22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0714960C" w14:textId="77777777">
        <w:trPr>
          <w:trHeight w:val="450"/>
        </w:trPr>
        <w:tc>
          <w:tcPr>
            <w:tcW w:w="5000" w:type="pct"/>
            <w:gridSpan w:val="17"/>
            <w:tcBorders>
              <w:top w:val="single" w:sz="6" w:space="0" w:color="DEE2E6"/>
            </w:tcBorders>
            <w:shd w:val="clear" w:color="auto" w:fill="3B3A36"/>
            <w:tcMar>
              <w:top w:w="45" w:type="dxa"/>
              <w:left w:w="45" w:type="dxa"/>
              <w:bottom w:w="45" w:type="dxa"/>
              <w:right w:w="45" w:type="dxa"/>
            </w:tcMar>
            <w:vAlign w:val="center"/>
          </w:tcPr>
          <w:p w14:paraId="671E0E39" w14:textId="77777777" w:rsidR="00316D99" w:rsidRDefault="007A6D24">
            <w:pPr>
              <w:spacing w:after="0" w:line="240" w:lineRule="auto"/>
              <w:jc w:val="left"/>
              <w:rPr>
                <w:rFonts w:eastAsia="Times New Roman"/>
                <w:b w:val="0"/>
                <w:sz w:val="20"/>
                <w:szCs w:val="20"/>
              </w:rPr>
            </w:pPr>
            <w:r>
              <w:rPr>
                <w:rFonts w:ascii="Tahoma" w:eastAsia="Times New Roman" w:hAnsi="Tahoma" w:cs="Tahoma"/>
                <w:b w:val="0"/>
                <w:color w:val="FFFFFF"/>
                <w:sz w:val="20"/>
                <w:szCs w:val="20"/>
              </w:rPr>
              <w:t>8.Yarıyıl Ders Planı</w:t>
            </w:r>
          </w:p>
        </w:tc>
      </w:tr>
      <w:tr w:rsidR="00316D99" w14:paraId="3E225B67" w14:textId="77777777">
        <w:trPr>
          <w:trHeight w:val="300"/>
        </w:trPr>
        <w:tc>
          <w:tcPr>
            <w:tcW w:w="357" w:type="pct"/>
            <w:tcBorders>
              <w:top w:val="single" w:sz="6" w:space="0" w:color="DEE2E6"/>
            </w:tcBorders>
            <w:shd w:val="clear" w:color="auto" w:fill="DCDCDC"/>
            <w:tcMar>
              <w:top w:w="45" w:type="dxa"/>
              <w:left w:w="45" w:type="dxa"/>
              <w:bottom w:w="45" w:type="dxa"/>
              <w:right w:w="45" w:type="dxa"/>
            </w:tcMar>
            <w:vAlign w:val="center"/>
          </w:tcPr>
          <w:p w14:paraId="3BCD0F12"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Kodu</w:t>
            </w:r>
          </w:p>
        </w:tc>
        <w:tc>
          <w:tcPr>
            <w:tcW w:w="1614" w:type="pct"/>
            <w:tcBorders>
              <w:top w:val="single" w:sz="6" w:space="0" w:color="DEE2E6"/>
            </w:tcBorders>
            <w:shd w:val="clear" w:color="auto" w:fill="DCDCDC"/>
            <w:tcMar>
              <w:top w:w="45" w:type="dxa"/>
              <w:left w:w="45" w:type="dxa"/>
              <w:bottom w:w="45" w:type="dxa"/>
              <w:right w:w="45" w:type="dxa"/>
            </w:tcMar>
            <w:vAlign w:val="center"/>
          </w:tcPr>
          <w:p w14:paraId="44C7EEAB"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Ders Adı</w:t>
            </w:r>
          </w:p>
        </w:tc>
        <w:tc>
          <w:tcPr>
            <w:tcW w:w="699" w:type="pct"/>
            <w:tcBorders>
              <w:top w:val="single" w:sz="6" w:space="0" w:color="DEE2E6"/>
            </w:tcBorders>
            <w:shd w:val="clear" w:color="auto" w:fill="DCDCDC"/>
            <w:tcMar>
              <w:top w:w="45" w:type="dxa"/>
              <w:left w:w="45" w:type="dxa"/>
              <w:bottom w:w="45" w:type="dxa"/>
              <w:right w:w="45" w:type="dxa"/>
            </w:tcMar>
            <w:vAlign w:val="center"/>
          </w:tcPr>
          <w:p w14:paraId="451BFAC0"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Zorunlu/Seçmeli</w:t>
            </w:r>
          </w:p>
        </w:tc>
        <w:tc>
          <w:tcPr>
            <w:tcW w:w="249" w:type="pct"/>
            <w:tcBorders>
              <w:top w:val="single" w:sz="6" w:space="0" w:color="DEE2E6"/>
            </w:tcBorders>
            <w:shd w:val="clear" w:color="auto" w:fill="DCDCDC"/>
            <w:tcMar>
              <w:top w:w="45" w:type="dxa"/>
              <w:left w:w="45" w:type="dxa"/>
              <w:bottom w:w="45" w:type="dxa"/>
              <w:right w:w="45" w:type="dxa"/>
            </w:tcMar>
            <w:vAlign w:val="center"/>
          </w:tcPr>
          <w:p w14:paraId="5D6F6F6A"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Grup Kodu</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1712234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DE0389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P2</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DE855A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P3</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52B664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P4</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0CFF6D84"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P5</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3E190B8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P6</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1DB8105"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P7</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3CF1944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P8</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1AD1499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P9</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A02219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P10</w:t>
            </w:r>
          </w:p>
        </w:tc>
        <w:tc>
          <w:tcPr>
            <w:tcW w:w="207"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6ECF8CF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P11</w:t>
            </w:r>
          </w:p>
        </w:tc>
        <w:tc>
          <w:tcPr>
            <w:tcW w:w="194"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B60149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P12</w:t>
            </w:r>
          </w:p>
        </w:tc>
        <w:tc>
          <w:tcPr>
            <w:tcW w:w="198"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tcPr>
          <w:p w14:paraId="20036ABB"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P13</w:t>
            </w:r>
          </w:p>
        </w:tc>
      </w:tr>
      <w:tr w:rsidR="00316D99" w14:paraId="44FC5823"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47196598"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MAD-6508</w:t>
            </w:r>
          </w:p>
        </w:tc>
        <w:tc>
          <w:tcPr>
            <w:tcW w:w="1614" w:type="pct"/>
            <w:tcBorders>
              <w:top w:val="single" w:sz="6" w:space="0" w:color="DEE2E6"/>
            </w:tcBorders>
            <w:shd w:val="clear" w:color="auto" w:fill="FFFFFF"/>
            <w:tcMar>
              <w:top w:w="45" w:type="dxa"/>
              <w:left w:w="45" w:type="dxa"/>
              <w:bottom w:w="45" w:type="dxa"/>
              <w:right w:w="45" w:type="dxa"/>
            </w:tcMar>
            <w:vAlign w:val="center"/>
          </w:tcPr>
          <w:p w14:paraId="345B56A1"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UZMANLIK ALAN DERSİ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2F17333C"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281548FC"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39DAA4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299A77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BB9E22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27052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4FCBDF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F0FC98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BB306F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E20655D"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BDD7D0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B1219A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06F310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5</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54B7A736"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496B722"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r w:rsidR="00316D99" w14:paraId="71280397" w14:textId="77777777">
        <w:trPr>
          <w:trHeight w:val="225"/>
        </w:trPr>
        <w:tc>
          <w:tcPr>
            <w:tcW w:w="357" w:type="pct"/>
            <w:tcBorders>
              <w:top w:val="single" w:sz="6" w:space="0" w:color="DEE2E6"/>
            </w:tcBorders>
            <w:shd w:val="clear" w:color="auto" w:fill="FFFFFF"/>
            <w:tcMar>
              <w:top w:w="45" w:type="dxa"/>
              <w:left w:w="45" w:type="dxa"/>
              <w:bottom w:w="45" w:type="dxa"/>
              <w:right w:w="45" w:type="dxa"/>
            </w:tcMar>
            <w:vAlign w:val="center"/>
          </w:tcPr>
          <w:p w14:paraId="1FCE06D1"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MAD-6608</w:t>
            </w:r>
          </w:p>
        </w:tc>
        <w:tc>
          <w:tcPr>
            <w:tcW w:w="1614" w:type="pct"/>
            <w:tcBorders>
              <w:top w:val="single" w:sz="6" w:space="0" w:color="DEE2E6"/>
            </w:tcBorders>
            <w:shd w:val="clear" w:color="auto" w:fill="FFFFFF"/>
            <w:tcMar>
              <w:top w:w="45" w:type="dxa"/>
              <w:left w:w="45" w:type="dxa"/>
              <w:bottom w:w="45" w:type="dxa"/>
              <w:right w:w="45" w:type="dxa"/>
            </w:tcMar>
            <w:vAlign w:val="center"/>
          </w:tcPr>
          <w:p w14:paraId="3DE83A12"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TEZ ÇALIŞMASI</w:t>
            </w:r>
          </w:p>
        </w:tc>
        <w:tc>
          <w:tcPr>
            <w:tcW w:w="699" w:type="pct"/>
            <w:tcBorders>
              <w:top w:val="single" w:sz="6" w:space="0" w:color="DEE2E6"/>
            </w:tcBorders>
            <w:shd w:val="clear" w:color="auto" w:fill="FFFFFF"/>
            <w:tcMar>
              <w:top w:w="45" w:type="dxa"/>
              <w:left w:w="45" w:type="dxa"/>
              <w:bottom w:w="45" w:type="dxa"/>
              <w:right w:w="45" w:type="dxa"/>
            </w:tcMar>
            <w:vAlign w:val="center"/>
          </w:tcPr>
          <w:p w14:paraId="11089C95" w14:textId="77777777" w:rsidR="00316D99" w:rsidRDefault="007A6D24">
            <w:pPr>
              <w:spacing w:after="0" w:line="240" w:lineRule="auto"/>
              <w:jc w:val="left"/>
              <w:rPr>
                <w:rFonts w:ascii="Tahoma" w:eastAsia="Times New Roman" w:hAnsi="Tahoma" w:cs="Tahoma"/>
                <w:b w:val="0"/>
                <w:color w:val="212529"/>
                <w:sz w:val="20"/>
                <w:szCs w:val="20"/>
              </w:rPr>
            </w:pPr>
            <w:r>
              <w:rPr>
                <w:rFonts w:ascii="Tahoma" w:eastAsia="Times New Roman" w:hAnsi="Tahoma" w:cs="Tahoma"/>
                <w:b w:val="0"/>
                <w:color w:val="212529"/>
                <w:sz w:val="20"/>
                <w:szCs w:val="20"/>
              </w:rPr>
              <w:t>Zorunlu</w:t>
            </w:r>
          </w:p>
        </w:tc>
        <w:tc>
          <w:tcPr>
            <w:tcW w:w="249" w:type="pct"/>
            <w:tcBorders>
              <w:top w:val="single" w:sz="6" w:space="0" w:color="DEE2E6"/>
            </w:tcBorders>
            <w:shd w:val="clear" w:color="auto" w:fill="FFFFFF"/>
            <w:tcMar>
              <w:top w:w="45" w:type="dxa"/>
              <w:left w:w="45" w:type="dxa"/>
              <w:bottom w:w="45" w:type="dxa"/>
              <w:right w:w="45" w:type="dxa"/>
            </w:tcMar>
            <w:vAlign w:val="center"/>
          </w:tcPr>
          <w:p w14:paraId="126BC404" w14:textId="77777777" w:rsidR="00316D99" w:rsidRDefault="00316D99">
            <w:pPr>
              <w:spacing w:after="0" w:line="240" w:lineRule="auto"/>
              <w:jc w:val="left"/>
              <w:rPr>
                <w:rFonts w:ascii="Tahoma" w:eastAsia="Times New Roman" w:hAnsi="Tahoma" w:cs="Tahoma"/>
                <w:b w:val="0"/>
                <w:color w:val="212529"/>
                <w:sz w:val="20"/>
                <w:szCs w:val="20"/>
              </w:rPr>
            </w:pP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B4B96A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2DDF96A1"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5A27208"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3FD8B0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0CC4C29"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1892A407"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CAB5FEF"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658C20EC"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BD7FA6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37AE97F0"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3</w:t>
            </w:r>
          </w:p>
        </w:tc>
        <w:tc>
          <w:tcPr>
            <w:tcW w:w="207"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4007AD7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4</w:t>
            </w:r>
          </w:p>
        </w:tc>
        <w:tc>
          <w:tcPr>
            <w:tcW w:w="194"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0195F7C3"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c>
          <w:tcPr>
            <w:tcW w:w="198"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tcPr>
          <w:p w14:paraId="714EA54A" w14:textId="77777777" w:rsidR="00316D99" w:rsidRDefault="007A6D24">
            <w:pPr>
              <w:spacing w:after="0" w:line="240" w:lineRule="auto"/>
              <w:jc w:val="center"/>
              <w:rPr>
                <w:rFonts w:ascii="Tahoma" w:eastAsia="Times New Roman" w:hAnsi="Tahoma" w:cs="Tahoma"/>
                <w:b w:val="0"/>
                <w:color w:val="212529"/>
                <w:sz w:val="20"/>
                <w:szCs w:val="20"/>
              </w:rPr>
            </w:pPr>
            <w:r>
              <w:rPr>
                <w:rFonts w:ascii="Tahoma" w:eastAsia="Times New Roman" w:hAnsi="Tahoma" w:cs="Tahoma"/>
                <w:b w:val="0"/>
                <w:color w:val="212529"/>
                <w:sz w:val="20"/>
                <w:szCs w:val="20"/>
              </w:rPr>
              <w:t>-</w:t>
            </w:r>
          </w:p>
        </w:tc>
      </w:tr>
    </w:tbl>
    <w:p w14:paraId="271E990A" w14:textId="77777777" w:rsidR="00316D99" w:rsidRDefault="007A6D24">
      <w:pPr>
        <w:spacing w:after="0" w:line="240" w:lineRule="auto"/>
        <w:rPr>
          <w:sz w:val="28"/>
        </w:rPr>
      </w:pPr>
      <w:r>
        <w:rPr>
          <w:color w:val="000080"/>
          <w:sz w:val="20"/>
          <w:szCs w:val="16"/>
        </w:rPr>
        <w:t>* İlişki düzeyleri 1 (çok düşük) ve 5 (çok yüksek) arasında ifade edilmiştir.</w:t>
      </w:r>
    </w:p>
    <w:p w14:paraId="5BE1DEBC" w14:textId="77777777" w:rsidR="00316D99" w:rsidRDefault="00316D99">
      <w:pPr>
        <w:spacing w:after="0"/>
        <w:rPr>
          <w:rFonts w:ascii="TimesNewRomanRegular" w:hAnsi="TimesNewRomanRegular" w:cs="TimesNewRomanRegular"/>
          <w:b w:val="0"/>
          <w:szCs w:val="28"/>
        </w:rPr>
      </w:pPr>
    </w:p>
    <w:p w14:paraId="032AC4CB" w14:textId="77777777" w:rsidR="00316D99" w:rsidRDefault="007A6D24">
      <w:pPr>
        <w:rPr>
          <w:b w:val="0"/>
          <w:bCs/>
        </w:rPr>
      </w:pPr>
      <w:r>
        <w:rPr>
          <w:b w:val="0"/>
          <w:bCs/>
        </w:rPr>
        <w:t xml:space="preserve">Eğitim planında yer alan tüm derslerin içerikleri Afyon Kocatepe Üniversitesi </w:t>
      </w:r>
      <w:hyperlink r:id="rId13" w:tooltip="https://obs.aku.edu.tr/oibs/bologna/index.aspx?lang=tr&amp;curOp=showPac&amp;curUnit=07&amp;curSunit=727" w:history="1">
        <w:r>
          <w:rPr>
            <w:rStyle w:val="Kpr"/>
            <w:b w:val="0"/>
            <w:bCs/>
          </w:rPr>
          <w:t>Bologna Bilgi Paketi</w:t>
        </w:r>
      </w:hyperlink>
      <w:r>
        <w:rPr>
          <w:b w:val="0"/>
          <w:bCs/>
        </w:rPr>
        <w:t>’nde yer almaktadır.</w:t>
      </w:r>
    </w:p>
    <w:p w14:paraId="1ACC41D7" w14:textId="77777777" w:rsidR="00316D99" w:rsidRPr="002E14F4" w:rsidRDefault="007A6D24" w:rsidP="002E14F4">
      <w:pPr>
        <w:pStyle w:val="bas"/>
        <w:spacing w:line="276" w:lineRule="auto"/>
        <w:rPr>
          <w:bCs/>
          <w:sz w:val="24"/>
        </w:rPr>
      </w:pPr>
      <w:r w:rsidRPr="002E14F4">
        <w:rPr>
          <w:sz w:val="24"/>
        </w:rPr>
        <w:t>ÖLÇÜT 5.4-Eğitim Planı, En az bir yıllık ya da en az 32 kredi ya da en az 60 AKTS kredisi tutarında temel bilim eğitimi içermelidir.</w:t>
      </w:r>
    </w:p>
    <w:p w14:paraId="2906A163" w14:textId="77777777" w:rsidR="00316D99" w:rsidRDefault="00316D99">
      <w:pPr>
        <w:pStyle w:val="GvdeMetni"/>
        <w:widowControl w:val="0"/>
        <w:numPr>
          <w:ilvl w:val="0"/>
          <w:numId w:val="0"/>
        </w:numPr>
        <w:tabs>
          <w:tab w:val="clear" w:pos="284"/>
          <w:tab w:val="clear" w:pos="709"/>
          <w:tab w:val="left" w:pos="735"/>
        </w:tabs>
        <w:spacing w:before="42" w:line="288" w:lineRule="exact"/>
        <w:ind w:right="616"/>
        <w:rPr>
          <w:rFonts w:ascii="Times New Roman" w:eastAsiaTheme="minorEastAsia" w:hAnsi="Times New Roman" w:cs="Times New Roman"/>
          <w:bCs w:val="0"/>
          <w:szCs w:val="22"/>
        </w:rPr>
      </w:pPr>
    </w:p>
    <w:p w14:paraId="7E6A19FE" w14:textId="77777777" w:rsidR="00316D99" w:rsidRDefault="007A6D24">
      <w:pPr>
        <w:pStyle w:val="bas"/>
      </w:pPr>
      <w:r>
        <w:t>Eğitim</w:t>
      </w:r>
      <w:r>
        <w:rPr>
          <w:spacing w:val="-46"/>
        </w:rPr>
        <w:t xml:space="preserve"> </w:t>
      </w:r>
      <w:r>
        <w:t>Planı</w:t>
      </w:r>
    </w:p>
    <w:p w14:paraId="47742CF8" w14:textId="77777777" w:rsidR="00316D99" w:rsidRDefault="007A6D24">
      <w:pPr>
        <w:widowControl w:val="0"/>
        <w:spacing w:after="0" w:line="240" w:lineRule="auto"/>
        <w:ind w:left="170" w:right="-20"/>
        <w:rPr>
          <w:color w:val="000000"/>
          <w:sz w:val="29"/>
          <w:szCs w:val="29"/>
        </w:rPr>
      </w:pPr>
      <w:r>
        <w:rPr>
          <w:b w:val="0"/>
          <w:bCs/>
          <w:color w:val="000000"/>
          <w:spacing w:val="3"/>
          <w:sz w:val="29"/>
          <w:szCs w:val="29"/>
        </w:rPr>
        <w:t>1</w:t>
      </w:r>
      <w:r>
        <w:rPr>
          <w:b w:val="0"/>
          <w:bCs/>
          <w:color w:val="000000"/>
          <w:spacing w:val="-5"/>
          <w:sz w:val="29"/>
          <w:szCs w:val="29"/>
        </w:rPr>
        <w:t>.</w:t>
      </w:r>
      <w:r>
        <w:rPr>
          <w:b w:val="0"/>
          <w:bCs/>
          <w:color w:val="000000"/>
          <w:spacing w:val="-6"/>
          <w:sz w:val="29"/>
          <w:szCs w:val="29"/>
        </w:rPr>
        <w:t>Y</w:t>
      </w:r>
      <w:r>
        <w:rPr>
          <w:b w:val="0"/>
          <w:bCs/>
          <w:color w:val="000000"/>
          <w:spacing w:val="3"/>
          <w:sz w:val="29"/>
          <w:szCs w:val="29"/>
        </w:rPr>
        <w:t>a</w:t>
      </w:r>
      <w:r>
        <w:rPr>
          <w:b w:val="0"/>
          <w:bCs/>
          <w:color w:val="000000"/>
          <w:spacing w:val="-19"/>
          <w:sz w:val="29"/>
          <w:szCs w:val="29"/>
        </w:rPr>
        <w:t>r</w:t>
      </w:r>
      <w:r>
        <w:rPr>
          <w:b w:val="0"/>
          <w:bCs/>
          <w:color w:val="000000"/>
          <w:spacing w:val="-12"/>
          <w:sz w:val="29"/>
          <w:szCs w:val="29"/>
        </w:rPr>
        <w:t>ı</w:t>
      </w:r>
      <w:r>
        <w:rPr>
          <w:b w:val="0"/>
          <w:bCs/>
          <w:color w:val="000000"/>
          <w:spacing w:val="-9"/>
          <w:sz w:val="29"/>
          <w:szCs w:val="29"/>
        </w:rPr>
        <w:t>y</w:t>
      </w:r>
      <w:r>
        <w:rPr>
          <w:b w:val="0"/>
          <w:bCs/>
          <w:color w:val="000000"/>
          <w:spacing w:val="-12"/>
          <w:sz w:val="29"/>
          <w:szCs w:val="29"/>
        </w:rPr>
        <w:t>ı</w:t>
      </w:r>
      <w:r>
        <w:rPr>
          <w:b w:val="0"/>
          <w:bCs/>
          <w:color w:val="000000"/>
          <w:sz w:val="29"/>
          <w:szCs w:val="29"/>
        </w:rPr>
        <w:t>l</w:t>
      </w:r>
    </w:p>
    <w:p w14:paraId="4EEDFE22" w14:textId="77777777" w:rsidR="00316D99" w:rsidRDefault="00316D99">
      <w:pPr>
        <w:widowControl w:val="0"/>
        <w:spacing w:before="19" w:after="0" w:line="240" w:lineRule="exact"/>
        <w:rPr>
          <w:color w:val="000000"/>
          <w:szCs w:val="24"/>
        </w:rPr>
      </w:pPr>
    </w:p>
    <w:p w14:paraId="1B3B489A" w14:textId="77777777" w:rsidR="00316D99" w:rsidRDefault="007A6D24">
      <w:pPr>
        <w:widowControl w:val="0"/>
        <w:spacing w:before="19" w:after="0" w:line="240" w:lineRule="exact"/>
      </w:pPr>
      <w:r>
        <w:t xml:space="preserve">MAD-6501 UZMANLIK ALAN DERSİ 8+0 Zorunlu AKTS 9 </w:t>
      </w:r>
    </w:p>
    <w:p w14:paraId="4C5D0526" w14:textId="77777777" w:rsidR="00316D99" w:rsidRDefault="007A6D24">
      <w:pPr>
        <w:widowControl w:val="0"/>
        <w:spacing w:before="19" w:after="0" w:line="240" w:lineRule="exact"/>
      </w:pPr>
      <w:r>
        <w:t>MAD-6601 TEZ HAZIRLIK ÇALIŞMASI 0+1 Zorunlu AKTS 1</w:t>
      </w:r>
    </w:p>
    <w:p w14:paraId="279B6E67" w14:textId="77777777" w:rsidR="00316D99" w:rsidRDefault="007A6D24">
      <w:pPr>
        <w:widowControl w:val="0"/>
        <w:spacing w:before="19" w:after="0" w:line="240" w:lineRule="exact"/>
        <w:rPr>
          <w:color w:val="000000"/>
          <w:szCs w:val="24"/>
        </w:rPr>
      </w:pPr>
      <w:r>
        <w:rPr>
          <w:color w:val="000000"/>
          <w:szCs w:val="24"/>
        </w:rPr>
        <w:t xml:space="preserve">SEÇMELİ DERS </w:t>
      </w:r>
      <w:r>
        <w:t>3+0 Seçmeli AKTS 5</w:t>
      </w:r>
    </w:p>
    <w:p w14:paraId="10E738F7" w14:textId="77777777" w:rsidR="00316D99" w:rsidRDefault="007A6D24">
      <w:pPr>
        <w:widowControl w:val="0"/>
        <w:spacing w:before="19" w:after="0" w:line="240" w:lineRule="exact"/>
        <w:rPr>
          <w:color w:val="000000"/>
          <w:szCs w:val="24"/>
        </w:rPr>
      </w:pPr>
      <w:r>
        <w:rPr>
          <w:color w:val="000000"/>
          <w:szCs w:val="24"/>
        </w:rPr>
        <w:t xml:space="preserve">SEÇMELİ DERS </w:t>
      </w:r>
      <w:r>
        <w:t>3+0 Seçmeli AKTS 5</w:t>
      </w:r>
    </w:p>
    <w:p w14:paraId="11812384" w14:textId="77777777" w:rsidR="00316D99" w:rsidRDefault="007A6D24">
      <w:pPr>
        <w:widowControl w:val="0"/>
        <w:spacing w:before="19" w:after="0" w:line="240" w:lineRule="exact"/>
        <w:rPr>
          <w:color w:val="000000"/>
          <w:szCs w:val="24"/>
        </w:rPr>
      </w:pPr>
      <w:r>
        <w:rPr>
          <w:color w:val="000000"/>
          <w:szCs w:val="24"/>
        </w:rPr>
        <w:t xml:space="preserve">SEÇMELİ DERS </w:t>
      </w:r>
      <w:r>
        <w:t>3+0 Seçmeli AKTS 5</w:t>
      </w:r>
    </w:p>
    <w:p w14:paraId="223C32E1" w14:textId="77777777" w:rsidR="00316D99" w:rsidRDefault="007A6D24">
      <w:pPr>
        <w:widowControl w:val="0"/>
        <w:spacing w:before="19" w:after="0" w:line="240" w:lineRule="exact"/>
        <w:rPr>
          <w:color w:val="000000"/>
          <w:szCs w:val="24"/>
        </w:rPr>
      </w:pPr>
      <w:r>
        <w:rPr>
          <w:color w:val="000000"/>
          <w:szCs w:val="24"/>
        </w:rPr>
        <w:t xml:space="preserve">SEÇMELİ DERS </w:t>
      </w:r>
      <w:r>
        <w:t>3+0 Seçmeli AKTS 5</w:t>
      </w:r>
    </w:p>
    <w:p w14:paraId="7A78B6DB" w14:textId="77777777" w:rsidR="00316D99" w:rsidRDefault="00316D99">
      <w:pPr>
        <w:widowControl w:val="0"/>
        <w:spacing w:before="19" w:after="0" w:line="240" w:lineRule="exact"/>
        <w:rPr>
          <w:color w:val="000000"/>
          <w:szCs w:val="24"/>
        </w:rPr>
      </w:pPr>
    </w:p>
    <w:p w14:paraId="040BD697" w14:textId="77777777" w:rsidR="00316D99" w:rsidRDefault="007A6D24">
      <w:pPr>
        <w:widowControl w:val="0"/>
        <w:spacing w:after="0" w:line="240" w:lineRule="auto"/>
        <w:ind w:left="110" w:right="9554"/>
        <w:rPr>
          <w:color w:val="000000"/>
          <w:sz w:val="29"/>
          <w:szCs w:val="29"/>
        </w:rPr>
      </w:pPr>
      <w:r>
        <w:rPr>
          <w:b w:val="0"/>
          <w:bCs/>
          <w:color w:val="000000"/>
          <w:spacing w:val="3"/>
          <w:sz w:val="29"/>
          <w:szCs w:val="29"/>
        </w:rPr>
        <w:t>2</w:t>
      </w:r>
      <w:r>
        <w:rPr>
          <w:b w:val="0"/>
          <w:bCs/>
          <w:color w:val="000000"/>
          <w:spacing w:val="-5"/>
          <w:sz w:val="29"/>
          <w:szCs w:val="29"/>
        </w:rPr>
        <w:t>.</w:t>
      </w:r>
      <w:r>
        <w:rPr>
          <w:b w:val="0"/>
          <w:bCs/>
          <w:color w:val="000000"/>
          <w:spacing w:val="-6"/>
          <w:sz w:val="29"/>
          <w:szCs w:val="29"/>
        </w:rPr>
        <w:t>Y</w:t>
      </w:r>
      <w:r>
        <w:rPr>
          <w:b w:val="0"/>
          <w:bCs/>
          <w:color w:val="000000"/>
          <w:spacing w:val="3"/>
          <w:sz w:val="29"/>
          <w:szCs w:val="29"/>
        </w:rPr>
        <w:t>a</w:t>
      </w:r>
      <w:r>
        <w:rPr>
          <w:b w:val="0"/>
          <w:bCs/>
          <w:color w:val="000000"/>
          <w:spacing w:val="-19"/>
          <w:sz w:val="29"/>
          <w:szCs w:val="29"/>
        </w:rPr>
        <w:t>r</w:t>
      </w:r>
      <w:r>
        <w:rPr>
          <w:b w:val="0"/>
          <w:bCs/>
          <w:color w:val="000000"/>
          <w:spacing w:val="-12"/>
          <w:sz w:val="29"/>
          <w:szCs w:val="29"/>
        </w:rPr>
        <w:t>ı</w:t>
      </w:r>
      <w:r>
        <w:rPr>
          <w:b w:val="0"/>
          <w:bCs/>
          <w:color w:val="000000"/>
          <w:spacing w:val="-9"/>
          <w:sz w:val="29"/>
          <w:szCs w:val="29"/>
        </w:rPr>
        <w:t>y</w:t>
      </w:r>
      <w:r>
        <w:rPr>
          <w:b w:val="0"/>
          <w:bCs/>
          <w:color w:val="000000"/>
          <w:spacing w:val="-12"/>
          <w:sz w:val="29"/>
          <w:szCs w:val="29"/>
        </w:rPr>
        <w:t>ı</w:t>
      </w:r>
      <w:r>
        <w:rPr>
          <w:b w:val="0"/>
          <w:bCs/>
          <w:color w:val="000000"/>
          <w:sz w:val="29"/>
          <w:szCs w:val="29"/>
        </w:rPr>
        <w:t>l</w:t>
      </w:r>
    </w:p>
    <w:p w14:paraId="5534090A" w14:textId="77777777" w:rsidR="00316D99" w:rsidRDefault="00316D99">
      <w:pPr>
        <w:widowControl w:val="0"/>
        <w:spacing w:before="19" w:after="0" w:line="240" w:lineRule="exact"/>
        <w:rPr>
          <w:color w:val="000000"/>
          <w:szCs w:val="24"/>
        </w:rPr>
      </w:pPr>
    </w:p>
    <w:p w14:paraId="484BA896" w14:textId="77777777" w:rsidR="00316D99" w:rsidRDefault="007A6D24">
      <w:pPr>
        <w:widowControl w:val="0"/>
        <w:spacing w:before="19" w:after="0" w:line="240" w:lineRule="exact"/>
      </w:pPr>
      <w:r>
        <w:t xml:space="preserve">MAD-6502 UZMANLIK ALAN DERSİ 8+0 Zorunlu AKTS 9 </w:t>
      </w:r>
    </w:p>
    <w:p w14:paraId="198F682C" w14:textId="77777777" w:rsidR="00316D99" w:rsidRDefault="007A6D24">
      <w:pPr>
        <w:widowControl w:val="0"/>
        <w:spacing w:before="19" w:after="0" w:line="240" w:lineRule="exact"/>
      </w:pPr>
      <w:r>
        <w:t>MAD-6602 TEZ HAZIRLIK ÇALIŞMASI 0+1 Zorunlu AKTS 1</w:t>
      </w:r>
    </w:p>
    <w:p w14:paraId="2D9C261E" w14:textId="77777777" w:rsidR="00316D99" w:rsidRDefault="007A6D24">
      <w:pPr>
        <w:widowControl w:val="0"/>
        <w:spacing w:before="19" w:after="0" w:line="240" w:lineRule="exact"/>
        <w:rPr>
          <w:color w:val="000000"/>
          <w:szCs w:val="24"/>
        </w:rPr>
      </w:pPr>
      <w:r>
        <w:rPr>
          <w:color w:val="000000"/>
          <w:szCs w:val="24"/>
        </w:rPr>
        <w:t xml:space="preserve">SEÇMELİ DERS </w:t>
      </w:r>
      <w:r>
        <w:t>3+0 Seçmeli AKTS 5</w:t>
      </w:r>
    </w:p>
    <w:p w14:paraId="5A6F2756" w14:textId="77777777" w:rsidR="00316D99" w:rsidRDefault="007A6D24">
      <w:pPr>
        <w:widowControl w:val="0"/>
        <w:spacing w:before="19" w:after="0" w:line="240" w:lineRule="exact"/>
        <w:rPr>
          <w:color w:val="000000"/>
          <w:szCs w:val="24"/>
        </w:rPr>
      </w:pPr>
      <w:r>
        <w:rPr>
          <w:color w:val="000000"/>
          <w:szCs w:val="24"/>
        </w:rPr>
        <w:t xml:space="preserve">SEÇMELİ DERS </w:t>
      </w:r>
      <w:r>
        <w:t>3+0 Seçmeli AKTS 5</w:t>
      </w:r>
    </w:p>
    <w:p w14:paraId="7544F14B" w14:textId="77777777" w:rsidR="00316D99" w:rsidRDefault="007A6D24">
      <w:pPr>
        <w:widowControl w:val="0"/>
        <w:spacing w:before="19" w:after="0" w:line="240" w:lineRule="exact"/>
        <w:rPr>
          <w:color w:val="000000"/>
          <w:szCs w:val="24"/>
        </w:rPr>
      </w:pPr>
      <w:r>
        <w:rPr>
          <w:color w:val="000000"/>
          <w:szCs w:val="24"/>
        </w:rPr>
        <w:t xml:space="preserve">SEÇMELİ DERS </w:t>
      </w:r>
      <w:r>
        <w:t>3+0 Seçmeli AKTS 5</w:t>
      </w:r>
    </w:p>
    <w:p w14:paraId="70E9CF64" w14:textId="77777777" w:rsidR="00316D99" w:rsidRDefault="007A6D24">
      <w:pPr>
        <w:widowControl w:val="0"/>
        <w:spacing w:before="19" w:after="0" w:line="240" w:lineRule="exact"/>
        <w:rPr>
          <w:color w:val="000000"/>
          <w:szCs w:val="24"/>
        </w:rPr>
      </w:pPr>
      <w:r>
        <w:rPr>
          <w:color w:val="000000"/>
          <w:szCs w:val="24"/>
        </w:rPr>
        <w:t xml:space="preserve">SEÇMELİ DERS </w:t>
      </w:r>
      <w:r>
        <w:t>3+0 Seçmeli AKTS 5</w:t>
      </w:r>
    </w:p>
    <w:p w14:paraId="54C626FD" w14:textId="77777777" w:rsidR="00316D99" w:rsidRDefault="00316D99">
      <w:pPr>
        <w:widowControl w:val="0"/>
        <w:spacing w:before="4" w:after="0" w:line="220" w:lineRule="exact"/>
        <w:rPr>
          <w:color w:val="000000"/>
        </w:rPr>
      </w:pPr>
    </w:p>
    <w:p w14:paraId="50D294E5" w14:textId="77777777" w:rsidR="00316D99" w:rsidRDefault="007A6D24">
      <w:pPr>
        <w:widowControl w:val="0"/>
        <w:spacing w:after="0" w:line="240" w:lineRule="auto"/>
        <w:ind w:left="110" w:right="9554"/>
        <w:rPr>
          <w:color w:val="000000"/>
          <w:sz w:val="29"/>
          <w:szCs w:val="29"/>
        </w:rPr>
      </w:pPr>
      <w:r>
        <w:rPr>
          <w:b w:val="0"/>
          <w:bCs/>
          <w:color w:val="000000"/>
          <w:spacing w:val="3"/>
          <w:sz w:val="29"/>
          <w:szCs w:val="29"/>
        </w:rPr>
        <w:t>3</w:t>
      </w:r>
      <w:r>
        <w:rPr>
          <w:b w:val="0"/>
          <w:bCs/>
          <w:color w:val="000000"/>
          <w:spacing w:val="-5"/>
          <w:sz w:val="29"/>
          <w:szCs w:val="29"/>
        </w:rPr>
        <w:t>.</w:t>
      </w:r>
      <w:r>
        <w:rPr>
          <w:b w:val="0"/>
          <w:bCs/>
          <w:color w:val="000000"/>
          <w:spacing w:val="-6"/>
          <w:sz w:val="29"/>
          <w:szCs w:val="29"/>
        </w:rPr>
        <w:t>Y</w:t>
      </w:r>
      <w:r>
        <w:rPr>
          <w:b w:val="0"/>
          <w:bCs/>
          <w:color w:val="000000"/>
          <w:spacing w:val="3"/>
          <w:sz w:val="29"/>
          <w:szCs w:val="29"/>
        </w:rPr>
        <w:t>a</w:t>
      </w:r>
      <w:r>
        <w:rPr>
          <w:b w:val="0"/>
          <w:bCs/>
          <w:color w:val="000000"/>
          <w:spacing w:val="-19"/>
          <w:sz w:val="29"/>
          <w:szCs w:val="29"/>
        </w:rPr>
        <w:t>r</w:t>
      </w:r>
      <w:r>
        <w:rPr>
          <w:b w:val="0"/>
          <w:bCs/>
          <w:color w:val="000000"/>
          <w:spacing w:val="-12"/>
          <w:sz w:val="29"/>
          <w:szCs w:val="29"/>
        </w:rPr>
        <w:t>ı</w:t>
      </w:r>
      <w:r>
        <w:rPr>
          <w:b w:val="0"/>
          <w:bCs/>
          <w:color w:val="000000"/>
          <w:spacing w:val="-9"/>
          <w:sz w:val="29"/>
          <w:szCs w:val="29"/>
        </w:rPr>
        <w:t>y</w:t>
      </w:r>
      <w:r>
        <w:rPr>
          <w:b w:val="0"/>
          <w:bCs/>
          <w:color w:val="000000"/>
          <w:spacing w:val="-12"/>
          <w:sz w:val="29"/>
          <w:szCs w:val="29"/>
        </w:rPr>
        <w:t>ı</w:t>
      </w:r>
      <w:r>
        <w:rPr>
          <w:b w:val="0"/>
          <w:bCs/>
          <w:color w:val="000000"/>
          <w:sz w:val="29"/>
          <w:szCs w:val="29"/>
        </w:rPr>
        <w:t>l</w:t>
      </w:r>
    </w:p>
    <w:p w14:paraId="39A6FEFE" w14:textId="77777777" w:rsidR="00316D99" w:rsidRDefault="00316D99">
      <w:pPr>
        <w:widowControl w:val="0"/>
        <w:spacing w:before="19" w:after="0" w:line="240" w:lineRule="exact"/>
        <w:rPr>
          <w:color w:val="000000"/>
          <w:szCs w:val="24"/>
        </w:rPr>
      </w:pPr>
    </w:p>
    <w:p w14:paraId="56911C08" w14:textId="77777777" w:rsidR="00316D99" w:rsidRDefault="007A6D24">
      <w:pPr>
        <w:widowControl w:val="0"/>
        <w:spacing w:before="19" w:after="0" w:line="240" w:lineRule="exact"/>
      </w:pPr>
      <w:r>
        <w:t xml:space="preserve">MAD-6503 UZMANLIK ALAN DERSİ 8+0 Zorunlu AKTS 9 </w:t>
      </w:r>
    </w:p>
    <w:p w14:paraId="17ED3CDE" w14:textId="77777777" w:rsidR="00316D99" w:rsidRDefault="007A6D24">
      <w:pPr>
        <w:widowControl w:val="0"/>
        <w:spacing w:before="19" w:after="0" w:line="240" w:lineRule="exact"/>
      </w:pPr>
      <w:r>
        <w:t>MAD-6603 TEZ HAZIRLIK ÇALIŞMASI 0+1 Zorunlu AKTS 1</w:t>
      </w:r>
    </w:p>
    <w:p w14:paraId="0344E1F3" w14:textId="77777777" w:rsidR="00316D99" w:rsidRDefault="007A6D24">
      <w:pPr>
        <w:widowControl w:val="0"/>
        <w:spacing w:before="4" w:after="0" w:line="220" w:lineRule="exact"/>
      </w:pPr>
      <w:r>
        <w:t>MAD-6701 SEMİNER 0+2 Zorunlu AKTS 5</w:t>
      </w:r>
    </w:p>
    <w:p w14:paraId="049CDDD4" w14:textId="77777777" w:rsidR="00316D99" w:rsidRDefault="007A6D24">
      <w:pPr>
        <w:widowControl w:val="0"/>
        <w:spacing w:before="19" w:after="0" w:line="240" w:lineRule="exact"/>
        <w:rPr>
          <w:color w:val="000000"/>
          <w:szCs w:val="24"/>
        </w:rPr>
      </w:pPr>
      <w:r>
        <w:rPr>
          <w:color w:val="000000"/>
          <w:szCs w:val="24"/>
        </w:rPr>
        <w:t xml:space="preserve">SEÇMELİ DERS </w:t>
      </w:r>
      <w:r>
        <w:t>3+0 Seçmeli AKTS 5</w:t>
      </w:r>
    </w:p>
    <w:p w14:paraId="10F6CA7D" w14:textId="77777777" w:rsidR="00316D99" w:rsidRDefault="007A6D24">
      <w:pPr>
        <w:widowControl w:val="0"/>
        <w:spacing w:before="19" w:after="0" w:line="240" w:lineRule="exact"/>
        <w:rPr>
          <w:color w:val="000000"/>
          <w:szCs w:val="24"/>
        </w:rPr>
      </w:pPr>
      <w:r>
        <w:rPr>
          <w:color w:val="000000"/>
          <w:szCs w:val="24"/>
        </w:rPr>
        <w:t xml:space="preserve">SEÇMELİ DERS </w:t>
      </w:r>
      <w:r>
        <w:t>3+0 Seçmeli AKTS 5</w:t>
      </w:r>
    </w:p>
    <w:p w14:paraId="66C2D7EB" w14:textId="77777777" w:rsidR="00316D99" w:rsidRDefault="007A6D24">
      <w:pPr>
        <w:widowControl w:val="0"/>
        <w:spacing w:before="19" w:after="0" w:line="240" w:lineRule="exact"/>
        <w:rPr>
          <w:color w:val="000000"/>
          <w:szCs w:val="24"/>
        </w:rPr>
      </w:pPr>
      <w:r>
        <w:rPr>
          <w:color w:val="000000"/>
          <w:szCs w:val="24"/>
        </w:rPr>
        <w:t xml:space="preserve">SEÇMELİ DERS </w:t>
      </w:r>
      <w:r>
        <w:t>3+0 Seçmeli AKTS 5</w:t>
      </w:r>
    </w:p>
    <w:p w14:paraId="5BE23E01" w14:textId="77777777" w:rsidR="00316D99" w:rsidRDefault="00316D99">
      <w:pPr>
        <w:widowControl w:val="0"/>
        <w:spacing w:before="4" w:after="0" w:line="220" w:lineRule="exact"/>
        <w:rPr>
          <w:color w:val="000000"/>
        </w:rPr>
      </w:pPr>
    </w:p>
    <w:p w14:paraId="1171969D" w14:textId="77777777" w:rsidR="00316D99" w:rsidRDefault="007A6D24">
      <w:pPr>
        <w:widowControl w:val="0"/>
        <w:spacing w:after="0" w:line="240" w:lineRule="auto"/>
        <w:ind w:left="110" w:right="9554"/>
        <w:rPr>
          <w:color w:val="000000"/>
          <w:sz w:val="29"/>
          <w:szCs w:val="29"/>
        </w:rPr>
      </w:pPr>
      <w:r>
        <w:rPr>
          <w:b w:val="0"/>
          <w:bCs/>
          <w:color w:val="000000"/>
          <w:spacing w:val="3"/>
          <w:sz w:val="29"/>
          <w:szCs w:val="29"/>
        </w:rPr>
        <w:t>4</w:t>
      </w:r>
      <w:r>
        <w:rPr>
          <w:b w:val="0"/>
          <w:bCs/>
          <w:color w:val="000000"/>
          <w:spacing w:val="-5"/>
          <w:sz w:val="29"/>
          <w:szCs w:val="29"/>
        </w:rPr>
        <w:t>.</w:t>
      </w:r>
      <w:r>
        <w:rPr>
          <w:b w:val="0"/>
          <w:bCs/>
          <w:color w:val="000000"/>
          <w:spacing w:val="-6"/>
          <w:sz w:val="29"/>
          <w:szCs w:val="29"/>
        </w:rPr>
        <w:t>Y</w:t>
      </w:r>
      <w:r>
        <w:rPr>
          <w:b w:val="0"/>
          <w:bCs/>
          <w:color w:val="000000"/>
          <w:spacing w:val="3"/>
          <w:sz w:val="29"/>
          <w:szCs w:val="29"/>
        </w:rPr>
        <w:t>a</w:t>
      </w:r>
      <w:r>
        <w:rPr>
          <w:b w:val="0"/>
          <w:bCs/>
          <w:color w:val="000000"/>
          <w:spacing w:val="-19"/>
          <w:sz w:val="29"/>
          <w:szCs w:val="29"/>
        </w:rPr>
        <w:t>r</w:t>
      </w:r>
      <w:r>
        <w:rPr>
          <w:b w:val="0"/>
          <w:bCs/>
          <w:color w:val="000000"/>
          <w:spacing w:val="-12"/>
          <w:sz w:val="29"/>
          <w:szCs w:val="29"/>
        </w:rPr>
        <w:t>ı</w:t>
      </w:r>
      <w:r>
        <w:rPr>
          <w:b w:val="0"/>
          <w:bCs/>
          <w:color w:val="000000"/>
          <w:spacing w:val="-9"/>
          <w:sz w:val="29"/>
          <w:szCs w:val="29"/>
        </w:rPr>
        <w:t>y</w:t>
      </w:r>
      <w:r>
        <w:rPr>
          <w:b w:val="0"/>
          <w:bCs/>
          <w:color w:val="000000"/>
          <w:spacing w:val="-12"/>
          <w:sz w:val="29"/>
          <w:szCs w:val="29"/>
        </w:rPr>
        <w:t>ı</w:t>
      </w:r>
      <w:r>
        <w:rPr>
          <w:b w:val="0"/>
          <w:bCs/>
          <w:color w:val="000000"/>
          <w:sz w:val="29"/>
          <w:szCs w:val="29"/>
        </w:rPr>
        <w:t>l</w:t>
      </w:r>
    </w:p>
    <w:p w14:paraId="4DABCE3D" w14:textId="77777777" w:rsidR="00316D99" w:rsidRDefault="00316D99">
      <w:pPr>
        <w:widowControl w:val="0"/>
        <w:spacing w:before="19" w:after="0" w:line="240" w:lineRule="exact"/>
        <w:rPr>
          <w:color w:val="000000"/>
          <w:szCs w:val="24"/>
        </w:rPr>
      </w:pPr>
    </w:p>
    <w:p w14:paraId="5313E5C2" w14:textId="77777777" w:rsidR="00316D99" w:rsidRDefault="007A6D24">
      <w:pPr>
        <w:widowControl w:val="0"/>
        <w:spacing w:before="4" w:after="0" w:line="220" w:lineRule="exact"/>
      </w:pPr>
      <w:r>
        <w:t xml:space="preserve">MAD-6504 UZMANLIK ALAN DERSİ 8+0 Zorunlu AKTS 9 </w:t>
      </w:r>
    </w:p>
    <w:p w14:paraId="3D621706" w14:textId="77777777" w:rsidR="00316D99" w:rsidRDefault="007A6D24">
      <w:pPr>
        <w:widowControl w:val="0"/>
        <w:spacing w:before="4" w:after="0" w:line="220" w:lineRule="exact"/>
      </w:pPr>
      <w:r>
        <w:t>MAD-6604 TEZ ÇALIŞMASI 0+1 Zorunlu AKTS 21</w:t>
      </w:r>
    </w:p>
    <w:p w14:paraId="771A08F5" w14:textId="77777777" w:rsidR="00316D99" w:rsidRDefault="00316D99">
      <w:pPr>
        <w:widowControl w:val="0"/>
        <w:spacing w:before="4" w:after="0" w:line="220" w:lineRule="exact"/>
      </w:pPr>
    </w:p>
    <w:p w14:paraId="3CD69FA8" w14:textId="77777777" w:rsidR="00316D99" w:rsidRDefault="007A6D24">
      <w:pPr>
        <w:widowControl w:val="0"/>
        <w:spacing w:after="0" w:line="240" w:lineRule="auto"/>
        <w:ind w:left="110" w:right="9554"/>
        <w:rPr>
          <w:color w:val="000000"/>
          <w:sz w:val="29"/>
          <w:szCs w:val="29"/>
        </w:rPr>
      </w:pPr>
      <w:r>
        <w:rPr>
          <w:b w:val="0"/>
          <w:bCs/>
          <w:color w:val="000000"/>
          <w:spacing w:val="3"/>
          <w:sz w:val="29"/>
          <w:szCs w:val="29"/>
        </w:rPr>
        <w:t>5</w:t>
      </w:r>
      <w:r>
        <w:rPr>
          <w:b w:val="0"/>
          <w:bCs/>
          <w:color w:val="000000"/>
          <w:spacing w:val="-5"/>
          <w:sz w:val="29"/>
          <w:szCs w:val="29"/>
        </w:rPr>
        <w:t>.</w:t>
      </w:r>
      <w:r>
        <w:rPr>
          <w:b w:val="0"/>
          <w:bCs/>
          <w:color w:val="000000"/>
          <w:spacing w:val="-6"/>
          <w:sz w:val="29"/>
          <w:szCs w:val="29"/>
        </w:rPr>
        <w:t>Y</w:t>
      </w:r>
      <w:r>
        <w:rPr>
          <w:b w:val="0"/>
          <w:bCs/>
          <w:color w:val="000000"/>
          <w:spacing w:val="3"/>
          <w:sz w:val="29"/>
          <w:szCs w:val="29"/>
        </w:rPr>
        <w:t>a</w:t>
      </w:r>
      <w:r>
        <w:rPr>
          <w:b w:val="0"/>
          <w:bCs/>
          <w:color w:val="000000"/>
          <w:spacing w:val="-19"/>
          <w:sz w:val="29"/>
          <w:szCs w:val="29"/>
        </w:rPr>
        <w:t>r</w:t>
      </w:r>
      <w:r>
        <w:rPr>
          <w:b w:val="0"/>
          <w:bCs/>
          <w:color w:val="000000"/>
          <w:spacing w:val="-12"/>
          <w:sz w:val="29"/>
          <w:szCs w:val="29"/>
        </w:rPr>
        <w:t>ı</w:t>
      </w:r>
      <w:r>
        <w:rPr>
          <w:b w:val="0"/>
          <w:bCs/>
          <w:color w:val="000000"/>
          <w:spacing w:val="-9"/>
          <w:sz w:val="29"/>
          <w:szCs w:val="29"/>
        </w:rPr>
        <w:t>y</w:t>
      </w:r>
      <w:r>
        <w:rPr>
          <w:b w:val="0"/>
          <w:bCs/>
          <w:color w:val="000000"/>
          <w:spacing w:val="-12"/>
          <w:sz w:val="29"/>
          <w:szCs w:val="29"/>
        </w:rPr>
        <w:t>ı</w:t>
      </w:r>
      <w:r>
        <w:rPr>
          <w:b w:val="0"/>
          <w:bCs/>
          <w:color w:val="000000"/>
          <w:sz w:val="29"/>
          <w:szCs w:val="29"/>
        </w:rPr>
        <w:t>l</w:t>
      </w:r>
    </w:p>
    <w:p w14:paraId="10B7C53A" w14:textId="77777777" w:rsidR="00316D99" w:rsidRDefault="00316D99">
      <w:pPr>
        <w:widowControl w:val="0"/>
        <w:spacing w:before="19" w:after="0" w:line="240" w:lineRule="exact"/>
        <w:rPr>
          <w:color w:val="000000"/>
          <w:szCs w:val="24"/>
        </w:rPr>
      </w:pPr>
    </w:p>
    <w:p w14:paraId="751609B3" w14:textId="77777777" w:rsidR="00316D99" w:rsidRDefault="007A6D24">
      <w:pPr>
        <w:widowControl w:val="0"/>
        <w:spacing w:before="4" w:after="0" w:line="220" w:lineRule="exact"/>
      </w:pPr>
      <w:r>
        <w:t xml:space="preserve">MAD-6505 UZMANLIK ALAN DERSİ 8+0 Zorunlu AKTS 9 </w:t>
      </w:r>
    </w:p>
    <w:p w14:paraId="697F0ABE" w14:textId="77777777" w:rsidR="00316D99" w:rsidRDefault="007A6D24">
      <w:pPr>
        <w:widowControl w:val="0"/>
        <w:spacing w:before="4" w:after="0" w:line="220" w:lineRule="exact"/>
      </w:pPr>
      <w:r>
        <w:t>MAD-6605 TEZ ÇALIŞMASI 0+1 Zorunlu AKTS 21</w:t>
      </w:r>
    </w:p>
    <w:p w14:paraId="49CBF875" w14:textId="77777777" w:rsidR="00316D99" w:rsidRDefault="00316D99">
      <w:pPr>
        <w:spacing w:before="7"/>
        <w:rPr>
          <w:rFonts w:eastAsia="Times New Roman"/>
          <w:sz w:val="10"/>
          <w:szCs w:val="10"/>
        </w:rPr>
      </w:pPr>
    </w:p>
    <w:p w14:paraId="31078DC0" w14:textId="77777777" w:rsidR="00316D99" w:rsidRDefault="007A6D24">
      <w:pPr>
        <w:widowControl w:val="0"/>
        <w:spacing w:after="0" w:line="240" w:lineRule="auto"/>
        <w:ind w:left="110" w:right="9554"/>
        <w:rPr>
          <w:color w:val="000000"/>
          <w:sz w:val="29"/>
          <w:szCs w:val="29"/>
        </w:rPr>
      </w:pPr>
      <w:r>
        <w:rPr>
          <w:b w:val="0"/>
          <w:bCs/>
          <w:color w:val="000000"/>
          <w:spacing w:val="3"/>
          <w:sz w:val="29"/>
          <w:szCs w:val="29"/>
        </w:rPr>
        <w:t>6</w:t>
      </w:r>
      <w:r>
        <w:rPr>
          <w:b w:val="0"/>
          <w:bCs/>
          <w:color w:val="000000"/>
          <w:spacing w:val="-5"/>
          <w:sz w:val="29"/>
          <w:szCs w:val="29"/>
        </w:rPr>
        <w:t>.</w:t>
      </w:r>
      <w:r>
        <w:rPr>
          <w:b w:val="0"/>
          <w:bCs/>
          <w:color w:val="000000"/>
          <w:spacing w:val="-6"/>
          <w:sz w:val="29"/>
          <w:szCs w:val="29"/>
        </w:rPr>
        <w:t>Y</w:t>
      </w:r>
      <w:r>
        <w:rPr>
          <w:b w:val="0"/>
          <w:bCs/>
          <w:color w:val="000000"/>
          <w:spacing w:val="3"/>
          <w:sz w:val="29"/>
          <w:szCs w:val="29"/>
        </w:rPr>
        <w:t>a</w:t>
      </w:r>
      <w:r>
        <w:rPr>
          <w:b w:val="0"/>
          <w:bCs/>
          <w:color w:val="000000"/>
          <w:spacing w:val="-19"/>
          <w:sz w:val="29"/>
          <w:szCs w:val="29"/>
        </w:rPr>
        <w:t>r</w:t>
      </w:r>
      <w:r>
        <w:rPr>
          <w:b w:val="0"/>
          <w:bCs/>
          <w:color w:val="000000"/>
          <w:spacing w:val="-12"/>
          <w:sz w:val="29"/>
          <w:szCs w:val="29"/>
        </w:rPr>
        <w:t>ı</w:t>
      </w:r>
      <w:r>
        <w:rPr>
          <w:b w:val="0"/>
          <w:bCs/>
          <w:color w:val="000000"/>
          <w:spacing w:val="-9"/>
          <w:sz w:val="29"/>
          <w:szCs w:val="29"/>
        </w:rPr>
        <w:t>y</w:t>
      </w:r>
      <w:r>
        <w:rPr>
          <w:b w:val="0"/>
          <w:bCs/>
          <w:color w:val="000000"/>
          <w:spacing w:val="-12"/>
          <w:sz w:val="29"/>
          <w:szCs w:val="29"/>
        </w:rPr>
        <w:t>ı</w:t>
      </w:r>
      <w:r>
        <w:rPr>
          <w:b w:val="0"/>
          <w:bCs/>
          <w:color w:val="000000"/>
          <w:sz w:val="29"/>
          <w:szCs w:val="29"/>
        </w:rPr>
        <w:t>l</w:t>
      </w:r>
    </w:p>
    <w:p w14:paraId="09D5D226" w14:textId="77777777" w:rsidR="00316D99" w:rsidRDefault="00316D99">
      <w:pPr>
        <w:widowControl w:val="0"/>
        <w:spacing w:before="19" w:after="0" w:line="240" w:lineRule="exact"/>
        <w:rPr>
          <w:color w:val="000000"/>
          <w:szCs w:val="24"/>
        </w:rPr>
      </w:pPr>
    </w:p>
    <w:p w14:paraId="6AEBB5A6" w14:textId="77777777" w:rsidR="00316D99" w:rsidRDefault="007A6D24">
      <w:pPr>
        <w:widowControl w:val="0"/>
        <w:spacing w:before="4" w:after="0" w:line="220" w:lineRule="exact"/>
      </w:pPr>
      <w:r>
        <w:t xml:space="preserve">MAD-6506 UZMANLIK ALAN DERSİ 8+0 Zorunlu AKTS 9 </w:t>
      </w:r>
    </w:p>
    <w:p w14:paraId="6FA483D5" w14:textId="77777777" w:rsidR="00316D99" w:rsidRDefault="007A6D24">
      <w:pPr>
        <w:widowControl w:val="0"/>
        <w:spacing w:before="4" w:after="0" w:line="220" w:lineRule="exact"/>
      </w:pPr>
      <w:r>
        <w:t>MAD-6606 TEZ ÇALIŞMASI 0+1 Zorunlu AKTS 21</w:t>
      </w:r>
    </w:p>
    <w:p w14:paraId="15627D30" w14:textId="77777777" w:rsidR="00316D99" w:rsidRDefault="00316D99">
      <w:pPr>
        <w:spacing w:before="7"/>
        <w:rPr>
          <w:rFonts w:eastAsia="Times New Roman"/>
          <w:sz w:val="10"/>
          <w:szCs w:val="10"/>
        </w:rPr>
      </w:pPr>
    </w:p>
    <w:p w14:paraId="7E69692F" w14:textId="77777777" w:rsidR="00316D99" w:rsidRDefault="007A6D24">
      <w:pPr>
        <w:widowControl w:val="0"/>
        <w:spacing w:after="0" w:line="240" w:lineRule="auto"/>
        <w:ind w:left="110" w:right="9554"/>
        <w:rPr>
          <w:color w:val="000000"/>
          <w:sz w:val="29"/>
          <w:szCs w:val="29"/>
        </w:rPr>
      </w:pPr>
      <w:r>
        <w:rPr>
          <w:b w:val="0"/>
          <w:bCs/>
          <w:color w:val="000000"/>
          <w:spacing w:val="3"/>
          <w:sz w:val="29"/>
          <w:szCs w:val="29"/>
        </w:rPr>
        <w:t>7</w:t>
      </w:r>
      <w:r>
        <w:rPr>
          <w:b w:val="0"/>
          <w:bCs/>
          <w:color w:val="000000"/>
          <w:spacing w:val="-5"/>
          <w:sz w:val="29"/>
          <w:szCs w:val="29"/>
        </w:rPr>
        <w:t>.</w:t>
      </w:r>
      <w:r>
        <w:rPr>
          <w:b w:val="0"/>
          <w:bCs/>
          <w:color w:val="000000"/>
          <w:spacing w:val="-6"/>
          <w:sz w:val="29"/>
          <w:szCs w:val="29"/>
        </w:rPr>
        <w:t>Y</w:t>
      </w:r>
      <w:r>
        <w:rPr>
          <w:b w:val="0"/>
          <w:bCs/>
          <w:color w:val="000000"/>
          <w:spacing w:val="3"/>
          <w:sz w:val="29"/>
          <w:szCs w:val="29"/>
        </w:rPr>
        <w:t>a</w:t>
      </w:r>
      <w:r>
        <w:rPr>
          <w:b w:val="0"/>
          <w:bCs/>
          <w:color w:val="000000"/>
          <w:spacing w:val="-19"/>
          <w:sz w:val="29"/>
          <w:szCs w:val="29"/>
        </w:rPr>
        <w:t>r</w:t>
      </w:r>
      <w:r>
        <w:rPr>
          <w:b w:val="0"/>
          <w:bCs/>
          <w:color w:val="000000"/>
          <w:spacing w:val="-12"/>
          <w:sz w:val="29"/>
          <w:szCs w:val="29"/>
        </w:rPr>
        <w:t>ı</w:t>
      </w:r>
      <w:r>
        <w:rPr>
          <w:b w:val="0"/>
          <w:bCs/>
          <w:color w:val="000000"/>
          <w:spacing w:val="-9"/>
          <w:sz w:val="29"/>
          <w:szCs w:val="29"/>
        </w:rPr>
        <w:t>y</w:t>
      </w:r>
      <w:r>
        <w:rPr>
          <w:b w:val="0"/>
          <w:bCs/>
          <w:color w:val="000000"/>
          <w:spacing w:val="-12"/>
          <w:sz w:val="29"/>
          <w:szCs w:val="29"/>
        </w:rPr>
        <w:t>ı</w:t>
      </w:r>
      <w:r>
        <w:rPr>
          <w:b w:val="0"/>
          <w:bCs/>
          <w:color w:val="000000"/>
          <w:sz w:val="29"/>
          <w:szCs w:val="29"/>
        </w:rPr>
        <w:t>l</w:t>
      </w:r>
    </w:p>
    <w:p w14:paraId="2CF52C9B" w14:textId="77777777" w:rsidR="00316D99" w:rsidRDefault="00316D99">
      <w:pPr>
        <w:widowControl w:val="0"/>
        <w:spacing w:before="19" w:after="0" w:line="240" w:lineRule="exact"/>
        <w:rPr>
          <w:color w:val="000000"/>
          <w:szCs w:val="24"/>
        </w:rPr>
      </w:pPr>
    </w:p>
    <w:p w14:paraId="54BD0BF3" w14:textId="77777777" w:rsidR="00316D99" w:rsidRDefault="007A6D24">
      <w:pPr>
        <w:widowControl w:val="0"/>
        <w:spacing w:before="4" w:after="0" w:line="220" w:lineRule="exact"/>
      </w:pPr>
      <w:r>
        <w:t xml:space="preserve">MAD-6507 UZMANLIK ALAN DERSİ 8+0 Zorunlu AKTS 9 </w:t>
      </w:r>
    </w:p>
    <w:p w14:paraId="73805AB7" w14:textId="77777777" w:rsidR="00316D99" w:rsidRDefault="007A6D24">
      <w:pPr>
        <w:widowControl w:val="0"/>
        <w:spacing w:before="4" w:after="0" w:line="220" w:lineRule="exact"/>
      </w:pPr>
      <w:r>
        <w:t>MAD-6607 TEZ ÇALIŞMASI 0+1 Zorunlu AKTS 21</w:t>
      </w:r>
    </w:p>
    <w:p w14:paraId="1E251ED6" w14:textId="77777777" w:rsidR="00316D99" w:rsidRDefault="00316D99">
      <w:pPr>
        <w:spacing w:before="7"/>
        <w:rPr>
          <w:rFonts w:eastAsia="Times New Roman"/>
          <w:sz w:val="10"/>
          <w:szCs w:val="10"/>
        </w:rPr>
      </w:pPr>
    </w:p>
    <w:p w14:paraId="111CB111" w14:textId="77777777" w:rsidR="00316D99" w:rsidRDefault="007A6D24">
      <w:pPr>
        <w:widowControl w:val="0"/>
        <w:spacing w:after="0" w:line="240" w:lineRule="auto"/>
        <w:ind w:left="110" w:right="9554"/>
        <w:rPr>
          <w:color w:val="000000"/>
          <w:sz w:val="29"/>
          <w:szCs w:val="29"/>
        </w:rPr>
      </w:pPr>
      <w:r>
        <w:rPr>
          <w:b w:val="0"/>
          <w:bCs/>
          <w:color w:val="000000"/>
          <w:spacing w:val="3"/>
          <w:sz w:val="29"/>
          <w:szCs w:val="29"/>
        </w:rPr>
        <w:t>8</w:t>
      </w:r>
      <w:r>
        <w:rPr>
          <w:b w:val="0"/>
          <w:bCs/>
          <w:color w:val="000000"/>
          <w:spacing w:val="-5"/>
          <w:sz w:val="29"/>
          <w:szCs w:val="29"/>
        </w:rPr>
        <w:t>.</w:t>
      </w:r>
      <w:r>
        <w:rPr>
          <w:b w:val="0"/>
          <w:bCs/>
          <w:color w:val="000000"/>
          <w:spacing w:val="-6"/>
          <w:sz w:val="29"/>
          <w:szCs w:val="29"/>
        </w:rPr>
        <w:t>Y</w:t>
      </w:r>
      <w:r>
        <w:rPr>
          <w:b w:val="0"/>
          <w:bCs/>
          <w:color w:val="000000"/>
          <w:spacing w:val="3"/>
          <w:sz w:val="29"/>
          <w:szCs w:val="29"/>
        </w:rPr>
        <w:t>a</w:t>
      </w:r>
      <w:r>
        <w:rPr>
          <w:b w:val="0"/>
          <w:bCs/>
          <w:color w:val="000000"/>
          <w:spacing w:val="-19"/>
          <w:sz w:val="29"/>
          <w:szCs w:val="29"/>
        </w:rPr>
        <w:t>r</w:t>
      </w:r>
      <w:r>
        <w:rPr>
          <w:b w:val="0"/>
          <w:bCs/>
          <w:color w:val="000000"/>
          <w:spacing w:val="-12"/>
          <w:sz w:val="29"/>
          <w:szCs w:val="29"/>
        </w:rPr>
        <w:t>ı</w:t>
      </w:r>
      <w:r>
        <w:rPr>
          <w:b w:val="0"/>
          <w:bCs/>
          <w:color w:val="000000"/>
          <w:spacing w:val="-9"/>
          <w:sz w:val="29"/>
          <w:szCs w:val="29"/>
        </w:rPr>
        <w:t>y</w:t>
      </w:r>
      <w:r>
        <w:rPr>
          <w:b w:val="0"/>
          <w:bCs/>
          <w:color w:val="000000"/>
          <w:spacing w:val="-12"/>
          <w:sz w:val="29"/>
          <w:szCs w:val="29"/>
        </w:rPr>
        <w:t>ı</w:t>
      </w:r>
      <w:r>
        <w:rPr>
          <w:b w:val="0"/>
          <w:bCs/>
          <w:color w:val="000000"/>
          <w:sz w:val="29"/>
          <w:szCs w:val="29"/>
        </w:rPr>
        <w:t>l</w:t>
      </w:r>
    </w:p>
    <w:p w14:paraId="14C18AEE" w14:textId="77777777" w:rsidR="00316D99" w:rsidRDefault="00316D99">
      <w:pPr>
        <w:widowControl w:val="0"/>
        <w:spacing w:before="19" w:after="0" w:line="240" w:lineRule="exact"/>
        <w:rPr>
          <w:color w:val="000000"/>
          <w:szCs w:val="24"/>
        </w:rPr>
      </w:pPr>
    </w:p>
    <w:p w14:paraId="5FFB9750" w14:textId="77777777" w:rsidR="00316D99" w:rsidRDefault="007A6D24">
      <w:pPr>
        <w:widowControl w:val="0"/>
        <w:spacing w:before="4" w:after="0" w:line="220" w:lineRule="exact"/>
      </w:pPr>
      <w:r>
        <w:t xml:space="preserve">MAD-6508 UZMANLIK ALAN DERSİ 8+0 Zorunlu AKTS 9 </w:t>
      </w:r>
    </w:p>
    <w:p w14:paraId="51E8C382" w14:textId="77777777" w:rsidR="00316D99" w:rsidRDefault="007A6D24">
      <w:pPr>
        <w:widowControl w:val="0"/>
        <w:spacing w:before="4" w:after="0" w:line="220" w:lineRule="exact"/>
      </w:pPr>
      <w:r>
        <w:t>MAD-6608 TEZ ÇALIŞMASI 0+1 Zorunlu AKTS 21</w:t>
      </w:r>
    </w:p>
    <w:p w14:paraId="69A13E32" w14:textId="77777777" w:rsidR="00316D99" w:rsidRDefault="00316D99">
      <w:pPr>
        <w:spacing w:before="7"/>
        <w:rPr>
          <w:rFonts w:eastAsia="Times New Roman"/>
          <w:sz w:val="10"/>
          <w:szCs w:val="10"/>
        </w:rPr>
      </w:pP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2032"/>
        <w:gridCol w:w="7535"/>
      </w:tblGrid>
      <w:tr w:rsidR="00316D99" w14:paraId="1C4FB6E0" w14:textId="77777777">
        <w:trPr>
          <w:trHeight w:val="460"/>
        </w:trPr>
        <w:tc>
          <w:tcPr>
            <w:tcW w:w="536" w:type="pct"/>
            <w:vAlign w:val="center"/>
          </w:tcPr>
          <w:p w14:paraId="69DBFA8C" w14:textId="77777777" w:rsidR="00316D99" w:rsidRDefault="007A6D24">
            <w:pPr>
              <w:spacing w:after="0" w:line="240" w:lineRule="auto"/>
              <w:jc w:val="left"/>
              <w:rPr>
                <w:b w:val="0"/>
                <w:sz w:val="20"/>
                <w:szCs w:val="20"/>
              </w:rPr>
            </w:pPr>
            <w:r>
              <w:rPr>
                <w:sz w:val="20"/>
                <w:szCs w:val="20"/>
              </w:rPr>
              <w:t>SIRA NO</w:t>
            </w:r>
          </w:p>
        </w:tc>
        <w:tc>
          <w:tcPr>
            <w:tcW w:w="948" w:type="pct"/>
            <w:vAlign w:val="center"/>
          </w:tcPr>
          <w:p w14:paraId="3727CCC3" w14:textId="77777777" w:rsidR="00316D99" w:rsidRDefault="007A6D24">
            <w:pPr>
              <w:spacing w:after="0" w:line="240" w:lineRule="auto"/>
              <w:jc w:val="left"/>
              <w:rPr>
                <w:b w:val="0"/>
                <w:sz w:val="20"/>
                <w:szCs w:val="20"/>
              </w:rPr>
            </w:pPr>
            <w:r>
              <w:rPr>
                <w:sz w:val="20"/>
                <w:szCs w:val="20"/>
              </w:rPr>
              <w:t>DERSİN KODU</w:t>
            </w:r>
          </w:p>
        </w:tc>
        <w:tc>
          <w:tcPr>
            <w:tcW w:w="3516" w:type="pct"/>
            <w:vAlign w:val="center"/>
          </w:tcPr>
          <w:p w14:paraId="0CE73101" w14:textId="77777777" w:rsidR="00316D99" w:rsidRDefault="007A6D24">
            <w:pPr>
              <w:spacing w:after="0" w:line="240" w:lineRule="auto"/>
              <w:jc w:val="left"/>
              <w:rPr>
                <w:b w:val="0"/>
                <w:sz w:val="20"/>
                <w:szCs w:val="20"/>
              </w:rPr>
            </w:pPr>
            <w:r>
              <w:rPr>
                <w:sz w:val="20"/>
                <w:szCs w:val="20"/>
              </w:rPr>
              <w:t>DERSİN ADI</w:t>
            </w:r>
          </w:p>
        </w:tc>
      </w:tr>
      <w:tr w:rsidR="00316D99" w14:paraId="42500E31" w14:textId="77777777">
        <w:trPr>
          <w:trHeight w:val="460"/>
        </w:trPr>
        <w:tc>
          <w:tcPr>
            <w:tcW w:w="536" w:type="pct"/>
            <w:vAlign w:val="center"/>
          </w:tcPr>
          <w:p w14:paraId="39277C1A" w14:textId="77777777" w:rsidR="00316D99" w:rsidRDefault="007A6D24">
            <w:pPr>
              <w:spacing w:after="0" w:line="240" w:lineRule="auto"/>
              <w:jc w:val="left"/>
              <w:rPr>
                <w:sz w:val="20"/>
                <w:szCs w:val="20"/>
              </w:rPr>
            </w:pPr>
            <w:r>
              <w:rPr>
                <w:sz w:val="20"/>
                <w:szCs w:val="20"/>
              </w:rPr>
              <w:t>1</w:t>
            </w:r>
          </w:p>
        </w:tc>
        <w:tc>
          <w:tcPr>
            <w:tcW w:w="948" w:type="pct"/>
            <w:vAlign w:val="center"/>
          </w:tcPr>
          <w:p w14:paraId="3AD0CB49" w14:textId="77777777" w:rsidR="00316D99" w:rsidRDefault="007A6D24">
            <w:pPr>
              <w:spacing w:after="0" w:line="240" w:lineRule="auto"/>
              <w:jc w:val="left"/>
              <w:rPr>
                <w:sz w:val="20"/>
                <w:szCs w:val="20"/>
              </w:rPr>
            </w:pPr>
            <w:r>
              <w:rPr>
                <w:sz w:val="20"/>
                <w:szCs w:val="20"/>
              </w:rPr>
              <w:t>FBE-5001</w:t>
            </w:r>
          </w:p>
        </w:tc>
        <w:tc>
          <w:tcPr>
            <w:tcW w:w="3516" w:type="pct"/>
            <w:vAlign w:val="center"/>
          </w:tcPr>
          <w:p w14:paraId="77138130" w14:textId="77777777" w:rsidR="00316D99" w:rsidRDefault="007A6D24">
            <w:pPr>
              <w:spacing w:after="0" w:line="240" w:lineRule="auto"/>
              <w:jc w:val="left"/>
              <w:rPr>
                <w:sz w:val="20"/>
                <w:szCs w:val="20"/>
              </w:rPr>
            </w:pPr>
            <w:r>
              <w:rPr>
                <w:sz w:val="20"/>
                <w:szCs w:val="20"/>
              </w:rPr>
              <w:t>BİLİMSEL ARAŞTIRMA YÖNTEMLERİ</w:t>
            </w:r>
          </w:p>
        </w:tc>
      </w:tr>
      <w:tr w:rsidR="00316D99" w14:paraId="5B9B8293" w14:textId="77777777">
        <w:trPr>
          <w:trHeight w:val="460"/>
        </w:trPr>
        <w:tc>
          <w:tcPr>
            <w:tcW w:w="536" w:type="pct"/>
            <w:vAlign w:val="center"/>
          </w:tcPr>
          <w:p w14:paraId="143D3C1B" w14:textId="77777777" w:rsidR="00316D99" w:rsidRDefault="007A6D24">
            <w:pPr>
              <w:spacing w:after="0" w:line="240" w:lineRule="auto"/>
              <w:jc w:val="left"/>
              <w:rPr>
                <w:sz w:val="20"/>
                <w:szCs w:val="20"/>
              </w:rPr>
            </w:pPr>
            <w:r>
              <w:rPr>
                <w:sz w:val="20"/>
                <w:szCs w:val="20"/>
              </w:rPr>
              <w:t>2</w:t>
            </w:r>
          </w:p>
        </w:tc>
        <w:tc>
          <w:tcPr>
            <w:tcW w:w="948" w:type="pct"/>
            <w:vAlign w:val="center"/>
          </w:tcPr>
          <w:p w14:paraId="0C37842B" w14:textId="77777777" w:rsidR="00316D99" w:rsidRDefault="007A6D24">
            <w:pPr>
              <w:spacing w:after="0" w:line="240" w:lineRule="auto"/>
              <w:jc w:val="left"/>
              <w:rPr>
                <w:sz w:val="20"/>
                <w:szCs w:val="20"/>
              </w:rPr>
            </w:pPr>
            <w:r>
              <w:rPr>
                <w:sz w:val="20"/>
                <w:szCs w:val="20"/>
              </w:rPr>
              <w:t>MAD-6001</w:t>
            </w:r>
          </w:p>
        </w:tc>
        <w:tc>
          <w:tcPr>
            <w:tcW w:w="3516" w:type="pct"/>
            <w:vAlign w:val="center"/>
          </w:tcPr>
          <w:p w14:paraId="48D62D7A" w14:textId="77777777" w:rsidR="00316D99" w:rsidRDefault="007A6D24">
            <w:pPr>
              <w:spacing w:after="0" w:line="240" w:lineRule="auto"/>
              <w:jc w:val="left"/>
              <w:rPr>
                <w:sz w:val="20"/>
                <w:szCs w:val="20"/>
              </w:rPr>
            </w:pPr>
            <w:r>
              <w:rPr>
                <w:sz w:val="20"/>
                <w:szCs w:val="20"/>
              </w:rPr>
              <w:t>YERALTI KÖMÜR MADENCİLİĞİNDE TASARIM VE VERİMLİLİK</w:t>
            </w:r>
          </w:p>
        </w:tc>
      </w:tr>
      <w:tr w:rsidR="00316D99" w14:paraId="5AA4A3B3" w14:textId="77777777">
        <w:trPr>
          <w:trHeight w:val="460"/>
        </w:trPr>
        <w:tc>
          <w:tcPr>
            <w:tcW w:w="536" w:type="pct"/>
            <w:vAlign w:val="center"/>
          </w:tcPr>
          <w:p w14:paraId="77ED38C3" w14:textId="77777777" w:rsidR="00316D99" w:rsidRDefault="007A6D24">
            <w:pPr>
              <w:spacing w:after="0" w:line="240" w:lineRule="auto"/>
              <w:jc w:val="left"/>
              <w:rPr>
                <w:sz w:val="20"/>
                <w:szCs w:val="20"/>
              </w:rPr>
            </w:pPr>
            <w:r>
              <w:rPr>
                <w:sz w:val="20"/>
                <w:szCs w:val="20"/>
              </w:rPr>
              <w:t>3</w:t>
            </w:r>
          </w:p>
        </w:tc>
        <w:tc>
          <w:tcPr>
            <w:tcW w:w="948" w:type="pct"/>
            <w:vAlign w:val="center"/>
          </w:tcPr>
          <w:p w14:paraId="62A7783D" w14:textId="77777777" w:rsidR="00316D99" w:rsidRDefault="007A6D24">
            <w:pPr>
              <w:spacing w:after="0" w:line="240" w:lineRule="auto"/>
              <w:jc w:val="left"/>
              <w:rPr>
                <w:sz w:val="20"/>
                <w:szCs w:val="20"/>
              </w:rPr>
            </w:pPr>
            <w:r>
              <w:rPr>
                <w:sz w:val="20"/>
                <w:szCs w:val="20"/>
              </w:rPr>
              <w:t>MAD-6003</w:t>
            </w:r>
          </w:p>
        </w:tc>
        <w:tc>
          <w:tcPr>
            <w:tcW w:w="3516" w:type="pct"/>
            <w:vAlign w:val="center"/>
          </w:tcPr>
          <w:p w14:paraId="4DBCAF79" w14:textId="77777777" w:rsidR="00316D99" w:rsidRDefault="007A6D24">
            <w:pPr>
              <w:spacing w:after="0" w:line="240" w:lineRule="auto"/>
              <w:jc w:val="left"/>
              <w:rPr>
                <w:sz w:val="20"/>
                <w:szCs w:val="20"/>
              </w:rPr>
            </w:pPr>
            <w:r>
              <w:rPr>
                <w:sz w:val="20"/>
                <w:szCs w:val="20"/>
              </w:rPr>
              <w:t>AÇIK OCAK İŞLETMELERİNDE ŞEV DURAYLILIĞI VE ANALİZLERİ</w:t>
            </w:r>
          </w:p>
        </w:tc>
      </w:tr>
      <w:tr w:rsidR="00316D99" w14:paraId="6EEBAF31" w14:textId="77777777">
        <w:trPr>
          <w:trHeight w:val="460"/>
        </w:trPr>
        <w:tc>
          <w:tcPr>
            <w:tcW w:w="536" w:type="pct"/>
            <w:vAlign w:val="center"/>
          </w:tcPr>
          <w:p w14:paraId="7928F5B2" w14:textId="77777777" w:rsidR="00316D99" w:rsidRDefault="007A6D24">
            <w:pPr>
              <w:spacing w:after="0" w:line="240" w:lineRule="auto"/>
              <w:jc w:val="left"/>
              <w:rPr>
                <w:sz w:val="20"/>
                <w:szCs w:val="20"/>
              </w:rPr>
            </w:pPr>
            <w:r>
              <w:rPr>
                <w:sz w:val="20"/>
                <w:szCs w:val="20"/>
              </w:rPr>
              <w:t>4</w:t>
            </w:r>
          </w:p>
        </w:tc>
        <w:tc>
          <w:tcPr>
            <w:tcW w:w="948" w:type="pct"/>
            <w:vAlign w:val="center"/>
          </w:tcPr>
          <w:p w14:paraId="3366AE8B" w14:textId="77777777" w:rsidR="00316D99" w:rsidRDefault="007A6D24">
            <w:pPr>
              <w:spacing w:after="0" w:line="240" w:lineRule="auto"/>
              <w:jc w:val="left"/>
              <w:rPr>
                <w:sz w:val="20"/>
                <w:szCs w:val="20"/>
              </w:rPr>
            </w:pPr>
            <w:r>
              <w:rPr>
                <w:sz w:val="20"/>
                <w:szCs w:val="20"/>
              </w:rPr>
              <w:t>MAD-6005</w:t>
            </w:r>
          </w:p>
        </w:tc>
        <w:tc>
          <w:tcPr>
            <w:tcW w:w="3516" w:type="pct"/>
            <w:vAlign w:val="center"/>
          </w:tcPr>
          <w:p w14:paraId="0542CE29" w14:textId="77777777" w:rsidR="00316D99" w:rsidRDefault="007A6D24">
            <w:pPr>
              <w:spacing w:after="0" w:line="240" w:lineRule="auto"/>
              <w:jc w:val="left"/>
              <w:rPr>
                <w:sz w:val="20"/>
                <w:szCs w:val="20"/>
              </w:rPr>
            </w:pPr>
            <w:r>
              <w:rPr>
                <w:sz w:val="20"/>
                <w:szCs w:val="20"/>
              </w:rPr>
              <w:t xml:space="preserve">PATLAYICILARLA KAYAÇ PARÇALANMASI VE MADENCİLİKTEKİ UYGULAMALAR </w:t>
            </w:r>
          </w:p>
        </w:tc>
      </w:tr>
      <w:tr w:rsidR="00316D99" w14:paraId="1C758E35" w14:textId="77777777">
        <w:trPr>
          <w:trHeight w:val="460"/>
        </w:trPr>
        <w:tc>
          <w:tcPr>
            <w:tcW w:w="536" w:type="pct"/>
            <w:vAlign w:val="center"/>
          </w:tcPr>
          <w:p w14:paraId="62ACE2C2" w14:textId="77777777" w:rsidR="00316D99" w:rsidRDefault="007A6D24">
            <w:pPr>
              <w:spacing w:after="0" w:line="240" w:lineRule="auto"/>
              <w:jc w:val="left"/>
              <w:rPr>
                <w:sz w:val="20"/>
                <w:szCs w:val="20"/>
              </w:rPr>
            </w:pPr>
            <w:r>
              <w:rPr>
                <w:sz w:val="20"/>
                <w:szCs w:val="20"/>
              </w:rPr>
              <w:t>5</w:t>
            </w:r>
          </w:p>
        </w:tc>
        <w:tc>
          <w:tcPr>
            <w:tcW w:w="948" w:type="pct"/>
            <w:vAlign w:val="center"/>
          </w:tcPr>
          <w:p w14:paraId="1D842557" w14:textId="77777777" w:rsidR="00316D99" w:rsidRDefault="007A6D24">
            <w:pPr>
              <w:spacing w:after="0" w:line="240" w:lineRule="auto"/>
              <w:jc w:val="left"/>
              <w:rPr>
                <w:sz w:val="20"/>
                <w:szCs w:val="20"/>
              </w:rPr>
            </w:pPr>
            <w:r>
              <w:rPr>
                <w:sz w:val="20"/>
                <w:szCs w:val="20"/>
              </w:rPr>
              <w:t>MAD-6006</w:t>
            </w:r>
          </w:p>
        </w:tc>
        <w:tc>
          <w:tcPr>
            <w:tcW w:w="3516" w:type="pct"/>
            <w:vAlign w:val="center"/>
          </w:tcPr>
          <w:p w14:paraId="71992D8E" w14:textId="77777777" w:rsidR="00316D99" w:rsidRDefault="007A6D24">
            <w:pPr>
              <w:spacing w:after="0" w:line="240" w:lineRule="auto"/>
              <w:jc w:val="left"/>
              <w:rPr>
                <w:sz w:val="20"/>
                <w:szCs w:val="20"/>
              </w:rPr>
            </w:pPr>
            <w:r>
              <w:rPr>
                <w:sz w:val="20"/>
                <w:szCs w:val="20"/>
              </w:rPr>
              <w:t>MÜHENDİSLİKTE VERİ ANALİZİ</w:t>
            </w:r>
          </w:p>
        </w:tc>
      </w:tr>
      <w:tr w:rsidR="00316D99" w14:paraId="35C9864E" w14:textId="77777777">
        <w:trPr>
          <w:trHeight w:val="460"/>
        </w:trPr>
        <w:tc>
          <w:tcPr>
            <w:tcW w:w="536" w:type="pct"/>
            <w:vAlign w:val="center"/>
          </w:tcPr>
          <w:p w14:paraId="64DD5733" w14:textId="77777777" w:rsidR="00316D99" w:rsidRDefault="007A6D24">
            <w:pPr>
              <w:spacing w:after="0" w:line="240" w:lineRule="auto"/>
              <w:jc w:val="left"/>
              <w:rPr>
                <w:sz w:val="20"/>
                <w:szCs w:val="20"/>
              </w:rPr>
            </w:pPr>
            <w:r>
              <w:rPr>
                <w:sz w:val="20"/>
                <w:szCs w:val="20"/>
              </w:rPr>
              <w:t>6</w:t>
            </w:r>
          </w:p>
        </w:tc>
        <w:tc>
          <w:tcPr>
            <w:tcW w:w="948" w:type="pct"/>
            <w:vAlign w:val="center"/>
          </w:tcPr>
          <w:p w14:paraId="1A673877" w14:textId="77777777" w:rsidR="00316D99" w:rsidRDefault="007A6D24">
            <w:pPr>
              <w:spacing w:after="0" w:line="240" w:lineRule="auto"/>
              <w:jc w:val="left"/>
              <w:rPr>
                <w:sz w:val="20"/>
                <w:szCs w:val="20"/>
              </w:rPr>
            </w:pPr>
            <w:r>
              <w:rPr>
                <w:sz w:val="20"/>
                <w:szCs w:val="20"/>
              </w:rPr>
              <w:t>MAD-6007</w:t>
            </w:r>
          </w:p>
        </w:tc>
        <w:tc>
          <w:tcPr>
            <w:tcW w:w="3516" w:type="pct"/>
            <w:vAlign w:val="center"/>
          </w:tcPr>
          <w:p w14:paraId="04EDE727" w14:textId="77777777" w:rsidR="00316D99" w:rsidRDefault="007A6D24">
            <w:pPr>
              <w:spacing w:after="0" w:line="240" w:lineRule="auto"/>
              <w:jc w:val="left"/>
              <w:rPr>
                <w:sz w:val="20"/>
                <w:szCs w:val="20"/>
              </w:rPr>
            </w:pPr>
            <w:r>
              <w:rPr>
                <w:sz w:val="20"/>
                <w:szCs w:val="20"/>
              </w:rPr>
              <w:t>OCAK YANGINLARI, GAZ PÜSKÜRMELERİ VE PATLAMALAR</w:t>
            </w:r>
          </w:p>
        </w:tc>
      </w:tr>
      <w:tr w:rsidR="00316D99" w14:paraId="20FA6287" w14:textId="77777777">
        <w:trPr>
          <w:trHeight w:val="460"/>
        </w:trPr>
        <w:tc>
          <w:tcPr>
            <w:tcW w:w="536" w:type="pct"/>
            <w:vAlign w:val="center"/>
          </w:tcPr>
          <w:p w14:paraId="0F322E96" w14:textId="77777777" w:rsidR="00316D99" w:rsidRDefault="007A6D24">
            <w:pPr>
              <w:spacing w:after="0" w:line="240" w:lineRule="auto"/>
              <w:jc w:val="left"/>
              <w:rPr>
                <w:sz w:val="20"/>
                <w:szCs w:val="20"/>
              </w:rPr>
            </w:pPr>
            <w:r>
              <w:rPr>
                <w:sz w:val="20"/>
                <w:szCs w:val="20"/>
              </w:rPr>
              <w:t>7</w:t>
            </w:r>
          </w:p>
        </w:tc>
        <w:tc>
          <w:tcPr>
            <w:tcW w:w="948" w:type="pct"/>
            <w:vAlign w:val="center"/>
          </w:tcPr>
          <w:p w14:paraId="1331F894" w14:textId="77777777" w:rsidR="00316D99" w:rsidRDefault="007A6D24">
            <w:pPr>
              <w:spacing w:after="0" w:line="240" w:lineRule="auto"/>
              <w:jc w:val="left"/>
              <w:rPr>
                <w:sz w:val="20"/>
                <w:szCs w:val="20"/>
              </w:rPr>
            </w:pPr>
            <w:r>
              <w:rPr>
                <w:sz w:val="20"/>
                <w:szCs w:val="20"/>
              </w:rPr>
              <w:t>MAD-6009</w:t>
            </w:r>
          </w:p>
        </w:tc>
        <w:tc>
          <w:tcPr>
            <w:tcW w:w="3516" w:type="pct"/>
            <w:vAlign w:val="center"/>
          </w:tcPr>
          <w:p w14:paraId="7F19EF33" w14:textId="77777777" w:rsidR="00316D99" w:rsidRDefault="007A6D24">
            <w:pPr>
              <w:spacing w:after="0" w:line="240" w:lineRule="auto"/>
              <w:jc w:val="left"/>
              <w:rPr>
                <w:sz w:val="20"/>
                <w:szCs w:val="20"/>
              </w:rPr>
            </w:pPr>
            <w:r>
              <w:rPr>
                <w:sz w:val="20"/>
                <w:szCs w:val="20"/>
              </w:rPr>
              <w:t>HİDROMETALURJİK YÖNTEMLER VE UYGULAMALARI</w:t>
            </w:r>
          </w:p>
        </w:tc>
      </w:tr>
      <w:tr w:rsidR="00316D99" w14:paraId="5C0E35F0" w14:textId="77777777">
        <w:trPr>
          <w:trHeight w:val="460"/>
        </w:trPr>
        <w:tc>
          <w:tcPr>
            <w:tcW w:w="536" w:type="pct"/>
            <w:vAlign w:val="center"/>
          </w:tcPr>
          <w:p w14:paraId="40A29734" w14:textId="77777777" w:rsidR="00316D99" w:rsidRDefault="007A6D24">
            <w:pPr>
              <w:spacing w:after="0" w:line="240" w:lineRule="auto"/>
              <w:jc w:val="left"/>
              <w:rPr>
                <w:sz w:val="20"/>
                <w:szCs w:val="20"/>
              </w:rPr>
            </w:pPr>
            <w:r>
              <w:rPr>
                <w:sz w:val="20"/>
                <w:szCs w:val="20"/>
              </w:rPr>
              <w:t>8</w:t>
            </w:r>
          </w:p>
        </w:tc>
        <w:tc>
          <w:tcPr>
            <w:tcW w:w="948" w:type="pct"/>
            <w:vAlign w:val="center"/>
          </w:tcPr>
          <w:p w14:paraId="388F8EA4" w14:textId="77777777" w:rsidR="00316D99" w:rsidRDefault="007A6D24">
            <w:pPr>
              <w:spacing w:after="0" w:line="240" w:lineRule="auto"/>
              <w:jc w:val="left"/>
              <w:rPr>
                <w:sz w:val="20"/>
                <w:szCs w:val="20"/>
              </w:rPr>
            </w:pPr>
            <w:r>
              <w:rPr>
                <w:sz w:val="20"/>
                <w:szCs w:val="20"/>
              </w:rPr>
              <w:t>MAD-6012</w:t>
            </w:r>
          </w:p>
        </w:tc>
        <w:tc>
          <w:tcPr>
            <w:tcW w:w="3516" w:type="pct"/>
            <w:vAlign w:val="center"/>
          </w:tcPr>
          <w:p w14:paraId="766000DE" w14:textId="77777777" w:rsidR="00316D99" w:rsidRDefault="007A6D24">
            <w:pPr>
              <w:spacing w:after="0" w:line="240" w:lineRule="auto"/>
              <w:jc w:val="left"/>
              <w:rPr>
                <w:sz w:val="20"/>
                <w:szCs w:val="20"/>
              </w:rPr>
            </w:pPr>
            <w:r>
              <w:rPr>
                <w:sz w:val="20"/>
                <w:szCs w:val="20"/>
              </w:rPr>
              <w:t>KAYA MEKANİĞİNDE BİLGİSAYAR UYGULAMALARI</w:t>
            </w:r>
          </w:p>
        </w:tc>
      </w:tr>
      <w:tr w:rsidR="00316D99" w14:paraId="56E6D03E" w14:textId="77777777">
        <w:trPr>
          <w:trHeight w:val="460"/>
        </w:trPr>
        <w:tc>
          <w:tcPr>
            <w:tcW w:w="536" w:type="pct"/>
            <w:vAlign w:val="center"/>
          </w:tcPr>
          <w:p w14:paraId="28382A9B" w14:textId="77777777" w:rsidR="00316D99" w:rsidRDefault="007A6D24">
            <w:pPr>
              <w:spacing w:after="0" w:line="240" w:lineRule="auto"/>
              <w:jc w:val="left"/>
              <w:rPr>
                <w:sz w:val="20"/>
                <w:szCs w:val="20"/>
              </w:rPr>
            </w:pPr>
            <w:r>
              <w:rPr>
                <w:sz w:val="20"/>
                <w:szCs w:val="20"/>
              </w:rPr>
              <w:t>9</w:t>
            </w:r>
          </w:p>
        </w:tc>
        <w:tc>
          <w:tcPr>
            <w:tcW w:w="948" w:type="pct"/>
            <w:vAlign w:val="center"/>
          </w:tcPr>
          <w:p w14:paraId="0DC73DCD" w14:textId="77777777" w:rsidR="00316D99" w:rsidRDefault="007A6D24">
            <w:pPr>
              <w:spacing w:after="0" w:line="240" w:lineRule="auto"/>
              <w:jc w:val="left"/>
              <w:rPr>
                <w:sz w:val="20"/>
                <w:szCs w:val="20"/>
              </w:rPr>
            </w:pPr>
            <w:r>
              <w:rPr>
                <w:sz w:val="20"/>
                <w:szCs w:val="20"/>
              </w:rPr>
              <w:t>MAD-6014</w:t>
            </w:r>
          </w:p>
        </w:tc>
        <w:tc>
          <w:tcPr>
            <w:tcW w:w="3516" w:type="pct"/>
            <w:vAlign w:val="center"/>
          </w:tcPr>
          <w:p w14:paraId="2F9A8B82" w14:textId="77777777" w:rsidR="00316D99" w:rsidRDefault="007A6D24">
            <w:pPr>
              <w:spacing w:after="0" w:line="240" w:lineRule="auto"/>
              <w:jc w:val="left"/>
              <w:rPr>
                <w:sz w:val="20"/>
                <w:szCs w:val="20"/>
              </w:rPr>
            </w:pPr>
            <w:r>
              <w:rPr>
                <w:sz w:val="20"/>
                <w:szCs w:val="20"/>
              </w:rPr>
              <w:t>MADENCİLİKTE JEOİSTATİSTİK</w:t>
            </w:r>
          </w:p>
        </w:tc>
      </w:tr>
      <w:tr w:rsidR="00316D99" w14:paraId="42B51F80" w14:textId="77777777">
        <w:trPr>
          <w:trHeight w:val="460"/>
        </w:trPr>
        <w:tc>
          <w:tcPr>
            <w:tcW w:w="536" w:type="pct"/>
            <w:vAlign w:val="center"/>
          </w:tcPr>
          <w:p w14:paraId="6FCFC871" w14:textId="77777777" w:rsidR="00316D99" w:rsidRDefault="007A6D24">
            <w:pPr>
              <w:spacing w:after="0" w:line="240" w:lineRule="auto"/>
              <w:jc w:val="left"/>
              <w:rPr>
                <w:sz w:val="20"/>
                <w:szCs w:val="20"/>
              </w:rPr>
            </w:pPr>
            <w:r>
              <w:rPr>
                <w:sz w:val="20"/>
                <w:szCs w:val="20"/>
              </w:rPr>
              <w:t>10</w:t>
            </w:r>
          </w:p>
        </w:tc>
        <w:tc>
          <w:tcPr>
            <w:tcW w:w="948" w:type="pct"/>
            <w:vAlign w:val="center"/>
          </w:tcPr>
          <w:p w14:paraId="114982CD" w14:textId="77777777" w:rsidR="00316D99" w:rsidRDefault="007A6D24">
            <w:pPr>
              <w:spacing w:after="0" w:line="240" w:lineRule="auto"/>
              <w:jc w:val="left"/>
              <w:rPr>
                <w:sz w:val="20"/>
                <w:szCs w:val="20"/>
              </w:rPr>
            </w:pPr>
            <w:r>
              <w:rPr>
                <w:sz w:val="20"/>
                <w:szCs w:val="20"/>
              </w:rPr>
              <w:t>MAD-6015</w:t>
            </w:r>
          </w:p>
        </w:tc>
        <w:tc>
          <w:tcPr>
            <w:tcW w:w="3516" w:type="pct"/>
            <w:vAlign w:val="center"/>
          </w:tcPr>
          <w:p w14:paraId="4C2BADBE" w14:textId="77777777" w:rsidR="00316D99" w:rsidRDefault="007A6D24">
            <w:pPr>
              <w:spacing w:after="0" w:line="240" w:lineRule="auto"/>
              <w:jc w:val="left"/>
              <w:rPr>
                <w:sz w:val="20"/>
                <w:szCs w:val="20"/>
              </w:rPr>
            </w:pPr>
            <w:r>
              <w:rPr>
                <w:sz w:val="20"/>
                <w:szCs w:val="20"/>
              </w:rPr>
              <w:t>KAYA KÜTLE SINIFLAMA SİSTEMLERİ VE TAHKİMAT TASARIMI</w:t>
            </w:r>
          </w:p>
        </w:tc>
      </w:tr>
      <w:tr w:rsidR="00316D99" w14:paraId="57583950" w14:textId="77777777">
        <w:trPr>
          <w:trHeight w:val="460"/>
        </w:trPr>
        <w:tc>
          <w:tcPr>
            <w:tcW w:w="536" w:type="pct"/>
            <w:vAlign w:val="center"/>
          </w:tcPr>
          <w:p w14:paraId="3986444C" w14:textId="77777777" w:rsidR="00316D99" w:rsidRDefault="007A6D24">
            <w:pPr>
              <w:spacing w:after="0" w:line="240" w:lineRule="auto"/>
              <w:jc w:val="left"/>
              <w:rPr>
                <w:sz w:val="20"/>
                <w:szCs w:val="20"/>
              </w:rPr>
            </w:pPr>
            <w:r>
              <w:rPr>
                <w:sz w:val="20"/>
                <w:szCs w:val="20"/>
              </w:rPr>
              <w:t>11</w:t>
            </w:r>
          </w:p>
        </w:tc>
        <w:tc>
          <w:tcPr>
            <w:tcW w:w="948" w:type="pct"/>
            <w:vAlign w:val="center"/>
          </w:tcPr>
          <w:p w14:paraId="6EF6E66E" w14:textId="77777777" w:rsidR="00316D99" w:rsidRDefault="007A6D24">
            <w:pPr>
              <w:spacing w:after="0" w:line="240" w:lineRule="auto"/>
              <w:jc w:val="left"/>
              <w:rPr>
                <w:sz w:val="20"/>
                <w:szCs w:val="20"/>
              </w:rPr>
            </w:pPr>
            <w:r>
              <w:rPr>
                <w:sz w:val="20"/>
                <w:szCs w:val="20"/>
              </w:rPr>
              <w:t>MAD-6021</w:t>
            </w:r>
          </w:p>
        </w:tc>
        <w:tc>
          <w:tcPr>
            <w:tcW w:w="3516" w:type="pct"/>
            <w:vAlign w:val="center"/>
          </w:tcPr>
          <w:p w14:paraId="10F30D77" w14:textId="77777777" w:rsidR="00316D99" w:rsidRDefault="007A6D24">
            <w:pPr>
              <w:spacing w:after="0" w:line="240" w:lineRule="auto"/>
              <w:jc w:val="left"/>
              <w:rPr>
                <w:sz w:val="20"/>
                <w:szCs w:val="20"/>
              </w:rPr>
            </w:pPr>
            <w:r>
              <w:rPr>
                <w:sz w:val="20"/>
                <w:szCs w:val="20"/>
              </w:rPr>
              <w:t>MERMER VE DOĞALTAŞ ÜRETİM TEKNOLOJİSİ</w:t>
            </w:r>
          </w:p>
        </w:tc>
      </w:tr>
      <w:tr w:rsidR="00316D99" w14:paraId="14966D03" w14:textId="77777777">
        <w:trPr>
          <w:trHeight w:val="460"/>
        </w:trPr>
        <w:tc>
          <w:tcPr>
            <w:tcW w:w="536" w:type="pct"/>
            <w:vAlign w:val="center"/>
          </w:tcPr>
          <w:p w14:paraId="6E9B9CE8" w14:textId="77777777" w:rsidR="00316D99" w:rsidRDefault="007A6D24">
            <w:pPr>
              <w:spacing w:after="0" w:line="240" w:lineRule="auto"/>
              <w:jc w:val="left"/>
              <w:rPr>
                <w:sz w:val="20"/>
                <w:szCs w:val="20"/>
              </w:rPr>
            </w:pPr>
            <w:r>
              <w:rPr>
                <w:sz w:val="20"/>
                <w:szCs w:val="20"/>
              </w:rPr>
              <w:lastRenderedPageBreak/>
              <w:t>12</w:t>
            </w:r>
          </w:p>
        </w:tc>
        <w:tc>
          <w:tcPr>
            <w:tcW w:w="948" w:type="pct"/>
            <w:vAlign w:val="center"/>
          </w:tcPr>
          <w:p w14:paraId="62DF713B" w14:textId="77777777" w:rsidR="00316D99" w:rsidRDefault="007A6D24">
            <w:pPr>
              <w:spacing w:after="0" w:line="240" w:lineRule="auto"/>
              <w:jc w:val="left"/>
              <w:rPr>
                <w:sz w:val="20"/>
                <w:szCs w:val="20"/>
              </w:rPr>
            </w:pPr>
            <w:r>
              <w:rPr>
                <w:sz w:val="20"/>
                <w:szCs w:val="20"/>
              </w:rPr>
              <w:t>MAD-6024</w:t>
            </w:r>
          </w:p>
        </w:tc>
        <w:tc>
          <w:tcPr>
            <w:tcW w:w="3516" w:type="pct"/>
            <w:vAlign w:val="center"/>
          </w:tcPr>
          <w:p w14:paraId="3107D580" w14:textId="77777777" w:rsidR="00316D99" w:rsidRDefault="007A6D24">
            <w:pPr>
              <w:spacing w:after="0" w:line="240" w:lineRule="auto"/>
              <w:jc w:val="left"/>
              <w:rPr>
                <w:sz w:val="20"/>
                <w:szCs w:val="20"/>
              </w:rPr>
            </w:pPr>
            <w:r>
              <w:rPr>
                <w:sz w:val="20"/>
                <w:szCs w:val="20"/>
              </w:rPr>
              <w:t>MERMER VE DOĞALTAŞ OCAK ÜRETİMİNDE YAPISAL JEOLOJİ</w:t>
            </w:r>
          </w:p>
        </w:tc>
      </w:tr>
      <w:tr w:rsidR="00316D99" w14:paraId="36AB88E2" w14:textId="77777777">
        <w:trPr>
          <w:trHeight w:val="460"/>
        </w:trPr>
        <w:tc>
          <w:tcPr>
            <w:tcW w:w="536" w:type="pct"/>
            <w:vAlign w:val="center"/>
          </w:tcPr>
          <w:p w14:paraId="69E0D9F0" w14:textId="77777777" w:rsidR="00316D99" w:rsidRDefault="007A6D24">
            <w:pPr>
              <w:spacing w:after="0" w:line="240" w:lineRule="auto"/>
              <w:jc w:val="left"/>
              <w:rPr>
                <w:sz w:val="20"/>
                <w:szCs w:val="20"/>
              </w:rPr>
            </w:pPr>
            <w:r>
              <w:rPr>
                <w:sz w:val="20"/>
                <w:szCs w:val="20"/>
              </w:rPr>
              <w:t>13</w:t>
            </w:r>
          </w:p>
        </w:tc>
        <w:tc>
          <w:tcPr>
            <w:tcW w:w="948" w:type="pct"/>
            <w:vAlign w:val="center"/>
          </w:tcPr>
          <w:p w14:paraId="7215C1D2" w14:textId="77777777" w:rsidR="00316D99" w:rsidRDefault="007A6D24">
            <w:pPr>
              <w:spacing w:after="0" w:line="240" w:lineRule="auto"/>
              <w:jc w:val="left"/>
              <w:rPr>
                <w:sz w:val="20"/>
                <w:szCs w:val="20"/>
              </w:rPr>
            </w:pPr>
            <w:r>
              <w:rPr>
                <w:sz w:val="20"/>
                <w:szCs w:val="20"/>
              </w:rPr>
              <w:t>MAD-6026</w:t>
            </w:r>
          </w:p>
        </w:tc>
        <w:tc>
          <w:tcPr>
            <w:tcW w:w="3516" w:type="pct"/>
            <w:vAlign w:val="center"/>
          </w:tcPr>
          <w:p w14:paraId="47B99C3C" w14:textId="77777777" w:rsidR="00316D99" w:rsidRDefault="007A6D24">
            <w:pPr>
              <w:spacing w:after="0" w:line="240" w:lineRule="auto"/>
              <w:jc w:val="left"/>
              <w:rPr>
                <w:sz w:val="20"/>
                <w:szCs w:val="20"/>
              </w:rPr>
            </w:pPr>
            <w:r>
              <w:rPr>
                <w:sz w:val="20"/>
                <w:szCs w:val="20"/>
              </w:rPr>
              <w:t xml:space="preserve">BİLGİSAYAR KONTROLLÜ MERMER MAKİNELERİ </w:t>
            </w:r>
          </w:p>
        </w:tc>
      </w:tr>
      <w:tr w:rsidR="00316D99" w14:paraId="222F1F8D" w14:textId="77777777">
        <w:trPr>
          <w:trHeight w:val="460"/>
        </w:trPr>
        <w:tc>
          <w:tcPr>
            <w:tcW w:w="536" w:type="pct"/>
            <w:vAlign w:val="center"/>
          </w:tcPr>
          <w:p w14:paraId="6DAF0CD5" w14:textId="77777777" w:rsidR="00316D99" w:rsidRDefault="007A6D24">
            <w:pPr>
              <w:spacing w:after="0" w:line="240" w:lineRule="auto"/>
              <w:jc w:val="left"/>
              <w:rPr>
                <w:sz w:val="20"/>
                <w:szCs w:val="20"/>
              </w:rPr>
            </w:pPr>
            <w:r>
              <w:rPr>
                <w:sz w:val="20"/>
                <w:szCs w:val="20"/>
              </w:rPr>
              <w:t>14</w:t>
            </w:r>
          </w:p>
        </w:tc>
        <w:tc>
          <w:tcPr>
            <w:tcW w:w="948" w:type="pct"/>
            <w:vAlign w:val="center"/>
          </w:tcPr>
          <w:p w14:paraId="6F8C3333" w14:textId="77777777" w:rsidR="00316D99" w:rsidRDefault="007A6D24">
            <w:pPr>
              <w:spacing w:after="0" w:line="240" w:lineRule="auto"/>
              <w:jc w:val="left"/>
              <w:rPr>
                <w:sz w:val="20"/>
                <w:szCs w:val="20"/>
              </w:rPr>
            </w:pPr>
            <w:r>
              <w:rPr>
                <w:sz w:val="20"/>
                <w:szCs w:val="20"/>
              </w:rPr>
              <w:t>MAD-6027</w:t>
            </w:r>
          </w:p>
        </w:tc>
        <w:tc>
          <w:tcPr>
            <w:tcW w:w="3516" w:type="pct"/>
            <w:vAlign w:val="center"/>
          </w:tcPr>
          <w:p w14:paraId="7095140D" w14:textId="77777777" w:rsidR="00316D99" w:rsidRDefault="007A6D24">
            <w:pPr>
              <w:spacing w:after="0" w:line="240" w:lineRule="auto"/>
              <w:jc w:val="left"/>
              <w:rPr>
                <w:sz w:val="20"/>
                <w:szCs w:val="20"/>
              </w:rPr>
            </w:pPr>
            <w:r>
              <w:rPr>
                <w:sz w:val="20"/>
                <w:szCs w:val="20"/>
              </w:rPr>
              <w:t>MADENCİLİKTE FİZİBİLİTE ETÜDLERİ</w:t>
            </w:r>
          </w:p>
        </w:tc>
      </w:tr>
      <w:tr w:rsidR="00316D99" w14:paraId="035F5644" w14:textId="77777777">
        <w:trPr>
          <w:trHeight w:val="460"/>
        </w:trPr>
        <w:tc>
          <w:tcPr>
            <w:tcW w:w="536" w:type="pct"/>
            <w:vAlign w:val="center"/>
          </w:tcPr>
          <w:p w14:paraId="04DA1C33" w14:textId="77777777" w:rsidR="00316D99" w:rsidRDefault="007A6D24">
            <w:pPr>
              <w:spacing w:after="0" w:line="240" w:lineRule="auto"/>
              <w:jc w:val="left"/>
              <w:rPr>
                <w:sz w:val="20"/>
                <w:szCs w:val="20"/>
              </w:rPr>
            </w:pPr>
            <w:r>
              <w:rPr>
                <w:sz w:val="20"/>
                <w:szCs w:val="20"/>
              </w:rPr>
              <w:t>15</w:t>
            </w:r>
          </w:p>
        </w:tc>
        <w:tc>
          <w:tcPr>
            <w:tcW w:w="948" w:type="pct"/>
            <w:vAlign w:val="center"/>
          </w:tcPr>
          <w:p w14:paraId="3E7877F1" w14:textId="77777777" w:rsidR="00316D99" w:rsidRDefault="007A6D24">
            <w:pPr>
              <w:spacing w:after="0" w:line="240" w:lineRule="auto"/>
              <w:jc w:val="left"/>
              <w:rPr>
                <w:sz w:val="20"/>
                <w:szCs w:val="20"/>
              </w:rPr>
            </w:pPr>
            <w:r>
              <w:rPr>
                <w:sz w:val="20"/>
                <w:szCs w:val="20"/>
              </w:rPr>
              <w:t>MAD-6030</w:t>
            </w:r>
          </w:p>
        </w:tc>
        <w:tc>
          <w:tcPr>
            <w:tcW w:w="3516" w:type="pct"/>
            <w:vAlign w:val="center"/>
          </w:tcPr>
          <w:p w14:paraId="2E9E20DC" w14:textId="77777777" w:rsidR="00316D99" w:rsidRDefault="007A6D24">
            <w:pPr>
              <w:spacing w:after="0" w:line="240" w:lineRule="auto"/>
              <w:jc w:val="left"/>
              <w:rPr>
                <w:sz w:val="20"/>
                <w:szCs w:val="20"/>
              </w:rPr>
            </w:pPr>
            <w:r>
              <w:rPr>
                <w:sz w:val="20"/>
                <w:szCs w:val="20"/>
              </w:rPr>
              <w:t xml:space="preserve">DÜNYA DOĞALTAŞ PAZARI, PROJEKSİYON VE STRATEJİLERİ </w:t>
            </w:r>
          </w:p>
        </w:tc>
      </w:tr>
      <w:tr w:rsidR="00316D99" w14:paraId="2956A338" w14:textId="77777777">
        <w:trPr>
          <w:trHeight w:val="460"/>
        </w:trPr>
        <w:tc>
          <w:tcPr>
            <w:tcW w:w="536" w:type="pct"/>
            <w:vAlign w:val="center"/>
          </w:tcPr>
          <w:p w14:paraId="7B7D26F9" w14:textId="77777777" w:rsidR="00316D99" w:rsidRDefault="007A6D24">
            <w:pPr>
              <w:spacing w:after="0" w:line="240" w:lineRule="auto"/>
              <w:jc w:val="left"/>
              <w:rPr>
                <w:sz w:val="20"/>
                <w:szCs w:val="20"/>
              </w:rPr>
            </w:pPr>
            <w:r>
              <w:rPr>
                <w:sz w:val="20"/>
                <w:szCs w:val="20"/>
              </w:rPr>
              <w:t>16</w:t>
            </w:r>
          </w:p>
        </w:tc>
        <w:tc>
          <w:tcPr>
            <w:tcW w:w="948" w:type="pct"/>
            <w:vAlign w:val="center"/>
          </w:tcPr>
          <w:p w14:paraId="0B4D081C" w14:textId="77777777" w:rsidR="00316D99" w:rsidRDefault="007A6D24">
            <w:pPr>
              <w:spacing w:after="0" w:line="240" w:lineRule="auto"/>
              <w:jc w:val="left"/>
              <w:rPr>
                <w:sz w:val="20"/>
                <w:szCs w:val="20"/>
              </w:rPr>
            </w:pPr>
            <w:r>
              <w:rPr>
                <w:sz w:val="20"/>
                <w:szCs w:val="20"/>
              </w:rPr>
              <w:t>MAD-6032</w:t>
            </w:r>
          </w:p>
        </w:tc>
        <w:tc>
          <w:tcPr>
            <w:tcW w:w="3516" w:type="pct"/>
            <w:vAlign w:val="center"/>
          </w:tcPr>
          <w:p w14:paraId="253CD225" w14:textId="77777777" w:rsidR="00316D99" w:rsidRDefault="007A6D24">
            <w:pPr>
              <w:spacing w:after="0" w:line="240" w:lineRule="auto"/>
              <w:jc w:val="left"/>
              <w:rPr>
                <w:sz w:val="20"/>
                <w:szCs w:val="20"/>
              </w:rPr>
            </w:pPr>
            <w:r>
              <w:rPr>
                <w:sz w:val="20"/>
                <w:szCs w:val="20"/>
              </w:rPr>
              <w:t>MİNERALLERİN YÜZEY ÖZELLİKLERİ</w:t>
            </w:r>
          </w:p>
        </w:tc>
      </w:tr>
      <w:tr w:rsidR="00316D99" w14:paraId="6277EE12" w14:textId="77777777">
        <w:trPr>
          <w:trHeight w:val="460"/>
        </w:trPr>
        <w:tc>
          <w:tcPr>
            <w:tcW w:w="536" w:type="pct"/>
            <w:vAlign w:val="center"/>
          </w:tcPr>
          <w:p w14:paraId="7BC063A5" w14:textId="77777777" w:rsidR="00316D99" w:rsidRDefault="007A6D24">
            <w:pPr>
              <w:spacing w:after="0" w:line="240" w:lineRule="auto"/>
              <w:jc w:val="left"/>
              <w:rPr>
                <w:sz w:val="20"/>
                <w:szCs w:val="20"/>
              </w:rPr>
            </w:pPr>
            <w:r>
              <w:rPr>
                <w:sz w:val="20"/>
                <w:szCs w:val="20"/>
              </w:rPr>
              <w:t>17</w:t>
            </w:r>
          </w:p>
        </w:tc>
        <w:tc>
          <w:tcPr>
            <w:tcW w:w="948" w:type="pct"/>
            <w:vAlign w:val="center"/>
          </w:tcPr>
          <w:p w14:paraId="1EBBBC03" w14:textId="77777777" w:rsidR="00316D99" w:rsidRDefault="007A6D24">
            <w:pPr>
              <w:spacing w:after="0" w:line="240" w:lineRule="auto"/>
              <w:jc w:val="left"/>
              <w:rPr>
                <w:sz w:val="20"/>
                <w:szCs w:val="20"/>
              </w:rPr>
            </w:pPr>
            <w:r>
              <w:rPr>
                <w:sz w:val="20"/>
                <w:szCs w:val="20"/>
              </w:rPr>
              <w:t>MAD-6033</w:t>
            </w:r>
          </w:p>
        </w:tc>
        <w:tc>
          <w:tcPr>
            <w:tcW w:w="3516" w:type="pct"/>
            <w:vAlign w:val="center"/>
          </w:tcPr>
          <w:p w14:paraId="2328775D" w14:textId="77777777" w:rsidR="00316D99" w:rsidRDefault="007A6D24">
            <w:pPr>
              <w:spacing w:after="0" w:line="240" w:lineRule="auto"/>
              <w:jc w:val="left"/>
              <w:rPr>
                <w:sz w:val="20"/>
                <w:szCs w:val="20"/>
              </w:rPr>
            </w:pPr>
            <w:r>
              <w:rPr>
                <w:sz w:val="20"/>
                <w:szCs w:val="20"/>
              </w:rPr>
              <w:t>BOYUT KÜÇÜLTMEDE SON TEKNOLOJİLER VE UYGULAMALARI</w:t>
            </w:r>
          </w:p>
        </w:tc>
      </w:tr>
      <w:tr w:rsidR="00316D99" w14:paraId="670F3B41" w14:textId="77777777">
        <w:trPr>
          <w:trHeight w:val="460"/>
        </w:trPr>
        <w:tc>
          <w:tcPr>
            <w:tcW w:w="536" w:type="pct"/>
            <w:vAlign w:val="center"/>
          </w:tcPr>
          <w:p w14:paraId="2DF506BA" w14:textId="77777777" w:rsidR="00316D99" w:rsidRDefault="007A6D24">
            <w:pPr>
              <w:spacing w:after="0" w:line="240" w:lineRule="auto"/>
              <w:jc w:val="left"/>
              <w:rPr>
                <w:sz w:val="20"/>
                <w:szCs w:val="20"/>
              </w:rPr>
            </w:pPr>
            <w:r>
              <w:rPr>
                <w:sz w:val="20"/>
                <w:szCs w:val="20"/>
              </w:rPr>
              <w:t>18</w:t>
            </w:r>
          </w:p>
        </w:tc>
        <w:tc>
          <w:tcPr>
            <w:tcW w:w="948" w:type="pct"/>
            <w:vAlign w:val="center"/>
          </w:tcPr>
          <w:p w14:paraId="2C0FCD69" w14:textId="77777777" w:rsidR="00316D99" w:rsidRDefault="007A6D24">
            <w:pPr>
              <w:spacing w:after="0" w:line="240" w:lineRule="auto"/>
              <w:jc w:val="left"/>
              <w:rPr>
                <w:sz w:val="20"/>
                <w:szCs w:val="20"/>
              </w:rPr>
            </w:pPr>
            <w:r>
              <w:rPr>
                <w:sz w:val="20"/>
                <w:szCs w:val="20"/>
              </w:rPr>
              <w:t>MAD-6034</w:t>
            </w:r>
          </w:p>
        </w:tc>
        <w:tc>
          <w:tcPr>
            <w:tcW w:w="3516" w:type="pct"/>
            <w:vAlign w:val="center"/>
          </w:tcPr>
          <w:p w14:paraId="754805B1" w14:textId="77777777" w:rsidR="00316D99" w:rsidRDefault="007A6D24">
            <w:pPr>
              <w:spacing w:after="0" w:line="240" w:lineRule="auto"/>
              <w:jc w:val="left"/>
              <w:rPr>
                <w:sz w:val="20"/>
                <w:szCs w:val="20"/>
              </w:rPr>
            </w:pPr>
            <w:r>
              <w:rPr>
                <w:sz w:val="20"/>
                <w:szCs w:val="20"/>
              </w:rPr>
              <w:t>MADENCİLİKTE BULANIK MANTIK UYGULAMALARI</w:t>
            </w:r>
          </w:p>
        </w:tc>
      </w:tr>
      <w:tr w:rsidR="00316D99" w14:paraId="7C6B1C61" w14:textId="77777777">
        <w:trPr>
          <w:trHeight w:val="460"/>
        </w:trPr>
        <w:tc>
          <w:tcPr>
            <w:tcW w:w="536" w:type="pct"/>
            <w:vAlign w:val="center"/>
          </w:tcPr>
          <w:p w14:paraId="4E611271" w14:textId="77777777" w:rsidR="00316D99" w:rsidRDefault="007A6D24">
            <w:pPr>
              <w:spacing w:after="0" w:line="240" w:lineRule="auto"/>
              <w:jc w:val="left"/>
              <w:rPr>
                <w:sz w:val="20"/>
                <w:szCs w:val="20"/>
              </w:rPr>
            </w:pPr>
            <w:r>
              <w:rPr>
                <w:sz w:val="20"/>
                <w:szCs w:val="20"/>
              </w:rPr>
              <w:t>19</w:t>
            </w:r>
          </w:p>
        </w:tc>
        <w:tc>
          <w:tcPr>
            <w:tcW w:w="948" w:type="pct"/>
            <w:vAlign w:val="center"/>
          </w:tcPr>
          <w:p w14:paraId="7D0D4D1E" w14:textId="77777777" w:rsidR="00316D99" w:rsidRDefault="007A6D24">
            <w:pPr>
              <w:spacing w:after="0" w:line="240" w:lineRule="auto"/>
              <w:jc w:val="left"/>
              <w:rPr>
                <w:sz w:val="20"/>
                <w:szCs w:val="20"/>
              </w:rPr>
            </w:pPr>
            <w:r>
              <w:rPr>
                <w:sz w:val="20"/>
                <w:szCs w:val="20"/>
              </w:rPr>
              <w:t>MAD-6035</w:t>
            </w:r>
          </w:p>
        </w:tc>
        <w:tc>
          <w:tcPr>
            <w:tcW w:w="3516" w:type="pct"/>
            <w:vAlign w:val="center"/>
          </w:tcPr>
          <w:p w14:paraId="02547076" w14:textId="77777777" w:rsidR="00316D99" w:rsidRDefault="007A6D24">
            <w:pPr>
              <w:spacing w:after="0" w:line="240" w:lineRule="auto"/>
              <w:jc w:val="left"/>
              <w:rPr>
                <w:sz w:val="20"/>
                <w:szCs w:val="20"/>
              </w:rPr>
            </w:pPr>
            <w:r>
              <w:rPr>
                <w:sz w:val="20"/>
                <w:szCs w:val="20"/>
              </w:rPr>
              <w:t>MADENCİLİKTE OPTİMİZASYON UYGULAMALARI</w:t>
            </w:r>
          </w:p>
        </w:tc>
      </w:tr>
      <w:tr w:rsidR="00316D99" w14:paraId="2407D250" w14:textId="77777777">
        <w:trPr>
          <w:trHeight w:val="460"/>
        </w:trPr>
        <w:tc>
          <w:tcPr>
            <w:tcW w:w="536" w:type="pct"/>
            <w:vAlign w:val="center"/>
          </w:tcPr>
          <w:p w14:paraId="342CBA50" w14:textId="77777777" w:rsidR="00316D99" w:rsidRDefault="007A6D24">
            <w:pPr>
              <w:spacing w:after="0" w:line="240" w:lineRule="auto"/>
              <w:jc w:val="left"/>
              <w:rPr>
                <w:sz w:val="20"/>
                <w:szCs w:val="20"/>
              </w:rPr>
            </w:pPr>
            <w:r>
              <w:rPr>
                <w:sz w:val="20"/>
                <w:szCs w:val="20"/>
              </w:rPr>
              <w:t>20</w:t>
            </w:r>
          </w:p>
        </w:tc>
        <w:tc>
          <w:tcPr>
            <w:tcW w:w="948" w:type="pct"/>
            <w:vAlign w:val="center"/>
          </w:tcPr>
          <w:p w14:paraId="32F47065" w14:textId="77777777" w:rsidR="00316D99" w:rsidRDefault="007A6D24">
            <w:pPr>
              <w:spacing w:after="0" w:line="240" w:lineRule="auto"/>
              <w:jc w:val="left"/>
              <w:rPr>
                <w:sz w:val="20"/>
                <w:szCs w:val="20"/>
              </w:rPr>
            </w:pPr>
            <w:r>
              <w:rPr>
                <w:sz w:val="20"/>
                <w:szCs w:val="20"/>
              </w:rPr>
              <w:t>MAD-6036</w:t>
            </w:r>
          </w:p>
        </w:tc>
        <w:tc>
          <w:tcPr>
            <w:tcW w:w="3516" w:type="pct"/>
            <w:vAlign w:val="center"/>
          </w:tcPr>
          <w:p w14:paraId="6688AAA8" w14:textId="77777777" w:rsidR="00316D99" w:rsidRDefault="007A6D24">
            <w:pPr>
              <w:spacing w:after="0" w:line="240" w:lineRule="auto"/>
              <w:jc w:val="left"/>
              <w:rPr>
                <w:sz w:val="20"/>
                <w:szCs w:val="20"/>
              </w:rPr>
            </w:pPr>
            <w:r>
              <w:rPr>
                <w:sz w:val="20"/>
                <w:szCs w:val="20"/>
              </w:rPr>
              <w:t>MERMER İŞLETMELERİNDE İSG UYGULAMALARI VE RİSK ANALİZLERİ (OCAK VE FABRİKA)</w:t>
            </w:r>
          </w:p>
        </w:tc>
      </w:tr>
      <w:tr w:rsidR="00316D99" w14:paraId="630B0640" w14:textId="77777777">
        <w:trPr>
          <w:trHeight w:val="460"/>
        </w:trPr>
        <w:tc>
          <w:tcPr>
            <w:tcW w:w="536" w:type="pct"/>
            <w:vAlign w:val="center"/>
          </w:tcPr>
          <w:p w14:paraId="5B1C1463" w14:textId="77777777" w:rsidR="00316D99" w:rsidRDefault="007A6D24">
            <w:pPr>
              <w:spacing w:after="0" w:line="240" w:lineRule="auto"/>
              <w:jc w:val="left"/>
              <w:rPr>
                <w:sz w:val="20"/>
                <w:szCs w:val="20"/>
              </w:rPr>
            </w:pPr>
            <w:r>
              <w:rPr>
                <w:sz w:val="20"/>
                <w:szCs w:val="20"/>
              </w:rPr>
              <w:t>21</w:t>
            </w:r>
          </w:p>
        </w:tc>
        <w:tc>
          <w:tcPr>
            <w:tcW w:w="948" w:type="pct"/>
            <w:vAlign w:val="center"/>
          </w:tcPr>
          <w:p w14:paraId="5F470530" w14:textId="77777777" w:rsidR="00316D99" w:rsidRDefault="007A6D24">
            <w:pPr>
              <w:spacing w:after="0" w:line="240" w:lineRule="auto"/>
              <w:jc w:val="left"/>
              <w:rPr>
                <w:sz w:val="20"/>
                <w:szCs w:val="20"/>
              </w:rPr>
            </w:pPr>
            <w:r>
              <w:rPr>
                <w:sz w:val="20"/>
                <w:szCs w:val="20"/>
              </w:rPr>
              <w:t>MAD-6039</w:t>
            </w:r>
          </w:p>
        </w:tc>
        <w:tc>
          <w:tcPr>
            <w:tcW w:w="3516" w:type="pct"/>
            <w:vAlign w:val="center"/>
          </w:tcPr>
          <w:p w14:paraId="429ED981" w14:textId="77777777" w:rsidR="00316D99" w:rsidRDefault="007A6D24">
            <w:pPr>
              <w:spacing w:after="0" w:line="240" w:lineRule="auto"/>
              <w:jc w:val="left"/>
              <w:rPr>
                <w:sz w:val="20"/>
                <w:szCs w:val="20"/>
              </w:rPr>
            </w:pPr>
            <w:r>
              <w:rPr>
                <w:sz w:val="20"/>
                <w:szCs w:val="20"/>
              </w:rPr>
              <w:t>İLERİ RİSK DEĞERLENDİRME YÖNTEMLERİ</w:t>
            </w:r>
          </w:p>
        </w:tc>
      </w:tr>
      <w:tr w:rsidR="00316D99" w14:paraId="7CAC5B32" w14:textId="77777777">
        <w:trPr>
          <w:trHeight w:val="460"/>
        </w:trPr>
        <w:tc>
          <w:tcPr>
            <w:tcW w:w="536" w:type="pct"/>
            <w:vAlign w:val="center"/>
          </w:tcPr>
          <w:p w14:paraId="38FB9DAB" w14:textId="77777777" w:rsidR="00316D99" w:rsidRDefault="007A6D24">
            <w:pPr>
              <w:spacing w:after="0" w:line="240" w:lineRule="auto"/>
              <w:jc w:val="left"/>
              <w:rPr>
                <w:sz w:val="20"/>
                <w:szCs w:val="20"/>
              </w:rPr>
            </w:pPr>
            <w:r>
              <w:rPr>
                <w:sz w:val="20"/>
                <w:szCs w:val="20"/>
              </w:rPr>
              <w:t>22</w:t>
            </w:r>
          </w:p>
        </w:tc>
        <w:tc>
          <w:tcPr>
            <w:tcW w:w="948" w:type="pct"/>
            <w:vAlign w:val="center"/>
          </w:tcPr>
          <w:p w14:paraId="27DC697C" w14:textId="77777777" w:rsidR="00316D99" w:rsidRDefault="007A6D24">
            <w:pPr>
              <w:spacing w:after="0" w:line="240" w:lineRule="auto"/>
              <w:jc w:val="left"/>
              <w:rPr>
                <w:sz w:val="20"/>
                <w:szCs w:val="20"/>
              </w:rPr>
            </w:pPr>
            <w:r>
              <w:rPr>
                <w:sz w:val="20"/>
                <w:szCs w:val="20"/>
              </w:rPr>
              <w:t>MAD-6040</w:t>
            </w:r>
          </w:p>
        </w:tc>
        <w:tc>
          <w:tcPr>
            <w:tcW w:w="3516" w:type="pct"/>
            <w:vAlign w:val="center"/>
          </w:tcPr>
          <w:p w14:paraId="4DC79502" w14:textId="77777777" w:rsidR="00316D99" w:rsidRDefault="007A6D24">
            <w:pPr>
              <w:spacing w:after="0" w:line="240" w:lineRule="auto"/>
              <w:jc w:val="left"/>
              <w:rPr>
                <w:sz w:val="20"/>
                <w:szCs w:val="20"/>
              </w:rPr>
            </w:pPr>
            <w:r>
              <w:rPr>
                <w:sz w:val="20"/>
                <w:szCs w:val="20"/>
              </w:rPr>
              <w:t>İŞ SAĞLIĞI VE GÜVENLİĞİ MEVZUATI</w:t>
            </w:r>
          </w:p>
        </w:tc>
      </w:tr>
      <w:tr w:rsidR="00316D99" w14:paraId="55055DA0" w14:textId="77777777">
        <w:trPr>
          <w:trHeight w:val="460"/>
        </w:trPr>
        <w:tc>
          <w:tcPr>
            <w:tcW w:w="536" w:type="pct"/>
            <w:vAlign w:val="center"/>
          </w:tcPr>
          <w:p w14:paraId="7B337576" w14:textId="77777777" w:rsidR="00316D99" w:rsidRDefault="007A6D24">
            <w:pPr>
              <w:spacing w:after="0" w:line="240" w:lineRule="auto"/>
              <w:jc w:val="left"/>
              <w:rPr>
                <w:sz w:val="20"/>
                <w:szCs w:val="20"/>
              </w:rPr>
            </w:pPr>
            <w:r>
              <w:rPr>
                <w:sz w:val="20"/>
                <w:szCs w:val="20"/>
              </w:rPr>
              <w:t>23</w:t>
            </w:r>
          </w:p>
        </w:tc>
        <w:tc>
          <w:tcPr>
            <w:tcW w:w="948" w:type="pct"/>
            <w:vAlign w:val="center"/>
          </w:tcPr>
          <w:p w14:paraId="002E2A14" w14:textId="77777777" w:rsidR="00316D99" w:rsidRDefault="007A6D24">
            <w:pPr>
              <w:spacing w:after="0" w:line="240" w:lineRule="auto"/>
              <w:jc w:val="left"/>
              <w:rPr>
                <w:sz w:val="20"/>
                <w:szCs w:val="20"/>
              </w:rPr>
            </w:pPr>
            <w:r>
              <w:rPr>
                <w:sz w:val="20"/>
                <w:szCs w:val="20"/>
              </w:rPr>
              <w:t>MAD-6041</w:t>
            </w:r>
          </w:p>
        </w:tc>
        <w:tc>
          <w:tcPr>
            <w:tcW w:w="3516" w:type="pct"/>
            <w:vAlign w:val="center"/>
          </w:tcPr>
          <w:p w14:paraId="0610FEA3" w14:textId="77777777" w:rsidR="00316D99" w:rsidRDefault="007A6D24">
            <w:pPr>
              <w:spacing w:after="0" w:line="240" w:lineRule="auto"/>
              <w:jc w:val="left"/>
              <w:rPr>
                <w:sz w:val="20"/>
                <w:szCs w:val="20"/>
              </w:rPr>
            </w:pPr>
            <w:r>
              <w:rPr>
                <w:sz w:val="20"/>
                <w:szCs w:val="20"/>
              </w:rPr>
              <w:t>MADENCİLİKTE GAZ, TOZ VE GÜRÜLTÜ KONTROLÜ</w:t>
            </w:r>
          </w:p>
        </w:tc>
      </w:tr>
      <w:tr w:rsidR="00316D99" w14:paraId="4B8536C6" w14:textId="77777777">
        <w:trPr>
          <w:trHeight w:val="460"/>
        </w:trPr>
        <w:tc>
          <w:tcPr>
            <w:tcW w:w="536" w:type="pct"/>
            <w:vAlign w:val="center"/>
          </w:tcPr>
          <w:p w14:paraId="49E5A3FE" w14:textId="77777777" w:rsidR="00316D99" w:rsidRDefault="007A6D24">
            <w:pPr>
              <w:spacing w:after="0" w:line="240" w:lineRule="auto"/>
              <w:jc w:val="left"/>
              <w:rPr>
                <w:sz w:val="20"/>
                <w:szCs w:val="20"/>
                <w:highlight w:val="yellow"/>
              </w:rPr>
            </w:pPr>
            <w:r>
              <w:rPr>
                <w:sz w:val="20"/>
                <w:szCs w:val="20"/>
              </w:rPr>
              <w:t>24</w:t>
            </w:r>
          </w:p>
        </w:tc>
        <w:tc>
          <w:tcPr>
            <w:tcW w:w="948" w:type="pct"/>
            <w:vAlign w:val="center"/>
          </w:tcPr>
          <w:p w14:paraId="09D12B4E" w14:textId="77777777" w:rsidR="00316D99" w:rsidRDefault="007A6D24">
            <w:pPr>
              <w:spacing w:after="0" w:line="240" w:lineRule="auto"/>
              <w:jc w:val="left"/>
              <w:rPr>
                <w:sz w:val="20"/>
                <w:szCs w:val="20"/>
              </w:rPr>
            </w:pPr>
            <w:r>
              <w:rPr>
                <w:sz w:val="20"/>
                <w:szCs w:val="20"/>
              </w:rPr>
              <w:t>MAD-6042</w:t>
            </w:r>
          </w:p>
        </w:tc>
        <w:tc>
          <w:tcPr>
            <w:tcW w:w="3516" w:type="pct"/>
            <w:vAlign w:val="center"/>
          </w:tcPr>
          <w:p w14:paraId="3877159F" w14:textId="77777777" w:rsidR="00316D99" w:rsidRDefault="007A6D24">
            <w:pPr>
              <w:spacing w:after="0" w:line="240" w:lineRule="auto"/>
              <w:jc w:val="left"/>
              <w:rPr>
                <w:sz w:val="20"/>
                <w:szCs w:val="20"/>
              </w:rPr>
            </w:pPr>
            <w:r>
              <w:rPr>
                <w:sz w:val="20"/>
                <w:szCs w:val="20"/>
              </w:rPr>
              <w:t>YERALTI MADEN TESİSLERİNİN TASARIMI</w:t>
            </w:r>
          </w:p>
        </w:tc>
      </w:tr>
      <w:tr w:rsidR="00316D99" w14:paraId="3F3DE916" w14:textId="77777777">
        <w:trPr>
          <w:trHeight w:val="460"/>
        </w:trPr>
        <w:tc>
          <w:tcPr>
            <w:tcW w:w="536" w:type="pct"/>
            <w:vAlign w:val="center"/>
          </w:tcPr>
          <w:p w14:paraId="509324BE" w14:textId="77777777" w:rsidR="00316D99" w:rsidRDefault="007A6D24">
            <w:pPr>
              <w:spacing w:after="0" w:line="240" w:lineRule="auto"/>
              <w:jc w:val="left"/>
              <w:rPr>
                <w:sz w:val="20"/>
                <w:szCs w:val="20"/>
              </w:rPr>
            </w:pPr>
            <w:r>
              <w:rPr>
                <w:sz w:val="20"/>
                <w:szCs w:val="20"/>
              </w:rPr>
              <w:t>25</w:t>
            </w:r>
          </w:p>
        </w:tc>
        <w:tc>
          <w:tcPr>
            <w:tcW w:w="948" w:type="pct"/>
            <w:vAlign w:val="center"/>
          </w:tcPr>
          <w:p w14:paraId="37F56C8F" w14:textId="77777777" w:rsidR="00316D99" w:rsidRDefault="007A6D24">
            <w:pPr>
              <w:spacing w:after="0" w:line="240" w:lineRule="auto"/>
              <w:jc w:val="left"/>
              <w:rPr>
                <w:sz w:val="20"/>
                <w:szCs w:val="20"/>
              </w:rPr>
            </w:pPr>
            <w:r>
              <w:rPr>
                <w:sz w:val="20"/>
                <w:szCs w:val="20"/>
              </w:rPr>
              <w:t>MAD-6043</w:t>
            </w:r>
          </w:p>
        </w:tc>
        <w:tc>
          <w:tcPr>
            <w:tcW w:w="3516" w:type="pct"/>
            <w:vAlign w:val="center"/>
          </w:tcPr>
          <w:p w14:paraId="5D527420" w14:textId="77777777" w:rsidR="00316D99" w:rsidRDefault="007A6D24">
            <w:pPr>
              <w:spacing w:after="0" w:line="240" w:lineRule="auto"/>
              <w:jc w:val="left"/>
              <w:rPr>
                <w:sz w:val="20"/>
                <w:szCs w:val="20"/>
              </w:rPr>
            </w:pPr>
            <w:r>
              <w:rPr>
                <w:sz w:val="20"/>
                <w:szCs w:val="20"/>
              </w:rPr>
              <w:t>MADENCİLİKTE VERİMLİLİK ANALİZİ</w:t>
            </w:r>
          </w:p>
        </w:tc>
      </w:tr>
      <w:tr w:rsidR="00316D99" w14:paraId="1D57AF92" w14:textId="77777777">
        <w:trPr>
          <w:trHeight w:val="460"/>
        </w:trPr>
        <w:tc>
          <w:tcPr>
            <w:tcW w:w="536" w:type="pct"/>
            <w:vAlign w:val="center"/>
          </w:tcPr>
          <w:p w14:paraId="4523B554" w14:textId="77777777" w:rsidR="00316D99" w:rsidRDefault="007A6D24">
            <w:pPr>
              <w:spacing w:after="0" w:line="240" w:lineRule="auto"/>
              <w:jc w:val="left"/>
              <w:rPr>
                <w:sz w:val="20"/>
                <w:szCs w:val="20"/>
              </w:rPr>
            </w:pPr>
            <w:r>
              <w:rPr>
                <w:sz w:val="20"/>
                <w:szCs w:val="20"/>
              </w:rPr>
              <w:t>26</w:t>
            </w:r>
          </w:p>
        </w:tc>
        <w:tc>
          <w:tcPr>
            <w:tcW w:w="948" w:type="pct"/>
            <w:vAlign w:val="center"/>
          </w:tcPr>
          <w:p w14:paraId="05F0242C" w14:textId="77777777" w:rsidR="00316D99" w:rsidRDefault="007A6D24">
            <w:pPr>
              <w:spacing w:after="0" w:line="240" w:lineRule="auto"/>
              <w:jc w:val="left"/>
              <w:rPr>
                <w:sz w:val="20"/>
                <w:szCs w:val="20"/>
              </w:rPr>
            </w:pPr>
            <w:r>
              <w:rPr>
                <w:sz w:val="20"/>
                <w:szCs w:val="20"/>
              </w:rPr>
              <w:t>MAD-6047</w:t>
            </w:r>
          </w:p>
        </w:tc>
        <w:tc>
          <w:tcPr>
            <w:tcW w:w="3516" w:type="pct"/>
            <w:vAlign w:val="center"/>
          </w:tcPr>
          <w:p w14:paraId="68A8587D" w14:textId="77777777" w:rsidR="00316D99" w:rsidRDefault="007A6D24">
            <w:pPr>
              <w:spacing w:after="0" w:line="240" w:lineRule="auto"/>
              <w:jc w:val="left"/>
              <w:rPr>
                <w:sz w:val="20"/>
                <w:szCs w:val="20"/>
              </w:rPr>
            </w:pPr>
            <w:r>
              <w:rPr>
                <w:sz w:val="20"/>
                <w:szCs w:val="20"/>
              </w:rPr>
              <w:t>MADENCİLİKTE VERİ MADENCİLİĞİ UYGULAMALARI</w:t>
            </w:r>
          </w:p>
        </w:tc>
      </w:tr>
      <w:tr w:rsidR="00316D99" w14:paraId="7264AF18" w14:textId="77777777">
        <w:trPr>
          <w:trHeight w:val="460"/>
        </w:trPr>
        <w:tc>
          <w:tcPr>
            <w:tcW w:w="536" w:type="pct"/>
            <w:vAlign w:val="center"/>
          </w:tcPr>
          <w:p w14:paraId="47F726B1" w14:textId="77777777" w:rsidR="00316D99" w:rsidRDefault="007A6D24">
            <w:pPr>
              <w:spacing w:after="0" w:line="240" w:lineRule="auto"/>
              <w:jc w:val="left"/>
              <w:rPr>
                <w:sz w:val="20"/>
                <w:szCs w:val="20"/>
              </w:rPr>
            </w:pPr>
            <w:r>
              <w:rPr>
                <w:sz w:val="20"/>
                <w:szCs w:val="20"/>
              </w:rPr>
              <w:t>27</w:t>
            </w:r>
          </w:p>
        </w:tc>
        <w:tc>
          <w:tcPr>
            <w:tcW w:w="948" w:type="pct"/>
            <w:vAlign w:val="center"/>
          </w:tcPr>
          <w:p w14:paraId="6F94260C" w14:textId="77777777" w:rsidR="00316D99" w:rsidRDefault="007A6D24">
            <w:pPr>
              <w:spacing w:after="0" w:line="240" w:lineRule="auto"/>
              <w:jc w:val="left"/>
              <w:rPr>
                <w:sz w:val="20"/>
                <w:szCs w:val="20"/>
              </w:rPr>
            </w:pPr>
            <w:r>
              <w:rPr>
                <w:sz w:val="20"/>
                <w:szCs w:val="20"/>
              </w:rPr>
              <w:t>EGT-6001</w:t>
            </w:r>
          </w:p>
        </w:tc>
        <w:tc>
          <w:tcPr>
            <w:tcW w:w="3516" w:type="pct"/>
            <w:vAlign w:val="center"/>
          </w:tcPr>
          <w:p w14:paraId="21847AB8" w14:textId="77777777" w:rsidR="00316D99" w:rsidRDefault="007A6D24">
            <w:pPr>
              <w:spacing w:after="0" w:line="240" w:lineRule="auto"/>
              <w:jc w:val="left"/>
              <w:rPr>
                <w:sz w:val="20"/>
                <w:szCs w:val="20"/>
              </w:rPr>
            </w:pPr>
            <w:r>
              <w:rPr>
                <w:sz w:val="20"/>
                <w:szCs w:val="20"/>
              </w:rPr>
              <w:t>GELİŞİM VE ÖĞRENME</w:t>
            </w:r>
          </w:p>
        </w:tc>
      </w:tr>
      <w:tr w:rsidR="00316D99" w14:paraId="1C8A3B9A" w14:textId="77777777">
        <w:trPr>
          <w:trHeight w:val="460"/>
        </w:trPr>
        <w:tc>
          <w:tcPr>
            <w:tcW w:w="536" w:type="pct"/>
            <w:vAlign w:val="center"/>
          </w:tcPr>
          <w:p w14:paraId="1B9E2C26" w14:textId="77777777" w:rsidR="00316D99" w:rsidRDefault="007A6D24">
            <w:pPr>
              <w:spacing w:after="0" w:line="240" w:lineRule="auto"/>
              <w:jc w:val="left"/>
              <w:rPr>
                <w:sz w:val="20"/>
                <w:szCs w:val="20"/>
              </w:rPr>
            </w:pPr>
            <w:r>
              <w:rPr>
                <w:sz w:val="20"/>
                <w:szCs w:val="20"/>
              </w:rPr>
              <w:t>28</w:t>
            </w:r>
          </w:p>
        </w:tc>
        <w:tc>
          <w:tcPr>
            <w:tcW w:w="948" w:type="pct"/>
            <w:vAlign w:val="center"/>
          </w:tcPr>
          <w:p w14:paraId="1E106E2C" w14:textId="77777777" w:rsidR="00316D99" w:rsidRDefault="007A6D24">
            <w:pPr>
              <w:spacing w:after="0" w:line="240" w:lineRule="auto"/>
              <w:jc w:val="left"/>
              <w:rPr>
                <w:sz w:val="20"/>
                <w:szCs w:val="20"/>
              </w:rPr>
            </w:pPr>
            <w:r>
              <w:rPr>
                <w:sz w:val="20"/>
                <w:szCs w:val="20"/>
              </w:rPr>
              <w:t>EGT-6002</w:t>
            </w:r>
          </w:p>
        </w:tc>
        <w:tc>
          <w:tcPr>
            <w:tcW w:w="3516" w:type="pct"/>
            <w:vAlign w:val="center"/>
          </w:tcPr>
          <w:p w14:paraId="775F4295" w14:textId="77777777" w:rsidR="00316D99" w:rsidRDefault="007A6D24">
            <w:pPr>
              <w:spacing w:after="0" w:line="240" w:lineRule="auto"/>
              <w:jc w:val="left"/>
              <w:rPr>
                <w:sz w:val="20"/>
                <w:szCs w:val="20"/>
              </w:rPr>
            </w:pPr>
            <w:r>
              <w:rPr>
                <w:sz w:val="20"/>
                <w:szCs w:val="20"/>
              </w:rPr>
              <w:t>ÖĞRETİMDE PLANLAMA VE DEĞERLENDİRME</w:t>
            </w:r>
          </w:p>
        </w:tc>
      </w:tr>
    </w:tbl>
    <w:p w14:paraId="7E1D44F4" w14:textId="77777777" w:rsidR="00316D99" w:rsidRDefault="00316D99">
      <w:pPr>
        <w:pStyle w:val="Balk11"/>
        <w:spacing w:before="47"/>
      </w:pPr>
    </w:p>
    <w:p w14:paraId="43EB45D1" w14:textId="77777777" w:rsidR="00316D99" w:rsidRDefault="007A6D24" w:rsidP="002E14F4">
      <w:pPr>
        <w:pStyle w:val="bas"/>
        <w:spacing w:line="276" w:lineRule="auto"/>
        <w:rPr>
          <w:sz w:val="24"/>
        </w:rPr>
      </w:pPr>
      <w:r w:rsidRPr="002E14F4">
        <w:rPr>
          <w:sz w:val="24"/>
        </w:rPr>
        <w:t xml:space="preserve">ÖLÇÜT 5.5- </w:t>
      </w:r>
      <w:r w:rsidRPr="002E14F4">
        <w:rPr>
          <w:spacing w:val="2"/>
          <w:sz w:val="24"/>
        </w:rPr>
        <w:t>En</w:t>
      </w:r>
      <w:r w:rsidRPr="002E14F4">
        <w:rPr>
          <w:spacing w:val="-47"/>
          <w:sz w:val="24"/>
        </w:rPr>
        <w:t xml:space="preserve"> </w:t>
      </w:r>
      <w:r w:rsidRPr="002E14F4">
        <w:rPr>
          <w:sz w:val="24"/>
        </w:rPr>
        <w:t>az</w:t>
      </w:r>
      <w:r w:rsidRPr="002E14F4">
        <w:rPr>
          <w:spacing w:val="-45"/>
          <w:sz w:val="24"/>
        </w:rPr>
        <w:t xml:space="preserve"> </w:t>
      </w:r>
      <w:r w:rsidRPr="002E14F4">
        <w:rPr>
          <w:sz w:val="24"/>
        </w:rPr>
        <w:t>bir</w:t>
      </w:r>
      <w:r w:rsidRPr="002E14F4">
        <w:rPr>
          <w:spacing w:val="-44"/>
          <w:sz w:val="24"/>
        </w:rPr>
        <w:t xml:space="preserve"> </w:t>
      </w:r>
      <w:r w:rsidRPr="002E14F4">
        <w:rPr>
          <w:spacing w:val="2"/>
          <w:sz w:val="24"/>
        </w:rPr>
        <w:t>buçuk</w:t>
      </w:r>
      <w:r w:rsidRPr="002E14F4">
        <w:rPr>
          <w:spacing w:val="-47"/>
          <w:sz w:val="24"/>
        </w:rPr>
        <w:t xml:space="preserve"> </w:t>
      </w:r>
      <w:r w:rsidRPr="002E14F4">
        <w:rPr>
          <w:sz w:val="24"/>
        </w:rPr>
        <w:t>yıllık</w:t>
      </w:r>
      <w:r w:rsidRPr="002E14F4">
        <w:rPr>
          <w:spacing w:val="-46"/>
          <w:sz w:val="24"/>
        </w:rPr>
        <w:t xml:space="preserve"> </w:t>
      </w:r>
      <w:r w:rsidRPr="002E14F4">
        <w:rPr>
          <w:spacing w:val="-9"/>
          <w:sz w:val="24"/>
        </w:rPr>
        <w:t>ya</w:t>
      </w:r>
      <w:r w:rsidRPr="002E14F4">
        <w:rPr>
          <w:spacing w:val="-45"/>
          <w:sz w:val="24"/>
        </w:rPr>
        <w:t xml:space="preserve"> </w:t>
      </w:r>
      <w:r w:rsidRPr="002E14F4">
        <w:rPr>
          <w:spacing w:val="-3"/>
          <w:sz w:val="24"/>
        </w:rPr>
        <w:t>da</w:t>
      </w:r>
      <w:r w:rsidRPr="002E14F4">
        <w:rPr>
          <w:spacing w:val="-46"/>
          <w:sz w:val="24"/>
        </w:rPr>
        <w:t xml:space="preserve"> </w:t>
      </w:r>
      <w:r w:rsidRPr="002E14F4">
        <w:rPr>
          <w:sz w:val="24"/>
        </w:rPr>
        <w:t>en</w:t>
      </w:r>
      <w:r w:rsidRPr="002E14F4">
        <w:rPr>
          <w:spacing w:val="-46"/>
          <w:sz w:val="24"/>
        </w:rPr>
        <w:t xml:space="preserve"> </w:t>
      </w:r>
      <w:r w:rsidRPr="002E14F4">
        <w:rPr>
          <w:sz w:val="24"/>
        </w:rPr>
        <w:t>az</w:t>
      </w:r>
      <w:r w:rsidRPr="002E14F4">
        <w:rPr>
          <w:spacing w:val="-46"/>
          <w:sz w:val="24"/>
        </w:rPr>
        <w:t xml:space="preserve"> </w:t>
      </w:r>
      <w:r w:rsidRPr="002E14F4">
        <w:rPr>
          <w:spacing w:val="4"/>
          <w:sz w:val="24"/>
        </w:rPr>
        <w:t>48</w:t>
      </w:r>
      <w:r w:rsidRPr="002E14F4">
        <w:rPr>
          <w:spacing w:val="-41"/>
          <w:sz w:val="24"/>
        </w:rPr>
        <w:t xml:space="preserve"> </w:t>
      </w:r>
      <w:r w:rsidRPr="002E14F4">
        <w:rPr>
          <w:spacing w:val="-3"/>
          <w:sz w:val="24"/>
        </w:rPr>
        <w:t>kredi</w:t>
      </w:r>
      <w:r w:rsidRPr="002E14F4">
        <w:rPr>
          <w:spacing w:val="-44"/>
          <w:sz w:val="24"/>
        </w:rPr>
        <w:t xml:space="preserve"> </w:t>
      </w:r>
      <w:r w:rsidRPr="002E14F4">
        <w:rPr>
          <w:spacing w:val="-9"/>
          <w:sz w:val="24"/>
        </w:rPr>
        <w:t>ya</w:t>
      </w:r>
      <w:r w:rsidRPr="002E14F4">
        <w:rPr>
          <w:spacing w:val="-45"/>
          <w:sz w:val="24"/>
        </w:rPr>
        <w:t xml:space="preserve"> </w:t>
      </w:r>
      <w:r w:rsidRPr="002E14F4">
        <w:rPr>
          <w:spacing w:val="-3"/>
          <w:sz w:val="24"/>
        </w:rPr>
        <w:t>da</w:t>
      </w:r>
      <w:r w:rsidRPr="002E14F4">
        <w:rPr>
          <w:spacing w:val="-46"/>
          <w:sz w:val="24"/>
        </w:rPr>
        <w:t xml:space="preserve"> </w:t>
      </w:r>
      <w:r w:rsidRPr="002E14F4">
        <w:rPr>
          <w:sz w:val="24"/>
        </w:rPr>
        <w:t>en</w:t>
      </w:r>
      <w:r w:rsidRPr="002E14F4">
        <w:rPr>
          <w:spacing w:val="-46"/>
          <w:sz w:val="24"/>
        </w:rPr>
        <w:t xml:space="preserve"> </w:t>
      </w:r>
      <w:r w:rsidRPr="002E14F4">
        <w:rPr>
          <w:sz w:val="24"/>
        </w:rPr>
        <w:t>az</w:t>
      </w:r>
      <w:r w:rsidRPr="002E14F4">
        <w:rPr>
          <w:spacing w:val="-46"/>
          <w:sz w:val="24"/>
        </w:rPr>
        <w:t xml:space="preserve"> </w:t>
      </w:r>
      <w:r w:rsidRPr="002E14F4">
        <w:rPr>
          <w:spacing w:val="4"/>
          <w:sz w:val="24"/>
        </w:rPr>
        <w:t>90</w:t>
      </w:r>
      <w:r w:rsidRPr="002E14F4">
        <w:rPr>
          <w:spacing w:val="-41"/>
          <w:sz w:val="24"/>
        </w:rPr>
        <w:t xml:space="preserve"> </w:t>
      </w:r>
      <w:r w:rsidRPr="002E14F4">
        <w:rPr>
          <w:spacing w:val="-6"/>
          <w:sz w:val="24"/>
        </w:rPr>
        <w:t>AKTS</w:t>
      </w:r>
      <w:r w:rsidRPr="002E14F4">
        <w:rPr>
          <w:spacing w:val="-47"/>
          <w:sz w:val="24"/>
        </w:rPr>
        <w:t xml:space="preserve"> </w:t>
      </w:r>
      <w:r w:rsidRPr="002E14F4">
        <w:rPr>
          <w:sz w:val="24"/>
        </w:rPr>
        <w:t>kredisi</w:t>
      </w:r>
      <w:r w:rsidRPr="002E14F4">
        <w:rPr>
          <w:spacing w:val="-44"/>
          <w:sz w:val="24"/>
        </w:rPr>
        <w:t xml:space="preserve"> </w:t>
      </w:r>
      <w:r w:rsidRPr="002E14F4">
        <w:rPr>
          <w:sz w:val="24"/>
        </w:rPr>
        <w:t>tutarında</w:t>
      </w:r>
      <w:r w:rsidRPr="002E14F4">
        <w:rPr>
          <w:spacing w:val="-45"/>
          <w:sz w:val="24"/>
        </w:rPr>
        <w:t xml:space="preserve"> </w:t>
      </w:r>
      <w:r w:rsidRPr="002E14F4">
        <w:rPr>
          <w:sz w:val="24"/>
        </w:rPr>
        <w:t>temel</w:t>
      </w:r>
      <w:r w:rsidRPr="002E14F4">
        <w:rPr>
          <w:spacing w:val="41"/>
          <w:sz w:val="24"/>
        </w:rPr>
        <w:t xml:space="preserve"> </w:t>
      </w:r>
      <w:r w:rsidRPr="002E14F4">
        <w:rPr>
          <w:sz w:val="24"/>
        </w:rPr>
        <w:t>(mühendislik,</w:t>
      </w:r>
      <w:r w:rsidRPr="002E14F4">
        <w:rPr>
          <w:spacing w:val="-38"/>
          <w:sz w:val="24"/>
        </w:rPr>
        <w:t xml:space="preserve"> </w:t>
      </w:r>
      <w:r w:rsidR="002E14F4">
        <w:rPr>
          <w:spacing w:val="-38"/>
          <w:sz w:val="24"/>
        </w:rPr>
        <w:t xml:space="preserve"> </w:t>
      </w:r>
      <w:r w:rsidRPr="002E14F4">
        <w:rPr>
          <w:spacing w:val="-3"/>
          <w:sz w:val="24"/>
        </w:rPr>
        <w:t>fen,</w:t>
      </w:r>
      <w:r w:rsidRPr="002E14F4">
        <w:rPr>
          <w:spacing w:val="-38"/>
          <w:sz w:val="24"/>
        </w:rPr>
        <w:t xml:space="preserve"> </w:t>
      </w:r>
      <w:r w:rsidR="002E14F4">
        <w:rPr>
          <w:spacing w:val="-38"/>
          <w:sz w:val="24"/>
        </w:rPr>
        <w:t xml:space="preserve"> </w:t>
      </w:r>
      <w:r w:rsidRPr="002E14F4">
        <w:rPr>
          <w:sz w:val="24"/>
        </w:rPr>
        <w:t>sağlık…</w:t>
      </w:r>
      <w:r w:rsidR="002E14F4">
        <w:rPr>
          <w:sz w:val="24"/>
        </w:rPr>
        <w:t xml:space="preserve"> </w:t>
      </w:r>
      <w:r w:rsidRPr="002E14F4">
        <w:rPr>
          <w:sz w:val="24"/>
        </w:rPr>
        <w:t>vb.)</w:t>
      </w:r>
      <w:r w:rsidRPr="002E14F4">
        <w:rPr>
          <w:spacing w:val="-35"/>
          <w:sz w:val="24"/>
        </w:rPr>
        <w:t xml:space="preserve"> </w:t>
      </w:r>
      <w:r w:rsidRPr="002E14F4">
        <w:rPr>
          <w:sz w:val="24"/>
        </w:rPr>
        <w:t>bilimleri</w:t>
      </w:r>
      <w:r w:rsidR="002E14F4">
        <w:rPr>
          <w:sz w:val="24"/>
        </w:rPr>
        <w:t xml:space="preserve"> </w:t>
      </w:r>
      <w:r w:rsidRPr="002E14F4">
        <w:rPr>
          <w:spacing w:val="-35"/>
          <w:sz w:val="24"/>
        </w:rPr>
        <w:t xml:space="preserve"> </w:t>
      </w:r>
      <w:r w:rsidRPr="002E14F4">
        <w:rPr>
          <w:spacing w:val="-3"/>
          <w:sz w:val="24"/>
        </w:rPr>
        <w:t>ve</w:t>
      </w:r>
      <w:r w:rsidRPr="002E14F4">
        <w:rPr>
          <w:spacing w:val="-38"/>
          <w:sz w:val="24"/>
        </w:rPr>
        <w:t xml:space="preserve"> </w:t>
      </w:r>
      <w:r w:rsidR="002E14F4">
        <w:rPr>
          <w:spacing w:val="-38"/>
          <w:sz w:val="24"/>
        </w:rPr>
        <w:t xml:space="preserve"> </w:t>
      </w:r>
      <w:r w:rsidRPr="002E14F4">
        <w:rPr>
          <w:spacing w:val="1"/>
          <w:sz w:val="24"/>
        </w:rPr>
        <w:t>ilgili</w:t>
      </w:r>
      <w:r w:rsidRPr="002E14F4">
        <w:rPr>
          <w:spacing w:val="-35"/>
          <w:sz w:val="24"/>
        </w:rPr>
        <w:t xml:space="preserve"> </w:t>
      </w:r>
      <w:r w:rsidR="002E14F4">
        <w:rPr>
          <w:spacing w:val="-35"/>
          <w:sz w:val="24"/>
        </w:rPr>
        <w:t xml:space="preserve"> </w:t>
      </w:r>
      <w:r w:rsidRPr="002E14F4">
        <w:rPr>
          <w:sz w:val="24"/>
        </w:rPr>
        <w:t>disipline</w:t>
      </w:r>
      <w:r w:rsidR="002E14F4">
        <w:rPr>
          <w:sz w:val="24"/>
        </w:rPr>
        <w:t xml:space="preserve"> </w:t>
      </w:r>
      <w:r w:rsidRPr="002E14F4">
        <w:rPr>
          <w:spacing w:val="-38"/>
          <w:sz w:val="24"/>
        </w:rPr>
        <w:t xml:space="preserve"> </w:t>
      </w:r>
      <w:r w:rsidRPr="002E14F4">
        <w:rPr>
          <w:sz w:val="24"/>
        </w:rPr>
        <w:t>uygun</w:t>
      </w:r>
      <w:r w:rsidRPr="002E14F4">
        <w:rPr>
          <w:spacing w:val="-38"/>
          <w:sz w:val="24"/>
        </w:rPr>
        <w:t xml:space="preserve"> </w:t>
      </w:r>
      <w:r w:rsidR="002E14F4">
        <w:rPr>
          <w:spacing w:val="-38"/>
          <w:sz w:val="24"/>
        </w:rPr>
        <w:t xml:space="preserve"> </w:t>
      </w:r>
      <w:r w:rsidRPr="002E14F4">
        <w:rPr>
          <w:sz w:val="24"/>
        </w:rPr>
        <w:t>meslek</w:t>
      </w:r>
      <w:r w:rsidRPr="002E14F4">
        <w:rPr>
          <w:spacing w:val="-39"/>
          <w:sz w:val="24"/>
        </w:rPr>
        <w:t xml:space="preserve"> </w:t>
      </w:r>
      <w:r w:rsidR="002E14F4">
        <w:rPr>
          <w:spacing w:val="-39"/>
          <w:sz w:val="24"/>
        </w:rPr>
        <w:t xml:space="preserve"> </w:t>
      </w:r>
      <w:r w:rsidRPr="002E14F4">
        <w:rPr>
          <w:sz w:val="24"/>
        </w:rPr>
        <w:t>eğitimi içermelidir.</w:t>
      </w:r>
    </w:p>
    <w:p w14:paraId="33E24276" w14:textId="77777777" w:rsidR="002E14F4" w:rsidRPr="002E14F4" w:rsidRDefault="002E14F4" w:rsidP="002E14F4">
      <w:pPr>
        <w:pStyle w:val="bas"/>
        <w:spacing w:line="276" w:lineRule="auto"/>
        <w:rPr>
          <w:sz w:val="24"/>
        </w:rPr>
      </w:pPr>
    </w:p>
    <w:p w14:paraId="0A1C730D" w14:textId="77777777" w:rsidR="00316D99" w:rsidRDefault="007A6D24">
      <w:pPr>
        <w:spacing w:after="0"/>
        <w:rPr>
          <w:b w:val="0"/>
          <w:color w:val="000000"/>
          <w:sz w:val="20"/>
          <w:szCs w:val="24"/>
        </w:rPr>
      </w:pPr>
      <w:r>
        <w:rPr>
          <w:rFonts w:ascii="TimesNewRomanRegular" w:hAnsi="TimesNewRomanRegular" w:cs="TimesNewRomanRegular"/>
          <w:b w:val="0"/>
          <w:szCs w:val="28"/>
        </w:rPr>
        <w:t>Ölçüt 12’de gerekli kanıtlar verilmiştir. Buradan da anlaşılacağı üzere eğitim planında Fen Bilimleri genel disiplini içerisinde yer alan temel bilimler ve bu disipline yakın ve tamamlayıcı nitelikteki eğitime ilişkin dersler yeterli AKTS kadar bulunmaktadır. Ayrıca, öğretim planında temel derslerin yanında, öğrencilerin ilgi alanlarına yönelik, diğer bölümler ile ilgili bilgi edinmelerini sağlayacak, tamamlayıcı nitelikte, alanında yetkinlik verecek bir takım seçmeli dersler de bulunmaktadır. Belirli bir konuda araştırma yapma, verileri analiz etme, deney tasarlama, problem çözme, iş geliştirme becerilerinin yanı sıra; özellikle yaratıcı düşünme ve takım çalışması yeteneklerini de geliştirmek maksadıyla öğrencilerimize bu çalışmaları birlikte yapabilme olanağı sunulmaktadır. Disiplinler arası çalışmaları teşvik etmek amaçlı olarak da bu tür teorik ve uygulamalı çalışmalar için diğer bölümlerle ortak projeler yürütülebilmektedir.</w:t>
      </w:r>
    </w:p>
    <w:p w14:paraId="00766676" w14:textId="77777777" w:rsidR="00316D99" w:rsidRDefault="00316D99">
      <w:pPr>
        <w:spacing w:before="10"/>
        <w:rPr>
          <w:rFonts w:eastAsia="Times New Roman"/>
        </w:rPr>
      </w:pPr>
    </w:p>
    <w:p w14:paraId="59455AD6" w14:textId="77777777" w:rsidR="00316D99" w:rsidRPr="002E14F4" w:rsidRDefault="007A6D24" w:rsidP="002E14F4">
      <w:pPr>
        <w:pStyle w:val="bas"/>
        <w:spacing w:line="276" w:lineRule="auto"/>
        <w:rPr>
          <w:sz w:val="24"/>
        </w:rPr>
      </w:pPr>
      <w:r w:rsidRPr="002E14F4">
        <w:rPr>
          <w:sz w:val="24"/>
        </w:rPr>
        <w:t xml:space="preserve">ÖLÇÜT 5.6- </w:t>
      </w:r>
      <w:r w:rsidRPr="002E14F4">
        <w:rPr>
          <w:spacing w:val="1"/>
          <w:sz w:val="24"/>
        </w:rPr>
        <w:t>Eğitim</w:t>
      </w:r>
      <w:r w:rsidRPr="002E14F4">
        <w:rPr>
          <w:spacing w:val="-41"/>
          <w:sz w:val="24"/>
        </w:rPr>
        <w:t xml:space="preserve"> </w:t>
      </w:r>
      <w:r w:rsidRPr="002E14F4">
        <w:rPr>
          <w:sz w:val="24"/>
        </w:rPr>
        <w:t>programının</w:t>
      </w:r>
      <w:r w:rsidRPr="002E14F4">
        <w:rPr>
          <w:spacing w:val="-41"/>
          <w:sz w:val="24"/>
        </w:rPr>
        <w:t xml:space="preserve"> </w:t>
      </w:r>
      <w:r w:rsidRPr="002E14F4">
        <w:rPr>
          <w:sz w:val="24"/>
        </w:rPr>
        <w:t>teknik</w:t>
      </w:r>
      <w:r w:rsidRPr="002E14F4">
        <w:rPr>
          <w:spacing w:val="-42"/>
          <w:sz w:val="24"/>
        </w:rPr>
        <w:t xml:space="preserve"> </w:t>
      </w:r>
      <w:r w:rsidRPr="002E14F4">
        <w:rPr>
          <w:sz w:val="24"/>
        </w:rPr>
        <w:t>içeriğini</w:t>
      </w:r>
      <w:r w:rsidRPr="002E14F4">
        <w:rPr>
          <w:spacing w:val="-39"/>
          <w:sz w:val="24"/>
        </w:rPr>
        <w:t xml:space="preserve"> </w:t>
      </w:r>
      <w:r w:rsidRPr="002E14F4">
        <w:rPr>
          <w:sz w:val="24"/>
        </w:rPr>
        <w:t>bütünleyen</w:t>
      </w:r>
      <w:r w:rsidRPr="002E14F4">
        <w:rPr>
          <w:spacing w:val="-42"/>
          <w:sz w:val="24"/>
        </w:rPr>
        <w:t xml:space="preserve"> </w:t>
      </w:r>
      <w:r w:rsidRPr="002E14F4">
        <w:rPr>
          <w:spacing w:val="-3"/>
          <w:sz w:val="24"/>
        </w:rPr>
        <w:t>ve</w:t>
      </w:r>
      <w:r w:rsidRPr="002E14F4">
        <w:rPr>
          <w:spacing w:val="-41"/>
          <w:sz w:val="24"/>
        </w:rPr>
        <w:t xml:space="preserve"> </w:t>
      </w:r>
      <w:r w:rsidRPr="002E14F4">
        <w:rPr>
          <w:sz w:val="24"/>
        </w:rPr>
        <w:t>program</w:t>
      </w:r>
      <w:r w:rsidRPr="002E14F4">
        <w:rPr>
          <w:spacing w:val="-40"/>
          <w:sz w:val="24"/>
        </w:rPr>
        <w:t xml:space="preserve"> </w:t>
      </w:r>
      <w:r w:rsidRPr="002E14F4">
        <w:rPr>
          <w:sz w:val="24"/>
        </w:rPr>
        <w:t>amaçları</w:t>
      </w:r>
      <w:r w:rsidRPr="002E14F4">
        <w:rPr>
          <w:spacing w:val="-38"/>
          <w:sz w:val="24"/>
        </w:rPr>
        <w:t xml:space="preserve"> </w:t>
      </w:r>
      <w:r w:rsidRPr="002E14F4">
        <w:rPr>
          <w:spacing w:val="1"/>
          <w:sz w:val="24"/>
        </w:rPr>
        <w:t>doğrultusunda</w:t>
      </w:r>
      <w:r w:rsidRPr="002E14F4">
        <w:rPr>
          <w:spacing w:val="-41"/>
          <w:sz w:val="24"/>
        </w:rPr>
        <w:t xml:space="preserve"> </w:t>
      </w:r>
      <w:r w:rsidRPr="002E14F4">
        <w:rPr>
          <w:spacing w:val="-4"/>
          <w:sz w:val="24"/>
        </w:rPr>
        <w:t>genel</w:t>
      </w:r>
      <w:r w:rsidRPr="002E14F4">
        <w:rPr>
          <w:spacing w:val="-39"/>
          <w:sz w:val="24"/>
        </w:rPr>
        <w:t xml:space="preserve"> </w:t>
      </w:r>
      <w:r w:rsidRPr="002E14F4">
        <w:rPr>
          <w:sz w:val="24"/>
        </w:rPr>
        <w:t>eğitim</w:t>
      </w:r>
      <w:r w:rsidRPr="002E14F4">
        <w:rPr>
          <w:spacing w:val="73"/>
          <w:sz w:val="24"/>
        </w:rPr>
        <w:t xml:space="preserve"> </w:t>
      </w:r>
      <w:r w:rsidRPr="002E14F4">
        <w:rPr>
          <w:spacing w:val="1"/>
          <w:sz w:val="24"/>
        </w:rPr>
        <w:t>olmalıdır.</w:t>
      </w:r>
    </w:p>
    <w:p w14:paraId="54BAB6C2" w14:textId="77777777" w:rsidR="00316D99" w:rsidRDefault="007A6D24">
      <w:pPr>
        <w:spacing w:after="0"/>
        <w:rPr>
          <w:b w:val="0"/>
          <w:color w:val="000000"/>
          <w:sz w:val="20"/>
          <w:szCs w:val="24"/>
        </w:rPr>
      </w:pPr>
      <w:r>
        <w:rPr>
          <w:rFonts w:ascii="TimesNewRomanRegular" w:hAnsi="TimesNewRomanRegular" w:cs="TimesNewRomanRegular"/>
          <w:b w:val="0"/>
          <w:szCs w:val="28"/>
        </w:rPr>
        <w:lastRenderedPageBreak/>
        <w:t>Program amaçları doğrultusunda genel eğitime ilişkin dersler eğitim planında yer almaktadır. Bu doğrultuda, lisansüstü programından Maden Mühendisliği konularında temel bilgileri edinip, çalışacakları kamu veya özel sektör kuruluşlarında uygulayabilmeleri hedeflenmiştir. Bu derslere ilişkin gerekli değerlendirmeler Kalite Kurulu ve Bölüm Yönetim Kurulunca yapılmaktadır.</w:t>
      </w:r>
    </w:p>
    <w:p w14:paraId="1A020ED0" w14:textId="77777777" w:rsidR="00316D99" w:rsidRDefault="00316D99">
      <w:pPr>
        <w:pStyle w:val="GvdeMetni"/>
        <w:widowControl w:val="0"/>
        <w:numPr>
          <w:ilvl w:val="0"/>
          <w:numId w:val="0"/>
        </w:numPr>
        <w:tabs>
          <w:tab w:val="clear" w:pos="284"/>
          <w:tab w:val="clear" w:pos="709"/>
          <w:tab w:val="left" w:pos="735"/>
        </w:tabs>
        <w:spacing w:before="0" w:line="288" w:lineRule="exact"/>
        <w:ind w:left="1887" w:right="336"/>
      </w:pPr>
    </w:p>
    <w:p w14:paraId="5BFF0F56" w14:textId="77777777" w:rsidR="00316D99" w:rsidRPr="002E14F4" w:rsidRDefault="007A6D24" w:rsidP="002E14F4">
      <w:pPr>
        <w:pStyle w:val="bas"/>
        <w:spacing w:line="276" w:lineRule="auto"/>
        <w:rPr>
          <w:sz w:val="24"/>
        </w:rPr>
      </w:pPr>
      <w:r w:rsidRPr="002E14F4">
        <w:rPr>
          <w:sz w:val="24"/>
        </w:rPr>
        <w:t>ÖLÇÜT 5.7- Öğrenciler,</w:t>
      </w:r>
      <w:r w:rsidRPr="002E14F4">
        <w:rPr>
          <w:spacing w:val="-35"/>
          <w:sz w:val="24"/>
        </w:rPr>
        <w:t xml:space="preserve"> </w:t>
      </w:r>
      <w:r w:rsidRPr="002E14F4">
        <w:rPr>
          <w:sz w:val="24"/>
        </w:rPr>
        <w:t>önceki</w:t>
      </w:r>
      <w:r w:rsidRPr="002E14F4">
        <w:rPr>
          <w:spacing w:val="-32"/>
          <w:sz w:val="24"/>
        </w:rPr>
        <w:t xml:space="preserve"> </w:t>
      </w:r>
      <w:r w:rsidRPr="002E14F4">
        <w:rPr>
          <w:sz w:val="24"/>
        </w:rPr>
        <w:t>derslerde</w:t>
      </w:r>
      <w:r w:rsidRPr="002E14F4">
        <w:rPr>
          <w:spacing w:val="-35"/>
          <w:sz w:val="24"/>
        </w:rPr>
        <w:t xml:space="preserve"> </w:t>
      </w:r>
      <w:r w:rsidRPr="002E14F4">
        <w:rPr>
          <w:sz w:val="24"/>
        </w:rPr>
        <w:t>edindikleri</w:t>
      </w:r>
      <w:r w:rsidRPr="002E14F4">
        <w:rPr>
          <w:spacing w:val="-32"/>
          <w:sz w:val="24"/>
        </w:rPr>
        <w:t xml:space="preserve"> </w:t>
      </w:r>
      <w:r w:rsidRPr="002E14F4">
        <w:rPr>
          <w:sz w:val="24"/>
        </w:rPr>
        <w:t>bilgi</w:t>
      </w:r>
      <w:r w:rsidRPr="002E14F4">
        <w:rPr>
          <w:spacing w:val="-32"/>
          <w:sz w:val="24"/>
        </w:rPr>
        <w:t xml:space="preserve"> </w:t>
      </w:r>
      <w:r w:rsidRPr="002E14F4">
        <w:rPr>
          <w:spacing w:val="-3"/>
          <w:sz w:val="24"/>
        </w:rPr>
        <w:t>ve</w:t>
      </w:r>
      <w:r w:rsidRPr="002E14F4">
        <w:rPr>
          <w:spacing w:val="-35"/>
          <w:sz w:val="24"/>
        </w:rPr>
        <w:t xml:space="preserve"> </w:t>
      </w:r>
      <w:r w:rsidRPr="002E14F4">
        <w:rPr>
          <w:sz w:val="24"/>
        </w:rPr>
        <w:t>becerileri</w:t>
      </w:r>
      <w:r w:rsidRPr="002E14F4">
        <w:rPr>
          <w:spacing w:val="-32"/>
          <w:sz w:val="24"/>
        </w:rPr>
        <w:t xml:space="preserve"> </w:t>
      </w:r>
      <w:r w:rsidRPr="002E14F4">
        <w:rPr>
          <w:sz w:val="24"/>
        </w:rPr>
        <w:t>kullanacakları,</w:t>
      </w:r>
      <w:r w:rsidRPr="002E14F4">
        <w:rPr>
          <w:spacing w:val="-34"/>
          <w:sz w:val="24"/>
        </w:rPr>
        <w:t xml:space="preserve"> </w:t>
      </w:r>
      <w:r w:rsidRPr="002E14F4">
        <w:rPr>
          <w:spacing w:val="1"/>
          <w:sz w:val="24"/>
        </w:rPr>
        <w:t>ilgili</w:t>
      </w:r>
      <w:r w:rsidRPr="002E14F4">
        <w:rPr>
          <w:spacing w:val="-33"/>
          <w:sz w:val="24"/>
        </w:rPr>
        <w:t xml:space="preserve"> </w:t>
      </w:r>
      <w:r w:rsidRPr="002E14F4">
        <w:rPr>
          <w:sz w:val="24"/>
        </w:rPr>
        <w:t>standartları</w:t>
      </w:r>
      <w:r w:rsidRPr="002E14F4">
        <w:rPr>
          <w:spacing w:val="-32"/>
          <w:sz w:val="24"/>
        </w:rPr>
        <w:t xml:space="preserve"> </w:t>
      </w:r>
      <w:r w:rsidRPr="002E14F4">
        <w:rPr>
          <w:spacing w:val="-3"/>
          <w:sz w:val="24"/>
        </w:rPr>
        <w:t>ve</w:t>
      </w:r>
      <w:r w:rsidRPr="002E14F4">
        <w:rPr>
          <w:spacing w:val="87"/>
          <w:sz w:val="24"/>
        </w:rPr>
        <w:t xml:space="preserve"> </w:t>
      </w:r>
      <w:r w:rsidRPr="002E14F4">
        <w:rPr>
          <w:spacing w:val="-3"/>
          <w:sz w:val="24"/>
        </w:rPr>
        <w:t>gerçekçi</w:t>
      </w:r>
      <w:r w:rsidRPr="002E14F4">
        <w:rPr>
          <w:spacing w:val="-36"/>
          <w:sz w:val="24"/>
        </w:rPr>
        <w:t xml:space="preserve"> </w:t>
      </w:r>
      <w:r w:rsidRPr="002E14F4">
        <w:rPr>
          <w:sz w:val="24"/>
        </w:rPr>
        <w:t>kısıtları</w:t>
      </w:r>
      <w:r w:rsidRPr="002E14F4">
        <w:rPr>
          <w:spacing w:val="-35"/>
          <w:sz w:val="24"/>
        </w:rPr>
        <w:t xml:space="preserve"> </w:t>
      </w:r>
      <w:r w:rsidRPr="002E14F4">
        <w:rPr>
          <w:spacing w:val="-3"/>
          <w:sz w:val="24"/>
        </w:rPr>
        <w:t>ve</w:t>
      </w:r>
      <w:r w:rsidRPr="002E14F4">
        <w:rPr>
          <w:spacing w:val="-37"/>
          <w:sz w:val="24"/>
        </w:rPr>
        <w:t xml:space="preserve"> </w:t>
      </w:r>
      <w:r w:rsidRPr="002E14F4">
        <w:rPr>
          <w:spacing w:val="1"/>
          <w:sz w:val="24"/>
        </w:rPr>
        <w:t>koşulları</w:t>
      </w:r>
      <w:r w:rsidRPr="002E14F4">
        <w:rPr>
          <w:spacing w:val="-36"/>
          <w:sz w:val="24"/>
        </w:rPr>
        <w:t xml:space="preserve"> </w:t>
      </w:r>
      <w:r w:rsidRPr="002E14F4">
        <w:rPr>
          <w:sz w:val="24"/>
        </w:rPr>
        <w:t>içerecek</w:t>
      </w:r>
      <w:r w:rsidRPr="002E14F4">
        <w:rPr>
          <w:spacing w:val="-38"/>
          <w:sz w:val="24"/>
        </w:rPr>
        <w:t xml:space="preserve"> </w:t>
      </w:r>
      <w:r w:rsidRPr="002E14F4">
        <w:rPr>
          <w:sz w:val="24"/>
        </w:rPr>
        <w:t>bir</w:t>
      </w:r>
      <w:r w:rsidRPr="002E14F4">
        <w:rPr>
          <w:spacing w:val="-36"/>
          <w:sz w:val="24"/>
        </w:rPr>
        <w:t xml:space="preserve"> </w:t>
      </w:r>
      <w:r w:rsidRPr="002E14F4">
        <w:rPr>
          <w:spacing w:val="-3"/>
          <w:sz w:val="24"/>
        </w:rPr>
        <w:t>ana</w:t>
      </w:r>
      <w:r w:rsidRPr="002E14F4">
        <w:rPr>
          <w:spacing w:val="-37"/>
          <w:sz w:val="24"/>
        </w:rPr>
        <w:t xml:space="preserve"> </w:t>
      </w:r>
      <w:r w:rsidRPr="002E14F4">
        <w:rPr>
          <w:sz w:val="24"/>
        </w:rPr>
        <w:t>uygulama/tasarım</w:t>
      </w:r>
      <w:r w:rsidRPr="002E14F4">
        <w:rPr>
          <w:spacing w:val="-37"/>
          <w:sz w:val="24"/>
        </w:rPr>
        <w:t xml:space="preserve"> </w:t>
      </w:r>
      <w:r w:rsidRPr="002E14F4">
        <w:rPr>
          <w:spacing w:val="-5"/>
          <w:sz w:val="24"/>
        </w:rPr>
        <w:t>deneyimiyle,</w:t>
      </w:r>
      <w:r w:rsidRPr="002E14F4">
        <w:rPr>
          <w:spacing w:val="-37"/>
          <w:sz w:val="24"/>
        </w:rPr>
        <w:t xml:space="preserve"> </w:t>
      </w:r>
      <w:r w:rsidRPr="002E14F4">
        <w:rPr>
          <w:sz w:val="24"/>
        </w:rPr>
        <w:t>hazır</w:t>
      </w:r>
      <w:r w:rsidRPr="002E14F4">
        <w:rPr>
          <w:spacing w:val="-36"/>
          <w:sz w:val="24"/>
        </w:rPr>
        <w:t xml:space="preserve"> </w:t>
      </w:r>
      <w:r w:rsidRPr="002E14F4">
        <w:rPr>
          <w:sz w:val="24"/>
        </w:rPr>
        <w:t>hale</w:t>
      </w:r>
      <w:r w:rsidRPr="002E14F4">
        <w:rPr>
          <w:spacing w:val="-38"/>
          <w:sz w:val="24"/>
        </w:rPr>
        <w:t xml:space="preserve"> </w:t>
      </w:r>
      <w:r w:rsidRPr="002E14F4">
        <w:rPr>
          <w:sz w:val="24"/>
        </w:rPr>
        <w:t>getirilmelidir.</w:t>
      </w:r>
    </w:p>
    <w:p w14:paraId="62FC44E9" w14:textId="77777777" w:rsidR="00316D99" w:rsidRDefault="007A6D24">
      <w:pPr>
        <w:pStyle w:val="GvdeMetni"/>
        <w:ind w:right="165"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Yüksek Lisans/Doktora eğitim planında yer alan dersler, senelere ve dönemlere göre birbirlerini destekleyecek nitelikte, bütünsel bir bakış açısıyla tasarlanmıştır. Bu doğrultuda, sonraki dersin öğrenim gerekliliği uzmanlık alanına göre planlanarak ders eğitim planı oluşturulmuştur. Dersler sene bazında kademeli olarak temel eğitimden nitelikli eğitime; genel konulardan daha spesifik konulara olacak şekilde planlanmaktadır. Bu kapsamda, birimde ders veren öğretim elemanlarından alınan geri bildirimler neticesinde, ilgili kurullarca eğitim planının güncellenmesi gerçekleştirilmektedir. Bunun yanı sıra öğrenciler lisansüstü eğitimi süreleri içerisinde zorunlu uzmanlık alan dersi alarak tez çalışmalarına yönelik derslerde edindikleri bilgi ve becerileri kullanabilecekleri bir uygulama alanı bulabilmektedirler. Derslerde elde edilen bilgi ve becerileri kullanmak, gerçekçi koşullar/kısıtlar altında standartlara uygun olarak öğrenciye ana tasarım deneyimi, çeşitli derslerde yaptırılan ödev ve projelerle ve öğrencilerimize hazırlatılan tez çalışması ile kazandırılmaktadır.</w:t>
      </w:r>
    </w:p>
    <w:p w14:paraId="02EC835A" w14:textId="77777777" w:rsidR="00316D99" w:rsidRDefault="00316D99">
      <w:pPr>
        <w:pStyle w:val="bas"/>
      </w:pPr>
    </w:p>
    <w:p w14:paraId="4677CBF7" w14:textId="77777777" w:rsidR="00316D99" w:rsidRDefault="007A6D24">
      <w:pPr>
        <w:pStyle w:val="bas"/>
      </w:pPr>
      <w:r>
        <w:t>6 ÖĞRETİM</w:t>
      </w:r>
      <w:r>
        <w:rPr>
          <w:spacing w:val="20"/>
        </w:rPr>
        <w:t xml:space="preserve"> </w:t>
      </w:r>
      <w:r>
        <w:t>KADROSU</w:t>
      </w:r>
    </w:p>
    <w:p w14:paraId="7CD8AC61" w14:textId="77777777" w:rsidR="00316D99" w:rsidRDefault="007A6D24" w:rsidP="002E14F4">
      <w:pPr>
        <w:pStyle w:val="bas"/>
        <w:spacing w:line="276" w:lineRule="auto"/>
        <w:rPr>
          <w:spacing w:val="1"/>
          <w:sz w:val="24"/>
        </w:rPr>
      </w:pPr>
      <w:r w:rsidRPr="002E14F4">
        <w:rPr>
          <w:sz w:val="24"/>
        </w:rPr>
        <w:t>ÖLÇÜT 6.1- Öğretim</w:t>
      </w:r>
      <w:r w:rsidRPr="002E14F4">
        <w:rPr>
          <w:spacing w:val="-37"/>
          <w:sz w:val="24"/>
        </w:rPr>
        <w:t xml:space="preserve"> </w:t>
      </w:r>
      <w:r w:rsidRPr="002E14F4">
        <w:rPr>
          <w:sz w:val="24"/>
        </w:rPr>
        <w:t>kadrosu,</w:t>
      </w:r>
      <w:r w:rsidRPr="002E14F4">
        <w:rPr>
          <w:spacing w:val="-37"/>
          <w:sz w:val="24"/>
        </w:rPr>
        <w:t xml:space="preserve"> </w:t>
      </w:r>
      <w:r w:rsidRPr="002E14F4">
        <w:rPr>
          <w:spacing w:val="-3"/>
          <w:sz w:val="24"/>
        </w:rPr>
        <w:t>her</w:t>
      </w:r>
      <w:r w:rsidRPr="002E14F4">
        <w:rPr>
          <w:spacing w:val="-35"/>
          <w:sz w:val="24"/>
        </w:rPr>
        <w:t xml:space="preserve"> </w:t>
      </w:r>
      <w:r w:rsidRPr="002E14F4">
        <w:rPr>
          <w:sz w:val="24"/>
        </w:rPr>
        <w:t>biri</w:t>
      </w:r>
      <w:r w:rsidRPr="002E14F4">
        <w:rPr>
          <w:spacing w:val="-35"/>
          <w:sz w:val="24"/>
        </w:rPr>
        <w:t xml:space="preserve"> </w:t>
      </w:r>
      <w:r w:rsidRPr="002E14F4">
        <w:rPr>
          <w:spacing w:val="-3"/>
          <w:sz w:val="24"/>
        </w:rPr>
        <w:t>yeterli</w:t>
      </w:r>
      <w:r w:rsidRPr="002E14F4">
        <w:rPr>
          <w:spacing w:val="-34"/>
          <w:sz w:val="24"/>
        </w:rPr>
        <w:t xml:space="preserve"> </w:t>
      </w:r>
      <w:r w:rsidRPr="002E14F4">
        <w:rPr>
          <w:spacing w:val="-4"/>
          <w:sz w:val="24"/>
        </w:rPr>
        <w:t>düzeyde</w:t>
      </w:r>
      <w:r w:rsidRPr="002E14F4">
        <w:rPr>
          <w:spacing w:val="-37"/>
          <w:sz w:val="24"/>
        </w:rPr>
        <w:t xml:space="preserve"> </w:t>
      </w:r>
      <w:r w:rsidRPr="002E14F4">
        <w:rPr>
          <w:spacing w:val="1"/>
          <w:sz w:val="24"/>
        </w:rPr>
        <w:t>olmak</w:t>
      </w:r>
      <w:r w:rsidRPr="002E14F4">
        <w:rPr>
          <w:spacing w:val="-38"/>
          <w:sz w:val="24"/>
        </w:rPr>
        <w:t xml:space="preserve"> </w:t>
      </w:r>
      <w:r w:rsidRPr="002E14F4">
        <w:rPr>
          <w:sz w:val="24"/>
        </w:rPr>
        <w:t>üzere,</w:t>
      </w:r>
      <w:r w:rsidRPr="002E14F4">
        <w:rPr>
          <w:spacing w:val="-37"/>
          <w:sz w:val="24"/>
        </w:rPr>
        <w:t xml:space="preserve"> </w:t>
      </w:r>
      <w:r w:rsidRPr="002E14F4">
        <w:rPr>
          <w:spacing w:val="1"/>
          <w:sz w:val="24"/>
        </w:rPr>
        <w:t>öğretim</w:t>
      </w:r>
      <w:r w:rsidRPr="002E14F4">
        <w:rPr>
          <w:spacing w:val="-37"/>
          <w:sz w:val="24"/>
        </w:rPr>
        <w:t xml:space="preserve"> </w:t>
      </w:r>
      <w:r w:rsidRPr="002E14F4">
        <w:rPr>
          <w:sz w:val="24"/>
        </w:rPr>
        <w:t>üyesi-öğrenci</w:t>
      </w:r>
      <w:r w:rsidRPr="002E14F4">
        <w:rPr>
          <w:spacing w:val="-34"/>
          <w:sz w:val="24"/>
        </w:rPr>
        <w:t xml:space="preserve"> </w:t>
      </w:r>
      <w:r w:rsidRPr="002E14F4">
        <w:rPr>
          <w:sz w:val="24"/>
        </w:rPr>
        <w:t>ilişkisini,</w:t>
      </w:r>
      <w:r w:rsidRPr="002E14F4">
        <w:rPr>
          <w:spacing w:val="-37"/>
          <w:sz w:val="24"/>
        </w:rPr>
        <w:t xml:space="preserve"> </w:t>
      </w:r>
      <w:r w:rsidRPr="002E14F4">
        <w:rPr>
          <w:sz w:val="24"/>
        </w:rPr>
        <w:t>öğrenci</w:t>
      </w:r>
      <w:r w:rsidRPr="002E14F4">
        <w:rPr>
          <w:spacing w:val="67"/>
          <w:sz w:val="24"/>
        </w:rPr>
        <w:t xml:space="preserve"> </w:t>
      </w:r>
      <w:r w:rsidRPr="002E14F4">
        <w:rPr>
          <w:sz w:val="24"/>
        </w:rPr>
        <w:t>danışmanlığını,</w:t>
      </w:r>
      <w:r w:rsidRPr="002E14F4">
        <w:rPr>
          <w:spacing w:val="-42"/>
          <w:sz w:val="24"/>
        </w:rPr>
        <w:t xml:space="preserve"> </w:t>
      </w:r>
      <w:r w:rsidRPr="002E14F4">
        <w:rPr>
          <w:sz w:val="24"/>
        </w:rPr>
        <w:t>üniversiteye</w:t>
      </w:r>
      <w:r w:rsidRPr="002E14F4">
        <w:rPr>
          <w:spacing w:val="-41"/>
          <w:sz w:val="24"/>
        </w:rPr>
        <w:t xml:space="preserve"> </w:t>
      </w:r>
      <w:r w:rsidRPr="002E14F4">
        <w:rPr>
          <w:sz w:val="24"/>
        </w:rPr>
        <w:t>hizmeti,</w:t>
      </w:r>
      <w:r w:rsidRPr="002E14F4">
        <w:rPr>
          <w:spacing w:val="-41"/>
          <w:sz w:val="24"/>
        </w:rPr>
        <w:t xml:space="preserve"> </w:t>
      </w:r>
      <w:r w:rsidRPr="002E14F4">
        <w:rPr>
          <w:sz w:val="24"/>
        </w:rPr>
        <w:t>mesleki</w:t>
      </w:r>
      <w:r w:rsidRPr="002E14F4">
        <w:rPr>
          <w:spacing w:val="-39"/>
          <w:sz w:val="24"/>
        </w:rPr>
        <w:t xml:space="preserve"> </w:t>
      </w:r>
      <w:r w:rsidRPr="002E14F4">
        <w:rPr>
          <w:sz w:val="24"/>
        </w:rPr>
        <w:t>gelişimi,</w:t>
      </w:r>
      <w:r w:rsidRPr="002E14F4">
        <w:rPr>
          <w:spacing w:val="-41"/>
          <w:sz w:val="24"/>
        </w:rPr>
        <w:t xml:space="preserve"> </w:t>
      </w:r>
      <w:r w:rsidRPr="002E14F4">
        <w:rPr>
          <w:spacing w:val="-5"/>
          <w:sz w:val="24"/>
        </w:rPr>
        <w:t>sanayi,</w:t>
      </w:r>
      <w:r w:rsidRPr="002E14F4">
        <w:rPr>
          <w:spacing w:val="-42"/>
          <w:sz w:val="24"/>
        </w:rPr>
        <w:t xml:space="preserve"> </w:t>
      </w:r>
      <w:r w:rsidRPr="002E14F4">
        <w:rPr>
          <w:sz w:val="24"/>
        </w:rPr>
        <w:t>mesleki</w:t>
      </w:r>
      <w:r w:rsidRPr="002E14F4">
        <w:rPr>
          <w:spacing w:val="-39"/>
          <w:sz w:val="24"/>
        </w:rPr>
        <w:t xml:space="preserve"> </w:t>
      </w:r>
      <w:r w:rsidRPr="002E14F4">
        <w:rPr>
          <w:spacing w:val="2"/>
          <w:sz w:val="24"/>
        </w:rPr>
        <w:t>kuruluşlar</w:t>
      </w:r>
      <w:r w:rsidRPr="002E14F4">
        <w:rPr>
          <w:spacing w:val="-40"/>
          <w:sz w:val="24"/>
        </w:rPr>
        <w:t xml:space="preserve"> </w:t>
      </w:r>
      <w:r w:rsidRPr="002E14F4">
        <w:rPr>
          <w:spacing w:val="-3"/>
          <w:sz w:val="24"/>
        </w:rPr>
        <w:t>ve</w:t>
      </w:r>
      <w:r w:rsidRPr="002E14F4">
        <w:rPr>
          <w:spacing w:val="-41"/>
          <w:sz w:val="24"/>
        </w:rPr>
        <w:t xml:space="preserve"> </w:t>
      </w:r>
      <w:r w:rsidRPr="002E14F4">
        <w:rPr>
          <w:sz w:val="24"/>
        </w:rPr>
        <w:t>işverenlerle</w:t>
      </w:r>
      <w:r w:rsidRPr="002E14F4">
        <w:rPr>
          <w:spacing w:val="-41"/>
          <w:sz w:val="24"/>
        </w:rPr>
        <w:t xml:space="preserve"> </w:t>
      </w:r>
      <w:r w:rsidRPr="002E14F4">
        <w:rPr>
          <w:spacing w:val="-3"/>
          <w:sz w:val="24"/>
        </w:rPr>
        <w:t>ilişkiyi</w:t>
      </w:r>
      <w:r w:rsidRPr="002E14F4">
        <w:rPr>
          <w:spacing w:val="69"/>
          <w:sz w:val="24"/>
        </w:rPr>
        <w:t xml:space="preserve"> </w:t>
      </w:r>
      <w:r w:rsidRPr="002E14F4">
        <w:rPr>
          <w:sz w:val="24"/>
        </w:rPr>
        <w:t>sürdürebilmeyi</w:t>
      </w:r>
      <w:r w:rsidRPr="002E14F4">
        <w:rPr>
          <w:spacing w:val="-38"/>
          <w:sz w:val="24"/>
        </w:rPr>
        <w:t xml:space="preserve"> </w:t>
      </w:r>
      <w:r w:rsidR="008B03C2">
        <w:rPr>
          <w:spacing w:val="-38"/>
          <w:sz w:val="24"/>
        </w:rPr>
        <w:t xml:space="preserve">  </w:t>
      </w:r>
      <w:r w:rsidRPr="002E14F4">
        <w:rPr>
          <w:spacing w:val="-4"/>
          <w:sz w:val="24"/>
        </w:rPr>
        <w:t>sağlayacak</w:t>
      </w:r>
      <w:r w:rsidR="008B03C2">
        <w:rPr>
          <w:spacing w:val="-4"/>
          <w:sz w:val="24"/>
        </w:rPr>
        <w:t xml:space="preserve"> </w:t>
      </w:r>
      <w:r w:rsidRPr="002E14F4">
        <w:rPr>
          <w:spacing w:val="-41"/>
          <w:sz w:val="24"/>
        </w:rPr>
        <w:t xml:space="preserve"> </w:t>
      </w:r>
      <w:r w:rsidRPr="002E14F4">
        <w:rPr>
          <w:spacing w:val="-3"/>
          <w:sz w:val="24"/>
        </w:rPr>
        <w:t>ve</w:t>
      </w:r>
      <w:r w:rsidR="008B03C2">
        <w:rPr>
          <w:spacing w:val="-3"/>
          <w:sz w:val="24"/>
        </w:rPr>
        <w:t xml:space="preserve"> </w:t>
      </w:r>
      <w:r w:rsidRPr="002E14F4">
        <w:rPr>
          <w:spacing w:val="-40"/>
          <w:sz w:val="24"/>
        </w:rPr>
        <w:t xml:space="preserve"> </w:t>
      </w:r>
      <w:r w:rsidRPr="002E14F4">
        <w:rPr>
          <w:sz w:val="24"/>
        </w:rPr>
        <w:t>programın</w:t>
      </w:r>
      <w:r w:rsidR="008B03C2">
        <w:rPr>
          <w:sz w:val="24"/>
        </w:rPr>
        <w:t xml:space="preserve"> </w:t>
      </w:r>
      <w:r w:rsidRPr="002E14F4">
        <w:rPr>
          <w:spacing w:val="-41"/>
          <w:sz w:val="24"/>
        </w:rPr>
        <w:t xml:space="preserve"> </w:t>
      </w:r>
      <w:r w:rsidRPr="002E14F4">
        <w:rPr>
          <w:spacing w:val="3"/>
          <w:sz w:val="24"/>
        </w:rPr>
        <w:t>tüm</w:t>
      </w:r>
      <w:r w:rsidRPr="002E14F4">
        <w:rPr>
          <w:spacing w:val="-40"/>
          <w:sz w:val="24"/>
        </w:rPr>
        <w:t xml:space="preserve"> </w:t>
      </w:r>
      <w:r w:rsidR="008B03C2">
        <w:rPr>
          <w:spacing w:val="-40"/>
          <w:sz w:val="24"/>
        </w:rPr>
        <w:t xml:space="preserve"> </w:t>
      </w:r>
      <w:r w:rsidRPr="002E14F4">
        <w:rPr>
          <w:sz w:val="24"/>
        </w:rPr>
        <w:t>alanlarını</w:t>
      </w:r>
      <w:r w:rsidR="008B03C2">
        <w:rPr>
          <w:sz w:val="24"/>
        </w:rPr>
        <w:t xml:space="preserve"> </w:t>
      </w:r>
      <w:r w:rsidRPr="002E14F4">
        <w:rPr>
          <w:spacing w:val="-38"/>
          <w:sz w:val="24"/>
        </w:rPr>
        <w:t xml:space="preserve"> </w:t>
      </w:r>
      <w:r w:rsidRPr="002E14F4">
        <w:rPr>
          <w:spacing w:val="-5"/>
          <w:sz w:val="24"/>
        </w:rPr>
        <w:t>kapsayacak</w:t>
      </w:r>
      <w:r w:rsidRPr="002E14F4">
        <w:rPr>
          <w:spacing w:val="-41"/>
          <w:sz w:val="24"/>
        </w:rPr>
        <w:t xml:space="preserve"> </w:t>
      </w:r>
      <w:r w:rsidR="008B03C2">
        <w:rPr>
          <w:spacing w:val="-41"/>
          <w:sz w:val="24"/>
        </w:rPr>
        <w:t xml:space="preserve"> </w:t>
      </w:r>
      <w:r w:rsidRPr="002E14F4">
        <w:rPr>
          <w:sz w:val="24"/>
        </w:rPr>
        <w:t>biçimde</w:t>
      </w:r>
      <w:r w:rsidRPr="002E14F4">
        <w:rPr>
          <w:spacing w:val="-40"/>
          <w:sz w:val="24"/>
        </w:rPr>
        <w:t xml:space="preserve"> </w:t>
      </w:r>
      <w:r w:rsidR="008B03C2">
        <w:rPr>
          <w:spacing w:val="-40"/>
          <w:sz w:val="24"/>
        </w:rPr>
        <w:t xml:space="preserve"> </w:t>
      </w:r>
      <w:r w:rsidRPr="002E14F4">
        <w:rPr>
          <w:spacing w:val="-4"/>
          <w:sz w:val="24"/>
        </w:rPr>
        <w:t>sayıca</w:t>
      </w:r>
      <w:r w:rsidR="008B03C2">
        <w:rPr>
          <w:spacing w:val="-4"/>
          <w:sz w:val="24"/>
        </w:rPr>
        <w:t xml:space="preserve"> </w:t>
      </w:r>
      <w:r w:rsidRPr="002E14F4">
        <w:rPr>
          <w:spacing w:val="-40"/>
          <w:sz w:val="24"/>
        </w:rPr>
        <w:t xml:space="preserve"> </w:t>
      </w:r>
      <w:r w:rsidRPr="002E14F4">
        <w:rPr>
          <w:spacing w:val="-3"/>
          <w:sz w:val="24"/>
        </w:rPr>
        <w:t>yeterli</w:t>
      </w:r>
      <w:r w:rsidRPr="002E14F4">
        <w:rPr>
          <w:spacing w:val="-38"/>
          <w:sz w:val="24"/>
        </w:rPr>
        <w:t xml:space="preserve"> </w:t>
      </w:r>
      <w:r w:rsidR="008B03C2">
        <w:rPr>
          <w:spacing w:val="-38"/>
          <w:sz w:val="24"/>
        </w:rPr>
        <w:t xml:space="preserve"> </w:t>
      </w:r>
      <w:r w:rsidRPr="002E14F4">
        <w:rPr>
          <w:spacing w:val="1"/>
          <w:sz w:val="24"/>
        </w:rPr>
        <w:t>olmalıdır.</w:t>
      </w:r>
    </w:p>
    <w:p w14:paraId="1F59FA6E" w14:textId="77777777" w:rsidR="002E14F4" w:rsidRPr="002E14F4" w:rsidRDefault="002E14F4" w:rsidP="002E14F4">
      <w:pPr>
        <w:pStyle w:val="bas"/>
        <w:spacing w:line="276" w:lineRule="auto"/>
        <w:rPr>
          <w:sz w:val="24"/>
        </w:rPr>
      </w:pPr>
    </w:p>
    <w:p w14:paraId="59E904BB" w14:textId="77777777" w:rsidR="00316D99" w:rsidRDefault="007A6D24">
      <w:pPr>
        <w:spacing w:before="11"/>
        <w:rPr>
          <w:rFonts w:ascii="TimesNewRomanRegular" w:hAnsi="TimesNewRomanRegular" w:cs="TimesNewRomanRegular"/>
          <w:sz w:val="28"/>
          <w:szCs w:val="28"/>
        </w:rPr>
      </w:pPr>
      <w:r>
        <w:rPr>
          <w:rFonts w:ascii="TimesNewRomanRegular" w:hAnsi="TimesNewRomanRegular" w:cs="TimesNewRomanRegular"/>
          <w:b w:val="0"/>
          <w:szCs w:val="28"/>
        </w:rPr>
        <w:t>Lisansüstü programı öğrencilerimize kaliteli eğitim vermek, onlarla daha yakından ilgilenip donanımlı öğrenciler yetiştirmek için akademik kadrosunu sürekli güçlendirmektedir. Program kadrosunda bir doktor öğretim üyesi, dört doçent doktor öğretim üyesi ve iki profesör bulunmaktadır. Bölümdeki öğretim elemanlarının temel görevi ilgili programlarındaki dersleri yürütmek ve araştırma yapmaktır. Ders vermekle yükümlü olan tüm öğretim elemanlarının öz geçmişleri YÖKSİS ve AKÜ OBS sistemi üzerinden sürekli olarak güncellenmektedir.</w:t>
      </w:r>
      <w:r>
        <w:rPr>
          <w:rFonts w:ascii="TimesNewRomanRegular" w:hAnsi="TimesNewRomanRegular" w:cs="TimesNewRomanRegular"/>
          <w:sz w:val="28"/>
          <w:szCs w:val="28"/>
        </w:rPr>
        <w:t xml:space="preserve"> </w:t>
      </w:r>
      <w:r>
        <w:rPr>
          <w:rFonts w:ascii="TimesNewRomanRegular" w:hAnsi="TimesNewRomanRegular" w:cs="TimesNewRomanRegular"/>
          <w:b w:val="0"/>
          <w:szCs w:val="28"/>
        </w:rPr>
        <w:t xml:space="preserve">Programda yer alan öğretim üyeleri; Prof. Dr. İ. Sedat BÜYÜKSAĞİŞ, Prof. Dr. Bahri ERSOY, Prof. Dr. Eyüp SABAH, Prof. Dr. M. Yavuz ÇELİK, Prof. Dr. İrfan C. ENGİN, Doç. Dr. Fatih BAYRAM, Doç. Dr. Metin ERSOY, Doç. Dr. M. Fatih CAN, Doç. Dr. A. Ekrem ARITAN, Doç. Dr. Erkan ÖZKAN, Doç. Dr. Hakan ÇİFTÇİ, Dr. Öğr. Üyesi Ebru SAYIN’dır. </w:t>
      </w:r>
    </w:p>
    <w:p w14:paraId="5B6771AB" w14:textId="77777777" w:rsidR="00316D99" w:rsidRPr="008B03C2" w:rsidRDefault="007A6D24" w:rsidP="008B03C2">
      <w:pPr>
        <w:pStyle w:val="bas"/>
        <w:spacing w:line="276" w:lineRule="auto"/>
        <w:rPr>
          <w:sz w:val="24"/>
        </w:rPr>
      </w:pPr>
      <w:r w:rsidRPr="008B03C2">
        <w:rPr>
          <w:sz w:val="24"/>
        </w:rPr>
        <w:t>ÖLÇÜT 6.2- Öğretim</w:t>
      </w:r>
      <w:r w:rsidRPr="008B03C2">
        <w:rPr>
          <w:spacing w:val="-37"/>
          <w:sz w:val="24"/>
        </w:rPr>
        <w:t xml:space="preserve"> </w:t>
      </w:r>
      <w:r w:rsidRPr="008B03C2">
        <w:rPr>
          <w:spacing w:val="-2"/>
          <w:sz w:val="24"/>
        </w:rPr>
        <w:t>kadrosu</w:t>
      </w:r>
      <w:r w:rsidRPr="008B03C2">
        <w:rPr>
          <w:spacing w:val="-32"/>
          <w:sz w:val="24"/>
        </w:rPr>
        <w:t xml:space="preserve"> </w:t>
      </w:r>
      <w:r w:rsidRPr="008B03C2">
        <w:rPr>
          <w:spacing w:val="-3"/>
          <w:sz w:val="24"/>
        </w:rPr>
        <w:t>yeterli</w:t>
      </w:r>
      <w:r w:rsidRPr="008B03C2">
        <w:rPr>
          <w:spacing w:val="-35"/>
          <w:sz w:val="24"/>
        </w:rPr>
        <w:t xml:space="preserve"> </w:t>
      </w:r>
      <w:r w:rsidRPr="008B03C2">
        <w:rPr>
          <w:sz w:val="24"/>
        </w:rPr>
        <w:t>niteliklere</w:t>
      </w:r>
      <w:r w:rsidRPr="008B03C2">
        <w:rPr>
          <w:spacing w:val="-38"/>
          <w:sz w:val="24"/>
        </w:rPr>
        <w:t xml:space="preserve"> </w:t>
      </w:r>
      <w:r w:rsidRPr="008B03C2">
        <w:rPr>
          <w:spacing w:val="-2"/>
          <w:sz w:val="24"/>
        </w:rPr>
        <w:t>sahip</w:t>
      </w:r>
      <w:r w:rsidRPr="008B03C2">
        <w:rPr>
          <w:spacing w:val="-38"/>
          <w:sz w:val="24"/>
        </w:rPr>
        <w:t xml:space="preserve"> </w:t>
      </w:r>
      <w:r w:rsidRPr="008B03C2">
        <w:rPr>
          <w:spacing w:val="1"/>
          <w:sz w:val="24"/>
        </w:rPr>
        <w:t>olmalı</w:t>
      </w:r>
      <w:r w:rsidRPr="008B03C2">
        <w:rPr>
          <w:spacing w:val="-35"/>
          <w:sz w:val="24"/>
        </w:rPr>
        <w:t xml:space="preserve"> </w:t>
      </w:r>
      <w:r w:rsidRPr="008B03C2">
        <w:rPr>
          <w:spacing w:val="-3"/>
          <w:sz w:val="24"/>
        </w:rPr>
        <w:t>ve</w:t>
      </w:r>
      <w:r w:rsidRPr="008B03C2">
        <w:rPr>
          <w:spacing w:val="-37"/>
          <w:sz w:val="24"/>
        </w:rPr>
        <w:t xml:space="preserve"> </w:t>
      </w:r>
      <w:r w:rsidRPr="008B03C2">
        <w:rPr>
          <w:sz w:val="24"/>
        </w:rPr>
        <w:t>programın</w:t>
      </w:r>
      <w:r w:rsidRPr="008B03C2">
        <w:rPr>
          <w:spacing w:val="-38"/>
          <w:sz w:val="24"/>
        </w:rPr>
        <w:t xml:space="preserve"> </w:t>
      </w:r>
      <w:r w:rsidRPr="008B03C2">
        <w:rPr>
          <w:sz w:val="24"/>
        </w:rPr>
        <w:t>etkin</w:t>
      </w:r>
      <w:r w:rsidRPr="008B03C2">
        <w:rPr>
          <w:spacing w:val="-39"/>
          <w:sz w:val="24"/>
        </w:rPr>
        <w:t xml:space="preserve"> </w:t>
      </w:r>
      <w:r w:rsidRPr="008B03C2">
        <w:rPr>
          <w:spacing w:val="-2"/>
          <w:sz w:val="24"/>
        </w:rPr>
        <w:t>bir</w:t>
      </w:r>
      <w:r w:rsidRPr="008B03C2">
        <w:rPr>
          <w:spacing w:val="-35"/>
          <w:sz w:val="24"/>
        </w:rPr>
        <w:t xml:space="preserve"> </w:t>
      </w:r>
      <w:r w:rsidRPr="008B03C2">
        <w:rPr>
          <w:spacing w:val="-2"/>
          <w:sz w:val="24"/>
        </w:rPr>
        <w:t>şekilde</w:t>
      </w:r>
      <w:r w:rsidRPr="008B03C2">
        <w:rPr>
          <w:spacing w:val="-37"/>
          <w:sz w:val="24"/>
        </w:rPr>
        <w:t xml:space="preserve"> </w:t>
      </w:r>
      <w:r w:rsidRPr="008B03C2">
        <w:rPr>
          <w:spacing w:val="1"/>
          <w:sz w:val="24"/>
        </w:rPr>
        <w:t>sürdürülmesini,</w:t>
      </w:r>
      <w:r w:rsidRPr="008B03C2">
        <w:rPr>
          <w:spacing w:val="63"/>
          <w:sz w:val="24"/>
        </w:rPr>
        <w:t xml:space="preserve"> </w:t>
      </w:r>
      <w:r w:rsidRPr="008B03C2">
        <w:rPr>
          <w:spacing w:val="-1"/>
          <w:sz w:val="24"/>
        </w:rPr>
        <w:t>değerlendirilmesini</w:t>
      </w:r>
      <w:r w:rsidRPr="008B03C2">
        <w:rPr>
          <w:spacing w:val="20"/>
          <w:sz w:val="24"/>
        </w:rPr>
        <w:t xml:space="preserve"> </w:t>
      </w:r>
      <w:r w:rsidRPr="008B03C2">
        <w:rPr>
          <w:spacing w:val="-2"/>
          <w:sz w:val="24"/>
        </w:rPr>
        <w:t>ve</w:t>
      </w:r>
      <w:r w:rsidRPr="008B03C2">
        <w:rPr>
          <w:spacing w:val="13"/>
          <w:sz w:val="24"/>
        </w:rPr>
        <w:t xml:space="preserve"> </w:t>
      </w:r>
      <w:r w:rsidRPr="008B03C2">
        <w:rPr>
          <w:sz w:val="24"/>
        </w:rPr>
        <w:t>geliştirilmesini</w:t>
      </w:r>
      <w:r w:rsidRPr="008B03C2">
        <w:rPr>
          <w:spacing w:val="21"/>
          <w:sz w:val="24"/>
        </w:rPr>
        <w:t xml:space="preserve"> </w:t>
      </w:r>
      <w:r w:rsidRPr="008B03C2">
        <w:rPr>
          <w:spacing w:val="-1"/>
          <w:sz w:val="24"/>
        </w:rPr>
        <w:t>sağlamalıdır.</w:t>
      </w:r>
    </w:p>
    <w:p w14:paraId="2A809101" w14:textId="77777777" w:rsidR="00316D99" w:rsidRDefault="007A6D24">
      <w:pPr>
        <w:pStyle w:val="GvdeMetni"/>
        <w:ind w:right="110"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Öğretim kadrosu nitelikleriyle ilgili detay bilgiler anabilim dalının idari yapısı ve öğretim kadrosu başlığı altında, aşağıdaki tablolarda ve ekteki kanıtlarda ayrıntılı olarak sunulmuştur.</w:t>
      </w:r>
    </w:p>
    <w:p w14:paraId="21478BB6" w14:textId="77777777" w:rsidR="00316D99" w:rsidRPr="008B03C2" w:rsidRDefault="007A6D24" w:rsidP="008B03C2">
      <w:pPr>
        <w:pStyle w:val="bas"/>
        <w:spacing w:line="276" w:lineRule="auto"/>
        <w:rPr>
          <w:sz w:val="24"/>
        </w:rPr>
      </w:pPr>
      <w:r w:rsidRPr="008B03C2">
        <w:rPr>
          <w:sz w:val="24"/>
        </w:rPr>
        <w:lastRenderedPageBreak/>
        <w:t>ÖLÇÜT 6.3- Öğretim</w:t>
      </w:r>
      <w:r w:rsidRPr="008B03C2">
        <w:rPr>
          <w:spacing w:val="-36"/>
          <w:sz w:val="24"/>
        </w:rPr>
        <w:t xml:space="preserve"> </w:t>
      </w:r>
      <w:r w:rsidRPr="008B03C2">
        <w:rPr>
          <w:spacing w:val="-4"/>
          <w:sz w:val="24"/>
        </w:rPr>
        <w:t>üyesi</w:t>
      </w:r>
      <w:r w:rsidRPr="008B03C2">
        <w:rPr>
          <w:spacing w:val="-35"/>
          <w:sz w:val="24"/>
        </w:rPr>
        <w:t xml:space="preserve"> </w:t>
      </w:r>
      <w:r w:rsidRPr="008B03C2">
        <w:rPr>
          <w:spacing w:val="-2"/>
          <w:sz w:val="24"/>
        </w:rPr>
        <w:t>atama</w:t>
      </w:r>
      <w:r w:rsidRPr="008B03C2">
        <w:rPr>
          <w:spacing w:val="-37"/>
          <w:sz w:val="24"/>
        </w:rPr>
        <w:t xml:space="preserve"> </w:t>
      </w:r>
      <w:r w:rsidRPr="008B03C2">
        <w:rPr>
          <w:sz w:val="24"/>
        </w:rPr>
        <w:t>ve</w:t>
      </w:r>
      <w:r w:rsidRPr="008B03C2">
        <w:rPr>
          <w:spacing w:val="-37"/>
          <w:sz w:val="24"/>
        </w:rPr>
        <w:t xml:space="preserve"> </w:t>
      </w:r>
      <w:r w:rsidRPr="008B03C2">
        <w:rPr>
          <w:sz w:val="24"/>
        </w:rPr>
        <w:t>yükseltme</w:t>
      </w:r>
      <w:r w:rsidRPr="008B03C2">
        <w:rPr>
          <w:spacing w:val="-37"/>
          <w:sz w:val="24"/>
        </w:rPr>
        <w:t xml:space="preserve"> </w:t>
      </w:r>
      <w:r w:rsidRPr="008B03C2">
        <w:rPr>
          <w:sz w:val="24"/>
        </w:rPr>
        <w:t>kriterleri</w:t>
      </w:r>
      <w:r w:rsidRPr="008B03C2">
        <w:rPr>
          <w:spacing w:val="-35"/>
          <w:sz w:val="24"/>
        </w:rPr>
        <w:t xml:space="preserve"> </w:t>
      </w:r>
      <w:r w:rsidRPr="008B03C2">
        <w:rPr>
          <w:sz w:val="24"/>
        </w:rPr>
        <w:t>yukarıda</w:t>
      </w:r>
      <w:r w:rsidRPr="008B03C2">
        <w:rPr>
          <w:spacing w:val="-37"/>
          <w:sz w:val="24"/>
        </w:rPr>
        <w:t xml:space="preserve"> </w:t>
      </w:r>
      <w:r w:rsidRPr="008B03C2">
        <w:rPr>
          <w:spacing w:val="-2"/>
          <w:sz w:val="24"/>
        </w:rPr>
        <w:t>sıralananları</w:t>
      </w:r>
      <w:r w:rsidRPr="008B03C2">
        <w:rPr>
          <w:spacing w:val="-34"/>
          <w:sz w:val="24"/>
        </w:rPr>
        <w:t xml:space="preserve"> </w:t>
      </w:r>
      <w:r w:rsidRPr="008B03C2">
        <w:rPr>
          <w:spacing w:val="-4"/>
          <w:sz w:val="24"/>
        </w:rPr>
        <w:t>sağlamaya</w:t>
      </w:r>
      <w:r w:rsidRPr="008B03C2">
        <w:rPr>
          <w:spacing w:val="-37"/>
          <w:sz w:val="24"/>
        </w:rPr>
        <w:t xml:space="preserve"> </w:t>
      </w:r>
      <w:r w:rsidRPr="008B03C2">
        <w:rPr>
          <w:sz w:val="24"/>
        </w:rPr>
        <w:t>ve</w:t>
      </w:r>
      <w:r w:rsidRPr="008B03C2">
        <w:rPr>
          <w:spacing w:val="-37"/>
          <w:sz w:val="24"/>
        </w:rPr>
        <w:t xml:space="preserve"> </w:t>
      </w:r>
      <w:r w:rsidRPr="008B03C2">
        <w:rPr>
          <w:sz w:val="24"/>
        </w:rPr>
        <w:t>geliştirmeye</w:t>
      </w:r>
      <w:r w:rsidRPr="008B03C2">
        <w:rPr>
          <w:spacing w:val="87"/>
          <w:sz w:val="24"/>
        </w:rPr>
        <w:t xml:space="preserve"> </w:t>
      </w:r>
      <w:r w:rsidRPr="008B03C2">
        <w:rPr>
          <w:sz w:val="24"/>
        </w:rPr>
        <w:t>yönelik</w:t>
      </w:r>
      <w:r w:rsidRPr="008B03C2">
        <w:rPr>
          <w:spacing w:val="-46"/>
          <w:sz w:val="24"/>
        </w:rPr>
        <w:t xml:space="preserve"> </w:t>
      </w:r>
      <w:r w:rsidRPr="008B03C2">
        <w:rPr>
          <w:spacing w:val="1"/>
          <w:sz w:val="24"/>
        </w:rPr>
        <w:t>olarak</w:t>
      </w:r>
      <w:r w:rsidRPr="008B03C2">
        <w:rPr>
          <w:spacing w:val="-46"/>
          <w:sz w:val="24"/>
        </w:rPr>
        <w:t xml:space="preserve"> </w:t>
      </w:r>
      <w:r w:rsidRPr="008B03C2">
        <w:rPr>
          <w:sz w:val="24"/>
        </w:rPr>
        <w:t>belirlenmiş</w:t>
      </w:r>
      <w:r w:rsidRPr="008B03C2">
        <w:rPr>
          <w:spacing w:val="-44"/>
          <w:sz w:val="24"/>
        </w:rPr>
        <w:t xml:space="preserve"> </w:t>
      </w:r>
      <w:r w:rsidRPr="008B03C2">
        <w:rPr>
          <w:sz w:val="24"/>
        </w:rPr>
        <w:t>ve</w:t>
      </w:r>
      <w:r w:rsidRPr="008B03C2">
        <w:rPr>
          <w:spacing w:val="-45"/>
          <w:sz w:val="24"/>
        </w:rPr>
        <w:t xml:space="preserve"> </w:t>
      </w:r>
      <w:r w:rsidRPr="008B03C2">
        <w:rPr>
          <w:sz w:val="24"/>
        </w:rPr>
        <w:t>uygulanıyor</w:t>
      </w:r>
      <w:r w:rsidRPr="008B03C2">
        <w:rPr>
          <w:spacing w:val="-43"/>
          <w:sz w:val="24"/>
        </w:rPr>
        <w:t xml:space="preserve"> </w:t>
      </w:r>
      <w:r w:rsidRPr="008B03C2">
        <w:rPr>
          <w:spacing w:val="1"/>
          <w:sz w:val="24"/>
        </w:rPr>
        <w:t>olmalıdır.</w:t>
      </w:r>
    </w:p>
    <w:p w14:paraId="50C78F5F" w14:textId="77777777" w:rsidR="00316D99" w:rsidRDefault="00316D99">
      <w:pPr>
        <w:spacing w:line="288" w:lineRule="exact"/>
      </w:pPr>
    </w:p>
    <w:p w14:paraId="12D40994" w14:textId="77777777" w:rsidR="00316D99" w:rsidRDefault="007A6D24">
      <w:pPr>
        <w:spacing w:after="0"/>
        <w:rPr>
          <w:b w:val="0"/>
        </w:rPr>
      </w:pPr>
      <w:r>
        <w:rPr>
          <w:b w:val="0"/>
        </w:rPr>
        <w:t>(1) Kadro ilanı sonrasında, öğretim üyeliği kadrolarına başvuracak olan adaylar, 2547 sayılı Kanun ve Öğretim Üyeliğine Yükseltilme ve Atanma Yönetmeliği ve Afyon Kocatepe Üniversitesi Öğretim Üyeliğine Yükseltilme ve Atanma Yönergesi kapsamında istenen bilgi ve belgeler ile akademik çalışmalarının yer aldığı dosyayı ilanda belirtilen ilgili birime sunar. Ayrıca başvuru sahibi, dosyasındaki yayınların ve etkinliklerin yer aldığı dijital kopyayı içeren jüri sayısı kadar taşınabilir belleği, başvuru dosyasına ilave eder.</w:t>
      </w:r>
    </w:p>
    <w:p w14:paraId="6B8032FA" w14:textId="77777777" w:rsidR="00316D99" w:rsidRDefault="007A6D24">
      <w:pPr>
        <w:spacing w:after="0"/>
        <w:rPr>
          <w:b w:val="0"/>
        </w:rPr>
      </w:pPr>
      <w:r>
        <w:rPr>
          <w:b w:val="0"/>
        </w:rPr>
        <w:t>(2) İlan edilen kadroya başvuran adayların dosyaları, Rektör tarafından belirlenecek Ön İnceleme ve Değerlendirme Komisyonunca ön incelemeye alınır. Bir rektör yardımcısının başkanlığında, ilandaki unvanlar da dikkate alınarak, en az üç öğretim üyesinden oluşan Ön İnceleme ve Değerlendirme Komisyonu, adayların dosyalarını bu yönergede atanma için şart koşulan asgari koşulları sağlayıp sağlamadığı yönünden inceler ve hazırlayacağı raporu Rektörlüğe sunar. Ön görülen asgari koşulları sağlayan adayın ilan edilen kadrolara başvurusu kabul edilir. Asgari koşullar açısından dosyası reddedilen adaylar, tebliğ tarihinden itibaren yedi gün içerisinde Komisyona sunulmak üzere itirazlarını Rektörlüğe yaparlar. Komisyon yapılan itirazı üç gün içerisinde karara bağlar. Kabul edilen başvuru için Afyon Kocatepe Üniversitesi Öğretim Üyeliğine Yükseltilme ve Atanma Yönergesinin ilgili maddesine göre süreç başlamış olur.</w:t>
      </w:r>
    </w:p>
    <w:p w14:paraId="30309436" w14:textId="77777777" w:rsidR="00316D99" w:rsidRDefault="007A6D24">
      <w:pPr>
        <w:spacing w:after="0"/>
        <w:rPr>
          <w:b w:val="0"/>
          <w:color w:val="000000"/>
          <w:szCs w:val="24"/>
        </w:rPr>
      </w:pPr>
      <w:r>
        <w:rPr>
          <w:b w:val="0"/>
        </w:rPr>
        <w:t>(3) Puanlamaya dayalı ön değerlendirmenin gerektirdiği koşulların sağlanmış olması, akademik atamalarda adaylar için bir hak oluşturmaz.</w:t>
      </w:r>
    </w:p>
    <w:p w14:paraId="52B2AAF7" w14:textId="77777777" w:rsidR="00316D99" w:rsidRDefault="00316D99">
      <w:pPr>
        <w:widowControl w:val="0"/>
        <w:spacing w:after="0" w:line="200" w:lineRule="exact"/>
        <w:rPr>
          <w:color w:val="000000"/>
          <w:sz w:val="20"/>
          <w:szCs w:val="20"/>
        </w:rPr>
      </w:pPr>
    </w:p>
    <w:p w14:paraId="2B55AD48" w14:textId="77777777" w:rsidR="00316D99" w:rsidRDefault="007A6D24">
      <w:pPr>
        <w:widowControl w:val="0"/>
        <w:spacing w:before="7" w:after="0"/>
        <w:rPr>
          <w:color w:val="000000"/>
          <w:spacing w:val="7"/>
          <w:szCs w:val="24"/>
        </w:rPr>
      </w:pPr>
      <w:r>
        <w:rPr>
          <w:bCs/>
          <w:color w:val="000000"/>
          <w:spacing w:val="5"/>
          <w:szCs w:val="24"/>
        </w:rPr>
        <w:t>DOKTOR ÖĞRETİM ÜYESİ</w:t>
      </w:r>
      <w:r>
        <w:rPr>
          <w:bCs/>
          <w:color w:val="000000"/>
          <w:spacing w:val="-7"/>
          <w:szCs w:val="24"/>
        </w:rPr>
        <w:t xml:space="preserve"> </w:t>
      </w:r>
      <w:r>
        <w:rPr>
          <w:bCs/>
          <w:color w:val="000000"/>
          <w:spacing w:val="13"/>
          <w:szCs w:val="24"/>
        </w:rPr>
        <w:t>K</w:t>
      </w:r>
      <w:r>
        <w:rPr>
          <w:bCs/>
          <w:color w:val="000000"/>
          <w:spacing w:val="5"/>
          <w:szCs w:val="24"/>
        </w:rPr>
        <w:t>ADR</w:t>
      </w:r>
      <w:r>
        <w:rPr>
          <w:bCs/>
          <w:color w:val="000000"/>
          <w:spacing w:val="3"/>
          <w:szCs w:val="24"/>
        </w:rPr>
        <w:t>O</w:t>
      </w:r>
      <w:r>
        <w:rPr>
          <w:bCs/>
          <w:color w:val="000000"/>
          <w:spacing w:val="12"/>
          <w:szCs w:val="24"/>
        </w:rPr>
        <w:t>S</w:t>
      </w:r>
      <w:r>
        <w:rPr>
          <w:bCs/>
          <w:color w:val="000000"/>
          <w:spacing w:val="5"/>
          <w:szCs w:val="24"/>
        </w:rPr>
        <w:t>UN</w:t>
      </w:r>
      <w:r>
        <w:rPr>
          <w:bCs/>
          <w:color w:val="000000"/>
          <w:szCs w:val="24"/>
        </w:rPr>
        <w:t>A</w:t>
      </w:r>
      <w:r>
        <w:rPr>
          <w:bCs/>
          <w:color w:val="000000"/>
          <w:spacing w:val="-6"/>
          <w:szCs w:val="24"/>
        </w:rPr>
        <w:t xml:space="preserve"> </w:t>
      </w:r>
      <w:r>
        <w:rPr>
          <w:bCs/>
          <w:color w:val="000000"/>
          <w:spacing w:val="-16"/>
          <w:szCs w:val="24"/>
        </w:rPr>
        <w:t>A</w:t>
      </w:r>
      <w:r>
        <w:rPr>
          <w:bCs/>
          <w:color w:val="000000"/>
          <w:spacing w:val="-25"/>
          <w:szCs w:val="24"/>
        </w:rPr>
        <w:t>T</w:t>
      </w:r>
      <w:r>
        <w:rPr>
          <w:bCs/>
          <w:color w:val="000000"/>
          <w:spacing w:val="5"/>
          <w:szCs w:val="24"/>
        </w:rPr>
        <w:t>AN</w:t>
      </w:r>
      <w:r>
        <w:rPr>
          <w:bCs/>
          <w:color w:val="000000"/>
          <w:spacing w:val="-3"/>
          <w:szCs w:val="24"/>
        </w:rPr>
        <w:t>M</w:t>
      </w:r>
      <w:r>
        <w:rPr>
          <w:bCs/>
          <w:color w:val="000000"/>
          <w:szCs w:val="24"/>
        </w:rPr>
        <w:t>A</w:t>
      </w:r>
      <w:r>
        <w:rPr>
          <w:bCs/>
          <w:color w:val="000000"/>
          <w:spacing w:val="-4"/>
          <w:szCs w:val="24"/>
        </w:rPr>
        <w:t xml:space="preserve"> İ</w:t>
      </w:r>
      <w:r>
        <w:rPr>
          <w:bCs/>
          <w:color w:val="000000"/>
          <w:spacing w:val="5"/>
          <w:szCs w:val="24"/>
        </w:rPr>
        <w:t>Ç</w:t>
      </w:r>
      <w:r>
        <w:rPr>
          <w:bCs/>
          <w:color w:val="000000"/>
          <w:spacing w:val="-19"/>
          <w:szCs w:val="24"/>
        </w:rPr>
        <w:t>İ</w:t>
      </w:r>
      <w:r>
        <w:rPr>
          <w:color w:val="000000"/>
          <w:spacing w:val="-46"/>
          <w:szCs w:val="24"/>
        </w:rPr>
        <w:t>:</w:t>
      </w:r>
      <w:r>
        <w:rPr>
          <w:bCs/>
          <w:color w:val="000000"/>
          <w:spacing w:val="-45"/>
          <w:szCs w:val="24"/>
        </w:rPr>
        <w:t>N</w:t>
      </w:r>
    </w:p>
    <w:p w14:paraId="10E57E0C" w14:textId="77777777" w:rsidR="00316D99" w:rsidRDefault="007A6D24" w:rsidP="004C2A4C">
      <w:pPr>
        <w:spacing w:after="0"/>
        <w:rPr>
          <w:b w:val="0"/>
          <w:szCs w:val="24"/>
        </w:rPr>
      </w:pPr>
      <w:r>
        <w:rPr>
          <w:b w:val="0"/>
          <w:szCs w:val="24"/>
        </w:rPr>
        <w:t>Doktor Öğretim Üyeliğine yükseltilme ve atanma işlemleri, 2547 sayılı Yükseköğretim Kanununa göre hazırlanan Öğretim Üyeliğine Yükseltilme ve Atanma Yönetmeliğinin Doktor Öğretim Üyeliğine yükseltilme ve atanma ile ilgili maddelerinde tanımlanan koşullara göre yapılır.</w:t>
      </w:r>
    </w:p>
    <w:p w14:paraId="4F21527F" w14:textId="77777777" w:rsidR="00316D99" w:rsidRDefault="007A6D24">
      <w:pPr>
        <w:spacing w:after="0"/>
        <w:rPr>
          <w:b w:val="0"/>
          <w:szCs w:val="24"/>
        </w:rPr>
      </w:pPr>
      <w:r>
        <w:rPr>
          <w:b w:val="0"/>
          <w:szCs w:val="24"/>
        </w:rPr>
        <w:t>(2) Başvuru Koşulları:</w:t>
      </w:r>
    </w:p>
    <w:p w14:paraId="4C66BE8F" w14:textId="77777777" w:rsidR="00316D99" w:rsidRDefault="007A6D24">
      <w:pPr>
        <w:spacing w:after="0"/>
        <w:rPr>
          <w:b w:val="0"/>
          <w:szCs w:val="24"/>
        </w:rPr>
      </w:pPr>
      <w:r>
        <w:rPr>
          <w:b w:val="0"/>
          <w:szCs w:val="24"/>
        </w:rPr>
        <w:t>a) Doktor Öğretim Üyeliğine başvuran adaylar için, 657 sayılı Kanun’un 48. Maddesindeki genel şartlara sahip olmak,</w:t>
      </w:r>
    </w:p>
    <w:p w14:paraId="1CA9476C" w14:textId="77777777" w:rsidR="00316D99" w:rsidRDefault="007A6D24">
      <w:pPr>
        <w:spacing w:after="0"/>
        <w:rPr>
          <w:b w:val="0"/>
          <w:szCs w:val="24"/>
        </w:rPr>
      </w:pPr>
      <w:r>
        <w:rPr>
          <w:b w:val="0"/>
          <w:szCs w:val="24"/>
        </w:rPr>
        <w:t>b) Doktor Öğretim Üyesi kadrolarına başvurabilmek için doktora ya da sanatta yeterlik eğitimini tamamlamış olmak,</w:t>
      </w:r>
    </w:p>
    <w:p w14:paraId="2525BB0D" w14:textId="77777777" w:rsidR="00316D99" w:rsidRPr="004C2A4C" w:rsidRDefault="007A6D24" w:rsidP="004C2A4C">
      <w:pPr>
        <w:spacing w:after="0"/>
        <w:rPr>
          <w:b w:val="0"/>
          <w:szCs w:val="24"/>
        </w:rPr>
      </w:pPr>
      <w:r>
        <w:rPr>
          <w:b w:val="0"/>
          <w:szCs w:val="24"/>
        </w:rPr>
        <w:t>c) İlk kez atanmada Doktor Öğretim Üyesi Atamalarında Alanlara Göre Asgari Şartları</w:t>
      </w:r>
      <w:r w:rsidR="004C2A4C">
        <w:rPr>
          <w:b w:val="0"/>
          <w:szCs w:val="24"/>
        </w:rPr>
        <w:t xml:space="preserve"> </w:t>
      </w:r>
      <w:r>
        <w:rPr>
          <w:b w:val="0"/>
          <w:szCs w:val="24"/>
        </w:rPr>
        <w:t>tanımlayan Tablo 1’deki şartları sağlamış olmak,</w:t>
      </w:r>
    </w:p>
    <w:p w14:paraId="338599C5" w14:textId="77777777" w:rsidR="00316D99" w:rsidRDefault="007A6D24">
      <w:pPr>
        <w:spacing w:after="0"/>
        <w:rPr>
          <w:b w:val="0"/>
          <w:szCs w:val="24"/>
        </w:rPr>
      </w:pPr>
      <w:r>
        <w:rPr>
          <w:b w:val="0"/>
          <w:szCs w:val="24"/>
        </w:rPr>
        <w:t>ç) Süresi sona eren Doktor Öğretim Üyesi, son atanma döneminde gerçekleştirdiği bilimsel çalışmaların yer aldığı güncel özgeçmişi ile birlikte görev süresinin sona ereceği tarihten 2 (iki) ay önce bağlı olduğu akademik birime yeniden atanma için dilekçe ile başvurur.</w:t>
      </w:r>
    </w:p>
    <w:p w14:paraId="2768EF50" w14:textId="77777777" w:rsidR="00316D99" w:rsidRDefault="007A6D24">
      <w:pPr>
        <w:spacing w:after="0"/>
        <w:rPr>
          <w:b w:val="0"/>
          <w:szCs w:val="24"/>
        </w:rPr>
      </w:pPr>
      <w:r>
        <w:rPr>
          <w:b w:val="0"/>
          <w:szCs w:val="24"/>
        </w:rPr>
        <w:t>d) Yeniden atanmalarda (görev uzatmalarında) en son atanma tarihinden itibaren;</w:t>
      </w:r>
    </w:p>
    <w:p w14:paraId="7FB1943E" w14:textId="77777777" w:rsidR="00316D99" w:rsidRDefault="007A6D24">
      <w:pPr>
        <w:spacing w:after="0"/>
        <w:rPr>
          <w:b w:val="0"/>
          <w:szCs w:val="24"/>
        </w:rPr>
      </w:pPr>
      <w:r>
        <w:rPr>
          <w:b w:val="0"/>
          <w:szCs w:val="24"/>
        </w:rPr>
        <w:t>1-3. maddelerden en az 40 puan olmak üzere toplam 90 puan alanlar 1 (bir) yıl için,</w:t>
      </w:r>
    </w:p>
    <w:p w14:paraId="5A9119F7" w14:textId="77777777" w:rsidR="00316D99" w:rsidRDefault="007A6D24">
      <w:pPr>
        <w:spacing w:after="0"/>
        <w:rPr>
          <w:b w:val="0"/>
          <w:szCs w:val="24"/>
        </w:rPr>
      </w:pPr>
      <w:r>
        <w:rPr>
          <w:b w:val="0"/>
          <w:szCs w:val="24"/>
        </w:rPr>
        <w:lastRenderedPageBreak/>
        <w:t>1-3. maddelerden en az 60 puan olmak üzere toplam 120 puan alanlar 2 (iki) yıl için,</w:t>
      </w:r>
    </w:p>
    <w:p w14:paraId="0B9DF3EC" w14:textId="77777777" w:rsidR="00316D99" w:rsidRDefault="007A6D24">
      <w:pPr>
        <w:spacing w:after="0"/>
        <w:rPr>
          <w:b w:val="0"/>
          <w:szCs w:val="24"/>
        </w:rPr>
      </w:pPr>
      <w:r>
        <w:rPr>
          <w:b w:val="0"/>
          <w:szCs w:val="24"/>
        </w:rPr>
        <w:t>1-3. maddelerden en az 90 puan olmak üzere toplam 150 puan alanlar 3 (üç) yıl için,</w:t>
      </w:r>
    </w:p>
    <w:p w14:paraId="45A35A62" w14:textId="77777777" w:rsidR="00316D99" w:rsidRDefault="007A6D24">
      <w:pPr>
        <w:spacing w:after="0"/>
        <w:rPr>
          <w:b w:val="0"/>
          <w:szCs w:val="24"/>
        </w:rPr>
      </w:pPr>
      <w:r>
        <w:rPr>
          <w:b w:val="0"/>
          <w:szCs w:val="24"/>
        </w:rPr>
        <w:t>1-3. maddelerden en az 120 puan olmak üzere toplam 180 puan alanlar 4 (dört) yıl için atanmaya hak kazanır.</w:t>
      </w:r>
    </w:p>
    <w:p w14:paraId="26CF3D8A" w14:textId="77777777" w:rsidR="00316D99" w:rsidRDefault="007A6D24">
      <w:pPr>
        <w:spacing w:after="0"/>
        <w:rPr>
          <w:b w:val="0"/>
          <w:szCs w:val="24"/>
        </w:rPr>
      </w:pPr>
      <w:r>
        <w:rPr>
          <w:b w:val="0"/>
          <w:szCs w:val="24"/>
        </w:rPr>
        <w:t>e) Yükseköğretim Kurulu tarafından ön lisans ve lisans düzeyinde öğrenci alımı için belirlenen öğretim üyesi sayısında asgari şartları sağlamayan bölüm, anabilim/anasanat dalı, bilim/sanat dalı veya programa atanacak adaylarda, başvuru koşullarının %50’si aranır.</w:t>
      </w:r>
    </w:p>
    <w:p w14:paraId="7778AC19" w14:textId="77777777" w:rsidR="00316D99" w:rsidRDefault="00316D99">
      <w:pPr>
        <w:widowControl w:val="0"/>
        <w:spacing w:before="4" w:after="0"/>
        <w:rPr>
          <w:b w:val="0"/>
          <w:color w:val="000000"/>
          <w:szCs w:val="24"/>
        </w:rPr>
      </w:pPr>
    </w:p>
    <w:p w14:paraId="6B6F3A88" w14:textId="77777777" w:rsidR="00316D99" w:rsidRDefault="007A6D24">
      <w:pPr>
        <w:widowControl w:val="0"/>
        <w:spacing w:before="7" w:after="0"/>
        <w:rPr>
          <w:color w:val="000000"/>
          <w:spacing w:val="7"/>
          <w:szCs w:val="24"/>
        </w:rPr>
      </w:pPr>
      <w:r>
        <w:rPr>
          <w:bCs/>
          <w:color w:val="000000"/>
          <w:spacing w:val="5"/>
          <w:szCs w:val="24"/>
        </w:rPr>
        <w:t>D</w:t>
      </w:r>
      <w:r>
        <w:rPr>
          <w:bCs/>
          <w:color w:val="000000"/>
          <w:spacing w:val="3"/>
          <w:szCs w:val="24"/>
        </w:rPr>
        <w:t>O</w:t>
      </w:r>
      <w:r>
        <w:rPr>
          <w:bCs/>
          <w:color w:val="000000"/>
          <w:spacing w:val="5"/>
          <w:szCs w:val="24"/>
        </w:rPr>
        <w:t>Ç</w:t>
      </w:r>
      <w:r>
        <w:rPr>
          <w:bCs/>
          <w:color w:val="000000"/>
          <w:spacing w:val="7"/>
          <w:szCs w:val="24"/>
        </w:rPr>
        <w:t>E</w:t>
      </w:r>
      <w:r>
        <w:rPr>
          <w:bCs/>
          <w:color w:val="000000"/>
          <w:spacing w:val="5"/>
          <w:szCs w:val="24"/>
        </w:rPr>
        <w:t>N</w:t>
      </w:r>
      <w:r>
        <w:rPr>
          <w:bCs/>
          <w:color w:val="000000"/>
          <w:szCs w:val="24"/>
        </w:rPr>
        <w:t>T</w:t>
      </w:r>
      <w:r>
        <w:rPr>
          <w:bCs/>
          <w:color w:val="000000"/>
          <w:spacing w:val="-7"/>
          <w:szCs w:val="24"/>
        </w:rPr>
        <w:t xml:space="preserve"> </w:t>
      </w:r>
      <w:r>
        <w:rPr>
          <w:bCs/>
          <w:color w:val="000000"/>
          <w:spacing w:val="13"/>
          <w:szCs w:val="24"/>
        </w:rPr>
        <w:t>K</w:t>
      </w:r>
      <w:r>
        <w:rPr>
          <w:bCs/>
          <w:color w:val="000000"/>
          <w:spacing w:val="5"/>
          <w:szCs w:val="24"/>
        </w:rPr>
        <w:t>ADR</w:t>
      </w:r>
      <w:r>
        <w:rPr>
          <w:bCs/>
          <w:color w:val="000000"/>
          <w:spacing w:val="3"/>
          <w:szCs w:val="24"/>
        </w:rPr>
        <w:t>O</w:t>
      </w:r>
      <w:r>
        <w:rPr>
          <w:bCs/>
          <w:color w:val="000000"/>
          <w:spacing w:val="12"/>
          <w:szCs w:val="24"/>
        </w:rPr>
        <w:t>S</w:t>
      </w:r>
      <w:r>
        <w:rPr>
          <w:bCs/>
          <w:color w:val="000000"/>
          <w:spacing w:val="5"/>
          <w:szCs w:val="24"/>
        </w:rPr>
        <w:t>UN</w:t>
      </w:r>
      <w:r>
        <w:rPr>
          <w:bCs/>
          <w:color w:val="000000"/>
          <w:szCs w:val="24"/>
        </w:rPr>
        <w:t>A</w:t>
      </w:r>
      <w:r>
        <w:rPr>
          <w:bCs/>
          <w:color w:val="000000"/>
          <w:spacing w:val="-6"/>
          <w:szCs w:val="24"/>
        </w:rPr>
        <w:t xml:space="preserve"> </w:t>
      </w:r>
      <w:r>
        <w:rPr>
          <w:bCs/>
          <w:color w:val="000000"/>
          <w:spacing w:val="-16"/>
          <w:szCs w:val="24"/>
        </w:rPr>
        <w:t>A</w:t>
      </w:r>
      <w:r>
        <w:rPr>
          <w:bCs/>
          <w:color w:val="000000"/>
          <w:spacing w:val="-25"/>
          <w:szCs w:val="24"/>
        </w:rPr>
        <w:t>T</w:t>
      </w:r>
      <w:r>
        <w:rPr>
          <w:bCs/>
          <w:color w:val="000000"/>
          <w:spacing w:val="5"/>
          <w:szCs w:val="24"/>
        </w:rPr>
        <w:t>AN</w:t>
      </w:r>
      <w:r>
        <w:rPr>
          <w:bCs/>
          <w:color w:val="000000"/>
          <w:spacing w:val="-3"/>
          <w:szCs w:val="24"/>
        </w:rPr>
        <w:t>M</w:t>
      </w:r>
      <w:r>
        <w:rPr>
          <w:bCs/>
          <w:color w:val="000000"/>
          <w:szCs w:val="24"/>
        </w:rPr>
        <w:t>A</w:t>
      </w:r>
      <w:r>
        <w:rPr>
          <w:bCs/>
          <w:color w:val="000000"/>
          <w:spacing w:val="-4"/>
          <w:szCs w:val="24"/>
        </w:rPr>
        <w:t xml:space="preserve"> İ</w:t>
      </w:r>
      <w:r>
        <w:rPr>
          <w:bCs/>
          <w:color w:val="000000"/>
          <w:spacing w:val="5"/>
          <w:szCs w:val="24"/>
        </w:rPr>
        <w:t>Ç</w:t>
      </w:r>
      <w:r>
        <w:rPr>
          <w:bCs/>
          <w:color w:val="000000"/>
          <w:spacing w:val="-19"/>
          <w:szCs w:val="24"/>
        </w:rPr>
        <w:t>İ</w:t>
      </w:r>
      <w:r>
        <w:rPr>
          <w:color w:val="000000"/>
          <w:spacing w:val="-46"/>
          <w:szCs w:val="24"/>
        </w:rPr>
        <w:t>:</w:t>
      </w:r>
      <w:r>
        <w:rPr>
          <w:bCs/>
          <w:color w:val="000000"/>
          <w:spacing w:val="-45"/>
          <w:szCs w:val="24"/>
        </w:rPr>
        <w:t>N</w:t>
      </w:r>
    </w:p>
    <w:p w14:paraId="25257290" w14:textId="77777777" w:rsidR="00316D99" w:rsidRDefault="007A6D24">
      <w:pPr>
        <w:spacing w:after="0"/>
        <w:rPr>
          <w:b w:val="0"/>
          <w:color w:val="000000"/>
          <w:szCs w:val="24"/>
        </w:rPr>
      </w:pPr>
      <w:r>
        <w:rPr>
          <w:b w:val="0"/>
          <w:szCs w:val="24"/>
        </w:rPr>
        <w:t xml:space="preserve"> (1) Doçentliğe yükseltilme ve atanma işlemleri, 2547 sayılı Yükseköğretim Kanununa göre hazırlanan Öğretim Üyeliğine Yükseltilme ve Atanma Yönetmeliği’nin doçentliğe yükseltilme ve atanma ile ilgili maddelerinde tanımlanan koşullara göre yapılır.</w:t>
      </w:r>
    </w:p>
    <w:p w14:paraId="28A8BB3B" w14:textId="77777777" w:rsidR="00316D99" w:rsidRDefault="00316D99">
      <w:pPr>
        <w:widowControl w:val="0"/>
        <w:spacing w:after="0"/>
        <w:rPr>
          <w:b w:val="0"/>
          <w:color w:val="000000"/>
          <w:szCs w:val="24"/>
        </w:rPr>
      </w:pPr>
    </w:p>
    <w:p w14:paraId="6C2393C2" w14:textId="77777777" w:rsidR="00316D99" w:rsidRDefault="007A6D24">
      <w:pPr>
        <w:spacing w:after="0"/>
        <w:rPr>
          <w:b w:val="0"/>
          <w:szCs w:val="24"/>
        </w:rPr>
      </w:pPr>
      <w:r>
        <w:rPr>
          <w:b w:val="0"/>
          <w:szCs w:val="24"/>
        </w:rPr>
        <w:t>(2) Başvuru Koşulları:</w:t>
      </w:r>
    </w:p>
    <w:p w14:paraId="2BE864B3" w14:textId="77777777" w:rsidR="00316D99" w:rsidRDefault="007A6D24">
      <w:pPr>
        <w:spacing w:after="0"/>
        <w:rPr>
          <w:b w:val="0"/>
          <w:szCs w:val="24"/>
        </w:rPr>
      </w:pPr>
      <w:r>
        <w:rPr>
          <w:b w:val="0"/>
          <w:szCs w:val="24"/>
        </w:rPr>
        <w:t>a) Doçent kadrolarına atanabilmek için, 2547 sayılı Kanunun 24. maddesi uyarınca doçentlik unvanını almış bulunmak veya yurt dışında alınan doçentlik unvanının, 2547 sayılı Kanunun 27. Maddesi gereğince Üniversitelerarası Kurul tarafından Türkiye’de geçerli sayılmış olması gereklidir.</w:t>
      </w:r>
    </w:p>
    <w:p w14:paraId="0D6BFE2C" w14:textId="77777777" w:rsidR="00316D99" w:rsidRDefault="007A6D24">
      <w:pPr>
        <w:spacing w:after="0"/>
        <w:rPr>
          <w:b w:val="0"/>
          <w:szCs w:val="24"/>
        </w:rPr>
      </w:pPr>
      <w:r>
        <w:rPr>
          <w:b w:val="0"/>
          <w:szCs w:val="24"/>
        </w:rPr>
        <w:t>b) 657 sayılı Kanun’un 48. maddesindeki genel şartlara sahip olmak,</w:t>
      </w:r>
    </w:p>
    <w:p w14:paraId="03029AFB" w14:textId="77777777" w:rsidR="00316D99" w:rsidRDefault="007A6D24">
      <w:pPr>
        <w:spacing w:after="0"/>
        <w:rPr>
          <w:b w:val="0"/>
          <w:szCs w:val="24"/>
        </w:rPr>
      </w:pPr>
      <w:r>
        <w:rPr>
          <w:b w:val="0"/>
          <w:szCs w:val="24"/>
        </w:rPr>
        <w:t>c) Afyon Kocatepe Üniversitesi Öğretim Üyeliğine Yükseltilme ve Atanma Yönergesine göre doçentlik kadrosuna başvurabilmek için Doçent Atamalarında Alanlara Göre Asgari Şartları tanımlayan Tablo 2’deki şartları doktora sonrası yapılan çalışmalarla sağlamış olmak,</w:t>
      </w:r>
    </w:p>
    <w:p w14:paraId="16003D1E" w14:textId="77777777" w:rsidR="00316D99" w:rsidRDefault="007A6D24">
      <w:pPr>
        <w:spacing w:after="0"/>
        <w:rPr>
          <w:b w:val="0"/>
          <w:szCs w:val="24"/>
        </w:rPr>
      </w:pPr>
      <w:r>
        <w:rPr>
          <w:b w:val="0"/>
          <w:szCs w:val="24"/>
        </w:rPr>
        <w:t>ç) Başvuruda Tablo 2’deki yayınlardan en az 400 puanı almış olmak ve Ek-1 de yer alan diğer faaliyetlerle birlikte en az 500 puan almış olmak gereklidir.</w:t>
      </w:r>
    </w:p>
    <w:p w14:paraId="223568A4" w14:textId="77777777" w:rsidR="00316D99" w:rsidRDefault="007A6D24">
      <w:pPr>
        <w:spacing w:after="0"/>
        <w:rPr>
          <w:b w:val="0"/>
          <w:szCs w:val="24"/>
        </w:rPr>
      </w:pPr>
      <w:r>
        <w:rPr>
          <w:b w:val="0"/>
          <w:szCs w:val="24"/>
        </w:rPr>
        <w:t>d) Güzel Sanatlar Eğitimi veya Müzik Eğitimi doçentlik temel alanlarında doçent atamalarında Tablo 2'de yer alan Eğitim Bilimleri temel alanındaki asgari şartları sağlamak yeterlidir.</w:t>
      </w:r>
    </w:p>
    <w:p w14:paraId="75FC23A8" w14:textId="77777777" w:rsidR="00316D99" w:rsidRDefault="007A6D24">
      <w:pPr>
        <w:spacing w:after="0"/>
        <w:rPr>
          <w:b w:val="0"/>
          <w:color w:val="000000"/>
          <w:szCs w:val="24"/>
        </w:rPr>
      </w:pPr>
      <w:r>
        <w:rPr>
          <w:b w:val="0"/>
          <w:szCs w:val="24"/>
        </w:rPr>
        <w:t>e) Yükseköğretim Kurulu tarafından ön lisans ve lisans düzeyinde öğrenci alımı için belirlenen öğretim üyesi sayısında asgari şartları sağlamayan bölüm, anabilim/anasanat dalı, bilim/sanat dalı veya programa atanacak adaylarda, başvuru koşullarının %50’si aranır.</w:t>
      </w:r>
    </w:p>
    <w:p w14:paraId="64F0DA31" w14:textId="77777777" w:rsidR="00316D99" w:rsidRDefault="00316D99">
      <w:pPr>
        <w:widowControl w:val="0"/>
        <w:spacing w:after="0"/>
        <w:rPr>
          <w:b w:val="0"/>
          <w:color w:val="000000"/>
          <w:szCs w:val="24"/>
        </w:rPr>
      </w:pPr>
    </w:p>
    <w:p w14:paraId="06EF74E1" w14:textId="77777777" w:rsidR="008B03C2" w:rsidRDefault="007A6D24" w:rsidP="008B03C2">
      <w:pPr>
        <w:widowControl w:val="0"/>
        <w:spacing w:before="7" w:after="0"/>
        <w:rPr>
          <w:color w:val="000000"/>
          <w:spacing w:val="-53"/>
          <w:szCs w:val="24"/>
        </w:rPr>
      </w:pPr>
      <w:r>
        <w:rPr>
          <w:bCs/>
          <w:color w:val="000000"/>
          <w:szCs w:val="24"/>
        </w:rPr>
        <w:t>P</w:t>
      </w:r>
      <w:r>
        <w:rPr>
          <w:bCs/>
          <w:color w:val="000000"/>
          <w:spacing w:val="-50"/>
          <w:szCs w:val="24"/>
        </w:rPr>
        <w:t xml:space="preserve"> </w:t>
      </w:r>
      <w:r>
        <w:rPr>
          <w:bCs/>
          <w:color w:val="000000"/>
          <w:spacing w:val="6"/>
          <w:szCs w:val="24"/>
        </w:rPr>
        <w:t>R</w:t>
      </w:r>
      <w:r>
        <w:rPr>
          <w:bCs/>
          <w:color w:val="000000"/>
          <w:spacing w:val="3"/>
          <w:szCs w:val="24"/>
        </w:rPr>
        <w:t>O</w:t>
      </w:r>
      <w:r>
        <w:rPr>
          <w:bCs/>
          <w:color w:val="000000"/>
          <w:szCs w:val="24"/>
        </w:rPr>
        <w:t>F</w:t>
      </w:r>
      <w:r>
        <w:rPr>
          <w:bCs/>
          <w:color w:val="000000"/>
          <w:spacing w:val="-50"/>
          <w:szCs w:val="24"/>
        </w:rPr>
        <w:t xml:space="preserve"> </w:t>
      </w:r>
      <w:r>
        <w:rPr>
          <w:bCs/>
          <w:color w:val="000000"/>
          <w:spacing w:val="7"/>
          <w:szCs w:val="24"/>
        </w:rPr>
        <w:t>E</w:t>
      </w:r>
      <w:r>
        <w:rPr>
          <w:bCs/>
          <w:color w:val="000000"/>
          <w:spacing w:val="11"/>
          <w:szCs w:val="24"/>
        </w:rPr>
        <w:t>S</w:t>
      </w:r>
      <w:r>
        <w:rPr>
          <w:bCs/>
          <w:color w:val="000000"/>
          <w:spacing w:val="3"/>
          <w:szCs w:val="24"/>
        </w:rPr>
        <w:t>Ö</w:t>
      </w:r>
      <w:r>
        <w:rPr>
          <w:bCs/>
          <w:color w:val="000000"/>
          <w:szCs w:val="24"/>
        </w:rPr>
        <w:t>R</w:t>
      </w:r>
      <w:r>
        <w:rPr>
          <w:bCs/>
          <w:color w:val="000000"/>
          <w:spacing w:val="35"/>
          <w:szCs w:val="24"/>
        </w:rPr>
        <w:t xml:space="preserve"> </w:t>
      </w:r>
      <w:r>
        <w:rPr>
          <w:bCs/>
          <w:color w:val="000000"/>
          <w:spacing w:val="13"/>
          <w:szCs w:val="24"/>
        </w:rPr>
        <w:t>K</w:t>
      </w:r>
      <w:r>
        <w:rPr>
          <w:bCs/>
          <w:color w:val="000000"/>
          <w:spacing w:val="5"/>
          <w:szCs w:val="24"/>
        </w:rPr>
        <w:t>ADR</w:t>
      </w:r>
      <w:r>
        <w:rPr>
          <w:bCs/>
          <w:color w:val="000000"/>
          <w:spacing w:val="3"/>
          <w:szCs w:val="24"/>
        </w:rPr>
        <w:t>O</w:t>
      </w:r>
      <w:r>
        <w:rPr>
          <w:bCs/>
          <w:color w:val="000000"/>
          <w:spacing w:val="11"/>
          <w:szCs w:val="24"/>
        </w:rPr>
        <w:t>S</w:t>
      </w:r>
      <w:r>
        <w:rPr>
          <w:bCs/>
          <w:color w:val="000000"/>
          <w:spacing w:val="5"/>
          <w:szCs w:val="24"/>
        </w:rPr>
        <w:t>UN</w:t>
      </w:r>
      <w:r>
        <w:rPr>
          <w:bCs/>
          <w:color w:val="000000"/>
          <w:szCs w:val="24"/>
        </w:rPr>
        <w:t>A</w:t>
      </w:r>
      <w:r>
        <w:rPr>
          <w:bCs/>
          <w:color w:val="000000"/>
          <w:spacing w:val="26"/>
          <w:szCs w:val="24"/>
        </w:rPr>
        <w:t xml:space="preserve"> </w:t>
      </w:r>
      <w:r>
        <w:rPr>
          <w:bCs/>
          <w:color w:val="000000"/>
          <w:spacing w:val="-16"/>
          <w:szCs w:val="24"/>
        </w:rPr>
        <w:t>A</w:t>
      </w:r>
      <w:r>
        <w:rPr>
          <w:bCs/>
          <w:color w:val="000000"/>
          <w:spacing w:val="-25"/>
          <w:szCs w:val="24"/>
        </w:rPr>
        <w:t>T</w:t>
      </w:r>
      <w:r>
        <w:rPr>
          <w:bCs/>
          <w:color w:val="000000"/>
          <w:spacing w:val="5"/>
          <w:szCs w:val="24"/>
        </w:rPr>
        <w:t>AN</w:t>
      </w:r>
      <w:r>
        <w:rPr>
          <w:bCs/>
          <w:color w:val="000000"/>
          <w:spacing w:val="-3"/>
          <w:szCs w:val="24"/>
        </w:rPr>
        <w:t>M</w:t>
      </w:r>
      <w:r>
        <w:rPr>
          <w:bCs/>
          <w:color w:val="000000"/>
          <w:szCs w:val="24"/>
        </w:rPr>
        <w:t>A</w:t>
      </w:r>
      <w:r>
        <w:rPr>
          <w:bCs/>
          <w:color w:val="000000"/>
          <w:spacing w:val="22"/>
          <w:szCs w:val="24"/>
        </w:rPr>
        <w:t xml:space="preserve"> </w:t>
      </w:r>
      <w:r>
        <w:rPr>
          <w:bCs/>
          <w:color w:val="000000"/>
          <w:spacing w:val="-4"/>
          <w:szCs w:val="24"/>
        </w:rPr>
        <w:t>İ</w:t>
      </w:r>
      <w:r>
        <w:rPr>
          <w:bCs/>
          <w:color w:val="000000"/>
          <w:spacing w:val="5"/>
          <w:szCs w:val="24"/>
        </w:rPr>
        <w:t>Ç</w:t>
      </w:r>
      <w:r>
        <w:rPr>
          <w:bCs/>
          <w:color w:val="000000"/>
          <w:spacing w:val="-4"/>
          <w:szCs w:val="24"/>
        </w:rPr>
        <w:t>İ</w:t>
      </w:r>
      <w:r>
        <w:rPr>
          <w:bCs/>
          <w:color w:val="000000"/>
          <w:spacing w:val="-55"/>
          <w:szCs w:val="24"/>
        </w:rPr>
        <w:t>N</w:t>
      </w:r>
      <w:r>
        <w:rPr>
          <w:color w:val="000000"/>
          <w:spacing w:val="-53"/>
          <w:szCs w:val="24"/>
        </w:rPr>
        <w:t>1</w:t>
      </w:r>
    </w:p>
    <w:p w14:paraId="2B637E82" w14:textId="77777777" w:rsidR="00316D99" w:rsidRDefault="007A6D24" w:rsidP="008B03C2">
      <w:pPr>
        <w:widowControl w:val="0"/>
        <w:spacing w:before="7" w:after="0"/>
        <w:rPr>
          <w:b w:val="0"/>
          <w:color w:val="000000"/>
          <w:szCs w:val="24"/>
        </w:rPr>
      </w:pPr>
      <w:r>
        <w:rPr>
          <w:b w:val="0"/>
          <w:szCs w:val="24"/>
        </w:rPr>
        <w:t xml:space="preserve"> (1) Profesörlüğe yükseltilme ve atanma işlemleri, 2547 sayılı Yükseköğretim Kanununa göre hazırlanan Öğretim Üyeliğine Yükseltilme ve Atanma Yönetmeliğinin profesörlüğe yükseltilme ve atanma ile ilgili maddelerinde tanımlanan koşullara göre yapılır.</w:t>
      </w:r>
    </w:p>
    <w:p w14:paraId="22F8FF7E" w14:textId="77777777" w:rsidR="00316D99" w:rsidRDefault="007A6D24">
      <w:pPr>
        <w:spacing w:after="0"/>
        <w:rPr>
          <w:b w:val="0"/>
          <w:szCs w:val="24"/>
        </w:rPr>
      </w:pPr>
      <w:r>
        <w:rPr>
          <w:b w:val="0"/>
          <w:szCs w:val="24"/>
        </w:rPr>
        <w:t>(2) Başvuru Koşulları:</w:t>
      </w:r>
    </w:p>
    <w:p w14:paraId="456E5C71" w14:textId="77777777" w:rsidR="00316D99" w:rsidRDefault="007A6D24">
      <w:pPr>
        <w:spacing w:after="0"/>
        <w:rPr>
          <w:b w:val="0"/>
          <w:szCs w:val="24"/>
        </w:rPr>
      </w:pPr>
      <w:r>
        <w:rPr>
          <w:b w:val="0"/>
          <w:szCs w:val="24"/>
        </w:rPr>
        <w:t>a) Profesörlük kadrosuna atanmak için, 657 sayılı Kanun’un 48. maddesindeki genel şartlara sahip olmak,</w:t>
      </w:r>
    </w:p>
    <w:p w14:paraId="35DD2275" w14:textId="77777777" w:rsidR="00316D99" w:rsidRDefault="007A6D24">
      <w:pPr>
        <w:spacing w:after="0"/>
        <w:rPr>
          <w:b w:val="0"/>
          <w:szCs w:val="24"/>
        </w:rPr>
      </w:pPr>
      <w:r>
        <w:rPr>
          <w:b w:val="0"/>
          <w:szCs w:val="24"/>
        </w:rPr>
        <w:lastRenderedPageBreak/>
        <w:t>b) Doçent unvanını aldıktan sonra en az beş yıl süreyle, açık bulunan profesörlük kadrosu ile ilgili bilim alanında çalışmış olmak,</w:t>
      </w:r>
    </w:p>
    <w:p w14:paraId="7F7FC050" w14:textId="77777777" w:rsidR="00316D99" w:rsidRDefault="007A6D24">
      <w:pPr>
        <w:spacing w:after="0"/>
        <w:rPr>
          <w:b w:val="0"/>
          <w:szCs w:val="24"/>
        </w:rPr>
      </w:pPr>
      <w:r>
        <w:rPr>
          <w:b w:val="0"/>
          <w:szCs w:val="24"/>
        </w:rPr>
        <w:t>c) Atanma için doçent unvanını aldıktan sonra, ilgili bilim alanında uluslararası düzeyde orijinal eserler vermiş olmak (yayınlardan birinin, başvuru dosyasında başlıca araştırma eseri olarak belirtilmesi gerekir),</w:t>
      </w:r>
    </w:p>
    <w:p w14:paraId="6301A6C9" w14:textId="77777777" w:rsidR="00316D99" w:rsidRDefault="007A6D24">
      <w:pPr>
        <w:spacing w:after="0"/>
        <w:rPr>
          <w:b w:val="0"/>
          <w:szCs w:val="24"/>
        </w:rPr>
      </w:pPr>
      <w:r>
        <w:rPr>
          <w:b w:val="0"/>
          <w:szCs w:val="24"/>
        </w:rPr>
        <w:t>ç) Atanma için uygulama alanı bulunan dallarda uygulamaya yönelik çalışmalarda bulunmuş olmak,</w:t>
      </w:r>
    </w:p>
    <w:p w14:paraId="5168523F" w14:textId="77777777" w:rsidR="00316D99" w:rsidRDefault="007A6D24">
      <w:pPr>
        <w:spacing w:after="0"/>
        <w:rPr>
          <w:b w:val="0"/>
          <w:szCs w:val="24"/>
        </w:rPr>
      </w:pPr>
      <w:r>
        <w:rPr>
          <w:b w:val="0"/>
          <w:szCs w:val="24"/>
        </w:rPr>
        <w:t>d) Afyon Kocatepe Üniversitesi Öğretim Üyeliğine Yükseltilme ve Atanma Yönergesine göre profesör kadrosuna başvurabilmek doçentlik sonrasında Tablo 3’deki şartları doçentlik sonrası sağlamış olmak ve ayrıca Tablo 4’teki faaliyetlerden en az birini gerçekleştirmiş olmak,</w:t>
      </w:r>
    </w:p>
    <w:p w14:paraId="2A2823F0" w14:textId="77777777" w:rsidR="00316D99" w:rsidRDefault="007A6D24">
      <w:pPr>
        <w:spacing w:after="0"/>
        <w:rPr>
          <w:b w:val="0"/>
          <w:szCs w:val="24"/>
        </w:rPr>
      </w:pPr>
      <w:r>
        <w:rPr>
          <w:b w:val="0"/>
          <w:szCs w:val="24"/>
        </w:rPr>
        <w:t>e) Afyon Kocatepe Üniversitesi Öğretim Üyeliğine Yükseltilme ve Atanma Yönergesine göre profesör kadrosuna başvurabilmek için doçentlik sonrasında Tablo 3’teki yayınlardan en az 500 puan ve Ek-1 de yer alan diğer alanlarla birlikte en az 600 puan almış olmak gereklidir.</w:t>
      </w:r>
    </w:p>
    <w:p w14:paraId="60F77AFD" w14:textId="77777777" w:rsidR="00316D99" w:rsidRDefault="007A6D24">
      <w:pPr>
        <w:spacing w:after="0"/>
        <w:rPr>
          <w:b w:val="0"/>
          <w:szCs w:val="24"/>
        </w:rPr>
      </w:pPr>
      <w:r>
        <w:rPr>
          <w:b w:val="0"/>
          <w:szCs w:val="24"/>
        </w:rPr>
        <w:t>f) Güzel Sanatlar Eğitimi veya Müzik Eğitimi doçentlik temel alanlarındaki Profesör atamalarında Tablo 3'te yer alan Eğitim Bilimleri temel alanındaki asgari şartları sağlamak ve Tablo 4’teki faaliyetlerden en az birini gerçekleştirmiş olmak yeterlidir.</w:t>
      </w:r>
    </w:p>
    <w:p w14:paraId="11361CB8" w14:textId="77777777" w:rsidR="00316D99" w:rsidRDefault="007A6D24">
      <w:pPr>
        <w:spacing w:after="0"/>
        <w:rPr>
          <w:b w:val="0"/>
          <w:szCs w:val="24"/>
        </w:rPr>
      </w:pPr>
      <w:r>
        <w:rPr>
          <w:b w:val="0"/>
          <w:szCs w:val="24"/>
        </w:rPr>
        <w:t>g) 2547 sayılı Kanun’un 27. maddesi gereğince doçentlik sınavını başarmış sayılarak yabancı ülkelerde aldığı unvanın eşdeğerliliği kabul edilen adaylardan, Öğretim Üyeliğine Yükseltilme ve Atanma Yönetmeliğinin 12. Maddesinin 2. fıkrasındaki şartları yerine getirmiş olanların (bu durumdaki adayların doçentlikteki hizmet süreleri, unvanı yabancı ülkede aldıkları tarihten başlar), 2547 sayılı Kanun’un 28. maddesi gereğince profesörlüklerinin Türkiye’de geçerli sayılmasının Üniversitelerarası Kurul kararıyla kabul edilmiş olması,</w:t>
      </w:r>
    </w:p>
    <w:p w14:paraId="63F88C65" w14:textId="77777777" w:rsidR="00316D99" w:rsidRDefault="007A6D24">
      <w:pPr>
        <w:spacing w:after="0"/>
        <w:rPr>
          <w:b w:val="0"/>
          <w:szCs w:val="24"/>
        </w:rPr>
      </w:pPr>
      <w:r>
        <w:rPr>
          <w:b w:val="0"/>
          <w:szCs w:val="24"/>
        </w:rPr>
        <w:t xml:space="preserve">ğ) Rektörlük tarafından yapılan ilanda belirtilen diğer özellikleri taşıyor olmaları gerekmektedir. </w:t>
      </w:r>
    </w:p>
    <w:p w14:paraId="512ED874" w14:textId="77777777" w:rsidR="00316D99" w:rsidRDefault="007A6D24">
      <w:pPr>
        <w:widowControl w:val="0"/>
        <w:spacing w:after="0"/>
        <w:rPr>
          <w:b w:val="0"/>
          <w:color w:val="000000"/>
          <w:szCs w:val="24"/>
        </w:rPr>
      </w:pPr>
      <w:r>
        <w:rPr>
          <w:b w:val="0"/>
          <w:szCs w:val="24"/>
        </w:rPr>
        <w:t>h) Yükseköğretim Kurulu tarafından ön lisans ve lisans düzeyinde öğrenci alımı için belirlenen öğretim üyesi sayısında asgari şartları sağlamayan bölüm, anabilim/anasanat dalı, bilim/sanat dalı veya programa atanacak adaylarda, başvuru koşullarının %50’si aranır</w:t>
      </w:r>
    </w:p>
    <w:p w14:paraId="0D32CB36" w14:textId="77777777" w:rsidR="00316D99" w:rsidRDefault="00316D99">
      <w:pPr>
        <w:widowControl w:val="0"/>
        <w:spacing w:after="0"/>
        <w:rPr>
          <w:b w:val="0"/>
          <w:color w:val="000000"/>
          <w:szCs w:val="24"/>
        </w:rPr>
      </w:pPr>
    </w:p>
    <w:p w14:paraId="70AA8DC3" w14:textId="77777777" w:rsidR="00316D99" w:rsidRDefault="007A6D24">
      <w:pPr>
        <w:pStyle w:val="bas"/>
      </w:pPr>
      <w:r>
        <w:t>7 ALTYAPI</w:t>
      </w:r>
    </w:p>
    <w:p w14:paraId="5A0D660D" w14:textId="77777777" w:rsidR="00316D99" w:rsidRPr="008B03C2" w:rsidRDefault="007A6D24" w:rsidP="008B03C2">
      <w:pPr>
        <w:pStyle w:val="bas"/>
        <w:spacing w:line="276" w:lineRule="auto"/>
        <w:rPr>
          <w:sz w:val="24"/>
        </w:rPr>
      </w:pPr>
      <w:r w:rsidRPr="008B03C2">
        <w:rPr>
          <w:sz w:val="24"/>
        </w:rPr>
        <w:t xml:space="preserve">ÖLÇÜT 7.1- </w:t>
      </w:r>
      <w:r w:rsidRPr="008B03C2">
        <w:rPr>
          <w:spacing w:val="-2"/>
          <w:sz w:val="24"/>
        </w:rPr>
        <w:t>Sınıflar,</w:t>
      </w:r>
      <w:r w:rsidRPr="008B03C2">
        <w:rPr>
          <w:spacing w:val="-38"/>
          <w:sz w:val="24"/>
        </w:rPr>
        <w:t xml:space="preserve"> </w:t>
      </w:r>
      <w:r w:rsidRPr="008B03C2">
        <w:rPr>
          <w:sz w:val="24"/>
        </w:rPr>
        <w:t>laboratuvarlar</w:t>
      </w:r>
      <w:r w:rsidRPr="008B03C2">
        <w:rPr>
          <w:spacing w:val="-36"/>
          <w:sz w:val="24"/>
        </w:rPr>
        <w:t xml:space="preserve"> </w:t>
      </w:r>
      <w:r w:rsidRPr="008B03C2">
        <w:rPr>
          <w:spacing w:val="-3"/>
          <w:sz w:val="24"/>
        </w:rPr>
        <w:t>ve</w:t>
      </w:r>
      <w:r w:rsidRPr="008B03C2">
        <w:rPr>
          <w:spacing w:val="-37"/>
          <w:sz w:val="24"/>
        </w:rPr>
        <w:t xml:space="preserve"> </w:t>
      </w:r>
      <w:r w:rsidRPr="008B03C2">
        <w:rPr>
          <w:spacing w:val="-3"/>
          <w:sz w:val="24"/>
        </w:rPr>
        <w:t>diğer</w:t>
      </w:r>
      <w:r w:rsidRPr="008B03C2">
        <w:rPr>
          <w:spacing w:val="-36"/>
          <w:sz w:val="24"/>
        </w:rPr>
        <w:t xml:space="preserve"> </w:t>
      </w:r>
      <w:r w:rsidRPr="008B03C2">
        <w:rPr>
          <w:spacing w:val="-2"/>
          <w:sz w:val="24"/>
        </w:rPr>
        <w:t>teçhizat,</w:t>
      </w:r>
      <w:r w:rsidRPr="008B03C2">
        <w:rPr>
          <w:spacing w:val="-37"/>
          <w:sz w:val="24"/>
        </w:rPr>
        <w:t xml:space="preserve"> </w:t>
      </w:r>
      <w:r w:rsidRPr="008B03C2">
        <w:rPr>
          <w:sz w:val="24"/>
        </w:rPr>
        <w:t>eğitim</w:t>
      </w:r>
      <w:r w:rsidRPr="008B03C2">
        <w:rPr>
          <w:spacing w:val="-37"/>
          <w:sz w:val="24"/>
        </w:rPr>
        <w:t xml:space="preserve"> </w:t>
      </w:r>
      <w:r w:rsidRPr="008B03C2">
        <w:rPr>
          <w:spacing w:val="-2"/>
          <w:sz w:val="24"/>
        </w:rPr>
        <w:t>amaçlarına</w:t>
      </w:r>
      <w:r w:rsidRPr="008B03C2">
        <w:rPr>
          <w:spacing w:val="-37"/>
          <w:sz w:val="24"/>
        </w:rPr>
        <w:t xml:space="preserve"> </w:t>
      </w:r>
      <w:r w:rsidRPr="008B03C2">
        <w:rPr>
          <w:spacing w:val="-3"/>
          <w:sz w:val="24"/>
        </w:rPr>
        <w:t>ve</w:t>
      </w:r>
      <w:r w:rsidRPr="008B03C2">
        <w:rPr>
          <w:spacing w:val="-38"/>
          <w:sz w:val="24"/>
        </w:rPr>
        <w:t xml:space="preserve"> </w:t>
      </w:r>
      <w:r w:rsidRPr="008B03C2">
        <w:rPr>
          <w:sz w:val="24"/>
        </w:rPr>
        <w:t>program</w:t>
      </w:r>
      <w:r w:rsidRPr="008B03C2">
        <w:rPr>
          <w:spacing w:val="-37"/>
          <w:sz w:val="24"/>
        </w:rPr>
        <w:t xml:space="preserve"> </w:t>
      </w:r>
      <w:r w:rsidRPr="008B03C2">
        <w:rPr>
          <w:sz w:val="24"/>
        </w:rPr>
        <w:t>çıktılarına</w:t>
      </w:r>
      <w:r w:rsidRPr="008B03C2">
        <w:rPr>
          <w:spacing w:val="-37"/>
          <w:sz w:val="24"/>
        </w:rPr>
        <w:t xml:space="preserve"> </w:t>
      </w:r>
      <w:r w:rsidRPr="008B03C2">
        <w:rPr>
          <w:sz w:val="24"/>
        </w:rPr>
        <w:t>ulaşmak</w:t>
      </w:r>
      <w:r w:rsidRPr="008B03C2">
        <w:rPr>
          <w:spacing w:val="-38"/>
          <w:sz w:val="24"/>
        </w:rPr>
        <w:t xml:space="preserve"> </w:t>
      </w:r>
      <w:r w:rsidRPr="008B03C2">
        <w:rPr>
          <w:spacing w:val="1"/>
          <w:sz w:val="24"/>
        </w:rPr>
        <w:t>için</w:t>
      </w:r>
      <w:r w:rsidRPr="008B03C2">
        <w:rPr>
          <w:spacing w:val="89"/>
          <w:sz w:val="24"/>
        </w:rPr>
        <w:t xml:space="preserve"> </w:t>
      </w:r>
      <w:r w:rsidRPr="008B03C2">
        <w:rPr>
          <w:spacing w:val="-3"/>
          <w:sz w:val="24"/>
        </w:rPr>
        <w:t>yeterli</w:t>
      </w:r>
      <w:r w:rsidRPr="008B03C2">
        <w:rPr>
          <w:spacing w:val="-36"/>
          <w:sz w:val="24"/>
        </w:rPr>
        <w:t xml:space="preserve"> </w:t>
      </w:r>
      <w:r w:rsidRPr="008B03C2">
        <w:rPr>
          <w:spacing w:val="-3"/>
          <w:sz w:val="24"/>
        </w:rPr>
        <w:t>ve</w:t>
      </w:r>
      <w:r w:rsidRPr="008B03C2">
        <w:rPr>
          <w:spacing w:val="-37"/>
          <w:sz w:val="24"/>
        </w:rPr>
        <w:t xml:space="preserve"> </w:t>
      </w:r>
      <w:r w:rsidRPr="008B03C2">
        <w:rPr>
          <w:spacing w:val="-4"/>
          <w:sz w:val="24"/>
        </w:rPr>
        <w:t>öğrenmeye</w:t>
      </w:r>
      <w:r w:rsidRPr="008B03C2">
        <w:rPr>
          <w:spacing w:val="-37"/>
          <w:sz w:val="24"/>
        </w:rPr>
        <w:t xml:space="preserve"> </w:t>
      </w:r>
      <w:r w:rsidRPr="008B03C2">
        <w:rPr>
          <w:spacing w:val="-3"/>
          <w:sz w:val="24"/>
        </w:rPr>
        <w:t>yönelik</w:t>
      </w:r>
      <w:r w:rsidRPr="008B03C2">
        <w:rPr>
          <w:spacing w:val="-39"/>
          <w:sz w:val="24"/>
        </w:rPr>
        <w:t xml:space="preserve"> </w:t>
      </w:r>
      <w:r w:rsidRPr="008B03C2">
        <w:rPr>
          <w:spacing w:val="-2"/>
          <w:sz w:val="24"/>
        </w:rPr>
        <w:t>bir</w:t>
      </w:r>
      <w:r w:rsidRPr="008B03C2">
        <w:rPr>
          <w:spacing w:val="-35"/>
          <w:sz w:val="24"/>
        </w:rPr>
        <w:t xml:space="preserve"> </w:t>
      </w:r>
      <w:r w:rsidRPr="008B03C2">
        <w:rPr>
          <w:sz w:val="24"/>
        </w:rPr>
        <w:t>atmosfer</w:t>
      </w:r>
      <w:r w:rsidRPr="008B03C2">
        <w:rPr>
          <w:spacing w:val="-36"/>
          <w:sz w:val="24"/>
        </w:rPr>
        <w:t xml:space="preserve"> </w:t>
      </w:r>
      <w:r w:rsidRPr="008B03C2">
        <w:rPr>
          <w:spacing w:val="-3"/>
          <w:sz w:val="24"/>
        </w:rPr>
        <w:t>hazırlamaya</w:t>
      </w:r>
      <w:r w:rsidRPr="008B03C2">
        <w:rPr>
          <w:spacing w:val="-37"/>
          <w:sz w:val="24"/>
        </w:rPr>
        <w:t xml:space="preserve"> </w:t>
      </w:r>
      <w:r w:rsidRPr="008B03C2">
        <w:rPr>
          <w:spacing w:val="-4"/>
          <w:sz w:val="24"/>
        </w:rPr>
        <w:t>yardımcı</w:t>
      </w:r>
      <w:r w:rsidRPr="008B03C2">
        <w:rPr>
          <w:spacing w:val="-35"/>
          <w:sz w:val="24"/>
        </w:rPr>
        <w:t xml:space="preserve"> </w:t>
      </w:r>
      <w:r w:rsidRPr="008B03C2">
        <w:rPr>
          <w:spacing w:val="1"/>
          <w:sz w:val="24"/>
        </w:rPr>
        <w:t>olmalıdır.</w:t>
      </w:r>
    </w:p>
    <w:p w14:paraId="4F10F66F" w14:textId="77777777" w:rsidR="008B03C2" w:rsidRDefault="008B03C2" w:rsidP="008B03C2">
      <w:pPr>
        <w:widowControl w:val="0"/>
        <w:spacing w:after="0"/>
        <w:rPr>
          <w:b w:val="0"/>
          <w:szCs w:val="24"/>
        </w:rPr>
      </w:pPr>
    </w:p>
    <w:p w14:paraId="58CAE7E0" w14:textId="77777777" w:rsidR="00316D99" w:rsidRDefault="007A6D24">
      <w:pPr>
        <w:widowControl w:val="0"/>
        <w:spacing w:before="7" w:after="0"/>
        <w:rPr>
          <w:b w:val="0"/>
          <w:szCs w:val="24"/>
        </w:rPr>
      </w:pPr>
      <w:r>
        <w:rPr>
          <w:b w:val="0"/>
          <w:szCs w:val="24"/>
        </w:rPr>
        <w:t>Programımızın amacı kamu ve özel sektör laboratuvar ve kuruluşlarının üretim ve hizmet faaliyetlerinin verimli bir şekilde yürütülmesinde çalışacak, çağdaş bilim anlayışına uygun ve günümüz teknolojisi ile faaliyet gösteren, meslek elemanı özelliklerine sahip elemanlar yetiştirmektir. Bu doğrultuda öğrencilere laboratuvarların sahip oldukları para, insan gücü, bilgi ve teknolojiden en iyi biçimde yararlanmayı sağlayacak çalışma düzeninin planlanması için laboratuvar ve araştırma bilgilerini arttırmaya yönelik teorik bilgiler verilmekte, uygulamalı derslerle de öğrenciler çalışma hayatına hazırlanmaktadır. Özellikle bölümümüzde bulunan Kaya Mekaniği, Cevher Hazırlama ve Zenginleştirme, İş Sağlığı güvenliği ve Havalandırma Laboratuvarları ve yine bölümümüz bünyesinde olan Akredite Doğaltaş Analiz Laboratuvarı (DAL) mevcuttur.</w:t>
      </w:r>
    </w:p>
    <w:p w14:paraId="7B2E5742" w14:textId="77777777" w:rsidR="00316D99" w:rsidRDefault="007A6D24">
      <w:pPr>
        <w:spacing w:after="0"/>
        <w:rPr>
          <w:b w:val="0"/>
          <w:szCs w:val="24"/>
        </w:rPr>
      </w:pPr>
      <w:r>
        <w:rPr>
          <w:szCs w:val="24"/>
        </w:rPr>
        <w:lastRenderedPageBreak/>
        <w:t>Derslikler:</w:t>
      </w:r>
      <w:r>
        <w:rPr>
          <w:b w:val="0"/>
          <w:szCs w:val="24"/>
        </w:rPr>
        <w:t xml:space="preserve"> Fakültemizde aktif olarak kullanabildiğimiz bölümümüze ayrılan derslikler bulunmaktadır.</w:t>
      </w:r>
    </w:p>
    <w:p w14:paraId="3BD68BD8" w14:textId="77777777" w:rsidR="00316D99" w:rsidRDefault="007A6D24">
      <w:pPr>
        <w:spacing w:after="0"/>
        <w:rPr>
          <w:b w:val="0"/>
          <w:szCs w:val="24"/>
        </w:rPr>
      </w:pPr>
      <w:r>
        <w:rPr>
          <w:szCs w:val="24"/>
        </w:rPr>
        <w:t>Toplantı Salonu:</w:t>
      </w:r>
      <w:r>
        <w:rPr>
          <w:b w:val="0"/>
          <w:szCs w:val="24"/>
        </w:rPr>
        <w:t xml:space="preserve"> Fakültemizde 3 adet toplantı salonu mevcut olup, ihtiyaca cevap verecek donanıma sahiptir. Ayrıca, laboratuvarlarımızda projeksiyon alt yapısı bulunduğundan, çeşitli seminer ve toplantı aktiviteleri rahatlıkla gerçekleştirilebilmektedir. </w:t>
      </w:r>
    </w:p>
    <w:p w14:paraId="30BFA387" w14:textId="77777777" w:rsidR="00316D99" w:rsidRDefault="00316D99">
      <w:pPr>
        <w:spacing w:after="0"/>
        <w:rPr>
          <w:b w:val="0"/>
          <w:szCs w:val="24"/>
        </w:rPr>
      </w:pPr>
    </w:p>
    <w:p w14:paraId="42F14583" w14:textId="77777777" w:rsidR="00316D99" w:rsidRDefault="007A6D24">
      <w:pPr>
        <w:pStyle w:val="Balk61"/>
        <w:rPr>
          <w:rStyle w:val="bold-font"/>
          <w:rFonts w:asciiTheme="minorHAnsi" w:hAnsiTheme="minorHAnsi"/>
          <w:color w:val="auto"/>
        </w:rPr>
      </w:pPr>
      <w:r>
        <w:rPr>
          <w:rFonts w:asciiTheme="minorHAnsi" w:hAnsiTheme="minorHAnsi"/>
          <w:color w:val="auto"/>
        </w:rPr>
        <w:t xml:space="preserve">Tablo 7. 1a </w:t>
      </w:r>
      <w:bookmarkStart w:id="1" w:name="_Hlk171522283"/>
      <w:r>
        <w:rPr>
          <w:rFonts w:asciiTheme="minorHAnsi" w:hAnsiTheme="minorHAnsi"/>
          <w:color w:val="auto"/>
        </w:rPr>
        <w:t>Program Tarafından Kullanılan Sınıflar</w:t>
      </w:r>
      <w:bookmarkEnd w:id="1"/>
    </w:p>
    <w:tbl>
      <w:tblPr>
        <w:tblW w:w="4435"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00" w:firstRow="0" w:lastRow="0" w:firstColumn="0" w:lastColumn="0" w:noHBand="0" w:noVBand="1"/>
      </w:tblPr>
      <w:tblGrid>
        <w:gridCol w:w="1823"/>
        <w:gridCol w:w="2341"/>
        <w:gridCol w:w="1887"/>
        <w:gridCol w:w="1311"/>
        <w:gridCol w:w="2209"/>
      </w:tblGrid>
      <w:tr w:rsidR="00316D99" w14:paraId="57D7AE14" w14:textId="77777777">
        <w:trPr>
          <w:trHeight w:val="20"/>
          <w:jc w:val="center"/>
        </w:trPr>
        <w:tc>
          <w:tcPr>
            <w:tcW w:w="952" w:type="pct"/>
            <w:vAlign w:val="center"/>
          </w:tcPr>
          <w:p w14:paraId="3D0499C4" w14:textId="77777777" w:rsidR="00316D99" w:rsidRDefault="007A6D24">
            <w:pPr>
              <w:spacing w:after="0" w:line="240" w:lineRule="auto"/>
              <w:contextualSpacing/>
              <w:jc w:val="center"/>
              <w:rPr>
                <w:sz w:val="20"/>
                <w:szCs w:val="20"/>
              </w:rPr>
            </w:pPr>
            <w:r>
              <w:rPr>
                <w:sz w:val="20"/>
                <w:szCs w:val="20"/>
              </w:rPr>
              <w:t>Bulunduğu Kat</w:t>
            </w:r>
          </w:p>
        </w:tc>
        <w:tc>
          <w:tcPr>
            <w:tcW w:w="1223" w:type="pct"/>
            <w:vAlign w:val="center"/>
          </w:tcPr>
          <w:p w14:paraId="748BD29C" w14:textId="77777777" w:rsidR="00316D99" w:rsidRDefault="007A6D24">
            <w:pPr>
              <w:spacing w:after="0" w:line="240" w:lineRule="auto"/>
              <w:contextualSpacing/>
              <w:jc w:val="center"/>
              <w:rPr>
                <w:sz w:val="20"/>
                <w:szCs w:val="20"/>
              </w:rPr>
            </w:pPr>
            <w:r>
              <w:rPr>
                <w:sz w:val="20"/>
                <w:szCs w:val="20"/>
              </w:rPr>
              <w:t>Mekân Adı (Derslik)</w:t>
            </w:r>
          </w:p>
        </w:tc>
        <w:tc>
          <w:tcPr>
            <w:tcW w:w="986" w:type="pct"/>
            <w:vAlign w:val="center"/>
          </w:tcPr>
          <w:p w14:paraId="331BA5C8" w14:textId="77777777" w:rsidR="00316D99" w:rsidRDefault="007A6D24">
            <w:pPr>
              <w:spacing w:after="0" w:line="240" w:lineRule="auto"/>
              <w:contextualSpacing/>
              <w:jc w:val="center"/>
              <w:rPr>
                <w:sz w:val="20"/>
                <w:szCs w:val="20"/>
              </w:rPr>
            </w:pPr>
            <w:r>
              <w:rPr>
                <w:sz w:val="20"/>
                <w:szCs w:val="20"/>
              </w:rPr>
              <w:t>Büyüklüğü (m</w:t>
            </w:r>
            <w:r>
              <w:rPr>
                <w:sz w:val="20"/>
                <w:szCs w:val="20"/>
                <w:vertAlign w:val="superscript"/>
              </w:rPr>
              <w:t>2</w:t>
            </w:r>
            <w:r>
              <w:rPr>
                <w:sz w:val="20"/>
                <w:szCs w:val="20"/>
              </w:rPr>
              <w:t>)</w:t>
            </w:r>
          </w:p>
        </w:tc>
        <w:tc>
          <w:tcPr>
            <w:tcW w:w="685" w:type="pct"/>
            <w:vAlign w:val="center"/>
          </w:tcPr>
          <w:p w14:paraId="46B3ADEA" w14:textId="77777777" w:rsidR="00316D99" w:rsidRDefault="007A6D24">
            <w:pPr>
              <w:spacing w:after="0" w:line="240" w:lineRule="auto"/>
              <w:contextualSpacing/>
              <w:jc w:val="center"/>
              <w:rPr>
                <w:sz w:val="20"/>
                <w:szCs w:val="20"/>
              </w:rPr>
            </w:pPr>
            <w:r>
              <w:rPr>
                <w:sz w:val="20"/>
                <w:szCs w:val="20"/>
              </w:rPr>
              <w:t>Sıra Sayısı</w:t>
            </w:r>
          </w:p>
        </w:tc>
        <w:tc>
          <w:tcPr>
            <w:tcW w:w="1154" w:type="pct"/>
            <w:vAlign w:val="center"/>
          </w:tcPr>
          <w:p w14:paraId="7623D60D" w14:textId="77777777" w:rsidR="00316D99" w:rsidRDefault="007A6D24">
            <w:pPr>
              <w:spacing w:after="0" w:line="240" w:lineRule="auto"/>
              <w:contextualSpacing/>
              <w:jc w:val="center"/>
              <w:rPr>
                <w:sz w:val="20"/>
                <w:szCs w:val="20"/>
              </w:rPr>
            </w:pPr>
            <w:r>
              <w:rPr>
                <w:sz w:val="20"/>
                <w:szCs w:val="20"/>
              </w:rPr>
              <w:t>Öğrenci Kapasitesi</w:t>
            </w:r>
          </w:p>
        </w:tc>
      </w:tr>
      <w:tr w:rsidR="00316D99" w14:paraId="4A1C5C3E" w14:textId="77777777">
        <w:trPr>
          <w:trHeight w:val="20"/>
          <w:jc w:val="center"/>
        </w:trPr>
        <w:tc>
          <w:tcPr>
            <w:tcW w:w="952" w:type="pct"/>
            <w:vAlign w:val="center"/>
          </w:tcPr>
          <w:p w14:paraId="083E0AC3" w14:textId="77777777" w:rsidR="00316D99" w:rsidRDefault="007A6D24">
            <w:pPr>
              <w:spacing w:after="0" w:line="240" w:lineRule="auto"/>
              <w:jc w:val="center"/>
              <w:rPr>
                <w:b w:val="0"/>
                <w:bCs/>
                <w:sz w:val="20"/>
                <w:szCs w:val="20"/>
              </w:rPr>
            </w:pPr>
            <w:r>
              <w:rPr>
                <w:b w:val="0"/>
                <w:bCs/>
                <w:sz w:val="20"/>
                <w:szCs w:val="20"/>
              </w:rPr>
              <w:t>3. Kat</w:t>
            </w:r>
          </w:p>
        </w:tc>
        <w:tc>
          <w:tcPr>
            <w:tcW w:w="1223" w:type="pct"/>
            <w:vAlign w:val="center"/>
          </w:tcPr>
          <w:p w14:paraId="4F2F97FB" w14:textId="77777777" w:rsidR="00316D99" w:rsidRDefault="007A6D24">
            <w:pPr>
              <w:spacing w:after="0" w:line="240" w:lineRule="auto"/>
              <w:contextualSpacing/>
              <w:jc w:val="center"/>
              <w:rPr>
                <w:b w:val="0"/>
                <w:bCs/>
                <w:sz w:val="20"/>
                <w:szCs w:val="20"/>
              </w:rPr>
            </w:pPr>
            <w:r>
              <w:rPr>
                <w:b w:val="0"/>
                <w:bCs/>
                <w:sz w:val="20"/>
                <w:szCs w:val="20"/>
              </w:rPr>
              <w:t>301</w:t>
            </w:r>
          </w:p>
        </w:tc>
        <w:tc>
          <w:tcPr>
            <w:tcW w:w="986" w:type="pct"/>
            <w:vAlign w:val="center"/>
          </w:tcPr>
          <w:p w14:paraId="6FE65A69" w14:textId="77777777" w:rsidR="00316D99" w:rsidRDefault="00316D99">
            <w:pPr>
              <w:spacing w:after="0" w:line="240" w:lineRule="auto"/>
              <w:contextualSpacing/>
              <w:jc w:val="center"/>
              <w:rPr>
                <w:b w:val="0"/>
                <w:bCs/>
                <w:sz w:val="20"/>
                <w:szCs w:val="20"/>
              </w:rPr>
            </w:pPr>
          </w:p>
        </w:tc>
        <w:tc>
          <w:tcPr>
            <w:tcW w:w="685" w:type="pct"/>
            <w:vAlign w:val="center"/>
          </w:tcPr>
          <w:p w14:paraId="7327735D" w14:textId="77777777" w:rsidR="00316D99" w:rsidRDefault="007A6D24">
            <w:pPr>
              <w:spacing w:after="0" w:line="240" w:lineRule="auto"/>
              <w:contextualSpacing/>
              <w:jc w:val="center"/>
              <w:rPr>
                <w:b w:val="0"/>
                <w:bCs/>
                <w:sz w:val="20"/>
                <w:szCs w:val="20"/>
              </w:rPr>
            </w:pPr>
            <w:r>
              <w:rPr>
                <w:b w:val="0"/>
                <w:bCs/>
                <w:sz w:val="20"/>
                <w:szCs w:val="20"/>
              </w:rPr>
              <w:t>40</w:t>
            </w:r>
          </w:p>
        </w:tc>
        <w:tc>
          <w:tcPr>
            <w:tcW w:w="1154" w:type="pct"/>
            <w:vAlign w:val="center"/>
          </w:tcPr>
          <w:p w14:paraId="4B81B57D" w14:textId="77777777" w:rsidR="00316D99" w:rsidRDefault="007A6D24">
            <w:pPr>
              <w:spacing w:after="0" w:line="240" w:lineRule="auto"/>
              <w:contextualSpacing/>
              <w:jc w:val="center"/>
              <w:rPr>
                <w:b w:val="0"/>
                <w:bCs/>
                <w:sz w:val="20"/>
                <w:szCs w:val="20"/>
              </w:rPr>
            </w:pPr>
            <w:r>
              <w:rPr>
                <w:b w:val="0"/>
                <w:bCs/>
                <w:sz w:val="20"/>
                <w:szCs w:val="20"/>
              </w:rPr>
              <w:t>80</w:t>
            </w:r>
          </w:p>
        </w:tc>
      </w:tr>
      <w:tr w:rsidR="00316D99" w14:paraId="3620BD01" w14:textId="77777777">
        <w:trPr>
          <w:trHeight w:val="20"/>
          <w:jc w:val="center"/>
        </w:trPr>
        <w:tc>
          <w:tcPr>
            <w:tcW w:w="952" w:type="pct"/>
            <w:vAlign w:val="center"/>
          </w:tcPr>
          <w:p w14:paraId="3D0B9C94" w14:textId="77777777" w:rsidR="00316D99" w:rsidRDefault="007A6D24">
            <w:pPr>
              <w:spacing w:after="0" w:line="240" w:lineRule="auto"/>
              <w:contextualSpacing/>
              <w:jc w:val="center"/>
              <w:rPr>
                <w:b w:val="0"/>
                <w:bCs/>
                <w:sz w:val="20"/>
                <w:szCs w:val="20"/>
              </w:rPr>
            </w:pPr>
            <w:r>
              <w:rPr>
                <w:b w:val="0"/>
                <w:bCs/>
                <w:sz w:val="20"/>
                <w:szCs w:val="20"/>
              </w:rPr>
              <w:t>3. Kat</w:t>
            </w:r>
          </w:p>
        </w:tc>
        <w:tc>
          <w:tcPr>
            <w:tcW w:w="1223" w:type="pct"/>
            <w:vAlign w:val="center"/>
          </w:tcPr>
          <w:p w14:paraId="01829C62" w14:textId="77777777" w:rsidR="00316D99" w:rsidRDefault="007A6D24">
            <w:pPr>
              <w:spacing w:after="0" w:line="240" w:lineRule="auto"/>
              <w:contextualSpacing/>
              <w:jc w:val="center"/>
              <w:rPr>
                <w:b w:val="0"/>
                <w:bCs/>
                <w:sz w:val="20"/>
                <w:szCs w:val="20"/>
              </w:rPr>
            </w:pPr>
            <w:r>
              <w:rPr>
                <w:b w:val="0"/>
                <w:bCs/>
                <w:sz w:val="20"/>
                <w:szCs w:val="20"/>
              </w:rPr>
              <w:t>302</w:t>
            </w:r>
          </w:p>
        </w:tc>
        <w:tc>
          <w:tcPr>
            <w:tcW w:w="986" w:type="pct"/>
            <w:vAlign w:val="center"/>
          </w:tcPr>
          <w:p w14:paraId="0AB5FB13" w14:textId="77777777" w:rsidR="00316D99" w:rsidRDefault="00316D99">
            <w:pPr>
              <w:spacing w:after="0" w:line="240" w:lineRule="auto"/>
              <w:contextualSpacing/>
              <w:jc w:val="center"/>
              <w:rPr>
                <w:b w:val="0"/>
                <w:bCs/>
                <w:sz w:val="20"/>
                <w:szCs w:val="20"/>
              </w:rPr>
            </w:pPr>
          </w:p>
        </w:tc>
        <w:tc>
          <w:tcPr>
            <w:tcW w:w="685" w:type="pct"/>
            <w:vAlign w:val="center"/>
          </w:tcPr>
          <w:p w14:paraId="026DC679" w14:textId="77777777" w:rsidR="00316D99" w:rsidRDefault="007A6D24">
            <w:pPr>
              <w:spacing w:after="0" w:line="240" w:lineRule="auto"/>
              <w:contextualSpacing/>
              <w:jc w:val="center"/>
              <w:rPr>
                <w:b w:val="0"/>
                <w:bCs/>
                <w:sz w:val="20"/>
                <w:szCs w:val="20"/>
              </w:rPr>
            </w:pPr>
            <w:r>
              <w:rPr>
                <w:b w:val="0"/>
                <w:bCs/>
                <w:sz w:val="20"/>
                <w:szCs w:val="20"/>
              </w:rPr>
              <w:t>40</w:t>
            </w:r>
          </w:p>
        </w:tc>
        <w:tc>
          <w:tcPr>
            <w:tcW w:w="1154" w:type="pct"/>
            <w:vAlign w:val="center"/>
          </w:tcPr>
          <w:p w14:paraId="4863C245" w14:textId="77777777" w:rsidR="00316D99" w:rsidRDefault="007A6D24">
            <w:pPr>
              <w:spacing w:after="0" w:line="240" w:lineRule="auto"/>
              <w:contextualSpacing/>
              <w:jc w:val="center"/>
              <w:rPr>
                <w:b w:val="0"/>
                <w:bCs/>
                <w:sz w:val="20"/>
                <w:szCs w:val="20"/>
              </w:rPr>
            </w:pPr>
            <w:r>
              <w:rPr>
                <w:b w:val="0"/>
                <w:bCs/>
                <w:sz w:val="20"/>
                <w:szCs w:val="20"/>
              </w:rPr>
              <w:t>80</w:t>
            </w:r>
          </w:p>
        </w:tc>
      </w:tr>
      <w:tr w:rsidR="00316D99" w14:paraId="74EA9906" w14:textId="77777777">
        <w:trPr>
          <w:trHeight w:val="20"/>
          <w:jc w:val="center"/>
        </w:trPr>
        <w:tc>
          <w:tcPr>
            <w:tcW w:w="952" w:type="pct"/>
            <w:vAlign w:val="center"/>
          </w:tcPr>
          <w:p w14:paraId="20FF9FB0" w14:textId="77777777" w:rsidR="00316D99" w:rsidRDefault="007A6D24">
            <w:pPr>
              <w:spacing w:after="0" w:line="240" w:lineRule="auto"/>
              <w:contextualSpacing/>
              <w:jc w:val="center"/>
              <w:rPr>
                <w:b w:val="0"/>
                <w:bCs/>
                <w:sz w:val="20"/>
                <w:szCs w:val="20"/>
              </w:rPr>
            </w:pPr>
            <w:r>
              <w:rPr>
                <w:b w:val="0"/>
                <w:bCs/>
                <w:sz w:val="20"/>
                <w:szCs w:val="20"/>
              </w:rPr>
              <w:t>3. Kat</w:t>
            </w:r>
          </w:p>
        </w:tc>
        <w:tc>
          <w:tcPr>
            <w:tcW w:w="1223" w:type="pct"/>
            <w:vAlign w:val="center"/>
          </w:tcPr>
          <w:p w14:paraId="099DF1FE" w14:textId="77777777" w:rsidR="00316D99" w:rsidRDefault="007A6D24">
            <w:pPr>
              <w:spacing w:after="0" w:line="240" w:lineRule="auto"/>
              <w:contextualSpacing/>
              <w:jc w:val="center"/>
              <w:rPr>
                <w:b w:val="0"/>
                <w:bCs/>
                <w:sz w:val="20"/>
                <w:szCs w:val="20"/>
              </w:rPr>
            </w:pPr>
            <w:r>
              <w:rPr>
                <w:b w:val="0"/>
                <w:bCs/>
                <w:sz w:val="20"/>
                <w:szCs w:val="20"/>
              </w:rPr>
              <w:t>309</w:t>
            </w:r>
          </w:p>
        </w:tc>
        <w:tc>
          <w:tcPr>
            <w:tcW w:w="986" w:type="pct"/>
            <w:vAlign w:val="center"/>
          </w:tcPr>
          <w:p w14:paraId="0B594297" w14:textId="77777777" w:rsidR="00316D99" w:rsidRDefault="00316D99">
            <w:pPr>
              <w:spacing w:after="0" w:line="240" w:lineRule="auto"/>
              <w:contextualSpacing/>
              <w:jc w:val="center"/>
              <w:rPr>
                <w:b w:val="0"/>
                <w:bCs/>
                <w:sz w:val="20"/>
                <w:szCs w:val="20"/>
              </w:rPr>
            </w:pPr>
          </w:p>
        </w:tc>
        <w:tc>
          <w:tcPr>
            <w:tcW w:w="685" w:type="pct"/>
            <w:vAlign w:val="center"/>
          </w:tcPr>
          <w:p w14:paraId="7A5C5FDC" w14:textId="77777777" w:rsidR="00316D99" w:rsidRDefault="007A6D24">
            <w:pPr>
              <w:spacing w:after="0" w:line="240" w:lineRule="auto"/>
              <w:contextualSpacing/>
              <w:jc w:val="center"/>
              <w:rPr>
                <w:b w:val="0"/>
                <w:bCs/>
                <w:sz w:val="20"/>
                <w:szCs w:val="20"/>
              </w:rPr>
            </w:pPr>
            <w:r>
              <w:rPr>
                <w:b w:val="0"/>
                <w:bCs/>
                <w:sz w:val="20"/>
                <w:szCs w:val="20"/>
              </w:rPr>
              <w:t>30</w:t>
            </w:r>
          </w:p>
        </w:tc>
        <w:tc>
          <w:tcPr>
            <w:tcW w:w="1154" w:type="pct"/>
            <w:vAlign w:val="center"/>
          </w:tcPr>
          <w:p w14:paraId="44D6864A" w14:textId="77777777" w:rsidR="00316D99" w:rsidRDefault="007A6D24">
            <w:pPr>
              <w:spacing w:after="0" w:line="240" w:lineRule="auto"/>
              <w:contextualSpacing/>
              <w:jc w:val="center"/>
              <w:rPr>
                <w:b w:val="0"/>
                <w:bCs/>
                <w:sz w:val="20"/>
                <w:szCs w:val="20"/>
              </w:rPr>
            </w:pPr>
            <w:r>
              <w:rPr>
                <w:b w:val="0"/>
                <w:bCs/>
                <w:sz w:val="20"/>
                <w:szCs w:val="20"/>
              </w:rPr>
              <w:t>60</w:t>
            </w:r>
          </w:p>
        </w:tc>
      </w:tr>
    </w:tbl>
    <w:p w14:paraId="66FD7AB5" w14:textId="77777777" w:rsidR="00316D99" w:rsidRDefault="00316D99"/>
    <w:p w14:paraId="25595197" w14:textId="77777777" w:rsidR="00316D99" w:rsidRDefault="007A6D24">
      <w:pPr>
        <w:pStyle w:val="Balk61"/>
        <w:jc w:val="left"/>
        <w:rPr>
          <w:rStyle w:val="bold-font"/>
          <w:rFonts w:asciiTheme="minorHAnsi" w:hAnsiTheme="minorHAnsi"/>
          <w:color w:val="auto"/>
          <w:shd w:val="clear" w:color="auto" w:fill="FFFFFF"/>
        </w:rPr>
      </w:pPr>
      <w:bookmarkStart w:id="2" w:name="_Hlk171674180"/>
      <w:r>
        <w:rPr>
          <w:rFonts w:asciiTheme="minorHAnsi" w:hAnsiTheme="minorHAnsi"/>
          <w:color w:val="auto"/>
        </w:rPr>
        <w:t>Tablo 7.1b Program Tarafından Kullanılan Laboratuvarlar</w:t>
      </w:r>
    </w:p>
    <w:tbl>
      <w:tblPr>
        <w:tblW w:w="4468"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00" w:firstRow="0" w:lastRow="0" w:firstColumn="0" w:lastColumn="0" w:noHBand="0" w:noVBand="1"/>
      </w:tblPr>
      <w:tblGrid>
        <w:gridCol w:w="1494"/>
        <w:gridCol w:w="1580"/>
        <w:gridCol w:w="2662"/>
        <w:gridCol w:w="1352"/>
        <w:gridCol w:w="1271"/>
        <w:gridCol w:w="1283"/>
      </w:tblGrid>
      <w:tr w:rsidR="00316D99" w14:paraId="06601199" w14:textId="77777777">
        <w:trPr>
          <w:trHeight w:val="20"/>
          <w:jc w:val="center"/>
        </w:trPr>
        <w:tc>
          <w:tcPr>
            <w:tcW w:w="775" w:type="pct"/>
            <w:vAlign w:val="center"/>
          </w:tcPr>
          <w:p w14:paraId="6E9BCD8B" w14:textId="77777777" w:rsidR="00316D99" w:rsidRDefault="007A6D24">
            <w:pPr>
              <w:spacing w:after="0" w:line="240" w:lineRule="auto"/>
              <w:contextualSpacing/>
              <w:jc w:val="center"/>
            </w:pPr>
            <w:r>
              <w:t>Bulunduğu Kat</w:t>
            </w:r>
          </w:p>
        </w:tc>
        <w:tc>
          <w:tcPr>
            <w:tcW w:w="820" w:type="pct"/>
            <w:vAlign w:val="center"/>
          </w:tcPr>
          <w:p w14:paraId="6A293678" w14:textId="77777777" w:rsidR="00316D99" w:rsidRDefault="007A6D24">
            <w:pPr>
              <w:spacing w:after="0" w:line="240" w:lineRule="auto"/>
              <w:contextualSpacing/>
              <w:jc w:val="center"/>
            </w:pPr>
            <w:r>
              <w:t>Laboratuvar No</w:t>
            </w:r>
          </w:p>
        </w:tc>
        <w:tc>
          <w:tcPr>
            <w:tcW w:w="1381" w:type="pct"/>
            <w:vAlign w:val="center"/>
          </w:tcPr>
          <w:p w14:paraId="4A1B85DD" w14:textId="77777777" w:rsidR="00316D99" w:rsidRDefault="007A6D24">
            <w:pPr>
              <w:spacing w:after="0" w:line="240" w:lineRule="auto"/>
              <w:contextualSpacing/>
              <w:jc w:val="center"/>
            </w:pPr>
            <w:r>
              <w:t>Mekânın Adı (Derslik/Lab)</w:t>
            </w:r>
          </w:p>
        </w:tc>
        <w:tc>
          <w:tcPr>
            <w:tcW w:w="701" w:type="pct"/>
            <w:vAlign w:val="center"/>
          </w:tcPr>
          <w:p w14:paraId="1CEB5B2F" w14:textId="77777777" w:rsidR="00316D99" w:rsidRDefault="007A6D24">
            <w:pPr>
              <w:spacing w:after="0" w:line="240" w:lineRule="auto"/>
              <w:contextualSpacing/>
              <w:jc w:val="center"/>
            </w:pPr>
            <w:r>
              <w:t>Büyüklüğü</w:t>
            </w:r>
          </w:p>
          <w:p w14:paraId="0C15E322" w14:textId="77777777" w:rsidR="00316D99" w:rsidRDefault="007A6D24">
            <w:pPr>
              <w:spacing w:after="0" w:line="240" w:lineRule="auto"/>
              <w:contextualSpacing/>
              <w:jc w:val="center"/>
            </w:pPr>
            <w:r>
              <w:t>(m</w:t>
            </w:r>
            <w:r>
              <w:rPr>
                <w:vertAlign w:val="superscript"/>
              </w:rPr>
              <w:t>2</w:t>
            </w:r>
            <w:r>
              <w:t>)</w:t>
            </w:r>
          </w:p>
        </w:tc>
        <w:tc>
          <w:tcPr>
            <w:tcW w:w="659" w:type="pct"/>
            <w:vAlign w:val="center"/>
          </w:tcPr>
          <w:p w14:paraId="3EB746A6" w14:textId="77777777" w:rsidR="00316D99" w:rsidRDefault="007A6D24">
            <w:pPr>
              <w:spacing w:after="0" w:line="240" w:lineRule="auto"/>
              <w:contextualSpacing/>
              <w:jc w:val="center"/>
            </w:pPr>
            <w:r>
              <w:t>Sıra/Masa</w:t>
            </w:r>
          </w:p>
          <w:p w14:paraId="181E2A18" w14:textId="77777777" w:rsidR="00316D99" w:rsidRDefault="007A6D24">
            <w:pPr>
              <w:spacing w:after="0" w:line="240" w:lineRule="auto"/>
              <w:contextualSpacing/>
              <w:jc w:val="center"/>
            </w:pPr>
            <w:r>
              <w:t>Sayısı</w:t>
            </w:r>
          </w:p>
        </w:tc>
        <w:tc>
          <w:tcPr>
            <w:tcW w:w="665" w:type="pct"/>
            <w:vAlign w:val="center"/>
          </w:tcPr>
          <w:p w14:paraId="5841A1C0" w14:textId="77777777" w:rsidR="00316D99" w:rsidRDefault="007A6D24">
            <w:pPr>
              <w:spacing w:after="0" w:line="240" w:lineRule="auto"/>
              <w:contextualSpacing/>
              <w:jc w:val="center"/>
            </w:pPr>
            <w:r>
              <w:t>Öğrenci</w:t>
            </w:r>
          </w:p>
          <w:p w14:paraId="68E72414" w14:textId="77777777" w:rsidR="00316D99" w:rsidRDefault="007A6D24">
            <w:pPr>
              <w:spacing w:after="0" w:line="240" w:lineRule="auto"/>
              <w:contextualSpacing/>
              <w:jc w:val="center"/>
            </w:pPr>
            <w:r>
              <w:t>Kapasitesi</w:t>
            </w:r>
          </w:p>
        </w:tc>
      </w:tr>
      <w:tr w:rsidR="00316D99" w14:paraId="254BEB2D" w14:textId="77777777">
        <w:trPr>
          <w:trHeight w:val="20"/>
          <w:jc w:val="center"/>
        </w:trPr>
        <w:tc>
          <w:tcPr>
            <w:tcW w:w="775" w:type="pct"/>
            <w:vAlign w:val="center"/>
          </w:tcPr>
          <w:p w14:paraId="2E8FD780" w14:textId="77777777" w:rsidR="00316D99" w:rsidRDefault="007A6D24">
            <w:pPr>
              <w:spacing w:after="0" w:line="240" w:lineRule="auto"/>
              <w:contextualSpacing/>
              <w:jc w:val="center"/>
              <w:rPr>
                <w:b w:val="0"/>
                <w:bCs/>
              </w:rPr>
            </w:pPr>
            <w:r>
              <w:rPr>
                <w:b w:val="0"/>
                <w:bCs/>
              </w:rPr>
              <w:t>Giriş Kat</w:t>
            </w:r>
          </w:p>
        </w:tc>
        <w:tc>
          <w:tcPr>
            <w:tcW w:w="820" w:type="pct"/>
            <w:vAlign w:val="center"/>
          </w:tcPr>
          <w:p w14:paraId="5F4B16D3" w14:textId="77777777" w:rsidR="00316D99" w:rsidRDefault="007A6D24">
            <w:pPr>
              <w:spacing w:after="0" w:line="240" w:lineRule="auto"/>
              <w:contextualSpacing/>
              <w:jc w:val="center"/>
              <w:rPr>
                <w:b w:val="0"/>
                <w:bCs/>
              </w:rPr>
            </w:pPr>
            <w:r>
              <w:rPr>
                <w:b w:val="0"/>
                <w:bCs/>
              </w:rPr>
              <w:t>Z36</w:t>
            </w:r>
          </w:p>
        </w:tc>
        <w:tc>
          <w:tcPr>
            <w:tcW w:w="1381" w:type="pct"/>
            <w:vAlign w:val="center"/>
          </w:tcPr>
          <w:p w14:paraId="5EB787E0" w14:textId="77777777" w:rsidR="00316D99" w:rsidRDefault="007A6D24">
            <w:pPr>
              <w:spacing w:after="0" w:line="240" w:lineRule="auto"/>
              <w:contextualSpacing/>
              <w:jc w:val="left"/>
              <w:rPr>
                <w:b w:val="0"/>
                <w:bCs/>
              </w:rPr>
            </w:pPr>
            <w:r>
              <w:rPr>
                <w:b w:val="0"/>
                <w:bCs/>
              </w:rPr>
              <w:t>Maden Havalandırma ve İş Güvenliği Laboratuvarı</w:t>
            </w:r>
          </w:p>
        </w:tc>
        <w:tc>
          <w:tcPr>
            <w:tcW w:w="701" w:type="pct"/>
            <w:vAlign w:val="center"/>
          </w:tcPr>
          <w:p w14:paraId="41E47371" w14:textId="77777777" w:rsidR="00316D99" w:rsidRDefault="00316D99">
            <w:pPr>
              <w:spacing w:after="0" w:line="240" w:lineRule="auto"/>
              <w:contextualSpacing/>
              <w:jc w:val="center"/>
              <w:rPr>
                <w:b w:val="0"/>
                <w:bCs/>
              </w:rPr>
            </w:pPr>
          </w:p>
        </w:tc>
        <w:tc>
          <w:tcPr>
            <w:tcW w:w="659" w:type="pct"/>
            <w:vAlign w:val="center"/>
          </w:tcPr>
          <w:p w14:paraId="742D926F" w14:textId="77777777" w:rsidR="00316D99" w:rsidRDefault="007A6D24">
            <w:pPr>
              <w:spacing w:after="0" w:line="240" w:lineRule="auto"/>
              <w:contextualSpacing/>
              <w:jc w:val="center"/>
              <w:rPr>
                <w:b w:val="0"/>
                <w:bCs/>
              </w:rPr>
            </w:pPr>
            <w:r>
              <w:rPr>
                <w:b w:val="0"/>
                <w:bCs/>
              </w:rPr>
              <w:t>20</w:t>
            </w:r>
          </w:p>
        </w:tc>
        <w:tc>
          <w:tcPr>
            <w:tcW w:w="665" w:type="pct"/>
            <w:vAlign w:val="center"/>
          </w:tcPr>
          <w:p w14:paraId="1357AB1B" w14:textId="77777777" w:rsidR="00316D99" w:rsidRDefault="007A6D24">
            <w:pPr>
              <w:spacing w:after="0" w:line="240" w:lineRule="auto"/>
              <w:contextualSpacing/>
              <w:jc w:val="center"/>
              <w:rPr>
                <w:b w:val="0"/>
                <w:bCs/>
              </w:rPr>
            </w:pPr>
            <w:r>
              <w:rPr>
                <w:b w:val="0"/>
                <w:bCs/>
              </w:rPr>
              <w:t>20</w:t>
            </w:r>
          </w:p>
        </w:tc>
      </w:tr>
      <w:tr w:rsidR="00316D99" w14:paraId="20B746BE" w14:textId="77777777">
        <w:trPr>
          <w:trHeight w:val="20"/>
          <w:jc w:val="center"/>
        </w:trPr>
        <w:tc>
          <w:tcPr>
            <w:tcW w:w="775" w:type="pct"/>
            <w:vAlign w:val="center"/>
          </w:tcPr>
          <w:p w14:paraId="6C89D1F2" w14:textId="77777777" w:rsidR="00316D99" w:rsidRDefault="007A6D24">
            <w:pPr>
              <w:spacing w:after="0" w:line="240" w:lineRule="auto"/>
              <w:contextualSpacing/>
              <w:jc w:val="center"/>
              <w:rPr>
                <w:b w:val="0"/>
                <w:bCs/>
              </w:rPr>
            </w:pPr>
            <w:r>
              <w:rPr>
                <w:b w:val="0"/>
                <w:bCs/>
              </w:rPr>
              <w:t>Giriş Kat</w:t>
            </w:r>
          </w:p>
        </w:tc>
        <w:tc>
          <w:tcPr>
            <w:tcW w:w="820" w:type="pct"/>
            <w:vAlign w:val="center"/>
          </w:tcPr>
          <w:p w14:paraId="7E481E61" w14:textId="77777777" w:rsidR="00316D99" w:rsidRDefault="007A6D24">
            <w:pPr>
              <w:spacing w:after="0" w:line="240" w:lineRule="auto"/>
              <w:contextualSpacing/>
              <w:jc w:val="center"/>
              <w:rPr>
                <w:b w:val="0"/>
                <w:bCs/>
              </w:rPr>
            </w:pPr>
            <w:r>
              <w:rPr>
                <w:b w:val="0"/>
                <w:bCs/>
              </w:rPr>
              <w:t>Z37</w:t>
            </w:r>
          </w:p>
        </w:tc>
        <w:tc>
          <w:tcPr>
            <w:tcW w:w="1381" w:type="pct"/>
            <w:vAlign w:val="center"/>
          </w:tcPr>
          <w:p w14:paraId="2FC27DFA" w14:textId="77777777" w:rsidR="00316D99" w:rsidRDefault="007A6D24">
            <w:pPr>
              <w:spacing w:after="0" w:line="240" w:lineRule="auto"/>
              <w:contextualSpacing/>
              <w:jc w:val="center"/>
              <w:rPr>
                <w:b w:val="0"/>
                <w:bCs/>
              </w:rPr>
            </w:pPr>
            <w:r>
              <w:rPr>
                <w:b w:val="0"/>
                <w:bCs/>
              </w:rPr>
              <w:t>Cevher Zenginleştirme Laboratuvarı, Fiziksel ve Fizikokimyasal Testler Laboratuvarı</w:t>
            </w:r>
          </w:p>
        </w:tc>
        <w:tc>
          <w:tcPr>
            <w:tcW w:w="701" w:type="pct"/>
            <w:vAlign w:val="center"/>
          </w:tcPr>
          <w:p w14:paraId="5367BAB5" w14:textId="77777777" w:rsidR="00316D99" w:rsidRDefault="00316D99">
            <w:pPr>
              <w:spacing w:after="0" w:line="240" w:lineRule="auto"/>
              <w:contextualSpacing/>
              <w:jc w:val="center"/>
              <w:rPr>
                <w:b w:val="0"/>
                <w:bCs/>
              </w:rPr>
            </w:pPr>
          </w:p>
        </w:tc>
        <w:tc>
          <w:tcPr>
            <w:tcW w:w="659" w:type="pct"/>
            <w:vAlign w:val="center"/>
          </w:tcPr>
          <w:p w14:paraId="4D729841" w14:textId="77777777" w:rsidR="00316D99" w:rsidRDefault="007A6D24">
            <w:pPr>
              <w:spacing w:after="0" w:line="240" w:lineRule="auto"/>
              <w:contextualSpacing/>
              <w:jc w:val="center"/>
              <w:rPr>
                <w:b w:val="0"/>
                <w:bCs/>
              </w:rPr>
            </w:pPr>
            <w:r>
              <w:rPr>
                <w:b w:val="0"/>
                <w:bCs/>
              </w:rPr>
              <w:t>20</w:t>
            </w:r>
          </w:p>
        </w:tc>
        <w:tc>
          <w:tcPr>
            <w:tcW w:w="665" w:type="pct"/>
            <w:vAlign w:val="center"/>
          </w:tcPr>
          <w:p w14:paraId="4047E209" w14:textId="77777777" w:rsidR="00316D99" w:rsidRDefault="007A6D24">
            <w:pPr>
              <w:spacing w:after="0" w:line="240" w:lineRule="auto"/>
              <w:contextualSpacing/>
              <w:jc w:val="center"/>
              <w:rPr>
                <w:b w:val="0"/>
                <w:bCs/>
              </w:rPr>
            </w:pPr>
            <w:r>
              <w:rPr>
                <w:b w:val="0"/>
                <w:bCs/>
              </w:rPr>
              <w:t>20</w:t>
            </w:r>
          </w:p>
        </w:tc>
      </w:tr>
      <w:tr w:rsidR="00316D99" w14:paraId="141D8E06" w14:textId="77777777">
        <w:trPr>
          <w:trHeight w:val="20"/>
          <w:jc w:val="center"/>
        </w:trPr>
        <w:tc>
          <w:tcPr>
            <w:tcW w:w="775" w:type="pct"/>
            <w:vAlign w:val="center"/>
          </w:tcPr>
          <w:p w14:paraId="3221A7D6" w14:textId="77777777" w:rsidR="00316D99" w:rsidRDefault="007A6D24">
            <w:pPr>
              <w:spacing w:after="0" w:line="240" w:lineRule="auto"/>
              <w:contextualSpacing/>
              <w:jc w:val="center"/>
              <w:rPr>
                <w:b w:val="0"/>
                <w:bCs/>
              </w:rPr>
            </w:pPr>
            <w:r>
              <w:rPr>
                <w:b w:val="0"/>
                <w:bCs/>
              </w:rPr>
              <w:t>Giriş Kat</w:t>
            </w:r>
          </w:p>
        </w:tc>
        <w:tc>
          <w:tcPr>
            <w:tcW w:w="820" w:type="pct"/>
            <w:vAlign w:val="center"/>
          </w:tcPr>
          <w:p w14:paraId="50309B27" w14:textId="77777777" w:rsidR="00316D99" w:rsidRDefault="007A6D24">
            <w:pPr>
              <w:spacing w:after="0" w:line="240" w:lineRule="auto"/>
              <w:contextualSpacing/>
              <w:jc w:val="center"/>
              <w:rPr>
                <w:b w:val="0"/>
                <w:bCs/>
              </w:rPr>
            </w:pPr>
            <w:r>
              <w:rPr>
                <w:b w:val="0"/>
                <w:bCs/>
              </w:rPr>
              <w:t>Z38</w:t>
            </w:r>
          </w:p>
        </w:tc>
        <w:tc>
          <w:tcPr>
            <w:tcW w:w="1381" w:type="pct"/>
            <w:vAlign w:val="center"/>
          </w:tcPr>
          <w:p w14:paraId="73BCFBE9" w14:textId="77777777" w:rsidR="00316D99" w:rsidRDefault="007A6D24">
            <w:pPr>
              <w:spacing w:after="0" w:line="240" w:lineRule="auto"/>
              <w:contextualSpacing/>
              <w:jc w:val="center"/>
              <w:rPr>
                <w:b w:val="0"/>
                <w:bCs/>
              </w:rPr>
            </w:pPr>
            <w:r>
              <w:rPr>
                <w:b w:val="0"/>
                <w:bCs/>
              </w:rPr>
              <w:t>Numune Kesme ve Hazırlama Laboratuvarı, Kaya Mekaniği Laboratuvarı</w:t>
            </w:r>
          </w:p>
        </w:tc>
        <w:tc>
          <w:tcPr>
            <w:tcW w:w="701" w:type="pct"/>
            <w:vAlign w:val="center"/>
          </w:tcPr>
          <w:p w14:paraId="34190432" w14:textId="77777777" w:rsidR="00316D99" w:rsidRDefault="00316D99">
            <w:pPr>
              <w:spacing w:after="0" w:line="240" w:lineRule="auto"/>
              <w:contextualSpacing/>
              <w:jc w:val="center"/>
              <w:rPr>
                <w:b w:val="0"/>
                <w:bCs/>
              </w:rPr>
            </w:pPr>
          </w:p>
        </w:tc>
        <w:tc>
          <w:tcPr>
            <w:tcW w:w="659" w:type="pct"/>
            <w:vAlign w:val="center"/>
          </w:tcPr>
          <w:p w14:paraId="3EC2B108" w14:textId="77777777" w:rsidR="00316D99" w:rsidRDefault="007A6D24">
            <w:pPr>
              <w:spacing w:after="0" w:line="240" w:lineRule="auto"/>
              <w:contextualSpacing/>
              <w:jc w:val="center"/>
              <w:rPr>
                <w:b w:val="0"/>
                <w:bCs/>
              </w:rPr>
            </w:pPr>
            <w:r>
              <w:rPr>
                <w:b w:val="0"/>
                <w:bCs/>
              </w:rPr>
              <w:t>20</w:t>
            </w:r>
          </w:p>
        </w:tc>
        <w:tc>
          <w:tcPr>
            <w:tcW w:w="665" w:type="pct"/>
            <w:vAlign w:val="center"/>
          </w:tcPr>
          <w:p w14:paraId="4E0E4298" w14:textId="77777777" w:rsidR="00316D99" w:rsidRDefault="007A6D24">
            <w:pPr>
              <w:spacing w:after="0" w:line="240" w:lineRule="auto"/>
              <w:contextualSpacing/>
              <w:jc w:val="center"/>
              <w:rPr>
                <w:b w:val="0"/>
                <w:bCs/>
              </w:rPr>
            </w:pPr>
            <w:r>
              <w:rPr>
                <w:b w:val="0"/>
                <w:bCs/>
              </w:rPr>
              <w:t>20</w:t>
            </w:r>
            <w:bookmarkEnd w:id="2"/>
          </w:p>
        </w:tc>
      </w:tr>
    </w:tbl>
    <w:p w14:paraId="4CDE36A0" w14:textId="77777777" w:rsidR="00316D99" w:rsidRDefault="00316D99">
      <w:pPr>
        <w:pStyle w:val="bas"/>
      </w:pPr>
    </w:p>
    <w:p w14:paraId="03E265AE" w14:textId="77777777" w:rsidR="00316D99" w:rsidRPr="00D142FF" w:rsidRDefault="007A6D24" w:rsidP="00D142FF">
      <w:pPr>
        <w:pStyle w:val="bas"/>
        <w:spacing w:line="276" w:lineRule="auto"/>
        <w:rPr>
          <w:sz w:val="24"/>
        </w:rPr>
      </w:pPr>
      <w:r w:rsidRPr="00D142FF">
        <w:rPr>
          <w:sz w:val="24"/>
        </w:rPr>
        <w:t>ÖLÇÜT 7.2- Öğrencilerin</w:t>
      </w:r>
      <w:r w:rsidRPr="00D142FF">
        <w:rPr>
          <w:spacing w:val="-31"/>
          <w:sz w:val="24"/>
        </w:rPr>
        <w:t xml:space="preserve"> </w:t>
      </w:r>
      <w:r w:rsidRPr="00D142FF">
        <w:rPr>
          <w:spacing w:val="-3"/>
          <w:sz w:val="24"/>
        </w:rPr>
        <w:t>ders</w:t>
      </w:r>
      <w:r w:rsidRPr="00D142FF">
        <w:rPr>
          <w:spacing w:val="-28"/>
          <w:sz w:val="24"/>
        </w:rPr>
        <w:t xml:space="preserve"> </w:t>
      </w:r>
      <w:r w:rsidRPr="00D142FF">
        <w:rPr>
          <w:sz w:val="24"/>
        </w:rPr>
        <w:t>dışı</w:t>
      </w:r>
      <w:r w:rsidRPr="00D142FF">
        <w:rPr>
          <w:spacing w:val="-27"/>
          <w:sz w:val="24"/>
        </w:rPr>
        <w:t xml:space="preserve"> </w:t>
      </w:r>
      <w:r w:rsidRPr="00D142FF">
        <w:rPr>
          <w:sz w:val="24"/>
        </w:rPr>
        <w:t>etkinlikler</w:t>
      </w:r>
      <w:r w:rsidRPr="00D142FF">
        <w:rPr>
          <w:spacing w:val="-27"/>
          <w:sz w:val="24"/>
        </w:rPr>
        <w:t xml:space="preserve"> </w:t>
      </w:r>
      <w:r w:rsidRPr="00D142FF">
        <w:rPr>
          <w:spacing w:val="-4"/>
          <w:sz w:val="24"/>
        </w:rPr>
        <w:t>yapmalarına</w:t>
      </w:r>
      <w:r w:rsidRPr="00D142FF">
        <w:rPr>
          <w:spacing w:val="-30"/>
          <w:sz w:val="24"/>
        </w:rPr>
        <w:t xml:space="preserve"> </w:t>
      </w:r>
      <w:r w:rsidRPr="00D142FF">
        <w:rPr>
          <w:sz w:val="24"/>
        </w:rPr>
        <w:t>olanak</w:t>
      </w:r>
      <w:r w:rsidRPr="00D142FF">
        <w:rPr>
          <w:spacing w:val="-30"/>
          <w:sz w:val="24"/>
        </w:rPr>
        <w:t xml:space="preserve"> </w:t>
      </w:r>
      <w:r w:rsidRPr="00D142FF">
        <w:rPr>
          <w:spacing w:val="-3"/>
          <w:sz w:val="24"/>
        </w:rPr>
        <w:t>veren,</w:t>
      </w:r>
      <w:r w:rsidRPr="00D142FF">
        <w:rPr>
          <w:spacing w:val="-30"/>
          <w:sz w:val="24"/>
        </w:rPr>
        <w:t xml:space="preserve"> </w:t>
      </w:r>
      <w:r w:rsidRPr="00D142FF">
        <w:rPr>
          <w:spacing w:val="-3"/>
          <w:sz w:val="24"/>
        </w:rPr>
        <w:t>sosyal</w:t>
      </w:r>
      <w:r w:rsidRPr="00D142FF">
        <w:rPr>
          <w:spacing w:val="-26"/>
          <w:sz w:val="24"/>
        </w:rPr>
        <w:t xml:space="preserve"> </w:t>
      </w:r>
      <w:r w:rsidRPr="00D142FF">
        <w:rPr>
          <w:spacing w:val="-3"/>
          <w:sz w:val="24"/>
        </w:rPr>
        <w:t>ve</w:t>
      </w:r>
      <w:r w:rsidRPr="00D142FF">
        <w:rPr>
          <w:spacing w:val="-30"/>
          <w:sz w:val="24"/>
        </w:rPr>
        <w:t xml:space="preserve"> </w:t>
      </w:r>
      <w:r w:rsidRPr="00D142FF">
        <w:rPr>
          <w:spacing w:val="2"/>
          <w:sz w:val="24"/>
        </w:rPr>
        <w:t>kültürel</w:t>
      </w:r>
      <w:r w:rsidRPr="00D142FF">
        <w:rPr>
          <w:spacing w:val="-26"/>
          <w:sz w:val="24"/>
        </w:rPr>
        <w:t xml:space="preserve"> </w:t>
      </w:r>
      <w:r w:rsidRPr="00D142FF">
        <w:rPr>
          <w:sz w:val="24"/>
        </w:rPr>
        <w:t>gereksinimlerini</w:t>
      </w:r>
      <w:r w:rsidRPr="00D142FF">
        <w:rPr>
          <w:spacing w:val="91"/>
          <w:sz w:val="24"/>
        </w:rPr>
        <w:t xml:space="preserve"> </w:t>
      </w:r>
      <w:r w:rsidRPr="00D142FF">
        <w:rPr>
          <w:spacing w:val="-4"/>
          <w:sz w:val="24"/>
        </w:rPr>
        <w:t>karşılayan,</w:t>
      </w:r>
      <w:r w:rsidRPr="00D142FF">
        <w:rPr>
          <w:spacing w:val="-38"/>
          <w:sz w:val="24"/>
        </w:rPr>
        <w:t xml:space="preserve"> </w:t>
      </w:r>
      <w:r w:rsidRPr="00D142FF">
        <w:rPr>
          <w:sz w:val="24"/>
        </w:rPr>
        <w:t>mesleki</w:t>
      </w:r>
      <w:r w:rsidRPr="00D142FF">
        <w:rPr>
          <w:spacing w:val="-35"/>
          <w:sz w:val="24"/>
        </w:rPr>
        <w:t xml:space="preserve"> </w:t>
      </w:r>
      <w:r w:rsidRPr="00D142FF">
        <w:rPr>
          <w:sz w:val="24"/>
        </w:rPr>
        <w:t>faaliyetlere</w:t>
      </w:r>
      <w:r w:rsidRPr="00D142FF">
        <w:rPr>
          <w:spacing w:val="-37"/>
          <w:sz w:val="24"/>
        </w:rPr>
        <w:t xml:space="preserve"> </w:t>
      </w:r>
      <w:r w:rsidRPr="00D142FF">
        <w:rPr>
          <w:spacing w:val="2"/>
          <w:sz w:val="24"/>
        </w:rPr>
        <w:t>ortam</w:t>
      </w:r>
      <w:r w:rsidRPr="00D142FF">
        <w:rPr>
          <w:spacing w:val="-36"/>
          <w:sz w:val="24"/>
        </w:rPr>
        <w:t xml:space="preserve"> </w:t>
      </w:r>
      <w:r w:rsidRPr="00D142FF">
        <w:rPr>
          <w:spacing w:val="-4"/>
          <w:sz w:val="24"/>
        </w:rPr>
        <w:t>yaratarak,</w:t>
      </w:r>
      <w:r w:rsidRPr="00D142FF">
        <w:rPr>
          <w:spacing w:val="-37"/>
          <w:sz w:val="24"/>
        </w:rPr>
        <w:t xml:space="preserve"> </w:t>
      </w:r>
      <w:r w:rsidRPr="00D142FF">
        <w:rPr>
          <w:sz w:val="24"/>
        </w:rPr>
        <w:t>mesleki</w:t>
      </w:r>
      <w:r w:rsidRPr="00D142FF">
        <w:rPr>
          <w:spacing w:val="-35"/>
          <w:sz w:val="24"/>
        </w:rPr>
        <w:t xml:space="preserve"> </w:t>
      </w:r>
      <w:r w:rsidRPr="00D142FF">
        <w:rPr>
          <w:sz w:val="24"/>
        </w:rPr>
        <w:t>gelişimlerini</w:t>
      </w:r>
      <w:r w:rsidRPr="00D142FF">
        <w:rPr>
          <w:spacing w:val="-35"/>
          <w:sz w:val="24"/>
        </w:rPr>
        <w:t xml:space="preserve"> </w:t>
      </w:r>
      <w:r w:rsidRPr="00D142FF">
        <w:rPr>
          <w:spacing w:val="-4"/>
          <w:sz w:val="24"/>
        </w:rPr>
        <w:t>destekleyen</w:t>
      </w:r>
      <w:r w:rsidRPr="00D142FF">
        <w:rPr>
          <w:spacing w:val="-38"/>
          <w:sz w:val="24"/>
        </w:rPr>
        <w:t xml:space="preserve"> </w:t>
      </w:r>
      <w:r w:rsidRPr="00D142FF">
        <w:rPr>
          <w:spacing w:val="-3"/>
          <w:sz w:val="24"/>
        </w:rPr>
        <w:t>ve</w:t>
      </w:r>
      <w:r w:rsidRPr="00D142FF">
        <w:rPr>
          <w:spacing w:val="-38"/>
          <w:sz w:val="24"/>
        </w:rPr>
        <w:t xml:space="preserve"> </w:t>
      </w:r>
      <w:r w:rsidRPr="00D142FF">
        <w:rPr>
          <w:sz w:val="24"/>
        </w:rPr>
        <w:t>öğrenci-öğretim</w:t>
      </w:r>
      <w:r w:rsidRPr="00D142FF">
        <w:rPr>
          <w:spacing w:val="73"/>
          <w:sz w:val="24"/>
        </w:rPr>
        <w:t xml:space="preserve"> </w:t>
      </w:r>
      <w:r w:rsidRPr="00D142FF">
        <w:rPr>
          <w:spacing w:val="-4"/>
          <w:sz w:val="24"/>
        </w:rPr>
        <w:t>üyesi</w:t>
      </w:r>
      <w:r w:rsidRPr="00D142FF">
        <w:rPr>
          <w:spacing w:val="-39"/>
          <w:sz w:val="24"/>
        </w:rPr>
        <w:t xml:space="preserve"> </w:t>
      </w:r>
      <w:r w:rsidRPr="00D142FF">
        <w:rPr>
          <w:sz w:val="24"/>
        </w:rPr>
        <w:t>ilişkilerini</w:t>
      </w:r>
      <w:r w:rsidR="00D142FF">
        <w:rPr>
          <w:sz w:val="24"/>
        </w:rPr>
        <w:t xml:space="preserve"> </w:t>
      </w:r>
      <w:r w:rsidRPr="00D142FF">
        <w:rPr>
          <w:spacing w:val="-39"/>
          <w:sz w:val="24"/>
        </w:rPr>
        <w:t xml:space="preserve"> </w:t>
      </w:r>
      <w:r w:rsidRPr="00D142FF">
        <w:rPr>
          <w:spacing w:val="-3"/>
          <w:sz w:val="24"/>
        </w:rPr>
        <w:t>canlandıran</w:t>
      </w:r>
      <w:r w:rsidR="00D142FF">
        <w:rPr>
          <w:spacing w:val="-3"/>
          <w:sz w:val="24"/>
        </w:rPr>
        <w:t xml:space="preserve"> </w:t>
      </w:r>
      <w:r w:rsidRPr="00D142FF">
        <w:rPr>
          <w:spacing w:val="-41"/>
          <w:sz w:val="24"/>
        </w:rPr>
        <w:t xml:space="preserve"> </w:t>
      </w:r>
      <w:r w:rsidRPr="00D142FF">
        <w:rPr>
          <w:sz w:val="24"/>
        </w:rPr>
        <w:t>uygun</w:t>
      </w:r>
      <w:r w:rsidR="00D142FF">
        <w:rPr>
          <w:sz w:val="24"/>
        </w:rPr>
        <w:t xml:space="preserve"> </w:t>
      </w:r>
      <w:r w:rsidRPr="00D142FF">
        <w:rPr>
          <w:spacing w:val="-42"/>
          <w:sz w:val="24"/>
        </w:rPr>
        <w:t xml:space="preserve"> </w:t>
      </w:r>
      <w:r w:rsidRPr="00D142FF">
        <w:rPr>
          <w:spacing w:val="-4"/>
          <w:sz w:val="24"/>
        </w:rPr>
        <w:t>altyapı</w:t>
      </w:r>
      <w:r w:rsidRPr="00D142FF">
        <w:rPr>
          <w:spacing w:val="-39"/>
          <w:sz w:val="24"/>
        </w:rPr>
        <w:t xml:space="preserve"> </w:t>
      </w:r>
      <w:r w:rsidR="00D142FF">
        <w:rPr>
          <w:spacing w:val="-39"/>
          <w:sz w:val="24"/>
        </w:rPr>
        <w:t xml:space="preserve"> </w:t>
      </w:r>
      <w:r w:rsidRPr="00D142FF">
        <w:rPr>
          <w:sz w:val="24"/>
        </w:rPr>
        <w:t>mevcut</w:t>
      </w:r>
      <w:r w:rsidR="00D142FF">
        <w:rPr>
          <w:sz w:val="24"/>
        </w:rPr>
        <w:t xml:space="preserve"> </w:t>
      </w:r>
      <w:r w:rsidRPr="00D142FF">
        <w:rPr>
          <w:spacing w:val="-38"/>
          <w:sz w:val="24"/>
        </w:rPr>
        <w:t xml:space="preserve"> </w:t>
      </w:r>
      <w:r w:rsidRPr="00D142FF">
        <w:rPr>
          <w:spacing w:val="1"/>
          <w:sz w:val="24"/>
        </w:rPr>
        <w:t>olmalıdır.</w:t>
      </w:r>
    </w:p>
    <w:p w14:paraId="1F63779D" w14:textId="77777777" w:rsidR="00316D99" w:rsidRDefault="00316D99">
      <w:pPr>
        <w:spacing w:before="11"/>
        <w:rPr>
          <w:rFonts w:eastAsia="Times New Roman"/>
          <w:sz w:val="21"/>
          <w:szCs w:val="21"/>
        </w:rPr>
      </w:pPr>
    </w:p>
    <w:p w14:paraId="45F08CBD"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Programımız konferans, seminer, panel, sunum gibi bilimsel faaliyetlerini Atatürk Kültür ve Kongre Merkezi’nde, İbrahim Küçükkurt Kültür Merkezi ve M. Rıza Çerçel Kültür Merkezi’nde gerçekleştirmektedir. Konferanslar için öğretim elemanlarımız haricinde, alanında uzman kişiler bilimsel çalışmalarını sergileme olanağı bulabilmektedir. Kampüs alanı içerisinde öğrencilerimizin ve çalışanlarımızın hijyenik koşullarda öğle ve akşam yemeklerini yiyebilecekleri bir adet ana yemekhane, AKÜ sosyal tesisler, değirmen kafe, kuğu kafe gibi kantinler mevcuttur. Spor aktivitelerinin gerçekleştiği çok sayıda basketbol sahası, futbol sahası, hentbol ve voleybol sahası mevcuttur.</w:t>
      </w:r>
    </w:p>
    <w:p w14:paraId="38540C2C" w14:textId="77777777" w:rsidR="00575149" w:rsidRDefault="00575149">
      <w:pPr>
        <w:spacing w:after="0"/>
        <w:rPr>
          <w:rFonts w:ascii="TimesNewRomanRegular" w:hAnsi="TimesNewRomanRegular" w:cs="TimesNewRomanRegular"/>
          <w:b w:val="0"/>
          <w:szCs w:val="28"/>
        </w:rPr>
      </w:pPr>
    </w:p>
    <w:p w14:paraId="0B63C1D7" w14:textId="77777777" w:rsidR="00316D99" w:rsidRPr="00D142FF" w:rsidRDefault="007A6D24" w:rsidP="00D142FF">
      <w:pPr>
        <w:pStyle w:val="bas"/>
        <w:spacing w:line="276" w:lineRule="auto"/>
        <w:rPr>
          <w:sz w:val="24"/>
        </w:rPr>
      </w:pPr>
      <w:r w:rsidRPr="00D142FF">
        <w:rPr>
          <w:sz w:val="24"/>
        </w:rPr>
        <w:t xml:space="preserve">ÖLÇÜT 7.3- </w:t>
      </w:r>
      <w:r w:rsidRPr="00D142FF">
        <w:rPr>
          <w:spacing w:val="1"/>
          <w:sz w:val="24"/>
        </w:rPr>
        <w:t>Programlar</w:t>
      </w:r>
      <w:r w:rsidRPr="00D142FF">
        <w:rPr>
          <w:spacing w:val="15"/>
          <w:sz w:val="24"/>
        </w:rPr>
        <w:t xml:space="preserve"> </w:t>
      </w:r>
      <w:r w:rsidRPr="00D142FF">
        <w:rPr>
          <w:sz w:val="24"/>
        </w:rPr>
        <w:t>öğrencilerine</w:t>
      </w:r>
      <w:r w:rsidRPr="00D142FF">
        <w:rPr>
          <w:spacing w:val="10"/>
          <w:sz w:val="24"/>
        </w:rPr>
        <w:t xml:space="preserve"> </w:t>
      </w:r>
      <w:r w:rsidRPr="00D142FF">
        <w:rPr>
          <w:sz w:val="24"/>
        </w:rPr>
        <w:t>modern</w:t>
      </w:r>
      <w:r w:rsidRPr="00D142FF">
        <w:rPr>
          <w:spacing w:val="9"/>
          <w:sz w:val="24"/>
        </w:rPr>
        <w:t xml:space="preserve"> </w:t>
      </w:r>
      <w:r w:rsidRPr="00D142FF">
        <w:rPr>
          <w:sz w:val="24"/>
        </w:rPr>
        <w:t>mühendislik</w:t>
      </w:r>
      <w:r w:rsidRPr="00D142FF">
        <w:rPr>
          <w:spacing w:val="8"/>
          <w:sz w:val="24"/>
        </w:rPr>
        <w:t xml:space="preserve"> </w:t>
      </w:r>
      <w:r w:rsidRPr="00D142FF">
        <w:rPr>
          <w:spacing w:val="-1"/>
          <w:sz w:val="24"/>
        </w:rPr>
        <w:t>araçlarını</w:t>
      </w:r>
      <w:r w:rsidRPr="00D142FF">
        <w:rPr>
          <w:spacing w:val="16"/>
          <w:sz w:val="24"/>
        </w:rPr>
        <w:t xml:space="preserve"> </w:t>
      </w:r>
      <w:r w:rsidRPr="00D142FF">
        <w:rPr>
          <w:spacing w:val="-2"/>
          <w:sz w:val="24"/>
        </w:rPr>
        <w:t>kullanmayı</w:t>
      </w:r>
      <w:r w:rsidRPr="00D142FF">
        <w:rPr>
          <w:spacing w:val="17"/>
          <w:sz w:val="24"/>
        </w:rPr>
        <w:t xml:space="preserve"> </w:t>
      </w:r>
      <w:r w:rsidRPr="00D142FF">
        <w:rPr>
          <w:spacing w:val="-1"/>
          <w:sz w:val="24"/>
        </w:rPr>
        <w:t>öğrenebilecekleri</w:t>
      </w:r>
      <w:r w:rsidRPr="00D142FF">
        <w:rPr>
          <w:spacing w:val="17"/>
          <w:sz w:val="24"/>
        </w:rPr>
        <w:t xml:space="preserve"> </w:t>
      </w:r>
      <w:r w:rsidRPr="00D142FF">
        <w:rPr>
          <w:sz w:val="24"/>
        </w:rPr>
        <w:t>olanakları</w:t>
      </w:r>
      <w:r w:rsidRPr="00D142FF">
        <w:rPr>
          <w:spacing w:val="49"/>
          <w:sz w:val="24"/>
        </w:rPr>
        <w:t xml:space="preserve"> </w:t>
      </w:r>
      <w:r w:rsidRPr="00D142FF">
        <w:rPr>
          <w:spacing w:val="-1"/>
          <w:sz w:val="24"/>
        </w:rPr>
        <w:t>sağlamalıdır.</w:t>
      </w:r>
      <w:r w:rsidRPr="00D142FF">
        <w:rPr>
          <w:spacing w:val="8"/>
          <w:sz w:val="24"/>
        </w:rPr>
        <w:t xml:space="preserve"> </w:t>
      </w:r>
      <w:r w:rsidRPr="00D142FF">
        <w:rPr>
          <w:spacing w:val="-2"/>
          <w:sz w:val="24"/>
        </w:rPr>
        <w:t>Bilgisayar</w:t>
      </w:r>
      <w:r w:rsidRPr="00D142FF">
        <w:rPr>
          <w:spacing w:val="13"/>
          <w:sz w:val="24"/>
        </w:rPr>
        <w:t xml:space="preserve"> </w:t>
      </w:r>
      <w:r w:rsidRPr="00D142FF">
        <w:rPr>
          <w:spacing w:val="-2"/>
          <w:sz w:val="24"/>
        </w:rPr>
        <w:t>ve</w:t>
      </w:r>
      <w:r w:rsidRPr="00D142FF">
        <w:rPr>
          <w:spacing w:val="9"/>
          <w:sz w:val="24"/>
        </w:rPr>
        <w:t xml:space="preserve"> </w:t>
      </w:r>
      <w:r w:rsidRPr="00D142FF">
        <w:rPr>
          <w:sz w:val="24"/>
        </w:rPr>
        <w:t>enformatik</w:t>
      </w:r>
      <w:r w:rsidRPr="00D142FF">
        <w:rPr>
          <w:spacing w:val="6"/>
          <w:sz w:val="24"/>
        </w:rPr>
        <w:t xml:space="preserve"> </w:t>
      </w:r>
      <w:r w:rsidRPr="00D142FF">
        <w:rPr>
          <w:spacing w:val="-1"/>
          <w:sz w:val="24"/>
        </w:rPr>
        <w:t>altyapıları,</w:t>
      </w:r>
      <w:r w:rsidRPr="00D142FF">
        <w:rPr>
          <w:spacing w:val="9"/>
          <w:sz w:val="24"/>
        </w:rPr>
        <w:t xml:space="preserve"> </w:t>
      </w:r>
      <w:r w:rsidRPr="00D142FF">
        <w:rPr>
          <w:sz w:val="24"/>
        </w:rPr>
        <w:t>programın</w:t>
      </w:r>
      <w:r w:rsidRPr="00D142FF">
        <w:rPr>
          <w:spacing w:val="6"/>
          <w:sz w:val="24"/>
        </w:rPr>
        <w:t xml:space="preserve"> </w:t>
      </w:r>
      <w:r w:rsidRPr="00D142FF">
        <w:rPr>
          <w:sz w:val="24"/>
        </w:rPr>
        <w:t>eğitim</w:t>
      </w:r>
      <w:r w:rsidRPr="00D142FF">
        <w:rPr>
          <w:spacing w:val="11"/>
          <w:sz w:val="24"/>
        </w:rPr>
        <w:t xml:space="preserve"> </w:t>
      </w:r>
      <w:r w:rsidRPr="00D142FF">
        <w:rPr>
          <w:spacing w:val="-1"/>
          <w:sz w:val="24"/>
        </w:rPr>
        <w:t>amaçlarını</w:t>
      </w:r>
      <w:r w:rsidRPr="00D142FF">
        <w:rPr>
          <w:spacing w:val="14"/>
          <w:sz w:val="24"/>
        </w:rPr>
        <w:t xml:space="preserve"> </w:t>
      </w:r>
      <w:r w:rsidRPr="00D142FF">
        <w:rPr>
          <w:spacing w:val="-3"/>
          <w:sz w:val="24"/>
        </w:rPr>
        <w:t>destekleyecek</w:t>
      </w:r>
      <w:r w:rsidRPr="00D142FF">
        <w:rPr>
          <w:spacing w:val="87"/>
          <w:sz w:val="24"/>
        </w:rPr>
        <w:t xml:space="preserve"> </w:t>
      </w:r>
      <w:r w:rsidRPr="00D142FF">
        <w:rPr>
          <w:spacing w:val="1"/>
          <w:sz w:val="24"/>
        </w:rPr>
        <w:t>doğrultuda,</w:t>
      </w:r>
      <w:r w:rsidRPr="00D142FF">
        <w:rPr>
          <w:spacing w:val="-37"/>
          <w:sz w:val="24"/>
        </w:rPr>
        <w:t xml:space="preserve"> </w:t>
      </w:r>
      <w:r w:rsidR="00D142FF">
        <w:rPr>
          <w:spacing w:val="-37"/>
          <w:sz w:val="24"/>
        </w:rPr>
        <w:t xml:space="preserve"> </w:t>
      </w:r>
      <w:r w:rsidRPr="00D142FF">
        <w:rPr>
          <w:spacing w:val="-2"/>
          <w:sz w:val="24"/>
        </w:rPr>
        <w:t>öğrenci</w:t>
      </w:r>
      <w:r w:rsidRPr="00D142FF">
        <w:rPr>
          <w:spacing w:val="-34"/>
          <w:sz w:val="24"/>
        </w:rPr>
        <w:t xml:space="preserve"> </w:t>
      </w:r>
      <w:r w:rsidR="00D142FF">
        <w:rPr>
          <w:spacing w:val="-34"/>
          <w:sz w:val="24"/>
        </w:rPr>
        <w:t xml:space="preserve">  </w:t>
      </w:r>
      <w:r w:rsidRPr="00D142FF">
        <w:rPr>
          <w:spacing w:val="-3"/>
          <w:sz w:val="24"/>
        </w:rPr>
        <w:t>ve</w:t>
      </w:r>
      <w:r w:rsidRPr="00D142FF">
        <w:rPr>
          <w:spacing w:val="-37"/>
          <w:sz w:val="24"/>
        </w:rPr>
        <w:t xml:space="preserve"> </w:t>
      </w:r>
      <w:r w:rsidR="00D142FF">
        <w:rPr>
          <w:spacing w:val="-37"/>
          <w:sz w:val="24"/>
        </w:rPr>
        <w:t xml:space="preserve"> </w:t>
      </w:r>
      <w:r w:rsidRPr="00D142FF">
        <w:rPr>
          <w:spacing w:val="1"/>
          <w:sz w:val="24"/>
        </w:rPr>
        <w:t>öğretim</w:t>
      </w:r>
      <w:r w:rsidR="00D142FF">
        <w:rPr>
          <w:spacing w:val="-35"/>
          <w:sz w:val="24"/>
        </w:rPr>
        <w:t xml:space="preserve"> </w:t>
      </w:r>
      <w:r w:rsidRPr="00D142FF">
        <w:rPr>
          <w:spacing w:val="-2"/>
          <w:sz w:val="24"/>
        </w:rPr>
        <w:t>üyelerinin</w:t>
      </w:r>
      <w:r w:rsidRPr="00D142FF">
        <w:rPr>
          <w:spacing w:val="-37"/>
          <w:sz w:val="24"/>
        </w:rPr>
        <w:t xml:space="preserve"> </w:t>
      </w:r>
      <w:r w:rsidR="00D142FF">
        <w:rPr>
          <w:spacing w:val="-37"/>
          <w:sz w:val="24"/>
        </w:rPr>
        <w:t xml:space="preserve"> </w:t>
      </w:r>
      <w:r w:rsidRPr="00D142FF">
        <w:rPr>
          <w:sz w:val="24"/>
        </w:rPr>
        <w:t>bilimsel</w:t>
      </w:r>
      <w:r w:rsidR="00D142FF">
        <w:rPr>
          <w:sz w:val="24"/>
        </w:rPr>
        <w:t xml:space="preserve"> </w:t>
      </w:r>
      <w:r w:rsidRPr="00D142FF">
        <w:rPr>
          <w:spacing w:val="-35"/>
          <w:sz w:val="24"/>
        </w:rPr>
        <w:t xml:space="preserve"> </w:t>
      </w:r>
      <w:r w:rsidRPr="00D142FF">
        <w:rPr>
          <w:spacing w:val="-3"/>
          <w:sz w:val="24"/>
        </w:rPr>
        <w:t>ve</w:t>
      </w:r>
      <w:r w:rsidR="00D142FF">
        <w:rPr>
          <w:spacing w:val="-3"/>
          <w:sz w:val="24"/>
        </w:rPr>
        <w:t xml:space="preserve"> </w:t>
      </w:r>
      <w:r w:rsidRPr="00D142FF">
        <w:rPr>
          <w:spacing w:val="-36"/>
          <w:sz w:val="24"/>
        </w:rPr>
        <w:t xml:space="preserve"> </w:t>
      </w:r>
      <w:r w:rsidRPr="00D142FF">
        <w:rPr>
          <w:spacing w:val="-2"/>
          <w:sz w:val="24"/>
        </w:rPr>
        <w:t>eğitsel</w:t>
      </w:r>
      <w:r w:rsidR="00D142FF">
        <w:rPr>
          <w:spacing w:val="-2"/>
          <w:sz w:val="24"/>
        </w:rPr>
        <w:t xml:space="preserve"> </w:t>
      </w:r>
      <w:r w:rsidRPr="00D142FF">
        <w:rPr>
          <w:spacing w:val="-34"/>
          <w:sz w:val="24"/>
        </w:rPr>
        <w:t xml:space="preserve"> </w:t>
      </w:r>
      <w:r w:rsidRPr="00D142FF">
        <w:rPr>
          <w:sz w:val="24"/>
        </w:rPr>
        <w:t>çalışmaları</w:t>
      </w:r>
      <w:r w:rsidR="00D142FF">
        <w:rPr>
          <w:sz w:val="24"/>
        </w:rPr>
        <w:t xml:space="preserve"> </w:t>
      </w:r>
      <w:r w:rsidRPr="00D142FF">
        <w:rPr>
          <w:spacing w:val="-34"/>
          <w:sz w:val="24"/>
        </w:rPr>
        <w:t xml:space="preserve"> </w:t>
      </w:r>
      <w:r w:rsidRPr="00D142FF">
        <w:rPr>
          <w:spacing w:val="1"/>
          <w:sz w:val="24"/>
        </w:rPr>
        <w:t>için</w:t>
      </w:r>
      <w:r w:rsidRPr="00D142FF">
        <w:rPr>
          <w:spacing w:val="-38"/>
          <w:sz w:val="24"/>
        </w:rPr>
        <w:t xml:space="preserve"> </w:t>
      </w:r>
      <w:r w:rsidR="00D142FF">
        <w:rPr>
          <w:spacing w:val="-38"/>
          <w:sz w:val="24"/>
        </w:rPr>
        <w:t xml:space="preserve"> </w:t>
      </w:r>
      <w:r w:rsidRPr="00D142FF">
        <w:rPr>
          <w:spacing w:val="-3"/>
          <w:sz w:val="24"/>
        </w:rPr>
        <w:t>yeterli</w:t>
      </w:r>
      <w:r w:rsidR="00D142FF">
        <w:rPr>
          <w:spacing w:val="-3"/>
          <w:sz w:val="24"/>
        </w:rPr>
        <w:t xml:space="preserve"> </w:t>
      </w:r>
      <w:r w:rsidRPr="00D142FF">
        <w:rPr>
          <w:spacing w:val="-34"/>
          <w:sz w:val="24"/>
        </w:rPr>
        <w:t xml:space="preserve"> </w:t>
      </w:r>
      <w:r w:rsidRPr="00D142FF">
        <w:rPr>
          <w:spacing w:val="-4"/>
          <w:sz w:val="24"/>
        </w:rPr>
        <w:t>düzeyde</w:t>
      </w:r>
      <w:r w:rsidR="00D142FF">
        <w:rPr>
          <w:spacing w:val="-4"/>
          <w:sz w:val="24"/>
        </w:rPr>
        <w:t xml:space="preserve"> </w:t>
      </w:r>
      <w:r w:rsidRPr="00D142FF">
        <w:rPr>
          <w:spacing w:val="-36"/>
          <w:sz w:val="24"/>
        </w:rPr>
        <w:t xml:space="preserve"> </w:t>
      </w:r>
      <w:r w:rsidRPr="00D142FF">
        <w:rPr>
          <w:spacing w:val="1"/>
          <w:sz w:val="24"/>
        </w:rPr>
        <w:t>olmalıdır.</w:t>
      </w:r>
    </w:p>
    <w:p w14:paraId="0D0FFE05" w14:textId="77777777" w:rsidR="00316D99" w:rsidRDefault="00316D99" w:rsidP="00D142FF">
      <w:pPr>
        <w:spacing w:after="0" w:line="276" w:lineRule="auto"/>
        <w:rPr>
          <w:rFonts w:eastAsia="Times New Roman"/>
          <w:sz w:val="21"/>
          <w:szCs w:val="21"/>
        </w:rPr>
      </w:pPr>
    </w:p>
    <w:p w14:paraId="3990C009" w14:textId="77777777" w:rsidR="00316D99" w:rsidRDefault="007A6D24" w:rsidP="00D142FF">
      <w:pPr>
        <w:spacing w:after="0" w:line="276" w:lineRule="auto"/>
        <w:rPr>
          <w:rFonts w:ascii="TimesNewRomanRegular" w:hAnsi="TimesNewRomanRegular" w:cs="TimesNewRomanRegular"/>
          <w:b w:val="0"/>
          <w:szCs w:val="28"/>
        </w:rPr>
      </w:pPr>
      <w:r>
        <w:rPr>
          <w:rFonts w:ascii="TimesNewRomanRegular" w:hAnsi="TimesNewRomanRegular" w:cs="TimesNewRomanRegular"/>
          <w:b w:val="0"/>
          <w:szCs w:val="28"/>
        </w:rPr>
        <w:lastRenderedPageBreak/>
        <w:t>Amacı bilim ve bilim merkezli insan yetiştirme olan programımız, amacına hizmet edecek donanım, altyapı ve mekân hazırlamayı hedefine oturtmuştur. Bu bağlamda programa ait, Maden Mühendisliği Bölümü Kapsamlı Araştırma Laboratuvarları mevcut olup şartların iyileştirilmesine dönük çalışmalar sürmektedir. Ayrıca öğrencilerimizin bilgiye erişimini kolaylaştırmak amacıyla kampüsümüz bünyesinde bir adet kütüphane bulunmaktadır. Öğrencilerimizin bilişim dünyasının vazgeçilmezi olan internetten de yeterince faydalanabilmesi için kütüphanemizde ve kampüs içerisinde internet erişimi mevcuttur.</w:t>
      </w:r>
    </w:p>
    <w:p w14:paraId="0123F848" w14:textId="77777777" w:rsidR="00316D99" w:rsidRDefault="00316D99" w:rsidP="00D142FF">
      <w:pPr>
        <w:widowControl w:val="0"/>
        <w:spacing w:after="0" w:line="276" w:lineRule="auto"/>
        <w:ind w:left="399" w:right="7340"/>
        <w:rPr>
          <w:b w:val="0"/>
          <w:bCs/>
          <w:color w:val="000000"/>
          <w:spacing w:val="-3"/>
          <w:sz w:val="29"/>
          <w:szCs w:val="29"/>
        </w:rPr>
      </w:pPr>
    </w:p>
    <w:p w14:paraId="5BF8A1EB" w14:textId="77777777" w:rsidR="00316D99" w:rsidRDefault="007A6D24" w:rsidP="00D142FF">
      <w:pPr>
        <w:widowControl w:val="0"/>
        <w:spacing w:after="0" w:line="276" w:lineRule="auto"/>
        <w:ind w:right="7340"/>
        <w:rPr>
          <w:rFonts w:ascii="TimesNewRomanRegular" w:hAnsi="TimesNewRomanRegular" w:cs="TimesNewRomanRegular"/>
          <w:szCs w:val="28"/>
        </w:rPr>
      </w:pPr>
      <w:r>
        <w:rPr>
          <w:rFonts w:ascii="TimesNewRomanRegular" w:hAnsi="TimesNewRomanRegular" w:cs="TimesNewRomanRegular"/>
          <w:szCs w:val="28"/>
        </w:rPr>
        <w:t>Laboratuvar ve Atölyeler:</w:t>
      </w:r>
    </w:p>
    <w:p w14:paraId="6C68A450" w14:textId="77777777" w:rsidR="00316D99" w:rsidRDefault="00316D99" w:rsidP="00D142FF">
      <w:pPr>
        <w:widowControl w:val="0"/>
        <w:spacing w:before="7" w:after="0" w:line="276" w:lineRule="auto"/>
        <w:rPr>
          <w:color w:val="000000"/>
          <w:lang w:val="en-GB"/>
        </w:rPr>
      </w:pPr>
    </w:p>
    <w:p w14:paraId="0574849B" w14:textId="77777777" w:rsidR="00316D99" w:rsidRDefault="007A6D24" w:rsidP="00D142FF">
      <w:pPr>
        <w:spacing w:after="0" w:line="276" w:lineRule="auto"/>
        <w:rPr>
          <w:rFonts w:ascii="TimesNewRomanRegular" w:hAnsi="TimesNewRomanRegular" w:cs="TimesNewRomanRegular"/>
          <w:b w:val="0"/>
          <w:szCs w:val="28"/>
        </w:rPr>
      </w:pPr>
      <w:r>
        <w:rPr>
          <w:rFonts w:ascii="TimesNewRomanRegular" w:hAnsi="TimesNewRomanRegular" w:cs="TimesNewRomanRegular"/>
          <w:b w:val="0"/>
          <w:szCs w:val="28"/>
        </w:rPr>
        <w:t>Kaya Mekaniği, Cevher Hazırlama ve Zenginleştirme, İş Sağlığı Güvenliği ve Havalandırma Laboratuvarları ve yine bölümümüz bünyesinde olan Akredite Doğaltaş Analiz Laboratuvarı (DAL) mevcuttur. Öğretim elemanlarımız da çalışma odalarından internet hizmetinden yararlanarak rahatlıkla araştırma yapılabilmektedir. Çok sayıda elektronik veri tabanı erişimi vasıtasıyla süreli yayın, e-dergi, e-tez, e-gazete ve e-kitaplara ulaşılabilmektedir. Ayrıca, Turnitin, iThenticate, ve Mendeley gibi programlar kullanıcıların hizmetine sunulmaktadır. Elektronik veri tabanları ve çeşitli yazılım programlarına yönelik üniversite bünyesinde yüzyüze ve online eğitimler düzenlenmektedir. Özetle bu ölçüt de karşılanmaktadır.</w:t>
      </w:r>
    </w:p>
    <w:p w14:paraId="620FE561" w14:textId="77777777" w:rsidR="00316D99" w:rsidRDefault="00316D99" w:rsidP="00D142FF">
      <w:pPr>
        <w:spacing w:after="0"/>
        <w:rPr>
          <w:b w:val="0"/>
          <w:color w:val="000000"/>
          <w:sz w:val="20"/>
          <w:szCs w:val="24"/>
        </w:rPr>
      </w:pPr>
    </w:p>
    <w:p w14:paraId="16DFA77D" w14:textId="77777777" w:rsidR="00316D99" w:rsidRPr="00D142FF" w:rsidRDefault="007A6D24" w:rsidP="00D142FF">
      <w:pPr>
        <w:pStyle w:val="bas"/>
        <w:spacing w:line="276" w:lineRule="auto"/>
        <w:rPr>
          <w:sz w:val="24"/>
        </w:rPr>
      </w:pPr>
      <w:r w:rsidRPr="00D142FF">
        <w:rPr>
          <w:sz w:val="24"/>
        </w:rPr>
        <w:t xml:space="preserve">ÖLÇÜT 7.4- </w:t>
      </w:r>
      <w:r w:rsidRPr="00D142FF">
        <w:rPr>
          <w:spacing w:val="-2"/>
          <w:sz w:val="24"/>
        </w:rPr>
        <w:t>Öğrencilere</w:t>
      </w:r>
      <w:r w:rsidRPr="00D142FF">
        <w:rPr>
          <w:spacing w:val="-44"/>
          <w:sz w:val="24"/>
        </w:rPr>
        <w:t xml:space="preserve"> </w:t>
      </w:r>
      <w:r w:rsidRPr="00D142FF">
        <w:rPr>
          <w:spacing w:val="1"/>
          <w:sz w:val="24"/>
        </w:rPr>
        <w:t>sunulan</w:t>
      </w:r>
      <w:r w:rsidRPr="00D142FF">
        <w:rPr>
          <w:spacing w:val="-43"/>
          <w:sz w:val="24"/>
        </w:rPr>
        <w:t xml:space="preserve"> </w:t>
      </w:r>
      <w:r w:rsidRPr="00D142FF">
        <w:rPr>
          <w:sz w:val="24"/>
        </w:rPr>
        <w:t>kütüphane</w:t>
      </w:r>
      <w:r w:rsidRPr="00D142FF">
        <w:rPr>
          <w:spacing w:val="-43"/>
          <w:sz w:val="24"/>
        </w:rPr>
        <w:t xml:space="preserve"> </w:t>
      </w:r>
      <w:r w:rsidRPr="00D142FF">
        <w:rPr>
          <w:sz w:val="24"/>
        </w:rPr>
        <w:t>olanakları</w:t>
      </w:r>
      <w:r w:rsidRPr="00D142FF">
        <w:rPr>
          <w:spacing w:val="-42"/>
          <w:sz w:val="24"/>
        </w:rPr>
        <w:t xml:space="preserve"> </w:t>
      </w:r>
      <w:r w:rsidRPr="00D142FF">
        <w:rPr>
          <w:sz w:val="24"/>
        </w:rPr>
        <w:t>eğitim</w:t>
      </w:r>
      <w:r w:rsidRPr="00D142FF">
        <w:rPr>
          <w:spacing w:val="-42"/>
          <w:sz w:val="24"/>
        </w:rPr>
        <w:t xml:space="preserve"> </w:t>
      </w:r>
      <w:r w:rsidRPr="00D142FF">
        <w:rPr>
          <w:spacing w:val="-2"/>
          <w:sz w:val="24"/>
        </w:rPr>
        <w:t>amaçlarına</w:t>
      </w:r>
      <w:r w:rsidRPr="00D142FF">
        <w:rPr>
          <w:spacing w:val="-43"/>
          <w:sz w:val="24"/>
        </w:rPr>
        <w:t xml:space="preserve"> </w:t>
      </w:r>
      <w:r w:rsidRPr="00D142FF">
        <w:rPr>
          <w:spacing w:val="-3"/>
          <w:sz w:val="24"/>
        </w:rPr>
        <w:t>ve</w:t>
      </w:r>
      <w:r w:rsidRPr="00D142FF">
        <w:rPr>
          <w:spacing w:val="-43"/>
          <w:sz w:val="24"/>
        </w:rPr>
        <w:t xml:space="preserve"> </w:t>
      </w:r>
      <w:r w:rsidRPr="00D142FF">
        <w:rPr>
          <w:sz w:val="24"/>
        </w:rPr>
        <w:t>program</w:t>
      </w:r>
      <w:r w:rsidRPr="00D142FF">
        <w:rPr>
          <w:spacing w:val="-42"/>
          <w:sz w:val="24"/>
        </w:rPr>
        <w:t xml:space="preserve"> </w:t>
      </w:r>
      <w:r w:rsidRPr="00D142FF">
        <w:rPr>
          <w:sz w:val="24"/>
        </w:rPr>
        <w:t>çıktılarına</w:t>
      </w:r>
      <w:r w:rsidRPr="00D142FF">
        <w:rPr>
          <w:spacing w:val="-43"/>
          <w:sz w:val="24"/>
        </w:rPr>
        <w:t xml:space="preserve"> </w:t>
      </w:r>
      <w:r w:rsidRPr="00D142FF">
        <w:rPr>
          <w:sz w:val="24"/>
        </w:rPr>
        <w:t>ulaşmak</w:t>
      </w:r>
      <w:r w:rsidRPr="00D142FF">
        <w:rPr>
          <w:spacing w:val="-44"/>
          <w:sz w:val="24"/>
        </w:rPr>
        <w:t xml:space="preserve"> </w:t>
      </w:r>
      <w:r w:rsidRPr="00D142FF">
        <w:rPr>
          <w:spacing w:val="1"/>
          <w:sz w:val="24"/>
        </w:rPr>
        <w:t>için</w:t>
      </w:r>
      <w:r w:rsidRPr="00D142FF">
        <w:rPr>
          <w:spacing w:val="59"/>
          <w:sz w:val="24"/>
        </w:rPr>
        <w:t xml:space="preserve"> </w:t>
      </w:r>
      <w:r w:rsidRPr="00D142FF">
        <w:rPr>
          <w:spacing w:val="-2"/>
          <w:sz w:val="24"/>
        </w:rPr>
        <w:t>yeterli</w:t>
      </w:r>
      <w:r w:rsidRPr="00D142FF">
        <w:rPr>
          <w:spacing w:val="15"/>
          <w:sz w:val="24"/>
        </w:rPr>
        <w:t xml:space="preserve"> </w:t>
      </w:r>
      <w:r w:rsidRPr="00D142FF">
        <w:rPr>
          <w:spacing w:val="-3"/>
          <w:sz w:val="24"/>
        </w:rPr>
        <w:t>düzeyde</w:t>
      </w:r>
      <w:r w:rsidRPr="00D142FF">
        <w:rPr>
          <w:spacing w:val="9"/>
          <w:sz w:val="24"/>
        </w:rPr>
        <w:t xml:space="preserve"> </w:t>
      </w:r>
      <w:r w:rsidRPr="00D142FF">
        <w:rPr>
          <w:spacing w:val="1"/>
          <w:sz w:val="24"/>
        </w:rPr>
        <w:t>olmalıdır.</w:t>
      </w:r>
    </w:p>
    <w:p w14:paraId="1D291372" w14:textId="77777777" w:rsidR="00316D99" w:rsidRDefault="00316D99" w:rsidP="00D142FF">
      <w:pPr>
        <w:spacing w:after="0"/>
        <w:rPr>
          <w:rFonts w:eastAsia="Times New Roman"/>
          <w:sz w:val="21"/>
          <w:szCs w:val="21"/>
        </w:rPr>
      </w:pPr>
    </w:p>
    <w:p w14:paraId="4BDBB642" w14:textId="77777777" w:rsidR="00316D99" w:rsidRDefault="007A6D24" w:rsidP="00D142FF">
      <w:pPr>
        <w:spacing w:after="0" w:line="276" w:lineRule="auto"/>
        <w:rPr>
          <w:b w:val="0"/>
          <w:color w:val="000000"/>
          <w:sz w:val="16"/>
          <w:szCs w:val="19"/>
        </w:rPr>
      </w:pPr>
      <w:r>
        <w:rPr>
          <w:rFonts w:ascii="TimesNewRomanRegular" w:hAnsi="TimesNewRomanRegular" w:cs="TimesNewRomanRegular"/>
          <w:b w:val="0"/>
          <w:szCs w:val="28"/>
        </w:rPr>
        <w:t xml:space="preserve">Öğrenci ve öğretim elemanlarımız Afyon Kocatepe Üniversitesi ANS Yerleşkesi’nde yer alan 7/24 kütüphane hizmetlerinden, çalışma salonu ve odalarından, online hizmetlerinden faydalanabilmektedir. Afyon Kocatepe Üniversitesi kütüphaneleri koleksiyonunda bulunmayan yayınların, kullanıcıların akademik bilgi ihtiyaçlarının karşılanması amacıyla ülkemizdeki yurtiçi bilgi merkezleri ve kütüphanelerine erişim sağlanabilmektedir. </w:t>
      </w:r>
    </w:p>
    <w:p w14:paraId="46EBE482" w14:textId="77777777" w:rsidR="00316D99" w:rsidRDefault="00316D99" w:rsidP="00D142FF">
      <w:pPr>
        <w:spacing w:after="0" w:line="276" w:lineRule="auto"/>
        <w:rPr>
          <w:rFonts w:eastAsia="Times New Roman"/>
        </w:rPr>
      </w:pPr>
    </w:p>
    <w:p w14:paraId="62AA2398" w14:textId="77777777" w:rsidR="00316D99" w:rsidRDefault="007A6D24" w:rsidP="00D142FF">
      <w:pPr>
        <w:spacing w:after="0" w:line="276" w:lineRule="auto"/>
        <w:rPr>
          <w:rFonts w:ascii="TimesNewRomanRegular" w:hAnsi="TimesNewRomanRegular" w:cs="TimesNewRomanRegular"/>
          <w:b w:val="0"/>
          <w:color w:val="0070C0"/>
          <w:szCs w:val="28"/>
        </w:rPr>
      </w:pPr>
      <w:r>
        <w:rPr>
          <w:rFonts w:ascii="TimesNewRomanRegular" w:hAnsi="TimesNewRomanRegular" w:cs="TimesNewRomanRegular"/>
          <w:b w:val="0"/>
          <w:szCs w:val="28"/>
        </w:rPr>
        <w:t xml:space="preserve">WEB Sayfası: </w:t>
      </w:r>
      <w:r>
        <w:rPr>
          <w:rFonts w:ascii="TimesNewRomanRegular" w:hAnsi="TimesNewRomanRegular" w:cs="TimesNewRomanRegular"/>
          <w:b w:val="0"/>
          <w:color w:val="0070C0"/>
          <w:szCs w:val="28"/>
        </w:rPr>
        <w:t>https://kutuphane.aku.edu.tr/veri-tabanlari/</w:t>
      </w:r>
    </w:p>
    <w:p w14:paraId="34246C4A" w14:textId="77777777" w:rsidR="00316D99" w:rsidRDefault="00316D99" w:rsidP="00D142FF">
      <w:pPr>
        <w:spacing w:after="0" w:line="276" w:lineRule="auto"/>
        <w:rPr>
          <w:rFonts w:eastAsia="Times New Roman"/>
        </w:rPr>
      </w:pPr>
    </w:p>
    <w:p w14:paraId="745B2633" w14:textId="77777777" w:rsidR="00316D99" w:rsidRPr="00D142FF" w:rsidRDefault="007A6D24" w:rsidP="00D142FF">
      <w:pPr>
        <w:pStyle w:val="bas"/>
        <w:spacing w:line="276" w:lineRule="auto"/>
        <w:rPr>
          <w:sz w:val="24"/>
        </w:rPr>
      </w:pPr>
      <w:r w:rsidRPr="00D142FF">
        <w:rPr>
          <w:sz w:val="24"/>
        </w:rPr>
        <w:t>ÖLÇÜT 7.5- Öğretim</w:t>
      </w:r>
      <w:r w:rsidRPr="00D142FF">
        <w:rPr>
          <w:spacing w:val="9"/>
          <w:sz w:val="24"/>
        </w:rPr>
        <w:t xml:space="preserve"> </w:t>
      </w:r>
      <w:r w:rsidRPr="00D142FF">
        <w:rPr>
          <w:sz w:val="24"/>
        </w:rPr>
        <w:t>ortamında</w:t>
      </w:r>
      <w:r w:rsidRPr="00D142FF">
        <w:rPr>
          <w:spacing w:val="7"/>
          <w:sz w:val="24"/>
        </w:rPr>
        <w:t xml:space="preserve"> </w:t>
      </w:r>
      <w:r w:rsidRPr="00D142FF">
        <w:rPr>
          <w:spacing w:val="-2"/>
          <w:sz w:val="24"/>
        </w:rPr>
        <w:t>ve</w:t>
      </w:r>
      <w:r w:rsidRPr="00D142FF">
        <w:rPr>
          <w:spacing w:val="7"/>
          <w:sz w:val="24"/>
        </w:rPr>
        <w:t xml:space="preserve"> </w:t>
      </w:r>
      <w:r w:rsidRPr="00D142FF">
        <w:rPr>
          <w:spacing w:val="-1"/>
          <w:sz w:val="24"/>
        </w:rPr>
        <w:t>öğrenci</w:t>
      </w:r>
      <w:r w:rsidRPr="00D142FF">
        <w:rPr>
          <w:spacing w:val="13"/>
          <w:sz w:val="24"/>
        </w:rPr>
        <w:t xml:space="preserve"> </w:t>
      </w:r>
      <w:r w:rsidRPr="00D142FF">
        <w:rPr>
          <w:sz w:val="24"/>
        </w:rPr>
        <w:t>laboratuvarlarında</w:t>
      </w:r>
      <w:r w:rsidRPr="00D142FF">
        <w:rPr>
          <w:spacing w:val="7"/>
          <w:sz w:val="24"/>
        </w:rPr>
        <w:t xml:space="preserve"> </w:t>
      </w:r>
      <w:r w:rsidRPr="00D142FF">
        <w:rPr>
          <w:spacing w:val="-2"/>
          <w:sz w:val="24"/>
        </w:rPr>
        <w:t>gerekli</w:t>
      </w:r>
      <w:r w:rsidRPr="00D142FF">
        <w:rPr>
          <w:spacing w:val="13"/>
          <w:sz w:val="24"/>
        </w:rPr>
        <w:t xml:space="preserve"> </w:t>
      </w:r>
      <w:r w:rsidRPr="00D142FF">
        <w:rPr>
          <w:sz w:val="24"/>
        </w:rPr>
        <w:t>güvenlik</w:t>
      </w:r>
      <w:r w:rsidRPr="00D142FF">
        <w:rPr>
          <w:spacing w:val="5"/>
          <w:sz w:val="24"/>
        </w:rPr>
        <w:t xml:space="preserve"> </w:t>
      </w:r>
      <w:r w:rsidRPr="00D142FF">
        <w:rPr>
          <w:sz w:val="24"/>
        </w:rPr>
        <w:t>önlemleri</w:t>
      </w:r>
      <w:r w:rsidRPr="00D142FF">
        <w:rPr>
          <w:spacing w:val="13"/>
          <w:sz w:val="24"/>
        </w:rPr>
        <w:t xml:space="preserve"> </w:t>
      </w:r>
      <w:r w:rsidRPr="00D142FF">
        <w:rPr>
          <w:sz w:val="24"/>
        </w:rPr>
        <w:t>alınmış</w:t>
      </w:r>
      <w:r w:rsidRPr="00D142FF">
        <w:rPr>
          <w:spacing w:val="9"/>
          <w:sz w:val="24"/>
        </w:rPr>
        <w:t xml:space="preserve"> </w:t>
      </w:r>
      <w:r w:rsidRPr="00D142FF">
        <w:rPr>
          <w:spacing w:val="1"/>
          <w:sz w:val="24"/>
        </w:rPr>
        <w:t>olmalıdır.</w:t>
      </w:r>
      <w:r w:rsidRPr="00D142FF">
        <w:rPr>
          <w:spacing w:val="71"/>
          <w:sz w:val="24"/>
        </w:rPr>
        <w:t xml:space="preserve"> </w:t>
      </w:r>
      <w:r w:rsidRPr="00D142FF">
        <w:rPr>
          <w:sz w:val="24"/>
        </w:rPr>
        <w:t>Engelliler</w:t>
      </w:r>
      <w:r w:rsidRPr="00D142FF">
        <w:rPr>
          <w:spacing w:val="-43"/>
          <w:sz w:val="24"/>
        </w:rPr>
        <w:t xml:space="preserve"> </w:t>
      </w:r>
      <w:r w:rsidRPr="00D142FF">
        <w:rPr>
          <w:spacing w:val="1"/>
          <w:sz w:val="24"/>
        </w:rPr>
        <w:t>için</w:t>
      </w:r>
      <w:r w:rsidRPr="00D142FF">
        <w:rPr>
          <w:spacing w:val="-45"/>
          <w:sz w:val="24"/>
        </w:rPr>
        <w:t xml:space="preserve"> </w:t>
      </w:r>
      <w:r w:rsidRPr="00D142FF">
        <w:rPr>
          <w:spacing w:val="-4"/>
          <w:sz w:val="24"/>
        </w:rPr>
        <w:t>altyapı</w:t>
      </w:r>
      <w:r w:rsidRPr="00D142FF">
        <w:rPr>
          <w:spacing w:val="-42"/>
          <w:sz w:val="24"/>
        </w:rPr>
        <w:t xml:space="preserve"> </w:t>
      </w:r>
      <w:r w:rsidR="00575149">
        <w:rPr>
          <w:spacing w:val="-42"/>
          <w:sz w:val="24"/>
        </w:rPr>
        <w:t xml:space="preserve"> </w:t>
      </w:r>
      <w:r w:rsidR="00BA4E4A" w:rsidRPr="00D142FF">
        <w:rPr>
          <w:spacing w:val="-42"/>
          <w:sz w:val="24"/>
        </w:rPr>
        <w:t xml:space="preserve"> </w:t>
      </w:r>
      <w:r w:rsidRPr="00D142FF">
        <w:rPr>
          <w:spacing w:val="-2"/>
          <w:sz w:val="24"/>
        </w:rPr>
        <w:t>düzenlemesi</w:t>
      </w:r>
      <w:r w:rsidRPr="00D142FF">
        <w:rPr>
          <w:spacing w:val="-42"/>
          <w:sz w:val="24"/>
        </w:rPr>
        <w:t xml:space="preserve"> </w:t>
      </w:r>
      <w:r w:rsidR="00575149">
        <w:rPr>
          <w:spacing w:val="-42"/>
          <w:sz w:val="24"/>
        </w:rPr>
        <w:t xml:space="preserve"> </w:t>
      </w:r>
      <w:r w:rsidRPr="00D142FF">
        <w:rPr>
          <w:spacing w:val="-3"/>
          <w:sz w:val="24"/>
        </w:rPr>
        <w:t>yapılmış</w:t>
      </w:r>
      <w:r w:rsidRPr="00D142FF">
        <w:rPr>
          <w:spacing w:val="-43"/>
          <w:sz w:val="24"/>
        </w:rPr>
        <w:t xml:space="preserve"> </w:t>
      </w:r>
      <w:r w:rsidRPr="00D142FF">
        <w:rPr>
          <w:spacing w:val="1"/>
          <w:sz w:val="24"/>
        </w:rPr>
        <w:t>olmalıdır.</w:t>
      </w:r>
    </w:p>
    <w:p w14:paraId="67D57221" w14:textId="77777777" w:rsidR="00316D99" w:rsidRDefault="007A6D24" w:rsidP="00D142FF">
      <w:pPr>
        <w:pStyle w:val="GvdeMetni"/>
        <w:spacing w:line="276" w:lineRule="auto"/>
        <w:ind w:right="125"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Anabilim dalımızın bulunduğu bina ve çevresinde 24 saat boyunca güvenlik personeli görev yapmaktadır. Mevcut güvenlik kameraları ile de binalarımız 24 saat gözetim altında değildir. Anabilim dalımızın bulunduğu binalarda, engelli öğrencilerin ve öğretim elemanlarının katlara ulaşmasını sağlayabilecek 1 adet asansörümüz mevcuttur. Bunun yanı sıra binaların çevresindeki kaldırımlarda ve bina girişinde tekerlekli sandalye/araba geçişine olanak sağlayan rampalar bulunmaktadır.</w:t>
      </w:r>
    </w:p>
    <w:p w14:paraId="028842B8" w14:textId="77777777" w:rsidR="00D142FF" w:rsidRDefault="00D142FF" w:rsidP="00D142FF">
      <w:pPr>
        <w:pStyle w:val="GvdeMetni"/>
        <w:spacing w:before="0" w:line="276" w:lineRule="auto"/>
        <w:ind w:right="125" w:firstLine="4"/>
        <w:rPr>
          <w:rFonts w:ascii="TimesNewRomanRegular" w:eastAsiaTheme="minorEastAsia" w:hAnsi="TimesNewRomanRegular" w:cs="TimesNewRomanRegular"/>
          <w:b w:val="0"/>
          <w:bCs w:val="0"/>
          <w:szCs w:val="28"/>
        </w:rPr>
      </w:pPr>
    </w:p>
    <w:p w14:paraId="40744172" w14:textId="77777777" w:rsidR="00316D99" w:rsidRDefault="007A6D24" w:rsidP="00D142FF">
      <w:pPr>
        <w:spacing w:after="0" w:line="276" w:lineRule="auto"/>
        <w:rPr>
          <w:rFonts w:eastAsia="Times New Roman"/>
          <w:b w:val="0"/>
          <w:bCs/>
          <w:szCs w:val="24"/>
        </w:rPr>
      </w:pPr>
      <w:r>
        <w:rPr>
          <w:rFonts w:eastAsia="Times New Roman"/>
          <w:b w:val="0"/>
          <w:bCs/>
          <w:szCs w:val="24"/>
        </w:rPr>
        <w:t xml:space="preserve">Lisansüstü öğrencilerimiz için Mühendislik Fakültesi Laboratuvar Kullanım Uygulama İlkeleri Tablo 7.5’de, öğrenci ve personelimizin laboratuvar güvenliği ve çalışma kuralları Tablo 7.6’da verilmiştir. </w:t>
      </w:r>
    </w:p>
    <w:p w14:paraId="46FF7986" w14:textId="77777777" w:rsidR="00316D99" w:rsidRDefault="00316D99" w:rsidP="00D142FF">
      <w:pPr>
        <w:spacing w:after="0" w:line="276" w:lineRule="auto"/>
        <w:rPr>
          <w:rFonts w:eastAsia="Times New Roman"/>
          <w:b w:val="0"/>
          <w:bCs/>
          <w:szCs w:val="24"/>
        </w:rPr>
      </w:pPr>
    </w:p>
    <w:p w14:paraId="51E5E29E" w14:textId="77777777" w:rsidR="00316D99" w:rsidRDefault="007A6D24" w:rsidP="00D142FF">
      <w:pPr>
        <w:spacing w:after="0" w:line="276" w:lineRule="auto"/>
        <w:rPr>
          <w:rFonts w:eastAsia="Times New Roman"/>
          <w:b w:val="0"/>
          <w:bCs/>
          <w:szCs w:val="24"/>
        </w:rPr>
      </w:pPr>
      <w:r>
        <w:rPr>
          <w:rFonts w:eastAsia="Times New Roman"/>
          <w:b w:val="0"/>
          <w:bCs/>
          <w:szCs w:val="24"/>
        </w:rPr>
        <w:t>Bu kurallar laboratuvar binalarındaki panolarda tüm öğrencilere duyurulmaktadır. Ayrıca her öğretim yarıyılının başlangıcında, kayıt yaptıran lisansüstü öğrencilerine bu kurallar danışman hocaları tarafından anlatılmakta ve sonrasında laboratuvar kurallarına uyacağına dair imzalı taahhütleri alınmaktadır. (</w:t>
      </w:r>
      <w:hyperlink r:id="rId14" w:tooltip="https://muhendislik.aku.edu.tr/formlar/laboratuvar/" w:history="1">
        <w:r>
          <w:rPr>
            <w:rFonts w:eastAsia="Times New Roman"/>
            <w:b w:val="0"/>
            <w:bCs/>
            <w:szCs w:val="24"/>
          </w:rPr>
          <w:t>https://muhendislik.aku.edu.tr/formlar/laboratuvar/</w:t>
        </w:r>
      </w:hyperlink>
      <w:r>
        <w:rPr>
          <w:rFonts w:eastAsia="Times New Roman"/>
          <w:b w:val="0"/>
          <w:bCs/>
          <w:szCs w:val="24"/>
        </w:rPr>
        <w:t xml:space="preserve">). </w:t>
      </w:r>
    </w:p>
    <w:p w14:paraId="7B33B889" w14:textId="77777777" w:rsidR="00316D99" w:rsidRDefault="00316D99">
      <w:pPr>
        <w:spacing w:after="0"/>
        <w:rPr>
          <w:rFonts w:eastAsia="Times New Roman"/>
          <w:b w:val="0"/>
          <w:bCs/>
          <w:szCs w:val="24"/>
        </w:rPr>
      </w:pPr>
    </w:p>
    <w:p w14:paraId="0A3B6A9E" w14:textId="77777777" w:rsidR="00316D99" w:rsidRDefault="007A6D24">
      <w:pPr>
        <w:keepNext/>
        <w:pBdr>
          <w:top w:val="none" w:sz="4" w:space="0" w:color="000000"/>
          <w:left w:val="none" w:sz="4" w:space="0" w:color="000000"/>
          <w:bottom w:val="none" w:sz="4" w:space="0" w:color="000000"/>
          <w:right w:val="none" w:sz="4" w:space="0" w:color="000000"/>
          <w:between w:val="none" w:sz="4" w:space="0" w:color="000000"/>
        </w:pBdr>
        <w:spacing w:after="120"/>
        <w:rPr>
          <w:b w:val="0"/>
          <w:color w:val="000000"/>
        </w:rPr>
      </w:pPr>
      <w:r>
        <w:rPr>
          <w:color w:val="000000"/>
        </w:rPr>
        <w:lastRenderedPageBreak/>
        <w:t xml:space="preserve">Tablo 7. 5  </w:t>
      </w:r>
      <w:r>
        <w:rPr>
          <w:b w:val="0"/>
          <w:color w:val="000000"/>
        </w:rPr>
        <w:t>Laboratuvar Kullanım Uygulama İlkeleri</w:t>
      </w:r>
    </w:p>
    <w:p w14:paraId="2475D2D7" w14:textId="6CF6A0AB" w:rsidR="00316D99" w:rsidRDefault="001F7B8C">
      <w:pPr>
        <w:spacing w:after="0"/>
        <w:jc w:val="center"/>
      </w:pPr>
      <w:r>
        <w:rPr>
          <w:noProof/>
        </w:rPr>
        <w:drawing>
          <wp:inline distT="0" distB="0" distL="0" distR="0" wp14:anchorId="40E4CAFB" wp14:editId="27AB2D53">
            <wp:extent cx="5746750" cy="8267700"/>
            <wp:effectExtent l="0" t="0" r="0" b="0"/>
            <wp:docPr id="1"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Rot="1"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6750" cy="8267700"/>
                    </a:xfrm>
                    <a:prstGeom prst="rect">
                      <a:avLst/>
                    </a:prstGeom>
                    <a:noFill/>
                    <a:ln>
                      <a:noFill/>
                    </a:ln>
                  </pic:spPr>
                </pic:pic>
              </a:graphicData>
            </a:graphic>
          </wp:inline>
        </w:drawing>
      </w:r>
    </w:p>
    <w:p w14:paraId="572658B9" w14:textId="77777777" w:rsidR="00316D99" w:rsidRDefault="00316D99">
      <w:pPr>
        <w:spacing w:after="0"/>
      </w:pPr>
    </w:p>
    <w:p w14:paraId="75268A25" w14:textId="77777777" w:rsidR="00316D99" w:rsidRDefault="007A6D24">
      <w:pPr>
        <w:keepNext/>
        <w:pBdr>
          <w:top w:val="none" w:sz="4" w:space="0" w:color="000000"/>
          <w:left w:val="none" w:sz="4" w:space="0" w:color="000000"/>
          <w:bottom w:val="none" w:sz="4" w:space="0" w:color="000000"/>
          <w:right w:val="none" w:sz="4" w:space="0" w:color="000000"/>
          <w:between w:val="none" w:sz="4" w:space="0" w:color="000000"/>
        </w:pBdr>
        <w:spacing w:after="120"/>
        <w:rPr>
          <w:color w:val="000000"/>
        </w:rPr>
      </w:pPr>
      <w:r>
        <w:rPr>
          <w:color w:val="000000"/>
        </w:rPr>
        <w:lastRenderedPageBreak/>
        <w:t>Tablo 7.6  Laboratuvar Güvenliği ve Çalışma Kuralları</w:t>
      </w:r>
    </w:p>
    <w:p w14:paraId="628E9E95" w14:textId="62F19854" w:rsidR="00D142FF" w:rsidRDefault="001F7B8C">
      <w:pPr>
        <w:keepNext/>
        <w:pBdr>
          <w:top w:val="none" w:sz="4" w:space="0" w:color="000000"/>
          <w:left w:val="none" w:sz="4" w:space="0" w:color="000000"/>
          <w:bottom w:val="none" w:sz="4" w:space="0" w:color="000000"/>
          <w:right w:val="none" w:sz="4" w:space="0" w:color="000000"/>
          <w:between w:val="none" w:sz="4" w:space="0" w:color="000000"/>
        </w:pBdr>
        <w:spacing w:after="120"/>
        <w:rPr>
          <w:color w:val="000000"/>
        </w:rPr>
      </w:pPr>
      <w:r>
        <w:rPr>
          <w:noProof/>
        </w:rPr>
        <w:drawing>
          <wp:anchor distT="0" distB="0" distL="114300" distR="114300" simplePos="0" relativeHeight="251657728" behindDoc="0" locked="0" layoutInCell="1" allowOverlap="1" wp14:anchorId="244BDF52" wp14:editId="20CFE785">
            <wp:simplePos x="0" y="0"/>
            <wp:positionH relativeFrom="page">
              <wp:posOffset>962025</wp:posOffset>
            </wp:positionH>
            <wp:positionV relativeFrom="page">
              <wp:posOffset>1127125</wp:posOffset>
            </wp:positionV>
            <wp:extent cx="5752465" cy="8431530"/>
            <wp:effectExtent l="0" t="0" r="0" b="0"/>
            <wp:wrapNone/>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2465" cy="8431530"/>
                    </a:xfrm>
                    <a:prstGeom prst="rect">
                      <a:avLst/>
                    </a:prstGeom>
                    <a:noFill/>
                  </pic:spPr>
                </pic:pic>
              </a:graphicData>
            </a:graphic>
            <wp14:sizeRelH relativeFrom="page">
              <wp14:pctWidth>0</wp14:pctWidth>
            </wp14:sizeRelH>
            <wp14:sizeRelV relativeFrom="page">
              <wp14:pctHeight>0</wp14:pctHeight>
            </wp14:sizeRelV>
          </wp:anchor>
        </w:drawing>
      </w:r>
    </w:p>
    <w:p w14:paraId="14669EC3" w14:textId="77777777" w:rsidR="00D142FF" w:rsidRDefault="00D142FF">
      <w:pPr>
        <w:keepNext/>
        <w:pBdr>
          <w:top w:val="none" w:sz="4" w:space="0" w:color="000000"/>
          <w:left w:val="none" w:sz="4" w:space="0" w:color="000000"/>
          <w:bottom w:val="none" w:sz="4" w:space="0" w:color="000000"/>
          <w:right w:val="none" w:sz="4" w:space="0" w:color="000000"/>
          <w:between w:val="none" w:sz="4" w:space="0" w:color="000000"/>
        </w:pBdr>
        <w:spacing w:after="120"/>
        <w:rPr>
          <w:color w:val="000000"/>
        </w:rPr>
      </w:pPr>
    </w:p>
    <w:p w14:paraId="3FE55025" w14:textId="77777777" w:rsidR="00D142FF" w:rsidRDefault="00D142FF">
      <w:pPr>
        <w:keepNext/>
        <w:pBdr>
          <w:top w:val="none" w:sz="4" w:space="0" w:color="000000"/>
          <w:left w:val="none" w:sz="4" w:space="0" w:color="000000"/>
          <w:bottom w:val="none" w:sz="4" w:space="0" w:color="000000"/>
          <w:right w:val="none" w:sz="4" w:space="0" w:color="000000"/>
          <w:between w:val="none" w:sz="4" w:space="0" w:color="000000"/>
        </w:pBdr>
        <w:spacing w:after="120"/>
        <w:rPr>
          <w:b w:val="0"/>
          <w:color w:val="000000"/>
        </w:rPr>
      </w:pPr>
    </w:p>
    <w:p w14:paraId="5B4062D9" w14:textId="77777777" w:rsidR="00316D99" w:rsidRDefault="00316D99">
      <w:pPr>
        <w:spacing w:after="0"/>
        <w:rPr>
          <w:sz w:val="28"/>
        </w:rPr>
      </w:pPr>
    </w:p>
    <w:p w14:paraId="501CFCA4" w14:textId="77777777" w:rsidR="00316D99" w:rsidRDefault="00316D99">
      <w:pPr>
        <w:spacing w:after="0"/>
        <w:rPr>
          <w:sz w:val="28"/>
        </w:rPr>
      </w:pPr>
    </w:p>
    <w:p w14:paraId="0315094E" w14:textId="77777777" w:rsidR="00316D99" w:rsidRDefault="00316D99">
      <w:pPr>
        <w:spacing w:after="0"/>
        <w:rPr>
          <w:sz w:val="28"/>
        </w:rPr>
      </w:pPr>
    </w:p>
    <w:p w14:paraId="5912B420" w14:textId="77777777" w:rsidR="00316D99" w:rsidRDefault="00316D99">
      <w:pPr>
        <w:spacing w:after="0"/>
        <w:rPr>
          <w:sz w:val="28"/>
        </w:rPr>
      </w:pPr>
    </w:p>
    <w:p w14:paraId="3D9511B5" w14:textId="77777777" w:rsidR="00316D99" w:rsidRDefault="00316D99">
      <w:pPr>
        <w:spacing w:after="0"/>
        <w:rPr>
          <w:sz w:val="28"/>
        </w:rPr>
      </w:pPr>
    </w:p>
    <w:p w14:paraId="1AD534AF" w14:textId="77777777" w:rsidR="00316D99" w:rsidRDefault="00316D99">
      <w:pPr>
        <w:spacing w:after="0"/>
        <w:rPr>
          <w:sz w:val="28"/>
        </w:rPr>
      </w:pPr>
    </w:p>
    <w:p w14:paraId="0052CE95" w14:textId="77777777" w:rsidR="00316D99" w:rsidRDefault="00316D99">
      <w:pPr>
        <w:spacing w:after="0"/>
        <w:rPr>
          <w:sz w:val="28"/>
        </w:rPr>
      </w:pPr>
    </w:p>
    <w:p w14:paraId="03CBD5AB" w14:textId="77777777" w:rsidR="00316D99" w:rsidRDefault="00316D99">
      <w:pPr>
        <w:spacing w:after="0"/>
        <w:rPr>
          <w:sz w:val="28"/>
        </w:rPr>
      </w:pPr>
    </w:p>
    <w:p w14:paraId="3DD0A2B1" w14:textId="77777777" w:rsidR="00316D99" w:rsidRDefault="00316D99">
      <w:pPr>
        <w:spacing w:after="0"/>
        <w:rPr>
          <w:sz w:val="28"/>
        </w:rPr>
      </w:pPr>
    </w:p>
    <w:p w14:paraId="07FE308A" w14:textId="77777777" w:rsidR="00316D99" w:rsidRDefault="00316D99">
      <w:pPr>
        <w:spacing w:after="0"/>
        <w:rPr>
          <w:sz w:val="28"/>
        </w:rPr>
      </w:pPr>
    </w:p>
    <w:p w14:paraId="3D98CF5C" w14:textId="77777777" w:rsidR="00316D99" w:rsidRDefault="00316D99">
      <w:pPr>
        <w:spacing w:after="0"/>
        <w:rPr>
          <w:sz w:val="28"/>
        </w:rPr>
      </w:pPr>
    </w:p>
    <w:p w14:paraId="2A57E33A" w14:textId="77777777" w:rsidR="00316D99" w:rsidRDefault="00316D99">
      <w:pPr>
        <w:spacing w:after="0"/>
        <w:rPr>
          <w:sz w:val="28"/>
        </w:rPr>
      </w:pPr>
    </w:p>
    <w:p w14:paraId="08B4E3A4" w14:textId="77777777" w:rsidR="00316D99" w:rsidRDefault="00316D99">
      <w:pPr>
        <w:spacing w:after="0"/>
        <w:rPr>
          <w:sz w:val="28"/>
        </w:rPr>
      </w:pPr>
    </w:p>
    <w:p w14:paraId="1E8DCD91" w14:textId="77777777" w:rsidR="00316D99" w:rsidRDefault="00316D99">
      <w:pPr>
        <w:spacing w:after="0"/>
        <w:rPr>
          <w:sz w:val="28"/>
        </w:rPr>
      </w:pPr>
    </w:p>
    <w:p w14:paraId="4113F5FD" w14:textId="77777777" w:rsidR="00316D99" w:rsidRDefault="00316D99">
      <w:pPr>
        <w:spacing w:after="0"/>
        <w:rPr>
          <w:sz w:val="28"/>
        </w:rPr>
      </w:pPr>
    </w:p>
    <w:p w14:paraId="35D0BB3C" w14:textId="77777777" w:rsidR="00316D99" w:rsidRDefault="00316D99">
      <w:pPr>
        <w:spacing w:after="0"/>
        <w:rPr>
          <w:sz w:val="28"/>
        </w:rPr>
      </w:pPr>
    </w:p>
    <w:p w14:paraId="23ABBBD9" w14:textId="77777777" w:rsidR="00316D99" w:rsidRDefault="00316D99">
      <w:pPr>
        <w:spacing w:after="0"/>
        <w:rPr>
          <w:sz w:val="28"/>
        </w:rPr>
      </w:pPr>
    </w:p>
    <w:p w14:paraId="0E523F83" w14:textId="77777777" w:rsidR="00316D99" w:rsidRDefault="00316D99">
      <w:pPr>
        <w:spacing w:after="0"/>
        <w:rPr>
          <w:sz w:val="28"/>
        </w:rPr>
      </w:pPr>
    </w:p>
    <w:p w14:paraId="045B499A" w14:textId="77777777" w:rsidR="00316D99" w:rsidRDefault="00316D99">
      <w:pPr>
        <w:spacing w:after="0"/>
        <w:rPr>
          <w:sz w:val="28"/>
        </w:rPr>
      </w:pPr>
    </w:p>
    <w:p w14:paraId="3D235796" w14:textId="77777777" w:rsidR="00316D99" w:rsidRDefault="00316D99">
      <w:pPr>
        <w:spacing w:after="0"/>
        <w:rPr>
          <w:sz w:val="28"/>
        </w:rPr>
      </w:pPr>
    </w:p>
    <w:p w14:paraId="0FE3E9A4" w14:textId="77777777" w:rsidR="00316D99" w:rsidRDefault="00316D99">
      <w:pPr>
        <w:spacing w:after="0"/>
        <w:rPr>
          <w:sz w:val="28"/>
        </w:rPr>
      </w:pPr>
    </w:p>
    <w:p w14:paraId="3586EB61" w14:textId="77777777" w:rsidR="00316D99" w:rsidRDefault="00316D99">
      <w:pPr>
        <w:spacing w:after="0"/>
        <w:rPr>
          <w:sz w:val="28"/>
        </w:rPr>
      </w:pPr>
    </w:p>
    <w:p w14:paraId="1400C7ED" w14:textId="77777777" w:rsidR="00316D99" w:rsidRDefault="00316D99">
      <w:pPr>
        <w:spacing w:after="0"/>
        <w:rPr>
          <w:sz w:val="28"/>
        </w:rPr>
      </w:pPr>
    </w:p>
    <w:p w14:paraId="7D0280D9" w14:textId="77777777" w:rsidR="00D142FF" w:rsidRDefault="00D142FF">
      <w:pPr>
        <w:spacing w:after="0"/>
        <w:rPr>
          <w:sz w:val="28"/>
        </w:rPr>
      </w:pPr>
    </w:p>
    <w:p w14:paraId="6415F60C" w14:textId="77777777" w:rsidR="00D142FF" w:rsidRDefault="00D142FF">
      <w:pPr>
        <w:spacing w:after="0"/>
        <w:rPr>
          <w:sz w:val="28"/>
        </w:rPr>
      </w:pPr>
    </w:p>
    <w:p w14:paraId="398D15E2" w14:textId="77777777" w:rsidR="00575149" w:rsidRDefault="00575149">
      <w:pPr>
        <w:pStyle w:val="bas"/>
        <w:rPr>
          <w:spacing w:val="1"/>
        </w:rPr>
      </w:pPr>
    </w:p>
    <w:p w14:paraId="748D4BAD" w14:textId="77777777" w:rsidR="00316D99" w:rsidRDefault="007A6D24">
      <w:pPr>
        <w:pStyle w:val="bas"/>
      </w:pPr>
      <w:r>
        <w:rPr>
          <w:spacing w:val="1"/>
        </w:rPr>
        <w:lastRenderedPageBreak/>
        <w:t>8 KURUM</w:t>
      </w:r>
      <w:r>
        <w:rPr>
          <w:spacing w:val="8"/>
        </w:rPr>
        <w:t xml:space="preserve"> </w:t>
      </w:r>
      <w:r>
        <w:rPr>
          <w:spacing w:val="-1"/>
        </w:rPr>
        <w:t>DESTEĞİ</w:t>
      </w:r>
      <w:r>
        <w:rPr>
          <w:spacing w:val="1"/>
        </w:rPr>
        <w:t xml:space="preserve"> </w:t>
      </w:r>
      <w:r>
        <w:t>VE</w:t>
      </w:r>
      <w:r>
        <w:rPr>
          <w:spacing w:val="19"/>
        </w:rPr>
        <w:t xml:space="preserve"> </w:t>
      </w:r>
      <w:r>
        <w:rPr>
          <w:spacing w:val="-5"/>
        </w:rPr>
        <w:t>PARASAL</w:t>
      </w:r>
      <w:r>
        <w:rPr>
          <w:spacing w:val="5"/>
        </w:rPr>
        <w:t xml:space="preserve"> </w:t>
      </w:r>
      <w:r>
        <w:t>KAYNAKLAR</w:t>
      </w:r>
    </w:p>
    <w:p w14:paraId="6B9D1E1C" w14:textId="77777777" w:rsidR="00316D99" w:rsidRPr="00D142FF" w:rsidRDefault="00316D99" w:rsidP="00D142FF">
      <w:pPr>
        <w:pStyle w:val="bas"/>
        <w:spacing w:line="276" w:lineRule="auto"/>
        <w:rPr>
          <w:sz w:val="24"/>
        </w:rPr>
      </w:pPr>
    </w:p>
    <w:p w14:paraId="05991887" w14:textId="77777777" w:rsidR="00316D99" w:rsidRPr="00D142FF" w:rsidRDefault="007A6D24" w:rsidP="00D142FF">
      <w:pPr>
        <w:pStyle w:val="bas"/>
        <w:spacing w:line="276" w:lineRule="auto"/>
        <w:rPr>
          <w:sz w:val="24"/>
        </w:rPr>
      </w:pPr>
      <w:r w:rsidRPr="00D142FF">
        <w:rPr>
          <w:sz w:val="24"/>
        </w:rPr>
        <w:t>ÖLÇÜT 8.1- Üniversitenin</w:t>
      </w:r>
      <w:r w:rsidRPr="00D142FF">
        <w:rPr>
          <w:spacing w:val="-38"/>
          <w:sz w:val="24"/>
        </w:rPr>
        <w:t xml:space="preserve"> </w:t>
      </w:r>
      <w:r w:rsidRPr="00D142FF">
        <w:rPr>
          <w:sz w:val="24"/>
        </w:rPr>
        <w:t>idari</w:t>
      </w:r>
      <w:r w:rsidRPr="00D142FF">
        <w:rPr>
          <w:spacing w:val="-34"/>
          <w:sz w:val="24"/>
        </w:rPr>
        <w:t xml:space="preserve"> </w:t>
      </w:r>
      <w:r w:rsidRPr="00D142FF">
        <w:rPr>
          <w:sz w:val="24"/>
        </w:rPr>
        <w:t>desteği,</w:t>
      </w:r>
      <w:r w:rsidRPr="00D142FF">
        <w:rPr>
          <w:spacing w:val="-36"/>
          <w:sz w:val="24"/>
        </w:rPr>
        <w:t xml:space="preserve"> </w:t>
      </w:r>
      <w:r w:rsidRPr="00D142FF">
        <w:rPr>
          <w:spacing w:val="-5"/>
          <w:sz w:val="24"/>
        </w:rPr>
        <w:t>yapıcı</w:t>
      </w:r>
      <w:r w:rsidRPr="00D142FF">
        <w:rPr>
          <w:spacing w:val="-34"/>
          <w:sz w:val="24"/>
        </w:rPr>
        <w:t xml:space="preserve"> </w:t>
      </w:r>
      <w:r w:rsidRPr="00D142FF">
        <w:rPr>
          <w:sz w:val="24"/>
        </w:rPr>
        <w:t>liderliği,</w:t>
      </w:r>
      <w:r w:rsidRPr="00D142FF">
        <w:rPr>
          <w:spacing w:val="-37"/>
          <w:sz w:val="24"/>
        </w:rPr>
        <w:t xml:space="preserve"> </w:t>
      </w:r>
      <w:r w:rsidRPr="00D142FF">
        <w:rPr>
          <w:spacing w:val="-3"/>
          <w:sz w:val="24"/>
        </w:rPr>
        <w:t>parasal</w:t>
      </w:r>
      <w:r w:rsidRPr="00D142FF">
        <w:rPr>
          <w:spacing w:val="-34"/>
          <w:sz w:val="24"/>
        </w:rPr>
        <w:t xml:space="preserve"> </w:t>
      </w:r>
      <w:r w:rsidRPr="00D142FF">
        <w:rPr>
          <w:spacing w:val="-5"/>
          <w:sz w:val="24"/>
        </w:rPr>
        <w:t>kaynaklar</w:t>
      </w:r>
      <w:r w:rsidRPr="00D142FF">
        <w:rPr>
          <w:spacing w:val="-34"/>
          <w:sz w:val="24"/>
        </w:rPr>
        <w:t xml:space="preserve"> </w:t>
      </w:r>
      <w:r w:rsidRPr="00D142FF">
        <w:rPr>
          <w:spacing w:val="-3"/>
          <w:sz w:val="24"/>
        </w:rPr>
        <w:t>ve</w:t>
      </w:r>
      <w:r w:rsidRPr="00D142FF">
        <w:rPr>
          <w:spacing w:val="-36"/>
          <w:sz w:val="24"/>
        </w:rPr>
        <w:t xml:space="preserve"> </w:t>
      </w:r>
      <w:r w:rsidRPr="00D142FF">
        <w:rPr>
          <w:sz w:val="24"/>
        </w:rPr>
        <w:t>dağıtımında</w:t>
      </w:r>
      <w:r w:rsidRPr="00D142FF">
        <w:rPr>
          <w:spacing w:val="-37"/>
          <w:sz w:val="24"/>
        </w:rPr>
        <w:t xml:space="preserve"> </w:t>
      </w:r>
      <w:r w:rsidRPr="00D142FF">
        <w:rPr>
          <w:sz w:val="24"/>
        </w:rPr>
        <w:t>izlenen</w:t>
      </w:r>
      <w:r w:rsidRPr="00D142FF">
        <w:rPr>
          <w:spacing w:val="-37"/>
          <w:sz w:val="24"/>
        </w:rPr>
        <w:t xml:space="preserve"> </w:t>
      </w:r>
      <w:r w:rsidRPr="00D142FF">
        <w:rPr>
          <w:sz w:val="24"/>
        </w:rPr>
        <w:t>strateji,</w:t>
      </w:r>
      <w:r w:rsidRPr="00D142FF">
        <w:rPr>
          <w:spacing w:val="95"/>
          <w:sz w:val="24"/>
        </w:rPr>
        <w:t xml:space="preserve"> </w:t>
      </w:r>
      <w:r w:rsidRPr="00D142FF">
        <w:rPr>
          <w:sz w:val="24"/>
        </w:rPr>
        <w:t>programın</w:t>
      </w:r>
      <w:r w:rsidRPr="00D142FF">
        <w:rPr>
          <w:spacing w:val="5"/>
          <w:sz w:val="24"/>
        </w:rPr>
        <w:t xml:space="preserve"> </w:t>
      </w:r>
      <w:r w:rsidRPr="00D142FF">
        <w:rPr>
          <w:spacing w:val="-1"/>
          <w:sz w:val="24"/>
        </w:rPr>
        <w:t>kalitesini</w:t>
      </w:r>
      <w:r w:rsidRPr="00D142FF">
        <w:rPr>
          <w:spacing w:val="15"/>
          <w:sz w:val="24"/>
        </w:rPr>
        <w:t xml:space="preserve"> </w:t>
      </w:r>
      <w:r w:rsidRPr="00D142FF">
        <w:rPr>
          <w:sz w:val="24"/>
        </w:rPr>
        <w:t>ve</w:t>
      </w:r>
      <w:r w:rsidRPr="00D142FF">
        <w:rPr>
          <w:spacing w:val="8"/>
          <w:sz w:val="24"/>
        </w:rPr>
        <w:t xml:space="preserve"> </w:t>
      </w:r>
      <w:r w:rsidRPr="00D142FF">
        <w:rPr>
          <w:spacing w:val="1"/>
          <w:sz w:val="24"/>
        </w:rPr>
        <w:t>bunun</w:t>
      </w:r>
      <w:r w:rsidRPr="00D142FF">
        <w:rPr>
          <w:spacing w:val="6"/>
          <w:sz w:val="24"/>
        </w:rPr>
        <w:t xml:space="preserve"> </w:t>
      </w:r>
      <w:r w:rsidRPr="00D142FF">
        <w:rPr>
          <w:spacing w:val="1"/>
          <w:sz w:val="24"/>
        </w:rPr>
        <w:t>sürdürülebilmesini</w:t>
      </w:r>
      <w:r w:rsidRPr="00D142FF">
        <w:rPr>
          <w:spacing w:val="15"/>
          <w:sz w:val="24"/>
        </w:rPr>
        <w:t xml:space="preserve"> </w:t>
      </w:r>
      <w:r w:rsidRPr="00D142FF">
        <w:rPr>
          <w:spacing w:val="-3"/>
          <w:sz w:val="24"/>
        </w:rPr>
        <w:t>sağlayacak</w:t>
      </w:r>
      <w:r w:rsidRPr="00D142FF">
        <w:rPr>
          <w:spacing w:val="6"/>
          <w:sz w:val="24"/>
        </w:rPr>
        <w:t xml:space="preserve"> </w:t>
      </w:r>
      <w:r w:rsidRPr="00D142FF">
        <w:rPr>
          <w:spacing w:val="-3"/>
          <w:sz w:val="24"/>
        </w:rPr>
        <w:t>düzeyde</w:t>
      </w:r>
      <w:r w:rsidRPr="00D142FF">
        <w:rPr>
          <w:spacing w:val="8"/>
          <w:sz w:val="24"/>
        </w:rPr>
        <w:t xml:space="preserve"> </w:t>
      </w:r>
      <w:r w:rsidRPr="00D142FF">
        <w:rPr>
          <w:spacing w:val="1"/>
          <w:sz w:val="24"/>
        </w:rPr>
        <w:t>olmalıdır.</w:t>
      </w:r>
    </w:p>
    <w:p w14:paraId="5D4EAC5D" w14:textId="77777777" w:rsidR="00316D99" w:rsidRDefault="00316D99">
      <w:pPr>
        <w:spacing w:after="0"/>
        <w:rPr>
          <w:rFonts w:ascii="TimesNewRomanRegular" w:hAnsi="TimesNewRomanRegular" w:cs="TimesNewRomanRegular"/>
          <w:b w:val="0"/>
          <w:szCs w:val="28"/>
        </w:rPr>
      </w:pPr>
    </w:p>
    <w:p w14:paraId="2E3743E7" w14:textId="77777777" w:rsidR="00316D99" w:rsidRDefault="007A6D24">
      <w:pPr>
        <w:spacing w:after="0"/>
        <w:rPr>
          <w:b w:val="0"/>
          <w:color w:val="000000"/>
          <w:sz w:val="16"/>
          <w:szCs w:val="19"/>
        </w:rPr>
      </w:pPr>
      <w:r>
        <w:rPr>
          <w:rFonts w:ascii="TimesNewRomanRegular" w:hAnsi="TimesNewRomanRegular" w:cs="TimesNewRomanRegular"/>
          <w:b w:val="0"/>
          <w:szCs w:val="28"/>
        </w:rPr>
        <w:t>Programımızda yapılan harcamaların temel kaynağını katma bütçe gelirleri oluşturmaktadır. Katma Bütçe Maliye Bakanlığı tarafından her yıl üniversitelerden gelen öneriler dikkate alınarak yılbaşında üniversitelere aktarılmaktadır. Dolayısıyla bir devlet Üniversitesi olan Afyon Kocatepe Üniversitesi'nin bütçesi, ilgili yasal düzenlemelere uygun olarak her yıl TBMM Plan ve Bütçe Komisyonu'nda üniversiteler için yapılan bütçe görüşmelerinin ardından belirlenmektedir. Ardından bu bütçe üniversitemizin Strateji Geliştirme Daire Başkanlığı'nca üniversitemiz birimleri arasında gerekli ihtiyaç ve talepler gözetilerek dağıtılmaktadır. İnsan kaynaklarının yönetimi stratejileri kurumumuz personel daire başkanlığı ve strateji daire başkanlığı bünyesinde birimlerin oluşturdukları norm kadro sayılarına ve atama kriterlerine göre planlanmakta olup takibi rektörlüğümüz ve genel sekreterliğimizce yapılmaktadır. Akademik ve idari ve destek hizmetleri sunan birimlerinde görev alan tüm personelin eğitim ve liyakatlerinin üstlendikleri görevlerle uyumunu sağlamak üzere hizmet içi eğitimler düzenlenmektedir. Taşınır ve taşınmaz kaynakların yönetimi enstitü yönetimi ve sekreterliğince takip edilmekte olup ilgili dosyalarda gerekli evraklar bulundurulmaktadır. Bunun için ise bir yazılım tavsiye edilmektedir.</w:t>
      </w:r>
    </w:p>
    <w:p w14:paraId="1934BFC6" w14:textId="77777777" w:rsidR="00316D99" w:rsidRDefault="00316D99">
      <w:pPr>
        <w:pStyle w:val="GvdeMetni"/>
        <w:widowControl w:val="0"/>
        <w:numPr>
          <w:ilvl w:val="0"/>
          <w:numId w:val="0"/>
        </w:numPr>
        <w:tabs>
          <w:tab w:val="clear" w:pos="284"/>
          <w:tab w:val="clear" w:pos="709"/>
          <w:tab w:val="left" w:pos="735"/>
        </w:tabs>
        <w:spacing w:before="23" w:line="288" w:lineRule="exact"/>
        <w:ind w:left="230" w:right="763"/>
      </w:pPr>
    </w:p>
    <w:p w14:paraId="17ADD404" w14:textId="77777777" w:rsidR="00316D99" w:rsidRPr="00D142FF" w:rsidRDefault="007A6D24" w:rsidP="00D142FF">
      <w:pPr>
        <w:pStyle w:val="bas"/>
        <w:spacing w:line="276" w:lineRule="auto"/>
        <w:rPr>
          <w:sz w:val="24"/>
        </w:rPr>
      </w:pPr>
      <w:r w:rsidRPr="00D142FF">
        <w:rPr>
          <w:sz w:val="24"/>
        </w:rPr>
        <w:t xml:space="preserve">ÖLÇÜT 8.2- </w:t>
      </w:r>
      <w:r w:rsidRPr="00D142FF">
        <w:rPr>
          <w:spacing w:val="-4"/>
          <w:sz w:val="24"/>
        </w:rPr>
        <w:t>Kaynaklar,</w:t>
      </w:r>
      <w:r w:rsidRPr="00D142FF">
        <w:rPr>
          <w:spacing w:val="-41"/>
          <w:sz w:val="24"/>
        </w:rPr>
        <w:t xml:space="preserve"> </w:t>
      </w:r>
      <w:r w:rsidRPr="00D142FF">
        <w:rPr>
          <w:sz w:val="24"/>
        </w:rPr>
        <w:t>nitelikli</w:t>
      </w:r>
      <w:r w:rsidRPr="00D142FF">
        <w:rPr>
          <w:spacing w:val="-38"/>
          <w:sz w:val="24"/>
        </w:rPr>
        <w:t xml:space="preserve"> </w:t>
      </w:r>
      <w:r w:rsidRPr="00D142FF">
        <w:rPr>
          <w:spacing w:val="-2"/>
          <w:sz w:val="24"/>
        </w:rPr>
        <w:t>bir</w:t>
      </w:r>
      <w:r w:rsidRPr="00D142FF">
        <w:rPr>
          <w:spacing w:val="-39"/>
          <w:sz w:val="24"/>
        </w:rPr>
        <w:t xml:space="preserve"> </w:t>
      </w:r>
      <w:r w:rsidRPr="00D142FF">
        <w:rPr>
          <w:spacing w:val="1"/>
          <w:sz w:val="24"/>
        </w:rPr>
        <w:t>öğretim</w:t>
      </w:r>
      <w:r w:rsidRPr="00D142FF">
        <w:rPr>
          <w:spacing w:val="-39"/>
          <w:sz w:val="24"/>
        </w:rPr>
        <w:t xml:space="preserve"> </w:t>
      </w:r>
      <w:r w:rsidRPr="00D142FF">
        <w:rPr>
          <w:sz w:val="24"/>
        </w:rPr>
        <w:t>kadrosunu</w:t>
      </w:r>
      <w:r w:rsidRPr="00D142FF">
        <w:rPr>
          <w:spacing w:val="-36"/>
          <w:sz w:val="24"/>
        </w:rPr>
        <w:t xml:space="preserve"> </w:t>
      </w:r>
      <w:r w:rsidRPr="00D142FF">
        <w:rPr>
          <w:spacing w:val="-4"/>
          <w:sz w:val="24"/>
        </w:rPr>
        <w:t>çekecek,</w:t>
      </w:r>
      <w:r w:rsidRPr="00D142FF">
        <w:rPr>
          <w:spacing w:val="-41"/>
          <w:sz w:val="24"/>
        </w:rPr>
        <w:t xml:space="preserve"> </w:t>
      </w:r>
      <w:r w:rsidRPr="00D142FF">
        <w:rPr>
          <w:spacing w:val="1"/>
          <w:sz w:val="24"/>
        </w:rPr>
        <w:t>tutacak</w:t>
      </w:r>
      <w:r w:rsidRPr="00D142FF">
        <w:rPr>
          <w:spacing w:val="-41"/>
          <w:sz w:val="24"/>
        </w:rPr>
        <w:t xml:space="preserve"> </w:t>
      </w:r>
      <w:r w:rsidRPr="00D142FF">
        <w:rPr>
          <w:spacing w:val="-3"/>
          <w:sz w:val="24"/>
        </w:rPr>
        <w:t>ve</w:t>
      </w:r>
      <w:r w:rsidRPr="00D142FF">
        <w:rPr>
          <w:spacing w:val="-40"/>
          <w:sz w:val="24"/>
        </w:rPr>
        <w:t xml:space="preserve"> </w:t>
      </w:r>
      <w:r w:rsidRPr="00D142FF">
        <w:rPr>
          <w:spacing w:val="-2"/>
          <w:sz w:val="24"/>
        </w:rPr>
        <w:t>mesleki</w:t>
      </w:r>
      <w:r w:rsidRPr="00D142FF">
        <w:rPr>
          <w:spacing w:val="-38"/>
          <w:sz w:val="24"/>
        </w:rPr>
        <w:t xml:space="preserve"> </w:t>
      </w:r>
      <w:r w:rsidRPr="00D142FF">
        <w:rPr>
          <w:sz w:val="24"/>
        </w:rPr>
        <w:t>gelişimini</w:t>
      </w:r>
      <w:r w:rsidRPr="00D142FF">
        <w:rPr>
          <w:spacing w:val="-39"/>
          <w:sz w:val="24"/>
        </w:rPr>
        <w:t xml:space="preserve"> </w:t>
      </w:r>
      <w:r w:rsidRPr="00D142FF">
        <w:rPr>
          <w:sz w:val="24"/>
        </w:rPr>
        <w:t>sürdürmesini</w:t>
      </w:r>
      <w:r w:rsidRPr="00D142FF">
        <w:rPr>
          <w:spacing w:val="63"/>
          <w:sz w:val="24"/>
        </w:rPr>
        <w:t xml:space="preserve"> </w:t>
      </w:r>
      <w:r w:rsidRPr="00D142FF">
        <w:rPr>
          <w:spacing w:val="-3"/>
          <w:sz w:val="24"/>
        </w:rPr>
        <w:t>sağlayacak</w:t>
      </w:r>
      <w:r w:rsidRPr="00D142FF">
        <w:rPr>
          <w:spacing w:val="11"/>
          <w:sz w:val="24"/>
        </w:rPr>
        <w:t xml:space="preserve"> </w:t>
      </w:r>
      <w:r w:rsidRPr="00D142FF">
        <w:rPr>
          <w:spacing w:val="-1"/>
          <w:sz w:val="24"/>
        </w:rPr>
        <w:t>yeterlilikte</w:t>
      </w:r>
      <w:r w:rsidRPr="00D142FF">
        <w:rPr>
          <w:spacing w:val="14"/>
          <w:sz w:val="24"/>
        </w:rPr>
        <w:t xml:space="preserve"> </w:t>
      </w:r>
      <w:r w:rsidRPr="00D142FF">
        <w:rPr>
          <w:spacing w:val="1"/>
          <w:sz w:val="24"/>
        </w:rPr>
        <w:t>olmalıdır.</w:t>
      </w:r>
    </w:p>
    <w:p w14:paraId="02AB6311" w14:textId="77777777" w:rsidR="00316D99" w:rsidRDefault="00316D99">
      <w:pPr>
        <w:spacing w:before="11"/>
        <w:rPr>
          <w:rFonts w:eastAsia="Times New Roman"/>
          <w:sz w:val="21"/>
          <w:szCs w:val="21"/>
        </w:rPr>
      </w:pPr>
    </w:p>
    <w:p w14:paraId="04042CD7" w14:textId="77777777" w:rsidR="00316D99" w:rsidRDefault="007A6D24">
      <w:pPr>
        <w:spacing w:after="0"/>
        <w:rPr>
          <w:b w:val="0"/>
          <w:color w:val="000000"/>
          <w:sz w:val="16"/>
          <w:szCs w:val="19"/>
        </w:rPr>
      </w:pPr>
      <w:r>
        <w:rPr>
          <w:rFonts w:ascii="TimesNewRomanRegular" w:hAnsi="TimesNewRomanRegular" w:cs="TimesNewRomanRegular"/>
          <w:b w:val="0"/>
          <w:szCs w:val="28"/>
        </w:rPr>
        <w:t xml:space="preserve">Devlet Üniversitesi’ne bağlı bir program olmamız nedeniyle bütçemiz kısıtlıdır. İnsan kaynaklarının yönetimi stratejileri kurumumuz personel daire başkanlığı ve strateji daire başkanlığı bünyesinde birimlerin oluşturdukları norm kadro sayılarına ve atama kriterlerine göre planlanmakta olup takibi rektörlüğümüz ve genel sekreterliğimizce yapılmaktadır. Program öğretim elemanlarının maaş ve ek ders ücretleri Lisansüstü Eğitim Enstitüsü bütçesinden, döner sermaye gelirleri ise Rektörlük Döner Sermaye bütçesinden karşılanmaktadır. Öğretim üyelerinin maaşları 657 sayılı devlet memuru kanunu ve 2547 sayılı kanunun akademik personel maaş ücretleri hesaplama usullerine bakılarak hesaplanmaktadır. Öğretim elemanlarının ek ders ücretleri 2547 nolu kanunun Ek Ders Usulü ve Esasları’na göre düzenlenmektedir. Öğretim elemanlarının mesleki gelişimlerini sürdürebilmeleri açısından, öğretim elemanlarının her yıl ulusal ve uluslararası bilimsel toplantılara katılımı desteklenmektedir. Üniversitemizi temsilen Bilimsel Etkinliklere katılan akademik personelimize bildiri ile katılmak koşulu ile yılda bir kez ulusal ve bir kez uluslararası etkinlik katılım desteği sağlanır. Bildiri başına en fazla bir akademisyen destekten faydalanabilir. Ancak 14 Kasım 2014’te yürürlüğe giren Yükseköğretim Personel Kanunu’nda Değişiklik Yapılmasına Dair Kanunla birlikte Öğretim Üye ve Yardımcılarının maaşlarında olumlu bir iyileştirmeye gidilmiş olması ülkemizde nitelikli öğretim kadrosunu çekme ve </w:t>
      </w:r>
      <w:r>
        <w:rPr>
          <w:rFonts w:ascii="TimesNewRomanRegular" w:hAnsi="TimesNewRomanRegular" w:cs="TimesNewRomanRegular"/>
          <w:b w:val="0"/>
          <w:szCs w:val="28"/>
        </w:rPr>
        <w:lastRenderedPageBreak/>
        <w:t>devamlılığını sağlama noktasında önemli bir teşvik sağlamıştır. Öğretim elemanlarımız yaptıkları TÜBİTAK ve BAP projeleri kanalıyla da ek gelir ve teçhizat edinme imkanına sahiptir. Ayrıca program öğretim elemanlarının bazıları üniversitemizin Bilimsel Araştırma Projeleri (BAP) ile bazıları ise sanayi ortaklı projeler ile bilimsel çalışmalara katkıda bulunmaktadırlar. Ayrıca 14 Aralık 2015 tarihinde Bakanlar Kurulu kararı ile yürürlüğe giren Akademik Teşvik Ödeneği Yönetmeliği’ne dayanarak öğretim üyelerimiz proje, araştırma, yayın, tasarım, sergi, patent, atıflar, tebliğ ve almış olduğu akademik ödüller gibi akademik faaliyetleri için akademik teşvik ödeneği almaktadırlar. Düzenli olarak, Öğretim Üye ve Yardımcılarının istekleri doğrultusunda kütüphaneye kitap alımları gerçekleştirilmekte, üye olunan bilimsel veri tabanı sayısı arttırılarak bilimsel yayınlara ulaşım imkânları genişletilmektedir.</w:t>
      </w:r>
    </w:p>
    <w:p w14:paraId="2F38E749" w14:textId="77777777" w:rsidR="00316D99" w:rsidRPr="00D142FF" w:rsidRDefault="00316D99" w:rsidP="00D142FF">
      <w:pPr>
        <w:pStyle w:val="bas"/>
        <w:spacing w:line="276" w:lineRule="auto"/>
        <w:rPr>
          <w:spacing w:val="1"/>
          <w:sz w:val="24"/>
        </w:rPr>
      </w:pPr>
    </w:p>
    <w:p w14:paraId="350DA850" w14:textId="77777777" w:rsidR="00316D99" w:rsidRPr="00D142FF" w:rsidRDefault="007A6D24" w:rsidP="00D142FF">
      <w:pPr>
        <w:pStyle w:val="bas"/>
        <w:spacing w:line="276" w:lineRule="auto"/>
        <w:rPr>
          <w:sz w:val="24"/>
        </w:rPr>
      </w:pPr>
      <w:r w:rsidRPr="00D142FF">
        <w:rPr>
          <w:sz w:val="24"/>
        </w:rPr>
        <w:t xml:space="preserve">ÖLÇÜT 8.3- </w:t>
      </w:r>
      <w:r w:rsidRPr="00D142FF">
        <w:rPr>
          <w:spacing w:val="1"/>
          <w:sz w:val="24"/>
        </w:rPr>
        <w:t>Program</w:t>
      </w:r>
      <w:r w:rsidRPr="00D142FF">
        <w:rPr>
          <w:spacing w:val="-34"/>
          <w:sz w:val="24"/>
        </w:rPr>
        <w:t xml:space="preserve"> </w:t>
      </w:r>
      <w:r w:rsidRPr="00D142FF">
        <w:rPr>
          <w:spacing w:val="1"/>
          <w:sz w:val="24"/>
        </w:rPr>
        <w:t>için</w:t>
      </w:r>
      <w:r w:rsidRPr="00D142FF">
        <w:rPr>
          <w:spacing w:val="-36"/>
          <w:sz w:val="24"/>
        </w:rPr>
        <w:t xml:space="preserve"> </w:t>
      </w:r>
      <w:r w:rsidRPr="00D142FF">
        <w:rPr>
          <w:sz w:val="24"/>
        </w:rPr>
        <w:t>gereken</w:t>
      </w:r>
      <w:r w:rsidRPr="00D142FF">
        <w:rPr>
          <w:spacing w:val="-36"/>
          <w:sz w:val="24"/>
        </w:rPr>
        <w:t xml:space="preserve"> </w:t>
      </w:r>
      <w:r w:rsidRPr="00D142FF">
        <w:rPr>
          <w:spacing w:val="-5"/>
          <w:sz w:val="24"/>
        </w:rPr>
        <w:t>altyapıyı</w:t>
      </w:r>
      <w:r w:rsidRPr="00D142FF">
        <w:rPr>
          <w:spacing w:val="-33"/>
          <w:sz w:val="24"/>
        </w:rPr>
        <w:t xml:space="preserve"> </w:t>
      </w:r>
      <w:r w:rsidRPr="00D142FF">
        <w:rPr>
          <w:sz w:val="24"/>
        </w:rPr>
        <w:t>temin</w:t>
      </w:r>
      <w:r w:rsidRPr="00D142FF">
        <w:rPr>
          <w:spacing w:val="-36"/>
          <w:sz w:val="24"/>
        </w:rPr>
        <w:t xml:space="preserve"> </w:t>
      </w:r>
      <w:r w:rsidRPr="00D142FF">
        <w:rPr>
          <w:spacing w:val="-4"/>
          <w:sz w:val="24"/>
        </w:rPr>
        <w:t>etmeye,</w:t>
      </w:r>
      <w:r w:rsidRPr="00D142FF">
        <w:rPr>
          <w:spacing w:val="-35"/>
          <w:sz w:val="24"/>
        </w:rPr>
        <w:t xml:space="preserve"> </w:t>
      </w:r>
      <w:r w:rsidRPr="00D142FF">
        <w:rPr>
          <w:sz w:val="24"/>
        </w:rPr>
        <w:t>bakımını</w:t>
      </w:r>
      <w:r w:rsidRPr="00D142FF">
        <w:rPr>
          <w:spacing w:val="-32"/>
          <w:sz w:val="24"/>
        </w:rPr>
        <w:t xml:space="preserve"> </w:t>
      </w:r>
      <w:r w:rsidRPr="00D142FF">
        <w:rPr>
          <w:spacing w:val="-7"/>
          <w:sz w:val="24"/>
        </w:rPr>
        <w:t>yapmaya</w:t>
      </w:r>
      <w:r w:rsidRPr="00D142FF">
        <w:rPr>
          <w:spacing w:val="-35"/>
          <w:sz w:val="24"/>
        </w:rPr>
        <w:t xml:space="preserve"> </w:t>
      </w:r>
      <w:r w:rsidRPr="00D142FF">
        <w:rPr>
          <w:sz w:val="24"/>
        </w:rPr>
        <w:t>ve</w:t>
      </w:r>
      <w:r w:rsidRPr="00D142FF">
        <w:rPr>
          <w:spacing w:val="-35"/>
          <w:sz w:val="24"/>
        </w:rPr>
        <w:t xml:space="preserve"> </w:t>
      </w:r>
      <w:r w:rsidRPr="00D142FF">
        <w:rPr>
          <w:sz w:val="24"/>
        </w:rPr>
        <w:t>işletmeye</w:t>
      </w:r>
      <w:r w:rsidRPr="00D142FF">
        <w:rPr>
          <w:spacing w:val="-35"/>
          <w:sz w:val="24"/>
        </w:rPr>
        <w:t xml:space="preserve"> </w:t>
      </w:r>
      <w:r w:rsidRPr="00D142FF">
        <w:rPr>
          <w:spacing w:val="-4"/>
          <w:sz w:val="24"/>
        </w:rPr>
        <w:t>yetecek</w:t>
      </w:r>
      <w:r w:rsidRPr="00D142FF">
        <w:rPr>
          <w:spacing w:val="-36"/>
          <w:sz w:val="24"/>
        </w:rPr>
        <w:t xml:space="preserve"> </w:t>
      </w:r>
      <w:r w:rsidRPr="00D142FF">
        <w:rPr>
          <w:sz w:val="24"/>
        </w:rPr>
        <w:t>parasal</w:t>
      </w:r>
      <w:r w:rsidRPr="00D142FF">
        <w:rPr>
          <w:spacing w:val="61"/>
          <w:sz w:val="24"/>
        </w:rPr>
        <w:t xml:space="preserve"> </w:t>
      </w:r>
      <w:r w:rsidRPr="00D142FF">
        <w:rPr>
          <w:spacing w:val="-5"/>
          <w:sz w:val="24"/>
        </w:rPr>
        <w:t>kaynak</w:t>
      </w:r>
      <w:r w:rsidRPr="00D142FF">
        <w:rPr>
          <w:spacing w:val="17"/>
          <w:sz w:val="24"/>
        </w:rPr>
        <w:t xml:space="preserve"> </w:t>
      </w:r>
      <w:r w:rsidRPr="00D142FF">
        <w:rPr>
          <w:spacing w:val="-1"/>
          <w:sz w:val="24"/>
        </w:rPr>
        <w:t>sağlanmalıdır.</w:t>
      </w:r>
    </w:p>
    <w:p w14:paraId="67FED69F" w14:textId="77777777" w:rsidR="00316D99" w:rsidRDefault="007A6D24">
      <w:pPr>
        <w:pStyle w:val="GvdeMetni"/>
        <w:tabs>
          <w:tab w:val="left" w:pos="2829"/>
          <w:tab w:val="left" w:pos="6116"/>
          <w:tab w:val="left" w:pos="7537"/>
          <w:tab w:val="left" w:pos="8671"/>
          <w:tab w:val="left" w:pos="9797"/>
        </w:tabs>
        <w:ind w:right="176"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Anabilim dalı için gerekli altyapı ve teçhizat desteği, üniversitemiz rektörlüğü bütçesinin anabilim dalı için ayrılan kısım ve BAP birimine önerilen altyapı projeleri ile karşılanmaktadır. Bunun yanı sıra TUBİTAK, SANTEZ, Kalkınma Ajansı vb. tarafından verilen proje destekleri ile de gerekli cihaz alımlarının yapılması hedeflenmektedir. Anabilim dalımız modern bir yapıya sahip olan dersliklerinde eğitim ve öğretimini gerçekleştirmektedir. Dersliklerde ve laboratuvarlarda teknik destek ve teçhizat ihtiyaçları enstitü müdürlüğünün ve mühendislik fakültesi dekanlığının ilgili anabilim dallarına ve laboratuvarlara ayrılmış bütçesinden karşılanmaktadır. Laboratuvar ve diğer olanaklar</w:t>
      </w:r>
      <w:r>
        <w:rPr>
          <w:rFonts w:ascii="TimesNewRomanRegular" w:eastAsiaTheme="minorEastAsia" w:hAnsi="TimesNewRomanRegular" w:cs="TimesNewRomanRegular"/>
          <w:b w:val="0"/>
          <w:bCs w:val="0"/>
          <w:szCs w:val="28"/>
        </w:rPr>
        <w:tab/>
        <w:t xml:space="preserve">önceki bölümlerde belirtilmiştir. </w:t>
      </w:r>
    </w:p>
    <w:p w14:paraId="367C73E2" w14:textId="77777777" w:rsidR="00316D99" w:rsidRDefault="007A6D24">
      <w:pPr>
        <w:pStyle w:val="GvdeMetni"/>
        <w:tabs>
          <w:tab w:val="left" w:pos="2829"/>
          <w:tab w:val="left" w:pos="6116"/>
          <w:tab w:val="left" w:pos="7537"/>
          <w:tab w:val="left" w:pos="8671"/>
          <w:tab w:val="left" w:pos="9797"/>
        </w:tabs>
        <w:ind w:right="176"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Öğrencilerimizin bilişim dünyasının vazgeçilmezi olan internetten de yeterince faydalanabilmesi için kütüphanemizde internet erişimi mevcuttur.</w:t>
      </w:r>
    </w:p>
    <w:p w14:paraId="5F76664A" w14:textId="77777777" w:rsidR="00316D99" w:rsidRDefault="007A6D24">
      <w:pPr>
        <w:pStyle w:val="GvdeMetni"/>
        <w:tabs>
          <w:tab w:val="left" w:pos="2829"/>
          <w:tab w:val="left" w:pos="6116"/>
          <w:tab w:val="left" w:pos="7537"/>
          <w:tab w:val="left" w:pos="8671"/>
          <w:tab w:val="left" w:pos="9797"/>
        </w:tabs>
        <w:spacing w:line="288" w:lineRule="exact"/>
        <w:ind w:right="176" w:firstLine="4"/>
        <w:rPr>
          <w:rFonts w:ascii="TimesNewRomanRegular" w:eastAsiaTheme="minorEastAsia" w:hAnsi="TimesNewRomanRegular" w:cs="TimesNewRomanRegular"/>
          <w:bCs w:val="0"/>
          <w:szCs w:val="28"/>
        </w:rPr>
      </w:pPr>
      <w:r>
        <w:rPr>
          <w:rFonts w:ascii="TimesNewRomanRegular" w:eastAsiaTheme="minorEastAsia" w:hAnsi="TimesNewRomanRegular" w:cs="TimesNewRomanRegular"/>
          <w:bCs w:val="0"/>
          <w:szCs w:val="28"/>
        </w:rPr>
        <w:t>Laboratuvar ve Atölyeler:</w:t>
      </w:r>
    </w:p>
    <w:p w14:paraId="5C3EFFC5" w14:textId="77777777" w:rsidR="00D142FF" w:rsidRDefault="007A6D24" w:rsidP="00D142FF">
      <w:pPr>
        <w:pStyle w:val="GvdeMetni"/>
        <w:tabs>
          <w:tab w:val="left" w:pos="2829"/>
          <w:tab w:val="left" w:pos="6116"/>
          <w:tab w:val="left" w:pos="7537"/>
          <w:tab w:val="left" w:pos="8671"/>
          <w:tab w:val="left" w:pos="9797"/>
        </w:tabs>
        <w:ind w:right="176"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Kaya Mekaniği, Cevher Hazırlama ve Zenginleştirme, İş Sağlığı güvenliği ve Havalandırma Laboratuvarları mevcuttur.</w:t>
      </w:r>
    </w:p>
    <w:p w14:paraId="77E70F11" w14:textId="77777777" w:rsidR="00316D99" w:rsidRDefault="007A6D24" w:rsidP="00D142FF">
      <w:pPr>
        <w:pStyle w:val="GvdeMetni"/>
        <w:tabs>
          <w:tab w:val="left" w:pos="2829"/>
          <w:tab w:val="left" w:pos="6116"/>
          <w:tab w:val="left" w:pos="7537"/>
          <w:tab w:val="left" w:pos="8671"/>
          <w:tab w:val="left" w:pos="9797"/>
        </w:tabs>
        <w:ind w:right="176"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Programımız konferans, seminer, panel, sunum gibi bilimsel faaliyetlerini Atatürk Kültür ve Kongre Merkezi’nde, İbrahim Küçükkurt Kültür Merkezi ve M. Rıza Çerçel Kültür Merkezi’nde gerçekleştirmektedir. Konferanslar için öğretim elemanlarımız haricinde, alanında uzman kişiler bilimsel çalışmalarını sergileme olanağı bulabilmektedir. Kampüs alanı içerisinde öğrencilerimizin ve çalışanlarımızın hijyenik koşullarda öğle ve akşam yemeklerini yiyebilecekleri bir adet ana yemekhane, AKÜ sosyal tesisler, değirmen kafe, kuğu kafe gibi kantinler mevcuttur. Spor aktivitelerinin gerçekleştiği çok sayıda basketbol sahası, futbol sahası, hentbol ve voleybol sahası mevcuttur.</w:t>
      </w:r>
    </w:p>
    <w:p w14:paraId="7639EB98" w14:textId="77777777" w:rsidR="00BA4E4A" w:rsidRDefault="00BA4E4A" w:rsidP="00BA4E4A">
      <w:pPr>
        <w:pStyle w:val="GvdeMetni"/>
        <w:tabs>
          <w:tab w:val="left" w:pos="2829"/>
          <w:tab w:val="left" w:pos="6116"/>
          <w:tab w:val="left" w:pos="7537"/>
          <w:tab w:val="left" w:pos="8671"/>
          <w:tab w:val="left" w:pos="9797"/>
        </w:tabs>
        <w:spacing w:before="0"/>
        <w:ind w:right="176" w:firstLine="4"/>
        <w:rPr>
          <w:rFonts w:ascii="TimesNewRomanRegular" w:eastAsiaTheme="minorEastAsia" w:hAnsi="TimesNewRomanRegular" w:cs="TimesNewRomanRegular"/>
          <w:b w:val="0"/>
          <w:bCs w:val="0"/>
          <w:szCs w:val="28"/>
        </w:rPr>
      </w:pPr>
    </w:p>
    <w:p w14:paraId="27102021" w14:textId="77777777" w:rsidR="00316D99" w:rsidRPr="00D142FF" w:rsidRDefault="007A6D24" w:rsidP="00D142FF">
      <w:pPr>
        <w:pStyle w:val="bas"/>
        <w:spacing w:line="276" w:lineRule="auto"/>
        <w:rPr>
          <w:sz w:val="24"/>
        </w:rPr>
      </w:pPr>
      <w:r w:rsidRPr="00D142FF">
        <w:rPr>
          <w:sz w:val="24"/>
        </w:rPr>
        <w:t xml:space="preserve">ÖLÇÜT 8.4- </w:t>
      </w:r>
      <w:r w:rsidRPr="00D142FF">
        <w:rPr>
          <w:spacing w:val="1"/>
          <w:sz w:val="24"/>
        </w:rPr>
        <w:t>Program</w:t>
      </w:r>
      <w:r w:rsidRPr="00D142FF">
        <w:rPr>
          <w:spacing w:val="-44"/>
          <w:sz w:val="24"/>
        </w:rPr>
        <w:t xml:space="preserve"> </w:t>
      </w:r>
      <w:r w:rsidRPr="00D142FF">
        <w:rPr>
          <w:sz w:val="24"/>
        </w:rPr>
        <w:t>gereksinimlerini</w:t>
      </w:r>
      <w:r w:rsidRPr="00D142FF">
        <w:rPr>
          <w:spacing w:val="-43"/>
          <w:sz w:val="24"/>
        </w:rPr>
        <w:t xml:space="preserve"> </w:t>
      </w:r>
      <w:r w:rsidRPr="00D142FF">
        <w:rPr>
          <w:spacing w:val="-3"/>
          <w:sz w:val="24"/>
        </w:rPr>
        <w:t>karşılayacak</w:t>
      </w:r>
      <w:r w:rsidRPr="00D142FF">
        <w:rPr>
          <w:spacing w:val="-45"/>
          <w:sz w:val="24"/>
        </w:rPr>
        <w:t xml:space="preserve"> </w:t>
      </w:r>
      <w:r w:rsidRPr="00D142FF">
        <w:rPr>
          <w:sz w:val="24"/>
        </w:rPr>
        <w:t>destek</w:t>
      </w:r>
      <w:r w:rsidRPr="00D142FF">
        <w:rPr>
          <w:spacing w:val="-45"/>
          <w:sz w:val="24"/>
        </w:rPr>
        <w:t xml:space="preserve"> </w:t>
      </w:r>
      <w:r w:rsidRPr="00D142FF">
        <w:rPr>
          <w:sz w:val="24"/>
        </w:rPr>
        <w:t>personeli</w:t>
      </w:r>
      <w:r w:rsidRPr="00D142FF">
        <w:rPr>
          <w:spacing w:val="-43"/>
          <w:sz w:val="24"/>
        </w:rPr>
        <w:t xml:space="preserve"> </w:t>
      </w:r>
      <w:r w:rsidRPr="00D142FF">
        <w:rPr>
          <w:spacing w:val="-3"/>
          <w:sz w:val="24"/>
        </w:rPr>
        <w:t>ve</w:t>
      </w:r>
      <w:r w:rsidRPr="00D142FF">
        <w:rPr>
          <w:spacing w:val="-44"/>
          <w:sz w:val="24"/>
        </w:rPr>
        <w:t xml:space="preserve"> </w:t>
      </w:r>
      <w:r w:rsidRPr="00D142FF">
        <w:rPr>
          <w:spacing w:val="1"/>
          <w:sz w:val="24"/>
        </w:rPr>
        <w:t>kurumsal</w:t>
      </w:r>
      <w:r w:rsidRPr="00D142FF">
        <w:rPr>
          <w:spacing w:val="-43"/>
          <w:sz w:val="24"/>
        </w:rPr>
        <w:t xml:space="preserve"> </w:t>
      </w:r>
      <w:r w:rsidRPr="00D142FF">
        <w:rPr>
          <w:sz w:val="24"/>
        </w:rPr>
        <w:t>hizmetler</w:t>
      </w:r>
      <w:r w:rsidRPr="00D142FF">
        <w:rPr>
          <w:spacing w:val="-43"/>
          <w:sz w:val="24"/>
        </w:rPr>
        <w:t xml:space="preserve"> </w:t>
      </w:r>
      <w:r w:rsidRPr="00D142FF">
        <w:rPr>
          <w:sz w:val="24"/>
        </w:rPr>
        <w:t>sağlanmalıdır.</w:t>
      </w:r>
      <w:r w:rsidRPr="00D142FF">
        <w:rPr>
          <w:spacing w:val="65"/>
          <w:sz w:val="24"/>
        </w:rPr>
        <w:t xml:space="preserve"> </w:t>
      </w:r>
      <w:r w:rsidRPr="00D142FF">
        <w:rPr>
          <w:spacing w:val="-4"/>
          <w:sz w:val="24"/>
        </w:rPr>
        <w:t>Teknik</w:t>
      </w:r>
      <w:r w:rsidRPr="00D142FF">
        <w:rPr>
          <w:spacing w:val="-37"/>
          <w:sz w:val="24"/>
        </w:rPr>
        <w:t xml:space="preserve"> </w:t>
      </w:r>
      <w:r w:rsidRPr="00D142FF">
        <w:rPr>
          <w:spacing w:val="-3"/>
          <w:sz w:val="24"/>
        </w:rPr>
        <w:t>ve</w:t>
      </w:r>
      <w:r w:rsidRPr="00D142FF">
        <w:rPr>
          <w:spacing w:val="-35"/>
          <w:sz w:val="24"/>
        </w:rPr>
        <w:t xml:space="preserve"> </w:t>
      </w:r>
      <w:r w:rsidRPr="00D142FF">
        <w:rPr>
          <w:sz w:val="24"/>
        </w:rPr>
        <w:t>idari</w:t>
      </w:r>
      <w:r w:rsidRPr="00D142FF">
        <w:rPr>
          <w:spacing w:val="-33"/>
          <w:sz w:val="24"/>
        </w:rPr>
        <w:t xml:space="preserve"> </w:t>
      </w:r>
      <w:r w:rsidRPr="00D142FF">
        <w:rPr>
          <w:sz w:val="24"/>
        </w:rPr>
        <w:t>kadrolar,</w:t>
      </w:r>
      <w:r w:rsidRPr="00D142FF">
        <w:rPr>
          <w:spacing w:val="-35"/>
          <w:sz w:val="24"/>
        </w:rPr>
        <w:t xml:space="preserve"> </w:t>
      </w:r>
      <w:r w:rsidRPr="00D142FF">
        <w:rPr>
          <w:sz w:val="24"/>
        </w:rPr>
        <w:t>program</w:t>
      </w:r>
      <w:r w:rsidRPr="00D142FF">
        <w:rPr>
          <w:spacing w:val="-34"/>
          <w:sz w:val="24"/>
        </w:rPr>
        <w:t xml:space="preserve"> </w:t>
      </w:r>
      <w:r w:rsidRPr="00D142FF">
        <w:rPr>
          <w:sz w:val="24"/>
        </w:rPr>
        <w:t>çıktılarını</w:t>
      </w:r>
      <w:r w:rsidRPr="00D142FF">
        <w:rPr>
          <w:spacing w:val="-33"/>
          <w:sz w:val="24"/>
        </w:rPr>
        <w:t xml:space="preserve"> </w:t>
      </w:r>
      <w:r w:rsidRPr="00D142FF">
        <w:rPr>
          <w:spacing w:val="-4"/>
          <w:sz w:val="24"/>
        </w:rPr>
        <w:t>sağlamaya</w:t>
      </w:r>
      <w:r w:rsidRPr="00D142FF">
        <w:rPr>
          <w:spacing w:val="-35"/>
          <w:sz w:val="24"/>
        </w:rPr>
        <w:t xml:space="preserve"> </w:t>
      </w:r>
      <w:r w:rsidRPr="00D142FF">
        <w:rPr>
          <w:sz w:val="24"/>
        </w:rPr>
        <w:t>destek</w:t>
      </w:r>
      <w:r w:rsidRPr="00D142FF">
        <w:rPr>
          <w:spacing w:val="-36"/>
          <w:sz w:val="24"/>
        </w:rPr>
        <w:t xml:space="preserve"> </w:t>
      </w:r>
      <w:r w:rsidRPr="00D142FF">
        <w:rPr>
          <w:spacing w:val="-3"/>
          <w:sz w:val="24"/>
        </w:rPr>
        <w:t>verecek</w:t>
      </w:r>
      <w:r w:rsidRPr="00D142FF">
        <w:rPr>
          <w:spacing w:val="-37"/>
          <w:sz w:val="24"/>
        </w:rPr>
        <w:t xml:space="preserve"> </w:t>
      </w:r>
      <w:r w:rsidRPr="00D142FF">
        <w:rPr>
          <w:spacing w:val="-6"/>
          <w:sz w:val="24"/>
        </w:rPr>
        <w:t>sayı</w:t>
      </w:r>
      <w:r w:rsidRPr="00D142FF">
        <w:rPr>
          <w:spacing w:val="-32"/>
          <w:sz w:val="24"/>
        </w:rPr>
        <w:t xml:space="preserve"> </w:t>
      </w:r>
      <w:r w:rsidRPr="00D142FF">
        <w:rPr>
          <w:spacing w:val="-3"/>
          <w:sz w:val="24"/>
        </w:rPr>
        <w:t>ve</w:t>
      </w:r>
      <w:r w:rsidRPr="00D142FF">
        <w:rPr>
          <w:spacing w:val="-36"/>
          <w:sz w:val="24"/>
        </w:rPr>
        <w:t xml:space="preserve"> </w:t>
      </w:r>
      <w:r w:rsidRPr="00D142FF">
        <w:rPr>
          <w:sz w:val="24"/>
        </w:rPr>
        <w:t>nitelikte</w:t>
      </w:r>
      <w:r w:rsidRPr="00D142FF">
        <w:rPr>
          <w:spacing w:val="-35"/>
          <w:sz w:val="24"/>
        </w:rPr>
        <w:t xml:space="preserve"> </w:t>
      </w:r>
      <w:r w:rsidRPr="00D142FF">
        <w:rPr>
          <w:spacing w:val="1"/>
          <w:sz w:val="24"/>
        </w:rPr>
        <w:t>olmalıdır.</w:t>
      </w:r>
    </w:p>
    <w:p w14:paraId="30AD59D9" w14:textId="77777777" w:rsidR="00316D99" w:rsidRDefault="007A6D24">
      <w:pPr>
        <w:pStyle w:val="GvdeMetni"/>
        <w:ind w:right="138"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lastRenderedPageBreak/>
        <w:t>Anabilim dalımızda, idari işlerimizin yürütülmesinde bir anabilim dalı sekreterimiz bulunmaktadır. Teknik işlerinde yaşanan problemler ise enstitü bünyesindeki teknik personelden yararlanılarak giderilmektedir. Fen Bilimleri Enstitüsü idari kadrosunda 6 idari personel görev yapmaktadır.</w:t>
      </w:r>
    </w:p>
    <w:p w14:paraId="055C94BB" w14:textId="77777777" w:rsidR="00316D99" w:rsidRDefault="007A6D24">
      <w:pPr>
        <w:pStyle w:val="GvdeMetni"/>
        <w:ind w:right="102"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Kurumun, yönetim ve idari yapılanmasında kurumsal yönetim ve toplam kalite uygulamalarını esas almakta organizasyon yapısını, yetki ve sorumluluklarını buna göre tasarlamakta ve olabildiğince yatay ve yalın bir model sunmaktadır. Eğitim-öğretim ve araştırma süreçleri ihtiyaç halinde idari personelin desteğiyle Fen Bilimleri Enstitüsü sekreterliği yönlendirmesinde yürütülmektedir. Organizasyon bünyesinde görev ve sorumluluklar bellidir. İç kontrol standartlarına uyum eylem planının sorumluluğu idari personel açısından Fen Bilimleri Enstitüsü sekreterindedir. Bu da yetki paylaşımı açısından önem arz etmektedir.</w:t>
      </w:r>
    </w:p>
    <w:p w14:paraId="4BC27491" w14:textId="77777777" w:rsidR="00BA4E4A" w:rsidRDefault="00BA4E4A">
      <w:pPr>
        <w:spacing w:after="0"/>
        <w:rPr>
          <w:rFonts w:ascii="TimesNewRomanRegular" w:hAnsi="TimesNewRomanRegular" w:cs="TimesNewRomanRegular"/>
          <w:b w:val="0"/>
          <w:szCs w:val="28"/>
        </w:rPr>
      </w:pPr>
    </w:p>
    <w:p w14:paraId="7DFEC613"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 xml:space="preserve">Bu programa 2 teknisyen, 1 tekniker ve 8 sürekli işçi hizmet etmektedir. Ayrıca, Genel Laboratuvar Bina Sorumlusu olarak 1 teknisyen bulunmaktadır. </w:t>
      </w:r>
    </w:p>
    <w:p w14:paraId="3201BA38" w14:textId="77777777" w:rsidR="00316D99" w:rsidRDefault="00316D99">
      <w:pPr>
        <w:spacing w:after="0"/>
        <w:rPr>
          <w:rFonts w:ascii="TimesNewRomanRegular" w:hAnsi="TimesNewRomanRegular" w:cs="TimesNewRomanRegular"/>
          <w:b w:val="0"/>
          <w:szCs w:val="28"/>
        </w:rPr>
      </w:pPr>
    </w:p>
    <w:p w14:paraId="0751BECE"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Kurumun, yönetim ve idari yapılanmasında kurumsal yönetişim ve toplam kalite uygulamalarını esas almakta organizasyon yapısını, yetki ve sorumluluklarını buna göre tasarlamakta ve olabildiğince yatay ve yalın bir model sunmaktadır. Eğitim-öğretim ve araştırma süreçleri ihtiyaç halinde idari personelin desteğiyle enstitü sekreterliği yönlendirmesinde yürütülmektedir. Ayrıca; Üniversitenin yönetim kademelerinde bulunanları, modern bir yöneticide bulunması gereken bilgilerle donatmak. Bunun gerçekleşebilmesi için yönetici geliştirme programları düzenlemek. Yöneticilerin yönetsel faaliyetlerinde pozitif motivasyon esasına uymalarını sağlamak. Yönetilenlere karşı tüm uygulamalarda yüksek performans ve başarı ölçütleri esas alınarak değerlendirmeler yapmak. Eşitlik ve adalet ilkesinden ödün vermemek. Yöneticilerin birbirleriyle dayanışma ve destek anlayışı içerisinde olmalarını sağlamak. Yönetsel kadro değişimlerinde kurumsal faaliyetlerde zafiyete yol açmamak için bilgi ve deneyimin aktarılmasını sistemleştirmek. Elektronik Belge Yönetim Sistemi’nden bilgi akışını zamanında yerine getirmek. Üniversite hakkında ihtiyaç duyulan istatistiksel bilgileri sistemleştirmek (Yönetim Bilgi Sistemini etkin bir şekilde hizmete hazır tutmak) gibi idari kadroların destek faaliyetleri de birimimizde bulunmaktadır.</w:t>
      </w:r>
    </w:p>
    <w:p w14:paraId="66118ABF" w14:textId="77777777" w:rsidR="00BA4E4A" w:rsidRDefault="00BA4E4A">
      <w:pPr>
        <w:spacing w:after="0"/>
        <w:rPr>
          <w:rFonts w:ascii="TimesNewRomanRegular" w:hAnsi="TimesNewRomanRegular" w:cs="TimesNewRomanRegular"/>
          <w:b w:val="0"/>
          <w:szCs w:val="28"/>
        </w:rPr>
      </w:pPr>
    </w:p>
    <w:p w14:paraId="4A04BE24" w14:textId="77777777" w:rsidR="00316D99" w:rsidRDefault="007A6D24">
      <w:pPr>
        <w:spacing w:after="0"/>
        <w:rPr>
          <w:rFonts w:ascii="TimesNewRomanRegular" w:hAnsi="TimesNewRomanRegular" w:cs="TimesNewRomanRegular"/>
          <w:b w:val="0"/>
          <w:szCs w:val="28"/>
        </w:rPr>
      </w:pPr>
      <w:r>
        <w:rPr>
          <w:rFonts w:ascii="TimesNewRomanRegular" w:hAnsi="TimesNewRomanRegular" w:cs="TimesNewRomanRegular"/>
          <w:b w:val="0"/>
          <w:szCs w:val="28"/>
        </w:rPr>
        <w:t>İç kontrol standartlarına uyum eylem planının sorumluluğu idari personel açısından enstitü sekreterindedir. Bu da yetki paylaşımı açısından önem arz etmektedir. Bu bilgiler ışığında bu programda enstitü ile ilgili idari birimlerin faaliyetlerine yönelik bazı bilgiler aktarılacaktır. Organizasyon bünyesinde görev ve sorumluluklar bellidir. Yönetim sorumluluğu ilgili prosedürlerde ayrıntılı olarak belirtilmiştir.</w:t>
      </w:r>
    </w:p>
    <w:p w14:paraId="32FF557A" w14:textId="77777777" w:rsidR="00316D99" w:rsidRDefault="00316D99">
      <w:pPr>
        <w:spacing w:after="0"/>
        <w:rPr>
          <w:rFonts w:ascii="TimesNewRomanRegular" w:hAnsi="TimesNewRomanRegular" w:cs="TimesNewRomanRegular"/>
          <w:b w:val="0"/>
          <w:szCs w:val="28"/>
        </w:rPr>
      </w:pPr>
    </w:p>
    <w:p w14:paraId="087F0077" w14:textId="77777777" w:rsidR="00575149" w:rsidRDefault="00575149">
      <w:pPr>
        <w:spacing w:after="0"/>
        <w:rPr>
          <w:rFonts w:ascii="TimesNewRomanRegular" w:hAnsi="TimesNewRomanRegular" w:cs="TimesNewRomanRegular"/>
          <w:b w:val="0"/>
          <w:szCs w:val="28"/>
        </w:rPr>
      </w:pPr>
    </w:p>
    <w:p w14:paraId="0B41923A" w14:textId="77777777" w:rsidR="00575149" w:rsidRDefault="00575149">
      <w:pPr>
        <w:spacing w:after="0"/>
        <w:rPr>
          <w:rFonts w:ascii="TimesNewRomanRegular" w:hAnsi="TimesNewRomanRegular" w:cs="TimesNewRomanRegular"/>
          <w:b w:val="0"/>
          <w:szCs w:val="28"/>
        </w:rPr>
      </w:pPr>
    </w:p>
    <w:p w14:paraId="6D936900" w14:textId="77777777" w:rsidR="00575149" w:rsidRDefault="00575149">
      <w:pPr>
        <w:spacing w:after="0"/>
        <w:rPr>
          <w:rFonts w:ascii="TimesNewRomanRegular" w:hAnsi="TimesNewRomanRegular" w:cs="TimesNewRomanRegular"/>
          <w:b w:val="0"/>
          <w:szCs w:val="28"/>
        </w:rPr>
      </w:pPr>
    </w:p>
    <w:p w14:paraId="4B300C1A" w14:textId="77777777" w:rsidR="00316D99" w:rsidRDefault="007A6D24">
      <w:pPr>
        <w:pStyle w:val="bas"/>
      </w:pPr>
      <w:r>
        <w:lastRenderedPageBreak/>
        <w:t>9 ORGANİZASYON</w:t>
      </w:r>
      <w:r>
        <w:rPr>
          <w:spacing w:val="14"/>
        </w:rPr>
        <w:t xml:space="preserve"> </w:t>
      </w:r>
      <w:r>
        <w:t>VE</w:t>
      </w:r>
      <w:r>
        <w:rPr>
          <w:spacing w:val="19"/>
        </w:rPr>
        <w:t xml:space="preserve"> </w:t>
      </w:r>
      <w:r>
        <w:t>KARAR</w:t>
      </w:r>
      <w:r>
        <w:rPr>
          <w:spacing w:val="17"/>
        </w:rPr>
        <w:t xml:space="preserve"> </w:t>
      </w:r>
      <w:r>
        <w:rPr>
          <w:spacing w:val="-6"/>
        </w:rPr>
        <w:t>ALMA</w:t>
      </w:r>
      <w:r>
        <w:t xml:space="preserve"> SÜREÇLERİ</w:t>
      </w:r>
    </w:p>
    <w:p w14:paraId="0D4D18E4" w14:textId="77777777" w:rsidR="00316D99" w:rsidRDefault="007A6D24" w:rsidP="00D142FF">
      <w:pPr>
        <w:pStyle w:val="bas"/>
        <w:spacing w:line="276" w:lineRule="auto"/>
        <w:rPr>
          <w:spacing w:val="-1"/>
          <w:sz w:val="24"/>
        </w:rPr>
      </w:pPr>
      <w:r w:rsidRPr="00D142FF">
        <w:rPr>
          <w:sz w:val="24"/>
        </w:rPr>
        <w:t>ÖLÇÜT 9.1- Yükseköğretim</w:t>
      </w:r>
      <w:r w:rsidRPr="00D142FF">
        <w:rPr>
          <w:spacing w:val="-39"/>
          <w:sz w:val="24"/>
        </w:rPr>
        <w:t xml:space="preserve"> </w:t>
      </w:r>
      <w:r w:rsidRPr="00D142FF">
        <w:rPr>
          <w:spacing w:val="2"/>
          <w:sz w:val="24"/>
        </w:rPr>
        <w:t>kurumunun</w:t>
      </w:r>
      <w:r w:rsidRPr="00D142FF">
        <w:rPr>
          <w:spacing w:val="-40"/>
          <w:sz w:val="24"/>
        </w:rPr>
        <w:t xml:space="preserve"> </w:t>
      </w:r>
      <w:r w:rsidRPr="00D142FF">
        <w:rPr>
          <w:spacing w:val="-3"/>
          <w:sz w:val="24"/>
        </w:rPr>
        <w:t>organizasyonu</w:t>
      </w:r>
      <w:r w:rsidRPr="00D142FF">
        <w:rPr>
          <w:spacing w:val="-34"/>
          <w:sz w:val="24"/>
        </w:rPr>
        <w:t xml:space="preserve"> </w:t>
      </w:r>
      <w:r w:rsidRPr="00D142FF">
        <w:rPr>
          <w:spacing w:val="2"/>
          <w:sz w:val="24"/>
        </w:rPr>
        <w:t>ile</w:t>
      </w:r>
      <w:r w:rsidRPr="00D142FF">
        <w:rPr>
          <w:spacing w:val="-40"/>
          <w:sz w:val="24"/>
        </w:rPr>
        <w:t xml:space="preserve"> </w:t>
      </w:r>
      <w:r w:rsidRPr="00D142FF">
        <w:rPr>
          <w:spacing w:val="1"/>
          <w:sz w:val="24"/>
        </w:rPr>
        <w:t>rektörlük,</w:t>
      </w:r>
      <w:r w:rsidRPr="00D142FF">
        <w:rPr>
          <w:spacing w:val="-39"/>
          <w:sz w:val="24"/>
        </w:rPr>
        <w:t xml:space="preserve"> </w:t>
      </w:r>
      <w:r w:rsidRPr="00D142FF">
        <w:rPr>
          <w:sz w:val="24"/>
        </w:rPr>
        <w:t>fakülte,</w:t>
      </w:r>
      <w:r w:rsidRPr="00D142FF">
        <w:rPr>
          <w:spacing w:val="-39"/>
          <w:sz w:val="24"/>
        </w:rPr>
        <w:t xml:space="preserve"> </w:t>
      </w:r>
      <w:r w:rsidRPr="00D142FF">
        <w:rPr>
          <w:spacing w:val="3"/>
          <w:sz w:val="24"/>
        </w:rPr>
        <w:t>bölüm</w:t>
      </w:r>
      <w:r w:rsidRPr="00D142FF">
        <w:rPr>
          <w:spacing w:val="-38"/>
          <w:sz w:val="24"/>
        </w:rPr>
        <w:t xml:space="preserve"> </w:t>
      </w:r>
      <w:r w:rsidRPr="00D142FF">
        <w:rPr>
          <w:spacing w:val="-3"/>
          <w:sz w:val="24"/>
        </w:rPr>
        <w:t>ve</w:t>
      </w:r>
      <w:r w:rsidRPr="00D142FF">
        <w:rPr>
          <w:spacing w:val="-39"/>
          <w:sz w:val="24"/>
        </w:rPr>
        <w:t xml:space="preserve"> </w:t>
      </w:r>
      <w:r w:rsidRPr="00D142FF">
        <w:rPr>
          <w:spacing w:val="-3"/>
          <w:sz w:val="24"/>
        </w:rPr>
        <w:t>varsa</w:t>
      </w:r>
      <w:r w:rsidRPr="00D142FF">
        <w:rPr>
          <w:spacing w:val="-39"/>
          <w:sz w:val="24"/>
        </w:rPr>
        <w:t xml:space="preserve"> </w:t>
      </w:r>
      <w:r w:rsidRPr="00D142FF">
        <w:rPr>
          <w:spacing w:val="-3"/>
          <w:sz w:val="24"/>
        </w:rPr>
        <w:t>diğer</w:t>
      </w:r>
      <w:r w:rsidRPr="00D142FF">
        <w:rPr>
          <w:spacing w:val="-37"/>
          <w:sz w:val="24"/>
        </w:rPr>
        <w:t xml:space="preserve"> </w:t>
      </w:r>
      <w:r w:rsidRPr="00D142FF">
        <w:rPr>
          <w:sz w:val="24"/>
        </w:rPr>
        <w:t>alt</w:t>
      </w:r>
      <w:r w:rsidRPr="00D142FF">
        <w:rPr>
          <w:spacing w:val="87"/>
          <w:sz w:val="24"/>
        </w:rPr>
        <w:t xml:space="preserve"> </w:t>
      </w:r>
      <w:r w:rsidRPr="00D142FF">
        <w:rPr>
          <w:sz w:val="24"/>
        </w:rPr>
        <w:t>birimlerin</w:t>
      </w:r>
      <w:r w:rsidRPr="00D142FF">
        <w:rPr>
          <w:spacing w:val="-39"/>
          <w:sz w:val="24"/>
        </w:rPr>
        <w:t xml:space="preserve"> </w:t>
      </w:r>
      <w:r w:rsidRPr="00D142FF">
        <w:rPr>
          <w:spacing w:val="-4"/>
          <w:sz w:val="24"/>
        </w:rPr>
        <w:t>kendi</w:t>
      </w:r>
      <w:r w:rsidRPr="00D142FF">
        <w:rPr>
          <w:spacing w:val="-36"/>
          <w:sz w:val="24"/>
        </w:rPr>
        <w:t xml:space="preserve"> </w:t>
      </w:r>
      <w:r w:rsidRPr="00D142FF">
        <w:rPr>
          <w:spacing w:val="-2"/>
          <w:sz w:val="24"/>
        </w:rPr>
        <w:t>içlerindeki</w:t>
      </w:r>
      <w:r w:rsidRPr="00D142FF">
        <w:rPr>
          <w:spacing w:val="-35"/>
          <w:sz w:val="24"/>
        </w:rPr>
        <w:t xml:space="preserve"> </w:t>
      </w:r>
      <w:r w:rsidRPr="00D142FF">
        <w:rPr>
          <w:spacing w:val="-3"/>
          <w:sz w:val="24"/>
        </w:rPr>
        <w:t>ve</w:t>
      </w:r>
      <w:r w:rsidRPr="00D142FF">
        <w:rPr>
          <w:spacing w:val="-38"/>
          <w:sz w:val="24"/>
        </w:rPr>
        <w:t xml:space="preserve"> </w:t>
      </w:r>
      <w:r w:rsidRPr="00D142FF">
        <w:rPr>
          <w:spacing w:val="-2"/>
          <w:sz w:val="24"/>
        </w:rPr>
        <w:t>aralarındaki</w:t>
      </w:r>
      <w:r w:rsidRPr="00D142FF">
        <w:rPr>
          <w:spacing w:val="-36"/>
          <w:sz w:val="24"/>
        </w:rPr>
        <w:t xml:space="preserve"> </w:t>
      </w:r>
      <w:r w:rsidRPr="00D142FF">
        <w:rPr>
          <w:spacing w:val="3"/>
          <w:sz w:val="24"/>
        </w:rPr>
        <w:t>tüm</w:t>
      </w:r>
      <w:r w:rsidRPr="00D142FF">
        <w:rPr>
          <w:spacing w:val="-37"/>
          <w:sz w:val="24"/>
        </w:rPr>
        <w:t xml:space="preserve"> </w:t>
      </w:r>
      <w:r w:rsidRPr="00D142FF">
        <w:rPr>
          <w:spacing w:val="-3"/>
          <w:sz w:val="24"/>
        </w:rPr>
        <w:t>karar</w:t>
      </w:r>
      <w:r w:rsidRPr="00D142FF">
        <w:rPr>
          <w:spacing w:val="-36"/>
          <w:sz w:val="24"/>
        </w:rPr>
        <w:t xml:space="preserve"> </w:t>
      </w:r>
      <w:r w:rsidRPr="00D142FF">
        <w:rPr>
          <w:sz w:val="24"/>
        </w:rPr>
        <w:t>alma</w:t>
      </w:r>
      <w:r w:rsidRPr="00D142FF">
        <w:rPr>
          <w:spacing w:val="-38"/>
          <w:sz w:val="24"/>
        </w:rPr>
        <w:t xml:space="preserve"> </w:t>
      </w:r>
      <w:r w:rsidRPr="00D142FF">
        <w:rPr>
          <w:sz w:val="24"/>
        </w:rPr>
        <w:t>süreçleri,</w:t>
      </w:r>
      <w:r w:rsidRPr="00D142FF">
        <w:rPr>
          <w:spacing w:val="-38"/>
          <w:sz w:val="24"/>
        </w:rPr>
        <w:t xml:space="preserve"> </w:t>
      </w:r>
      <w:r w:rsidRPr="00D142FF">
        <w:rPr>
          <w:sz w:val="24"/>
        </w:rPr>
        <w:t>program</w:t>
      </w:r>
      <w:r w:rsidRPr="00D142FF">
        <w:rPr>
          <w:spacing w:val="-37"/>
          <w:sz w:val="24"/>
        </w:rPr>
        <w:t xml:space="preserve"> </w:t>
      </w:r>
      <w:r w:rsidRPr="00D142FF">
        <w:rPr>
          <w:sz w:val="24"/>
        </w:rPr>
        <w:t>çıktılarının</w:t>
      </w:r>
      <w:r w:rsidRPr="00D142FF">
        <w:rPr>
          <w:spacing w:val="65"/>
          <w:sz w:val="24"/>
        </w:rPr>
        <w:t xml:space="preserve"> </w:t>
      </w:r>
      <w:r w:rsidRPr="00D142FF">
        <w:rPr>
          <w:spacing w:val="-1"/>
          <w:sz w:val="24"/>
        </w:rPr>
        <w:t>gerçekleştirilmesini</w:t>
      </w:r>
      <w:r w:rsidRPr="00D142FF">
        <w:rPr>
          <w:spacing w:val="16"/>
          <w:sz w:val="24"/>
        </w:rPr>
        <w:t xml:space="preserve"> </w:t>
      </w:r>
      <w:r w:rsidRPr="00D142FF">
        <w:rPr>
          <w:spacing w:val="-2"/>
          <w:sz w:val="24"/>
        </w:rPr>
        <w:t>ve</w:t>
      </w:r>
      <w:r w:rsidRPr="00D142FF">
        <w:rPr>
          <w:spacing w:val="10"/>
          <w:sz w:val="24"/>
        </w:rPr>
        <w:t xml:space="preserve"> </w:t>
      </w:r>
      <w:r w:rsidRPr="00D142FF">
        <w:rPr>
          <w:sz w:val="24"/>
        </w:rPr>
        <w:t>eğitim</w:t>
      </w:r>
      <w:r w:rsidRPr="00D142FF">
        <w:rPr>
          <w:spacing w:val="13"/>
          <w:sz w:val="24"/>
        </w:rPr>
        <w:t xml:space="preserve"> </w:t>
      </w:r>
      <w:r w:rsidRPr="00D142FF">
        <w:rPr>
          <w:spacing w:val="-1"/>
          <w:sz w:val="24"/>
        </w:rPr>
        <w:t>amaçlarına</w:t>
      </w:r>
      <w:r w:rsidRPr="00D142FF">
        <w:rPr>
          <w:spacing w:val="10"/>
          <w:sz w:val="24"/>
        </w:rPr>
        <w:t xml:space="preserve"> </w:t>
      </w:r>
      <w:r w:rsidRPr="00D142FF">
        <w:rPr>
          <w:sz w:val="24"/>
        </w:rPr>
        <w:t>ulaşılmasını</w:t>
      </w:r>
      <w:r w:rsidRPr="00D142FF">
        <w:rPr>
          <w:spacing w:val="16"/>
          <w:sz w:val="24"/>
        </w:rPr>
        <w:t xml:space="preserve"> </w:t>
      </w:r>
      <w:r w:rsidRPr="00D142FF">
        <w:rPr>
          <w:spacing w:val="-3"/>
          <w:sz w:val="24"/>
        </w:rPr>
        <w:t>destekleyecek</w:t>
      </w:r>
      <w:r w:rsidRPr="00D142FF">
        <w:rPr>
          <w:spacing w:val="8"/>
          <w:sz w:val="24"/>
        </w:rPr>
        <w:t xml:space="preserve"> </w:t>
      </w:r>
      <w:r w:rsidRPr="00D142FF">
        <w:rPr>
          <w:spacing w:val="-1"/>
          <w:sz w:val="24"/>
        </w:rPr>
        <w:t>şekilde</w:t>
      </w:r>
      <w:r w:rsidRPr="00D142FF">
        <w:rPr>
          <w:spacing w:val="10"/>
          <w:sz w:val="24"/>
        </w:rPr>
        <w:t xml:space="preserve"> </w:t>
      </w:r>
      <w:r w:rsidRPr="00D142FF">
        <w:rPr>
          <w:spacing w:val="-1"/>
          <w:sz w:val="24"/>
        </w:rPr>
        <w:t>düzenlenmelidir.</w:t>
      </w:r>
    </w:p>
    <w:p w14:paraId="61C09554" w14:textId="77777777" w:rsidR="00D142FF" w:rsidRPr="00D142FF" w:rsidRDefault="00D142FF" w:rsidP="00D142FF">
      <w:pPr>
        <w:pStyle w:val="bas"/>
        <w:spacing w:line="276" w:lineRule="auto"/>
        <w:rPr>
          <w:sz w:val="24"/>
        </w:rPr>
      </w:pPr>
    </w:p>
    <w:p w14:paraId="342DA1B1" w14:textId="77777777" w:rsidR="00316D99" w:rsidRDefault="007A6D24">
      <w:pPr>
        <w:spacing w:after="0"/>
        <w:rPr>
          <w:b w:val="0"/>
          <w:bCs/>
        </w:rPr>
      </w:pPr>
      <w:r>
        <w:rPr>
          <w:b w:val="0"/>
          <w:bCs/>
        </w:rPr>
        <w:t xml:space="preserve">Program eğitim amaçlarının ve program çıktılarının kazanılması hızlı ve yerinde karar alma süreçleriyle mümkündür. Bu süreçler Rektörlük, Enstitü ve Anabilim Dalı düzeyinde olmaktadır. Görev süresi biten Anabilim Dalı Başkanlığı atamasında Bölüm Ana Bilim Dalının Başkanlarının görüşleri alınarak Dekanlıkça atama yapılır ve Rektörlüğe bilgi verilir. Anabilim Dalına atanacak Dr. Öğr. Üyeleri ile ilgili üniversitede atama ile ilgili ölçütler çerçevesinde Bölüm Başkanlığınca rapor hazırlanır, bu rapor Fakülte Yönetim Kurulunda görüşülmek üzere Dekanlığa gönderilir. Bölüme atanacak Doçent ve Profesörlerle ilgili olarak Rektörlük Makamınca komisyonlar kurulur ve bu komisyonlardan gelecek raporlar doğrultusunda Üniversite Yönetim Kurulunca görüş belirlenir ve bu görüş doğrultusunda Rektörlük Makamınca atama yapılır. Anabilim Dalına alınacak Araştırma Görevlileriyle ilgili olarak, Bölüm Kurulunun teklifi doğrultusunda, Fakülte Yönetim Kurulunca değerlendirme jürileri kurulur ve bu jüriler bölüme alınacak Araştırma Görevlilerini atanmak üzere Dekanlık Makamına bildirir. Anabilim Dalında çalışan her kademedeki personel ile ilgili izin işlemleri de ilgilinin talebi Anabilim Dalı Başkanı ve Dekanın onayıyla gerçekleşir. Bu onay aynı zamanda Rektörlük Makamına da bildirilir. Kongre, sempozyum, çeşitli yurt içi ve yurt dışı görevlendirmeler, Doktor Öğretim Üyesi jürilerinin belirlenmesi, görev sürelerinin uzatılması, Disiplin Kurulu bazındaki soruşturmalar, ders görevlendirmeleri, sınav programları gibi konular Fakülte Yönetim Kurulu’nda karara bağlanmakta ve gerekli olanlar üst onay için Üniversite Yönetim Kurulu’na gönderilmektedir. Üniversitede mali kaynakların kullanım süreci Bölüm 2.6’da açıklandığı gibidir. Bölüme gelen kaynaklar bölümdeki eğitimi en etkili bir şekilde sürdürebilmek için kullanılmaktadır. </w:t>
      </w:r>
    </w:p>
    <w:p w14:paraId="55A0C589" w14:textId="77777777" w:rsidR="00316D99" w:rsidRDefault="00316D99">
      <w:pPr>
        <w:spacing w:after="0"/>
        <w:rPr>
          <w:b w:val="0"/>
          <w:bCs/>
        </w:rPr>
      </w:pPr>
    </w:p>
    <w:p w14:paraId="13C7087E" w14:textId="77777777" w:rsidR="00316D99" w:rsidRDefault="007A6D24">
      <w:pPr>
        <w:pStyle w:val="bas"/>
      </w:pPr>
      <w:r>
        <w:rPr>
          <w:spacing w:val="-1"/>
        </w:rPr>
        <w:t>10 PROGRAMA</w:t>
      </w:r>
      <w:r>
        <w:rPr>
          <w:spacing w:val="4"/>
        </w:rPr>
        <w:t xml:space="preserve"> </w:t>
      </w:r>
      <w:r>
        <w:t>ÖZGÜ</w:t>
      </w:r>
      <w:r>
        <w:rPr>
          <w:spacing w:val="20"/>
        </w:rPr>
        <w:t xml:space="preserve"> </w:t>
      </w:r>
      <w:r>
        <w:t>ÖLÇÜTLER</w:t>
      </w:r>
    </w:p>
    <w:p w14:paraId="559D7694" w14:textId="77777777" w:rsidR="00316D99" w:rsidRPr="00F33EDF" w:rsidRDefault="007A6D24">
      <w:pPr>
        <w:pStyle w:val="bas"/>
        <w:rPr>
          <w:sz w:val="24"/>
        </w:rPr>
      </w:pPr>
      <w:r w:rsidRPr="00F33EDF">
        <w:rPr>
          <w:sz w:val="24"/>
        </w:rPr>
        <w:t>ÖLÇÜT 10.1- Programa</w:t>
      </w:r>
      <w:r w:rsidRPr="00F33EDF">
        <w:rPr>
          <w:spacing w:val="9"/>
          <w:sz w:val="24"/>
        </w:rPr>
        <w:t xml:space="preserve"> </w:t>
      </w:r>
      <w:r w:rsidRPr="00F33EDF">
        <w:rPr>
          <w:spacing w:val="-2"/>
          <w:sz w:val="24"/>
        </w:rPr>
        <w:t>Özgü</w:t>
      </w:r>
      <w:r w:rsidRPr="00F33EDF">
        <w:rPr>
          <w:spacing w:val="21"/>
          <w:sz w:val="24"/>
        </w:rPr>
        <w:t xml:space="preserve"> </w:t>
      </w:r>
      <w:r w:rsidRPr="00F33EDF">
        <w:rPr>
          <w:sz w:val="24"/>
        </w:rPr>
        <w:t>Ölçütler</w:t>
      </w:r>
      <w:r w:rsidRPr="00F33EDF">
        <w:rPr>
          <w:spacing w:val="14"/>
          <w:sz w:val="24"/>
        </w:rPr>
        <w:t xml:space="preserve"> </w:t>
      </w:r>
      <w:r w:rsidRPr="00F33EDF">
        <w:rPr>
          <w:spacing w:val="-1"/>
          <w:sz w:val="24"/>
        </w:rPr>
        <w:t>sağlanmalıdır.</w:t>
      </w:r>
    </w:p>
    <w:p w14:paraId="14DAFD6F" w14:textId="77777777" w:rsidR="00316D99" w:rsidRDefault="007A6D24">
      <w:pPr>
        <w:spacing w:after="0"/>
        <w:rPr>
          <w:b w:val="0"/>
          <w:bCs/>
        </w:rPr>
      </w:pPr>
      <w:r>
        <w:rPr>
          <w:b w:val="0"/>
          <w:bCs/>
        </w:rPr>
        <w:t>Afyon Kocatepe Üniversitesi Fen Bilimleri Enstitüsü Maden Mühendisliği Yüksek Lisans Programından mezun olan tüm öğrencilerimiz program çıktılarında yer alan yetkinlikleri kazanmış olarak mezun olmaktadırlar. Bunlara yönelik program çıktıları matrisi ve ders izlenceleri ekteki kanıtlarda bilgilerinize sunulmuştur. Bunlar dışında ayrıca özel ölçüt belirlenmemiştir fakat özel ölçütler belirlemeye yönelik çalışmalar devam etmektedir.</w:t>
      </w:r>
    </w:p>
    <w:p w14:paraId="303953DB" w14:textId="77777777" w:rsidR="00316D99" w:rsidRDefault="00316D99">
      <w:pPr>
        <w:pStyle w:val="GvdeMetni"/>
        <w:spacing w:before="52" w:line="288" w:lineRule="exact"/>
        <w:ind w:right="113"/>
      </w:pPr>
    </w:p>
    <w:p w14:paraId="2252CBCE" w14:textId="77777777" w:rsidR="00F33EDF" w:rsidRDefault="00F33EDF">
      <w:pPr>
        <w:pStyle w:val="GvdeMetni"/>
        <w:spacing w:before="52" w:line="288" w:lineRule="exact"/>
        <w:ind w:right="113" w:firstLine="4"/>
      </w:pPr>
    </w:p>
    <w:p w14:paraId="5D61701B" w14:textId="77777777" w:rsidR="00F33EDF" w:rsidRDefault="00F33EDF">
      <w:pPr>
        <w:pStyle w:val="GvdeMetni"/>
        <w:spacing w:before="52" w:line="288" w:lineRule="exact"/>
        <w:ind w:right="113" w:firstLine="4"/>
      </w:pPr>
    </w:p>
    <w:p w14:paraId="7E16A694" w14:textId="77777777" w:rsidR="00F33EDF" w:rsidRDefault="00F33EDF">
      <w:pPr>
        <w:pStyle w:val="GvdeMetni"/>
        <w:spacing w:before="52" w:line="288" w:lineRule="exact"/>
        <w:ind w:right="113" w:firstLine="4"/>
      </w:pPr>
    </w:p>
    <w:p w14:paraId="460175C0" w14:textId="77777777" w:rsidR="00F33EDF" w:rsidRDefault="00F33EDF">
      <w:pPr>
        <w:pStyle w:val="GvdeMetni"/>
        <w:spacing w:before="52" w:line="288" w:lineRule="exact"/>
        <w:ind w:right="113" w:firstLine="4"/>
      </w:pPr>
    </w:p>
    <w:p w14:paraId="410F1580" w14:textId="77777777" w:rsidR="00F33EDF" w:rsidRDefault="00F33EDF">
      <w:pPr>
        <w:pStyle w:val="GvdeMetni"/>
        <w:spacing w:before="52" w:line="288" w:lineRule="exact"/>
        <w:ind w:right="113" w:firstLine="4"/>
      </w:pPr>
    </w:p>
    <w:p w14:paraId="7AB8A5AA" w14:textId="77777777" w:rsidR="00F33EDF" w:rsidRDefault="00F33EDF">
      <w:pPr>
        <w:pStyle w:val="GvdeMetni"/>
        <w:spacing w:before="52" w:line="288" w:lineRule="exact"/>
        <w:ind w:right="113" w:firstLine="4"/>
      </w:pPr>
    </w:p>
    <w:p w14:paraId="18B8669E" w14:textId="77777777" w:rsidR="00F33EDF" w:rsidRDefault="00F33EDF">
      <w:pPr>
        <w:pStyle w:val="GvdeMetni"/>
        <w:spacing w:before="52" w:line="288" w:lineRule="exact"/>
        <w:ind w:right="113" w:firstLine="4"/>
      </w:pPr>
    </w:p>
    <w:p w14:paraId="7545789D" w14:textId="77777777" w:rsidR="00F33EDF" w:rsidRDefault="00F33EDF">
      <w:pPr>
        <w:pStyle w:val="GvdeMetni"/>
        <w:spacing w:before="52" w:line="288" w:lineRule="exact"/>
        <w:ind w:right="113" w:firstLine="4"/>
      </w:pPr>
    </w:p>
    <w:p w14:paraId="0531083D" w14:textId="77777777" w:rsidR="00316D99" w:rsidRDefault="007A6D24">
      <w:pPr>
        <w:pStyle w:val="GvdeMetni"/>
        <w:spacing w:before="52" w:line="288" w:lineRule="exact"/>
        <w:ind w:right="113" w:firstLine="4"/>
      </w:pPr>
      <w:r>
        <w:t>SONUÇ</w:t>
      </w:r>
    </w:p>
    <w:p w14:paraId="4515C089" w14:textId="77777777" w:rsidR="00316D99" w:rsidRDefault="00316D99">
      <w:pPr>
        <w:pStyle w:val="GvdeMetni"/>
        <w:spacing w:before="52" w:line="288" w:lineRule="exact"/>
        <w:ind w:right="113" w:firstLine="4"/>
      </w:pPr>
    </w:p>
    <w:p w14:paraId="3F28BB27" w14:textId="77777777" w:rsidR="001F7B8C" w:rsidRPr="001F7B8C" w:rsidRDefault="001F7B8C" w:rsidP="001F7B8C">
      <w:pPr>
        <w:pStyle w:val="GvdeMetni"/>
        <w:spacing w:before="52" w:line="288" w:lineRule="exact"/>
        <w:ind w:right="113" w:firstLine="4"/>
        <w:rPr>
          <w:rFonts w:ascii="Times New Roman" w:hAnsi="Times New Roman" w:cs="Times New Roman"/>
          <w:b w:val="0"/>
        </w:rPr>
      </w:pPr>
      <w:r w:rsidRPr="001F7B8C">
        <w:rPr>
          <w:rFonts w:ascii="Times New Roman" w:hAnsi="Times New Roman" w:cs="Times New Roman"/>
          <w:b w:val="0"/>
        </w:rPr>
        <w:t>Türkiye’nin yeraltı kaynakları çeşitliliği bakımından zengin konumu ve Afyonkarahisar ilinin özellikle doğal taş rezervleri ile işleme kapasitesindeki yüksek potansiyeli doğrultusunda; alanında uzman ve uluslararası düzeyde nitelikli akademik kadro aracılığıyla sektöre yönelik insan kaynağı yetiştirilmekte, güçlü altyapı ve akredite analiz laboratuvarları vasıtasıyla gerekli hizmetler sunulmaktadır. Günümüzde maden mühendislerinin yalnızca temel teorik bilgilere sahip olması yeterli görülmemekte; otomasyon, robotik, yazılım, optimizasyon, planlama, yeniden değerlendirme, küresel ekonomi ve finans alanlarında da ileri düzey bilgi sahibi olmaları beklenmektedir. Okyanus ve uzay madenciliği çalışmalarına geçiş sürecinin başladığı bu dönemde, sanal ve artırılmış gerçeklik teknolojileriyle desteklenen lisansüstü dersler vasıtasıyla geleceğin uzman araştırmacı, uygulamacı ve yönetim kadrolarında liderlik üstlenecek mezunlarının yetiştirilmesi hedeflenmektedir.</w:t>
      </w:r>
    </w:p>
    <w:p w14:paraId="18A0A0A3" w14:textId="77777777" w:rsidR="001F7B8C" w:rsidRPr="001F7B8C" w:rsidRDefault="001F7B8C" w:rsidP="001F7B8C">
      <w:pPr>
        <w:pStyle w:val="GvdeMetni"/>
        <w:spacing w:before="52" w:line="288" w:lineRule="exact"/>
        <w:ind w:right="113" w:firstLine="4"/>
        <w:rPr>
          <w:rFonts w:ascii="Times New Roman" w:hAnsi="Times New Roman" w:cs="Times New Roman"/>
          <w:b w:val="0"/>
        </w:rPr>
      </w:pPr>
    </w:p>
    <w:p w14:paraId="774D518A" w14:textId="653F3C0B" w:rsidR="00316D99" w:rsidRDefault="001F7B8C" w:rsidP="001F7B8C">
      <w:pPr>
        <w:pStyle w:val="GvdeMetni"/>
        <w:spacing w:before="52" w:line="288" w:lineRule="exact"/>
        <w:ind w:right="113" w:firstLine="4"/>
      </w:pPr>
      <w:r w:rsidRPr="001F7B8C">
        <w:rPr>
          <w:rFonts w:ascii="Times New Roman" w:hAnsi="Times New Roman" w:cs="Times New Roman"/>
          <w:b w:val="0"/>
        </w:rPr>
        <w:t>Bu vizyon ve misyona paralel olarak, 24 Temmuz 2024 tarihinde Öz Değerlendirme Takımı tarafından hazırlanmış olan rapor, mevcut değerlendirme döneminde takımımız tarafından yeniden incelenmiş ve güncellenmiştir. Yeni değerlendirme sürecinde programın daha ileri bir düzeye ulaştırılması amacıyla ölçütlerdeki eksikliklerin giderilmesi, güncel ihtiyaçlar ile sektörel/teknolojik gelişmelere yönelik yeni ölçütlerin tanımlanması ve sürekli iyileştirme mekanizmalarının işletilmesi sağlanmıştır. İleriki dönemlerde de Öz Değerlendirme Raporları periyodik olarak hazırlanarak Doktora Programının kalite güvencesi ve dinamik yapısı kararlılıkla sürdürülecektir.</w:t>
      </w:r>
    </w:p>
    <w:p w14:paraId="6C3E144A" w14:textId="77777777" w:rsidR="00316D99" w:rsidRDefault="007A6D24">
      <w:pPr>
        <w:pStyle w:val="Balk11"/>
        <w:jc w:val="right"/>
        <w:rPr>
          <w:rFonts w:ascii="Times New Roman" w:eastAsiaTheme="minorEastAsia" w:hAnsi="Times New Roman" w:cs="Times New Roman"/>
          <w:bCs/>
          <w:color w:val="auto"/>
          <w:sz w:val="24"/>
          <w:szCs w:val="22"/>
        </w:rPr>
      </w:pPr>
      <w:r>
        <w:rPr>
          <w:rFonts w:ascii="Times New Roman" w:eastAsiaTheme="minorEastAsia" w:hAnsi="Times New Roman" w:cs="Times New Roman"/>
          <w:bCs/>
          <w:color w:val="auto"/>
          <w:sz w:val="24"/>
          <w:szCs w:val="22"/>
        </w:rPr>
        <w:t>Prof. Dr. İrfan C. ENGİN</w:t>
      </w:r>
    </w:p>
    <w:p w14:paraId="249D5026" w14:textId="77777777" w:rsidR="00316D99" w:rsidRDefault="007A6D24" w:rsidP="00F33EDF">
      <w:pPr>
        <w:tabs>
          <w:tab w:val="left" w:pos="6379"/>
        </w:tabs>
        <w:spacing w:after="0" w:line="518" w:lineRule="auto"/>
        <w:ind w:left="110" w:right="47"/>
        <w:jc w:val="right"/>
        <w:rPr>
          <w:bCs/>
        </w:rPr>
      </w:pPr>
      <w:r>
        <w:rPr>
          <w:bCs/>
        </w:rPr>
        <w:t xml:space="preserve">Maden Mühendisliği Anabilim Dalı Başkanı </w:t>
      </w:r>
    </w:p>
    <w:p w14:paraId="42187F9F" w14:textId="77777777" w:rsidR="00316D99" w:rsidRDefault="00316D99">
      <w:pPr>
        <w:widowControl w:val="0"/>
        <w:spacing w:before="3" w:after="0" w:line="190" w:lineRule="exact"/>
        <w:rPr>
          <w:color w:val="000000"/>
          <w:sz w:val="19"/>
          <w:szCs w:val="19"/>
        </w:rPr>
      </w:pPr>
    </w:p>
    <w:sectPr w:rsidR="00316D99" w:rsidSect="00316D99">
      <w:footerReference w:type="default" r:id="rId17"/>
      <w:pgSz w:w="11900" w:h="16840"/>
      <w:pgMar w:top="760" w:right="420" w:bottom="960" w:left="660" w:header="0" w:footer="764" w:gutter="0"/>
      <w:cols w:space="708" w:equalWidth="0">
        <w:col w:w="108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AC3F7" w14:textId="77777777" w:rsidR="0095487D" w:rsidRDefault="0095487D">
      <w:pPr>
        <w:spacing w:after="0" w:line="240" w:lineRule="auto"/>
      </w:pPr>
      <w:r>
        <w:separator/>
      </w:r>
    </w:p>
  </w:endnote>
  <w:endnote w:type="continuationSeparator" w:id="0">
    <w:p w14:paraId="3F2C5504" w14:textId="77777777" w:rsidR="0095487D" w:rsidRDefault="00954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IDFont+F1">
    <w:altName w:val="Wingdings 3"/>
    <w:charset w:val="00"/>
    <w:family w:val="auto"/>
    <w:pitch w:val="default"/>
  </w:font>
  <w:font w:name="Calibri">
    <w:panose1 w:val="020F0502020204030204"/>
    <w:charset w:val="A2"/>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A2"/>
    <w:family w:val="swiss"/>
    <w:pitch w:val="variable"/>
    <w:sig w:usb0="E1002EFF" w:usb1="C000605B" w:usb2="00000029" w:usb3="00000000" w:csb0="000101FF" w:csb1="00000000"/>
  </w:font>
  <w:font w:name="Open Sans">
    <w:altName w:val="Franklin Gothic Medium Cond"/>
    <w:charset w:val="00"/>
    <w:family w:val="swiss"/>
    <w:pitch w:val="variable"/>
    <w:sig w:usb0="E00002EF" w:usb1="4000205B" w:usb2="00000028" w:usb3="00000000" w:csb0="0000019F" w:csb1="00000000"/>
  </w:font>
  <w:font w:name="TimesNewRoman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706050"/>
      <w:docPartObj>
        <w:docPartGallery w:val="Page Numbers (Bottom of Page)"/>
        <w:docPartUnique/>
      </w:docPartObj>
    </w:sdtPr>
    <w:sdtContent>
      <w:p w14:paraId="44758517" w14:textId="77777777" w:rsidR="00040205" w:rsidRDefault="00E01EC3">
        <w:pPr>
          <w:pStyle w:val="AltBilgi1"/>
          <w:jc w:val="center"/>
        </w:pPr>
        <w:r>
          <w:fldChar w:fldCharType="begin"/>
        </w:r>
        <w:r>
          <w:instrText>PAGE   \* MERGEFORMAT</w:instrText>
        </w:r>
        <w:r>
          <w:fldChar w:fldCharType="separate"/>
        </w:r>
        <w:r>
          <w:rPr>
            <w:noProof/>
          </w:rPr>
          <w:t>7</w:t>
        </w:r>
        <w:r>
          <w:rPr>
            <w:noProof/>
          </w:rPr>
          <w:fldChar w:fldCharType="end"/>
        </w:r>
      </w:p>
    </w:sdtContent>
  </w:sdt>
  <w:p w14:paraId="6B7FA91B" w14:textId="77777777" w:rsidR="00040205" w:rsidRDefault="00040205">
    <w:pPr>
      <w:pStyle w:val="AltBilgi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1F369" w14:textId="77777777" w:rsidR="0095487D" w:rsidRDefault="0095487D">
      <w:pPr>
        <w:spacing w:after="0" w:line="240" w:lineRule="auto"/>
      </w:pPr>
      <w:r>
        <w:separator/>
      </w:r>
    </w:p>
  </w:footnote>
  <w:footnote w:type="continuationSeparator" w:id="0">
    <w:p w14:paraId="40929B16" w14:textId="77777777" w:rsidR="0095487D" w:rsidRDefault="009548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558"/>
    <w:multiLevelType w:val="multilevel"/>
    <w:tmpl w:val="54D60CC2"/>
    <w:lvl w:ilvl="0">
      <w:start w:val="10"/>
      <w:numFmt w:val="decimal"/>
      <w:lvlText w:val="%1."/>
      <w:lvlJc w:val="left"/>
      <w:pPr>
        <w:ind w:left="674" w:hanging="445"/>
      </w:pPr>
      <w:rPr>
        <w:rFonts w:ascii="Times New Roman" w:eastAsia="Times New Roman" w:hAnsi="Times New Roman" w:hint="default"/>
        <w:b/>
        <w:bCs/>
        <w:spacing w:val="2"/>
        <w:sz w:val="29"/>
        <w:szCs w:val="29"/>
      </w:rPr>
    </w:lvl>
    <w:lvl w:ilvl="1">
      <w:start w:val="1"/>
      <w:numFmt w:val="decimal"/>
      <w:lvlText w:val="%1.%2."/>
      <w:lvlJc w:val="left"/>
      <w:pPr>
        <w:ind w:left="866" w:hanging="637"/>
      </w:pPr>
      <w:rPr>
        <w:rFonts w:ascii="Times New Roman" w:eastAsia="Times New Roman" w:hAnsi="Times New Roman" w:hint="default"/>
        <w:b/>
        <w:bCs/>
        <w:spacing w:val="2"/>
        <w:sz w:val="29"/>
        <w:szCs w:val="29"/>
      </w:rPr>
    </w:lvl>
    <w:lvl w:ilvl="2">
      <w:start w:val="1"/>
      <w:numFmt w:val="bullet"/>
      <w:lvlText w:val="•"/>
      <w:lvlJc w:val="left"/>
      <w:pPr>
        <w:ind w:left="1957" w:hanging="637"/>
      </w:pPr>
      <w:rPr>
        <w:rFonts w:hint="default"/>
      </w:rPr>
    </w:lvl>
    <w:lvl w:ilvl="3">
      <w:start w:val="1"/>
      <w:numFmt w:val="bullet"/>
      <w:lvlText w:val="•"/>
      <w:lvlJc w:val="left"/>
      <w:pPr>
        <w:ind w:left="3047" w:hanging="637"/>
      </w:pPr>
      <w:rPr>
        <w:rFonts w:hint="default"/>
      </w:rPr>
    </w:lvl>
    <w:lvl w:ilvl="4">
      <w:start w:val="1"/>
      <w:numFmt w:val="bullet"/>
      <w:lvlText w:val="•"/>
      <w:lvlJc w:val="left"/>
      <w:pPr>
        <w:ind w:left="4137" w:hanging="637"/>
      </w:pPr>
      <w:rPr>
        <w:rFonts w:hint="default"/>
      </w:rPr>
    </w:lvl>
    <w:lvl w:ilvl="5">
      <w:start w:val="1"/>
      <w:numFmt w:val="bullet"/>
      <w:lvlText w:val="•"/>
      <w:lvlJc w:val="left"/>
      <w:pPr>
        <w:ind w:left="5228" w:hanging="637"/>
      </w:pPr>
      <w:rPr>
        <w:rFonts w:hint="default"/>
      </w:rPr>
    </w:lvl>
    <w:lvl w:ilvl="6">
      <w:start w:val="1"/>
      <w:numFmt w:val="bullet"/>
      <w:lvlText w:val="•"/>
      <w:lvlJc w:val="left"/>
      <w:pPr>
        <w:ind w:left="6318" w:hanging="637"/>
      </w:pPr>
      <w:rPr>
        <w:rFonts w:hint="default"/>
      </w:rPr>
    </w:lvl>
    <w:lvl w:ilvl="7">
      <w:start w:val="1"/>
      <w:numFmt w:val="bullet"/>
      <w:lvlText w:val="•"/>
      <w:lvlJc w:val="left"/>
      <w:pPr>
        <w:ind w:left="7408" w:hanging="637"/>
      </w:pPr>
      <w:rPr>
        <w:rFonts w:hint="default"/>
      </w:rPr>
    </w:lvl>
    <w:lvl w:ilvl="8">
      <w:start w:val="1"/>
      <w:numFmt w:val="bullet"/>
      <w:lvlText w:val="•"/>
      <w:lvlJc w:val="left"/>
      <w:pPr>
        <w:ind w:left="8499" w:hanging="637"/>
      </w:pPr>
      <w:rPr>
        <w:rFonts w:hint="default"/>
      </w:rPr>
    </w:lvl>
  </w:abstractNum>
  <w:abstractNum w:abstractNumId="1" w15:restartNumberingAfterBreak="0">
    <w:nsid w:val="0B7C4FEC"/>
    <w:multiLevelType w:val="multilevel"/>
    <w:tmpl w:val="B79AFFB6"/>
    <w:lvl w:ilvl="0">
      <w:start w:val="1"/>
      <w:numFmt w:val="decimal"/>
      <w:lvlText w:val="(%1)"/>
      <w:lvlJc w:val="left"/>
      <w:pPr>
        <w:ind w:left="720" w:hanging="360"/>
      </w:pPr>
      <w:rPr>
        <w:rFonts w:ascii="CIDFont+F1" w:hAnsi="CIDFont+F1" w:cs="CIDFont+F1"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A02064E"/>
    <w:multiLevelType w:val="multilevel"/>
    <w:tmpl w:val="91DE80B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44299E"/>
    <w:multiLevelType w:val="multilevel"/>
    <w:tmpl w:val="FF8E76A0"/>
    <w:lvl w:ilvl="0">
      <w:start w:val="2"/>
      <w:numFmt w:val="decimal"/>
      <w:lvlText w:val="%1."/>
      <w:lvlJc w:val="left"/>
      <w:pPr>
        <w:ind w:left="589" w:hanging="360"/>
      </w:pPr>
      <w:rPr>
        <w:rFonts w:hint="default"/>
      </w:rPr>
    </w:lvl>
    <w:lvl w:ilvl="1">
      <w:start w:val="1"/>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1309" w:hanging="108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669" w:hanging="144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2029" w:hanging="1800"/>
      </w:pPr>
      <w:rPr>
        <w:rFonts w:hint="default"/>
      </w:rPr>
    </w:lvl>
    <w:lvl w:ilvl="8">
      <w:start w:val="1"/>
      <w:numFmt w:val="decimal"/>
      <w:isLgl/>
      <w:lvlText w:val="%1.%2.%3.%4.%5.%6.%7.%8.%9"/>
      <w:lvlJc w:val="left"/>
      <w:pPr>
        <w:ind w:left="2029" w:hanging="1800"/>
      </w:pPr>
      <w:rPr>
        <w:rFonts w:hint="default"/>
      </w:rPr>
    </w:lvl>
  </w:abstractNum>
  <w:abstractNum w:abstractNumId="4" w15:restartNumberingAfterBreak="0">
    <w:nsid w:val="40F0684A"/>
    <w:multiLevelType w:val="multilevel"/>
    <w:tmpl w:val="65B07C84"/>
    <w:lvl w:ilvl="0">
      <w:start w:val="1"/>
      <w:numFmt w:val="decimal"/>
      <w:lvlText w:val="(%1)"/>
      <w:lvlJc w:val="left"/>
      <w:pPr>
        <w:ind w:left="720" w:hanging="360"/>
      </w:pPr>
      <w:rPr>
        <w:rFonts w:ascii="CIDFont+F1" w:hAnsi="CIDFont+F1" w:cs="CIDFont+F1"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4BE00291"/>
    <w:multiLevelType w:val="multilevel"/>
    <w:tmpl w:val="74DC96DA"/>
    <w:lvl w:ilvl="0">
      <w:start w:val="7"/>
      <w:numFmt w:val="decimal"/>
      <w:lvlText w:val="%1."/>
      <w:lvlJc w:val="left"/>
      <w:pPr>
        <w:ind w:left="542" w:hanging="313"/>
      </w:pPr>
      <w:rPr>
        <w:rFonts w:ascii="Times New Roman" w:eastAsia="Times New Roman" w:hAnsi="Times New Roman" w:hint="default"/>
        <w:b/>
        <w:bCs/>
        <w:spacing w:val="2"/>
        <w:sz w:val="29"/>
        <w:szCs w:val="29"/>
      </w:rPr>
    </w:lvl>
    <w:lvl w:ilvl="1">
      <w:start w:val="1"/>
      <w:numFmt w:val="decimal"/>
      <w:lvlText w:val="%1.%2."/>
      <w:lvlJc w:val="left"/>
      <w:pPr>
        <w:ind w:left="110" w:hanging="505"/>
      </w:pPr>
      <w:rPr>
        <w:rFonts w:ascii="Times New Roman" w:eastAsia="Times New Roman" w:hAnsi="Times New Roman" w:hint="default"/>
        <w:b/>
        <w:bCs/>
        <w:spacing w:val="2"/>
        <w:sz w:val="29"/>
        <w:szCs w:val="29"/>
      </w:rPr>
    </w:lvl>
    <w:lvl w:ilvl="2">
      <w:start w:val="1"/>
      <w:numFmt w:val="bullet"/>
      <w:lvlText w:val="•"/>
      <w:lvlJc w:val="left"/>
      <w:pPr>
        <w:ind w:left="1660" w:hanging="505"/>
      </w:pPr>
      <w:rPr>
        <w:rFonts w:hint="default"/>
      </w:rPr>
    </w:lvl>
    <w:lvl w:ilvl="3">
      <w:start w:val="1"/>
      <w:numFmt w:val="bullet"/>
      <w:lvlText w:val="•"/>
      <w:lvlJc w:val="left"/>
      <w:pPr>
        <w:ind w:left="2777" w:hanging="505"/>
      </w:pPr>
      <w:rPr>
        <w:rFonts w:hint="default"/>
      </w:rPr>
    </w:lvl>
    <w:lvl w:ilvl="4">
      <w:start w:val="1"/>
      <w:numFmt w:val="bullet"/>
      <w:lvlText w:val="•"/>
      <w:lvlJc w:val="left"/>
      <w:pPr>
        <w:ind w:left="3895" w:hanging="505"/>
      </w:pPr>
      <w:rPr>
        <w:rFonts w:hint="default"/>
      </w:rPr>
    </w:lvl>
    <w:lvl w:ilvl="5">
      <w:start w:val="1"/>
      <w:numFmt w:val="bullet"/>
      <w:lvlText w:val="•"/>
      <w:lvlJc w:val="left"/>
      <w:pPr>
        <w:ind w:left="5012" w:hanging="505"/>
      </w:pPr>
      <w:rPr>
        <w:rFonts w:hint="default"/>
      </w:rPr>
    </w:lvl>
    <w:lvl w:ilvl="6">
      <w:start w:val="1"/>
      <w:numFmt w:val="bullet"/>
      <w:lvlText w:val="•"/>
      <w:lvlJc w:val="left"/>
      <w:pPr>
        <w:ind w:left="6130" w:hanging="505"/>
      </w:pPr>
      <w:rPr>
        <w:rFonts w:hint="default"/>
      </w:rPr>
    </w:lvl>
    <w:lvl w:ilvl="7">
      <w:start w:val="1"/>
      <w:numFmt w:val="bullet"/>
      <w:lvlText w:val="•"/>
      <w:lvlJc w:val="left"/>
      <w:pPr>
        <w:ind w:left="7247" w:hanging="505"/>
      </w:pPr>
      <w:rPr>
        <w:rFonts w:hint="default"/>
      </w:rPr>
    </w:lvl>
    <w:lvl w:ilvl="8">
      <w:start w:val="1"/>
      <w:numFmt w:val="bullet"/>
      <w:lvlText w:val="•"/>
      <w:lvlJc w:val="left"/>
      <w:pPr>
        <w:ind w:left="8365" w:hanging="505"/>
      </w:pPr>
      <w:rPr>
        <w:rFonts w:hint="default"/>
      </w:rPr>
    </w:lvl>
  </w:abstractNum>
  <w:abstractNum w:abstractNumId="6" w15:restartNumberingAfterBreak="0">
    <w:nsid w:val="4F733B20"/>
    <w:multiLevelType w:val="multilevel"/>
    <w:tmpl w:val="BDD8A488"/>
    <w:lvl w:ilvl="0">
      <w:start w:val="5"/>
      <w:numFmt w:val="decimal"/>
      <w:lvlText w:val="%1"/>
      <w:lvlJc w:val="left"/>
      <w:pPr>
        <w:ind w:left="360" w:hanging="360"/>
      </w:pPr>
      <w:rPr>
        <w:rFonts w:hint="default"/>
      </w:rPr>
    </w:lvl>
    <w:lvl w:ilvl="1">
      <w:start w:val="4"/>
      <w:numFmt w:val="decimal"/>
      <w:lvlText w:val="%1.%2"/>
      <w:lvlJc w:val="left"/>
      <w:pPr>
        <w:ind w:left="589" w:hanging="360"/>
      </w:pPr>
      <w:rPr>
        <w:rFonts w:hint="default"/>
      </w:rPr>
    </w:lvl>
    <w:lvl w:ilvl="2">
      <w:start w:val="1"/>
      <w:numFmt w:val="decimal"/>
      <w:lvlText w:val="%1.%2.%3"/>
      <w:lvlJc w:val="left"/>
      <w:pPr>
        <w:ind w:left="1178" w:hanging="720"/>
      </w:pPr>
      <w:rPr>
        <w:rFonts w:hint="default"/>
      </w:rPr>
    </w:lvl>
    <w:lvl w:ilvl="3">
      <w:start w:val="1"/>
      <w:numFmt w:val="decimal"/>
      <w:lvlText w:val="%1.%2.%3.%4"/>
      <w:lvlJc w:val="left"/>
      <w:pPr>
        <w:ind w:left="1767" w:hanging="1080"/>
      </w:pPr>
      <w:rPr>
        <w:rFonts w:hint="default"/>
      </w:rPr>
    </w:lvl>
    <w:lvl w:ilvl="4">
      <w:start w:val="1"/>
      <w:numFmt w:val="decimal"/>
      <w:lvlText w:val="%1.%2.%3.%4.%5"/>
      <w:lvlJc w:val="left"/>
      <w:pPr>
        <w:ind w:left="1996" w:hanging="1080"/>
      </w:pPr>
      <w:rPr>
        <w:rFonts w:hint="default"/>
      </w:rPr>
    </w:lvl>
    <w:lvl w:ilvl="5">
      <w:start w:val="1"/>
      <w:numFmt w:val="decimal"/>
      <w:lvlText w:val="%1.%2.%3.%4.%5.%6"/>
      <w:lvlJc w:val="left"/>
      <w:pPr>
        <w:ind w:left="2585" w:hanging="144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403" w:hanging="1800"/>
      </w:pPr>
      <w:rPr>
        <w:rFonts w:hint="default"/>
      </w:rPr>
    </w:lvl>
    <w:lvl w:ilvl="8">
      <w:start w:val="1"/>
      <w:numFmt w:val="decimal"/>
      <w:lvlText w:val="%1.%2.%3.%4.%5.%6.%7.%8.%9"/>
      <w:lvlJc w:val="left"/>
      <w:pPr>
        <w:ind w:left="3632" w:hanging="1800"/>
      </w:pPr>
      <w:rPr>
        <w:rFonts w:hint="default"/>
      </w:rPr>
    </w:lvl>
  </w:abstractNum>
  <w:abstractNum w:abstractNumId="7" w15:restartNumberingAfterBreak="0">
    <w:nsid w:val="73154743"/>
    <w:multiLevelType w:val="multilevel"/>
    <w:tmpl w:val="8F5660B8"/>
    <w:lvl w:ilvl="0">
      <w:start w:val="1"/>
      <w:numFmt w:val="decimal"/>
      <w:lvlText w:val="%1."/>
      <w:lvlJc w:val="left"/>
      <w:pPr>
        <w:ind w:left="590" w:hanging="325"/>
        <w:jc w:val="right"/>
      </w:pPr>
      <w:rPr>
        <w:rFonts w:ascii="Times New Roman" w:eastAsia="Times New Roman" w:hAnsi="Times New Roman" w:hint="default"/>
        <w:spacing w:val="8"/>
        <w:sz w:val="27"/>
        <w:szCs w:val="27"/>
      </w:rPr>
    </w:lvl>
    <w:lvl w:ilvl="1">
      <w:start w:val="1"/>
      <w:numFmt w:val="bullet"/>
      <w:lvlText w:val="•"/>
      <w:lvlJc w:val="left"/>
      <w:pPr>
        <w:ind w:left="1599" w:hanging="325"/>
      </w:pPr>
      <w:rPr>
        <w:rFonts w:hint="default"/>
      </w:rPr>
    </w:lvl>
    <w:lvl w:ilvl="2">
      <w:start w:val="1"/>
      <w:numFmt w:val="bullet"/>
      <w:lvlText w:val="•"/>
      <w:lvlJc w:val="left"/>
      <w:pPr>
        <w:ind w:left="2608" w:hanging="325"/>
      </w:pPr>
      <w:rPr>
        <w:rFonts w:hint="default"/>
      </w:rPr>
    </w:lvl>
    <w:lvl w:ilvl="3">
      <w:start w:val="1"/>
      <w:numFmt w:val="bullet"/>
      <w:lvlText w:val="•"/>
      <w:lvlJc w:val="left"/>
      <w:pPr>
        <w:ind w:left="3617" w:hanging="325"/>
      </w:pPr>
      <w:rPr>
        <w:rFonts w:hint="default"/>
      </w:rPr>
    </w:lvl>
    <w:lvl w:ilvl="4">
      <w:start w:val="1"/>
      <w:numFmt w:val="bullet"/>
      <w:lvlText w:val="•"/>
      <w:lvlJc w:val="left"/>
      <w:pPr>
        <w:ind w:left="4626" w:hanging="325"/>
      </w:pPr>
      <w:rPr>
        <w:rFonts w:hint="default"/>
      </w:rPr>
    </w:lvl>
    <w:lvl w:ilvl="5">
      <w:start w:val="1"/>
      <w:numFmt w:val="bullet"/>
      <w:lvlText w:val="•"/>
      <w:lvlJc w:val="left"/>
      <w:pPr>
        <w:ind w:left="5635" w:hanging="325"/>
      </w:pPr>
      <w:rPr>
        <w:rFonts w:hint="default"/>
      </w:rPr>
    </w:lvl>
    <w:lvl w:ilvl="6">
      <w:start w:val="1"/>
      <w:numFmt w:val="bullet"/>
      <w:lvlText w:val="•"/>
      <w:lvlJc w:val="left"/>
      <w:pPr>
        <w:ind w:left="6644" w:hanging="325"/>
      </w:pPr>
      <w:rPr>
        <w:rFonts w:hint="default"/>
      </w:rPr>
    </w:lvl>
    <w:lvl w:ilvl="7">
      <w:start w:val="1"/>
      <w:numFmt w:val="bullet"/>
      <w:lvlText w:val="•"/>
      <w:lvlJc w:val="left"/>
      <w:pPr>
        <w:ind w:left="7653" w:hanging="325"/>
      </w:pPr>
      <w:rPr>
        <w:rFonts w:hint="default"/>
      </w:rPr>
    </w:lvl>
    <w:lvl w:ilvl="8">
      <w:start w:val="1"/>
      <w:numFmt w:val="bullet"/>
      <w:lvlText w:val="•"/>
      <w:lvlJc w:val="left"/>
      <w:pPr>
        <w:ind w:left="8662" w:hanging="325"/>
      </w:pPr>
      <w:rPr>
        <w:rFonts w:hint="default"/>
      </w:rPr>
    </w:lvl>
  </w:abstractNum>
  <w:num w:numId="1" w16cid:durableId="1571766373">
    <w:abstractNumId w:val="2"/>
  </w:num>
  <w:num w:numId="2" w16cid:durableId="1372654160">
    <w:abstractNumId w:val="4"/>
  </w:num>
  <w:num w:numId="3" w16cid:durableId="1192105224">
    <w:abstractNumId w:val="1"/>
  </w:num>
  <w:num w:numId="4" w16cid:durableId="823546600">
    <w:abstractNumId w:val="0"/>
  </w:num>
  <w:num w:numId="5" w16cid:durableId="1418399637">
    <w:abstractNumId w:val="5"/>
  </w:num>
  <w:num w:numId="6" w16cid:durableId="533226770">
    <w:abstractNumId w:val="7"/>
  </w:num>
  <w:num w:numId="7" w16cid:durableId="138957729">
    <w:abstractNumId w:val="3"/>
  </w:num>
  <w:num w:numId="8" w16cid:durableId="8314579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D99"/>
    <w:rsid w:val="0003266E"/>
    <w:rsid w:val="00040205"/>
    <w:rsid w:val="000A40FB"/>
    <w:rsid w:val="001F7B8C"/>
    <w:rsid w:val="002E14F4"/>
    <w:rsid w:val="00316D99"/>
    <w:rsid w:val="003440BE"/>
    <w:rsid w:val="003674A4"/>
    <w:rsid w:val="003A1240"/>
    <w:rsid w:val="004C2A4C"/>
    <w:rsid w:val="004C7801"/>
    <w:rsid w:val="00507076"/>
    <w:rsid w:val="00575149"/>
    <w:rsid w:val="005D5079"/>
    <w:rsid w:val="00671190"/>
    <w:rsid w:val="007146AB"/>
    <w:rsid w:val="007556DB"/>
    <w:rsid w:val="007A6D24"/>
    <w:rsid w:val="008B03C2"/>
    <w:rsid w:val="00934790"/>
    <w:rsid w:val="00946D32"/>
    <w:rsid w:val="0095487D"/>
    <w:rsid w:val="009E3C00"/>
    <w:rsid w:val="00A116A8"/>
    <w:rsid w:val="00A15C28"/>
    <w:rsid w:val="00AD55E3"/>
    <w:rsid w:val="00B03480"/>
    <w:rsid w:val="00BA4E4A"/>
    <w:rsid w:val="00CB3586"/>
    <w:rsid w:val="00D142FF"/>
    <w:rsid w:val="00D81B1D"/>
    <w:rsid w:val="00E01EC3"/>
    <w:rsid w:val="00EE0DBD"/>
    <w:rsid w:val="00F33E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EF014"/>
  <w15:docId w15:val="{9F24B9C3-5CC5-45CB-ABDA-AB0BD6E21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D99"/>
    <w:pPr>
      <w:spacing w:line="360" w:lineRule="auto"/>
      <w:jc w:val="both"/>
    </w:pPr>
    <w:rPr>
      <w:rFonts w:ascii="Times New Roman" w:eastAsiaTheme="minorEastAsia" w:hAnsi="Times New Roman" w:cs="Times New Roman"/>
      <w:b/>
      <w:sz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Light">
    <w:name w:val="Table Grid Light"/>
    <w:basedOn w:val="NormalTablo"/>
    <w:uiPriority w:val="59"/>
    <w:rsid w:val="00316D9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DzTablo11">
    <w:name w:val="Düz Tablo 11"/>
    <w:basedOn w:val="NormalTablo"/>
    <w:uiPriority w:val="59"/>
    <w:rsid w:val="00316D9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DzTablo21">
    <w:name w:val="Düz Tablo 21"/>
    <w:basedOn w:val="NormalTablo"/>
    <w:uiPriority w:val="59"/>
    <w:rsid w:val="00316D9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DzTablo31">
    <w:name w:val="Düz Tablo 31"/>
    <w:basedOn w:val="NormalTablo"/>
    <w:uiPriority w:val="99"/>
    <w:rsid w:val="00316D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DzTablo41">
    <w:name w:val="Düz Tablo 41"/>
    <w:basedOn w:val="NormalTablo"/>
    <w:uiPriority w:val="99"/>
    <w:rsid w:val="00316D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DzTablo51">
    <w:name w:val="Düz Tablo 51"/>
    <w:basedOn w:val="NormalTablo"/>
    <w:uiPriority w:val="99"/>
    <w:rsid w:val="00316D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KlavuzTablo1Ak1">
    <w:name w:val="Kılavuz Tablo 1 Açık1"/>
    <w:basedOn w:val="NormalTablo"/>
    <w:uiPriority w:val="99"/>
    <w:rsid w:val="00316D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Tablo"/>
    <w:uiPriority w:val="99"/>
    <w:rsid w:val="00316D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Tablo"/>
    <w:uiPriority w:val="99"/>
    <w:rsid w:val="00316D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Tablo"/>
    <w:uiPriority w:val="99"/>
    <w:rsid w:val="00316D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Tablo"/>
    <w:uiPriority w:val="99"/>
    <w:rsid w:val="00316D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Tablo"/>
    <w:uiPriority w:val="99"/>
    <w:rsid w:val="00316D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Tablo"/>
    <w:uiPriority w:val="99"/>
    <w:rsid w:val="00316D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KlavuzTablo21">
    <w:name w:val="Kılavuz Tablo 21"/>
    <w:basedOn w:val="NormalTablo"/>
    <w:uiPriority w:val="99"/>
    <w:rsid w:val="00316D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Tablo"/>
    <w:uiPriority w:val="99"/>
    <w:rsid w:val="00316D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Tablo"/>
    <w:uiPriority w:val="99"/>
    <w:rsid w:val="00316D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Tablo"/>
    <w:uiPriority w:val="99"/>
    <w:rsid w:val="00316D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Tablo"/>
    <w:uiPriority w:val="99"/>
    <w:rsid w:val="00316D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Tablo"/>
    <w:uiPriority w:val="99"/>
    <w:rsid w:val="00316D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Tablo"/>
    <w:uiPriority w:val="99"/>
    <w:rsid w:val="00316D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KlavuzTablo31">
    <w:name w:val="Kılavuz Tablo 31"/>
    <w:basedOn w:val="NormalTablo"/>
    <w:uiPriority w:val="99"/>
    <w:rsid w:val="00316D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Tablo"/>
    <w:uiPriority w:val="99"/>
    <w:rsid w:val="00316D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Tablo"/>
    <w:uiPriority w:val="99"/>
    <w:rsid w:val="00316D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Tablo"/>
    <w:uiPriority w:val="99"/>
    <w:rsid w:val="00316D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Tablo"/>
    <w:uiPriority w:val="99"/>
    <w:rsid w:val="00316D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Tablo"/>
    <w:uiPriority w:val="99"/>
    <w:rsid w:val="00316D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Tablo"/>
    <w:uiPriority w:val="99"/>
    <w:rsid w:val="00316D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KlavuzuTablo41">
    <w:name w:val="Kılavuzu Tablo 41"/>
    <w:basedOn w:val="NormalTablo"/>
    <w:uiPriority w:val="59"/>
    <w:rsid w:val="00316D9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Tablo"/>
    <w:uiPriority w:val="59"/>
    <w:rsid w:val="00316D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Tablo"/>
    <w:uiPriority w:val="59"/>
    <w:rsid w:val="00316D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Tablo"/>
    <w:uiPriority w:val="59"/>
    <w:rsid w:val="00316D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Tablo"/>
    <w:uiPriority w:val="59"/>
    <w:rsid w:val="00316D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Tablo"/>
    <w:uiPriority w:val="59"/>
    <w:rsid w:val="00316D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Tablo"/>
    <w:uiPriority w:val="59"/>
    <w:rsid w:val="00316D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KlavuzTablo5Koyu1">
    <w:name w:val="Kılavuz Tablo 5 Koyu1"/>
    <w:basedOn w:val="NormalTablo"/>
    <w:uiPriority w:val="99"/>
    <w:rsid w:val="00316D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Tablo"/>
    <w:uiPriority w:val="99"/>
    <w:rsid w:val="00316D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Tablo"/>
    <w:uiPriority w:val="99"/>
    <w:rsid w:val="00316D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Tablo"/>
    <w:uiPriority w:val="99"/>
    <w:rsid w:val="00316D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Tablo"/>
    <w:uiPriority w:val="99"/>
    <w:rsid w:val="00316D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Tablo"/>
    <w:uiPriority w:val="99"/>
    <w:rsid w:val="00316D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Tablo"/>
    <w:uiPriority w:val="99"/>
    <w:rsid w:val="00316D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KlavuzTablo6Renkli1">
    <w:name w:val="Kılavuz Tablo 6 Renkli1"/>
    <w:basedOn w:val="NormalTablo"/>
    <w:uiPriority w:val="99"/>
    <w:rsid w:val="00316D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Tablo"/>
    <w:uiPriority w:val="99"/>
    <w:rsid w:val="00316D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Tablo"/>
    <w:uiPriority w:val="99"/>
    <w:rsid w:val="00316D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Tablo"/>
    <w:uiPriority w:val="99"/>
    <w:rsid w:val="00316D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Tablo"/>
    <w:uiPriority w:val="99"/>
    <w:rsid w:val="00316D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Tablo"/>
    <w:uiPriority w:val="99"/>
    <w:rsid w:val="00316D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Tablo"/>
    <w:uiPriority w:val="99"/>
    <w:rsid w:val="00316D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KlavuzTablo7Renkli1">
    <w:name w:val="Kılavuz Tablo 7 Renkli1"/>
    <w:basedOn w:val="NormalTablo"/>
    <w:uiPriority w:val="99"/>
    <w:rsid w:val="00316D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Tablo"/>
    <w:uiPriority w:val="99"/>
    <w:rsid w:val="00316D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Tablo"/>
    <w:uiPriority w:val="99"/>
    <w:rsid w:val="00316D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Tablo"/>
    <w:uiPriority w:val="99"/>
    <w:rsid w:val="00316D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Tablo"/>
    <w:uiPriority w:val="99"/>
    <w:rsid w:val="00316D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Tablo"/>
    <w:uiPriority w:val="99"/>
    <w:rsid w:val="00316D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Tablo"/>
    <w:uiPriority w:val="99"/>
    <w:rsid w:val="00316D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eTablo1Ak1">
    <w:name w:val="Liste Tablo 1 Açık1"/>
    <w:basedOn w:val="NormalTablo"/>
    <w:uiPriority w:val="99"/>
    <w:rsid w:val="00316D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Tablo"/>
    <w:uiPriority w:val="99"/>
    <w:rsid w:val="00316D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Tablo"/>
    <w:uiPriority w:val="99"/>
    <w:rsid w:val="00316D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Tablo"/>
    <w:uiPriority w:val="99"/>
    <w:rsid w:val="00316D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Tablo"/>
    <w:uiPriority w:val="99"/>
    <w:rsid w:val="00316D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Tablo"/>
    <w:uiPriority w:val="99"/>
    <w:rsid w:val="00316D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Tablo"/>
    <w:uiPriority w:val="99"/>
    <w:rsid w:val="00316D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eTablo21">
    <w:name w:val="Liste Tablo 21"/>
    <w:basedOn w:val="NormalTablo"/>
    <w:uiPriority w:val="99"/>
    <w:rsid w:val="00316D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Tablo"/>
    <w:uiPriority w:val="99"/>
    <w:rsid w:val="00316D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Tablo"/>
    <w:uiPriority w:val="99"/>
    <w:rsid w:val="00316D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Tablo"/>
    <w:uiPriority w:val="99"/>
    <w:rsid w:val="00316D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Tablo"/>
    <w:uiPriority w:val="99"/>
    <w:rsid w:val="00316D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Tablo"/>
    <w:uiPriority w:val="99"/>
    <w:rsid w:val="00316D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Tablo"/>
    <w:uiPriority w:val="99"/>
    <w:rsid w:val="00316D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eTablo31">
    <w:name w:val="Liste Tablo 31"/>
    <w:basedOn w:val="NormalTablo"/>
    <w:uiPriority w:val="99"/>
    <w:rsid w:val="00316D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Tablo"/>
    <w:uiPriority w:val="99"/>
    <w:rsid w:val="00316D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Tablo"/>
    <w:uiPriority w:val="99"/>
    <w:rsid w:val="00316D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Tablo"/>
    <w:uiPriority w:val="99"/>
    <w:rsid w:val="00316D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Tablo"/>
    <w:uiPriority w:val="99"/>
    <w:rsid w:val="00316D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Tablo"/>
    <w:uiPriority w:val="99"/>
    <w:rsid w:val="00316D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Tablo"/>
    <w:uiPriority w:val="99"/>
    <w:rsid w:val="00316D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Tablo41">
    <w:name w:val="Liste Tablo 41"/>
    <w:basedOn w:val="NormalTablo"/>
    <w:uiPriority w:val="99"/>
    <w:rsid w:val="00316D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Tablo"/>
    <w:uiPriority w:val="99"/>
    <w:rsid w:val="00316D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Tablo"/>
    <w:uiPriority w:val="99"/>
    <w:rsid w:val="00316D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Tablo"/>
    <w:uiPriority w:val="99"/>
    <w:rsid w:val="00316D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Tablo"/>
    <w:uiPriority w:val="99"/>
    <w:rsid w:val="00316D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Tablo"/>
    <w:uiPriority w:val="99"/>
    <w:rsid w:val="00316D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Tablo"/>
    <w:uiPriority w:val="99"/>
    <w:rsid w:val="00316D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eTablo5-Koyu1">
    <w:name w:val="Liste Tablo 5 - Koyu1"/>
    <w:basedOn w:val="NormalTablo"/>
    <w:uiPriority w:val="99"/>
    <w:rsid w:val="00316D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Tablo"/>
    <w:uiPriority w:val="99"/>
    <w:rsid w:val="00316D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Tablo"/>
    <w:uiPriority w:val="99"/>
    <w:rsid w:val="00316D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Tablo"/>
    <w:uiPriority w:val="99"/>
    <w:rsid w:val="00316D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Tablo"/>
    <w:uiPriority w:val="99"/>
    <w:rsid w:val="00316D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Tablo"/>
    <w:uiPriority w:val="99"/>
    <w:rsid w:val="00316D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Tablo"/>
    <w:uiPriority w:val="99"/>
    <w:rsid w:val="00316D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eTablo6Renkli1">
    <w:name w:val="Liste Tablo 6 Renkli1"/>
    <w:basedOn w:val="NormalTablo"/>
    <w:uiPriority w:val="99"/>
    <w:rsid w:val="00316D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Tablo"/>
    <w:uiPriority w:val="99"/>
    <w:rsid w:val="00316D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Tablo"/>
    <w:uiPriority w:val="99"/>
    <w:rsid w:val="00316D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Tablo"/>
    <w:uiPriority w:val="99"/>
    <w:rsid w:val="00316D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Tablo"/>
    <w:uiPriority w:val="99"/>
    <w:rsid w:val="00316D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Tablo"/>
    <w:uiPriority w:val="99"/>
    <w:rsid w:val="00316D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Tablo"/>
    <w:uiPriority w:val="99"/>
    <w:rsid w:val="00316D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eTablo7Renkli1">
    <w:name w:val="Liste Tablo 7 Renkli1"/>
    <w:basedOn w:val="NormalTablo"/>
    <w:uiPriority w:val="99"/>
    <w:rsid w:val="00316D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Tablo"/>
    <w:uiPriority w:val="99"/>
    <w:rsid w:val="00316D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Tablo"/>
    <w:uiPriority w:val="99"/>
    <w:rsid w:val="00316D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Tablo"/>
    <w:uiPriority w:val="99"/>
    <w:rsid w:val="00316D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Tablo"/>
    <w:uiPriority w:val="99"/>
    <w:rsid w:val="00316D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Tablo"/>
    <w:uiPriority w:val="99"/>
    <w:rsid w:val="00316D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Tablo"/>
    <w:uiPriority w:val="99"/>
    <w:rsid w:val="00316D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Tablo"/>
    <w:uiPriority w:val="99"/>
    <w:rsid w:val="00316D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Tablo"/>
    <w:uiPriority w:val="99"/>
    <w:rsid w:val="00316D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Tablo"/>
    <w:uiPriority w:val="99"/>
    <w:rsid w:val="00316D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Tablo"/>
    <w:uiPriority w:val="99"/>
    <w:rsid w:val="00316D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Tablo"/>
    <w:uiPriority w:val="99"/>
    <w:rsid w:val="00316D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Tablo"/>
    <w:uiPriority w:val="99"/>
    <w:rsid w:val="00316D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Tablo"/>
    <w:uiPriority w:val="99"/>
    <w:rsid w:val="00316D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Tablo"/>
    <w:uiPriority w:val="99"/>
    <w:rsid w:val="00316D99"/>
    <w:pPr>
      <w:spacing w:after="0" w:line="240" w:lineRule="auto"/>
    </w:pPr>
    <w:rPr>
      <w:color w:val="404040"/>
      <w:sz w:val="20"/>
      <w:szCs w:val="20"/>
      <w:lang w:eastAsia="tr-T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Tablo"/>
    <w:uiPriority w:val="99"/>
    <w:rsid w:val="00316D99"/>
    <w:pPr>
      <w:spacing w:after="0" w:line="240" w:lineRule="auto"/>
    </w:pPr>
    <w:rPr>
      <w:color w:val="404040"/>
      <w:sz w:val="20"/>
      <w:szCs w:val="20"/>
      <w:lang w:eastAsia="tr-T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Tablo"/>
    <w:uiPriority w:val="99"/>
    <w:rsid w:val="00316D99"/>
    <w:pPr>
      <w:spacing w:after="0" w:line="240" w:lineRule="auto"/>
    </w:pPr>
    <w:rPr>
      <w:color w:val="404040"/>
      <w:sz w:val="20"/>
      <w:szCs w:val="20"/>
      <w:lang w:eastAsia="tr-T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Tablo"/>
    <w:uiPriority w:val="99"/>
    <w:rsid w:val="00316D99"/>
    <w:pPr>
      <w:spacing w:after="0" w:line="240" w:lineRule="auto"/>
    </w:pPr>
    <w:rPr>
      <w:color w:val="404040"/>
      <w:sz w:val="20"/>
      <w:szCs w:val="20"/>
      <w:lang w:eastAsia="tr-T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Tablo"/>
    <w:uiPriority w:val="99"/>
    <w:rsid w:val="00316D99"/>
    <w:pPr>
      <w:spacing w:after="0" w:line="240" w:lineRule="auto"/>
    </w:pPr>
    <w:rPr>
      <w:color w:val="404040"/>
      <w:sz w:val="20"/>
      <w:szCs w:val="20"/>
      <w:lang w:eastAsia="tr-T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Tablo"/>
    <w:uiPriority w:val="99"/>
    <w:rsid w:val="00316D99"/>
    <w:pPr>
      <w:spacing w:after="0" w:line="240" w:lineRule="auto"/>
    </w:pPr>
    <w:rPr>
      <w:color w:val="404040"/>
      <w:sz w:val="20"/>
      <w:szCs w:val="20"/>
      <w:lang w:eastAsia="tr-T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Tablo"/>
    <w:uiPriority w:val="99"/>
    <w:rsid w:val="00316D99"/>
    <w:pPr>
      <w:spacing w:after="0" w:line="240" w:lineRule="auto"/>
    </w:pPr>
    <w:rPr>
      <w:color w:val="404040"/>
      <w:sz w:val="20"/>
      <w:szCs w:val="20"/>
      <w:lang w:eastAsia="tr-T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Tablo"/>
    <w:uiPriority w:val="99"/>
    <w:rsid w:val="00316D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lo"/>
    <w:uiPriority w:val="99"/>
    <w:rsid w:val="00316D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Tablo"/>
    <w:uiPriority w:val="99"/>
    <w:rsid w:val="00316D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Tablo"/>
    <w:uiPriority w:val="99"/>
    <w:rsid w:val="00316D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Tablo"/>
    <w:uiPriority w:val="99"/>
    <w:rsid w:val="00316D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Tablo"/>
    <w:uiPriority w:val="99"/>
    <w:rsid w:val="00316D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Tablo"/>
    <w:uiPriority w:val="99"/>
    <w:rsid w:val="00316D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customStyle="1" w:styleId="Balk21">
    <w:name w:val="Başlık 21"/>
    <w:basedOn w:val="Normal"/>
    <w:next w:val="Normal"/>
    <w:link w:val="Heading2Char"/>
    <w:uiPriority w:val="9"/>
    <w:unhideWhenUsed/>
    <w:qFormat/>
    <w:rsid w:val="00316D99"/>
    <w:pPr>
      <w:keepNext/>
      <w:keepLines/>
      <w:spacing w:before="160" w:after="80"/>
      <w:outlineLvl w:val="1"/>
    </w:pPr>
    <w:rPr>
      <w:rFonts w:ascii="Arial" w:eastAsia="Arial" w:hAnsi="Arial" w:cs="Arial"/>
      <w:color w:val="2E74B5" w:themeColor="accent1" w:themeShade="BF"/>
      <w:sz w:val="32"/>
      <w:szCs w:val="32"/>
    </w:rPr>
  </w:style>
  <w:style w:type="paragraph" w:customStyle="1" w:styleId="Balk31">
    <w:name w:val="Başlık 31"/>
    <w:basedOn w:val="Normal"/>
    <w:next w:val="Normal"/>
    <w:link w:val="Heading3Char"/>
    <w:uiPriority w:val="9"/>
    <w:unhideWhenUsed/>
    <w:qFormat/>
    <w:rsid w:val="00316D99"/>
    <w:pPr>
      <w:keepNext/>
      <w:keepLines/>
      <w:spacing w:before="160" w:after="80"/>
      <w:outlineLvl w:val="2"/>
    </w:pPr>
    <w:rPr>
      <w:rFonts w:ascii="Arial" w:eastAsia="Arial" w:hAnsi="Arial" w:cs="Arial"/>
      <w:color w:val="2E74B5" w:themeColor="accent1" w:themeShade="BF"/>
      <w:sz w:val="28"/>
      <w:szCs w:val="28"/>
    </w:rPr>
  </w:style>
  <w:style w:type="paragraph" w:customStyle="1" w:styleId="Balk41">
    <w:name w:val="Başlık 41"/>
    <w:basedOn w:val="Normal"/>
    <w:next w:val="Normal"/>
    <w:link w:val="Heading4Char"/>
    <w:uiPriority w:val="9"/>
    <w:unhideWhenUsed/>
    <w:qFormat/>
    <w:rsid w:val="00316D99"/>
    <w:pPr>
      <w:keepNext/>
      <w:keepLines/>
      <w:spacing w:before="80" w:after="40"/>
      <w:outlineLvl w:val="3"/>
    </w:pPr>
    <w:rPr>
      <w:rFonts w:ascii="Arial" w:eastAsia="Arial" w:hAnsi="Arial" w:cs="Arial"/>
      <w:i/>
      <w:iCs/>
      <w:color w:val="2E74B5" w:themeColor="accent1" w:themeShade="BF"/>
    </w:rPr>
  </w:style>
  <w:style w:type="paragraph" w:customStyle="1" w:styleId="Balk51">
    <w:name w:val="Başlık 51"/>
    <w:basedOn w:val="Normal"/>
    <w:next w:val="Normal"/>
    <w:link w:val="Heading5Char"/>
    <w:uiPriority w:val="9"/>
    <w:unhideWhenUsed/>
    <w:qFormat/>
    <w:rsid w:val="00316D99"/>
    <w:pPr>
      <w:keepNext/>
      <w:keepLines/>
      <w:spacing w:before="80" w:after="40"/>
      <w:outlineLvl w:val="4"/>
    </w:pPr>
    <w:rPr>
      <w:rFonts w:ascii="Arial" w:eastAsia="Arial" w:hAnsi="Arial" w:cs="Arial"/>
      <w:color w:val="2E74B5" w:themeColor="accent1" w:themeShade="BF"/>
    </w:rPr>
  </w:style>
  <w:style w:type="paragraph" w:customStyle="1" w:styleId="Balk71">
    <w:name w:val="Başlık 71"/>
    <w:basedOn w:val="Normal"/>
    <w:next w:val="Normal"/>
    <w:link w:val="Heading7Char"/>
    <w:uiPriority w:val="9"/>
    <w:unhideWhenUsed/>
    <w:qFormat/>
    <w:rsid w:val="00316D99"/>
    <w:pPr>
      <w:keepNext/>
      <w:keepLines/>
      <w:spacing w:before="40" w:after="0"/>
      <w:outlineLvl w:val="6"/>
    </w:pPr>
    <w:rPr>
      <w:rFonts w:ascii="Arial" w:eastAsia="Arial" w:hAnsi="Arial" w:cs="Arial"/>
      <w:color w:val="595959" w:themeColor="text1" w:themeTint="A6"/>
    </w:rPr>
  </w:style>
  <w:style w:type="paragraph" w:customStyle="1" w:styleId="Balk81">
    <w:name w:val="Başlık 81"/>
    <w:basedOn w:val="Normal"/>
    <w:next w:val="Normal"/>
    <w:link w:val="Heading8Char"/>
    <w:uiPriority w:val="9"/>
    <w:unhideWhenUsed/>
    <w:qFormat/>
    <w:rsid w:val="00316D99"/>
    <w:pPr>
      <w:keepNext/>
      <w:keepLines/>
      <w:spacing w:after="0"/>
      <w:outlineLvl w:val="7"/>
    </w:pPr>
    <w:rPr>
      <w:rFonts w:ascii="Arial" w:eastAsia="Arial" w:hAnsi="Arial" w:cs="Arial"/>
      <w:i/>
      <w:iCs/>
      <w:color w:val="272727" w:themeColor="text1" w:themeTint="D8"/>
    </w:rPr>
  </w:style>
  <w:style w:type="paragraph" w:customStyle="1" w:styleId="Balk91">
    <w:name w:val="Başlık 91"/>
    <w:basedOn w:val="Normal"/>
    <w:next w:val="Normal"/>
    <w:link w:val="Heading9Char"/>
    <w:uiPriority w:val="9"/>
    <w:unhideWhenUsed/>
    <w:qFormat/>
    <w:rsid w:val="00316D99"/>
    <w:pPr>
      <w:keepNext/>
      <w:keepLines/>
      <w:spacing w:after="0"/>
      <w:outlineLvl w:val="8"/>
    </w:pPr>
    <w:rPr>
      <w:rFonts w:ascii="Arial" w:eastAsia="Arial" w:hAnsi="Arial" w:cs="Arial"/>
      <w:i/>
      <w:iCs/>
      <w:color w:val="272727" w:themeColor="text1" w:themeTint="D8"/>
    </w:rPr>
  </w:style>
  <w:style w:type="character" w:customStyle="1" w:styleId="Heading1Char">
    <w:name w:val="Heading 1 Char"/>
    <w:basedOn w:val="VarsaylanParagrafYazTipi"/>
    <w:uiPriority w:val="9"/>
    <w:rsid w:val="00316D99"/>
    <w:rPr>
      <w:rFonts w:ascii="Arial" w:eastAsia="Arial" w:hAnsi="Arial" w:cs="Arial"/>
      <w:color w:val="2E74B5" w:themeColor="accent1" w:themeShade="BF"/>
      <w:sz w:val="40"/>
      <w:szCs w:val="40"/>
    </w:rPr>
  </w:style>
  <w:style w:type="character" w:customStyle="1" w:styleId="Heading2Char">
    <w:name w:val="Heading 2 Char"/>
    <w:basedOn w:val="VarsaylanParagrafYazTipi"/>
    <w:link w:val="Balk21"/>
    <w:uiPriority w:val="9"/>
    <w:rsid w:val="00316D99"/>
    <w:rPr>
      <w:rFonts w:ascii="Arial" w:eastAsia="Arial" w:hAnsi="Arial" w:cs="Arial"/>
      <w:color w:val="2E74B5" w:themeColor="accent1" w:themeShade="BF"/>
      <w:sz w:val="32"/>
      <w:szCs w:val="32"/>
    </w:rPr>
  </w:style>
  <w:style w:type="character" w:customStyle="1" w:styleId="Heading3Char">
    <w:name w:val="Heading 3 Char"/>
    <w:basedOn w:val="VarsaylanParagrafYazTipi"/>
    <w:link w:val="Balk31"/>
    <w:uiPriority w:val="9"/>
    <w:rsid w:val="00316D99"/>
    <w:rPr>
      <w:rFonts w:ascii="Arial" w:eastAsia="Arial" w:hAnsi="Arial" w:cs="Arial"/>
      <w:color w:val="2E74B5" w:themeColor="accent1" w:themeShade="BF"/>
      <w:sz w:val="28"/>
      <w:szCs w:val="28"/>
    </w:rPr>
  </w:style>
  <w:style w:type="character" w:customStyle="1" w:styleId="Heading4Char">
    <w:name w:val="Heading 4 Char"/>
    <w:basedOn w:val="VarsaylanParagrafYazTipi"/>
    <w:link w:val="Balk41"/>
    <w:uiPriority w:val="9"/>
    <w:rsid w:val="00316D99"/>
    <w:rPr>
      <w:rFonts w:ascii="Arial" w:eastAsia="Arial" w:hAnsi="Arial" w:cs="Arial"/>
      <w:i/>
      <w:iCs/>
      <w:color w:val="2E74B5" w:themeColor="accent1" w:themeShade="BF"/>
    </w:rPr>
  </w:style>
  <w:style w:type="character" w:customStyle="1" w:styleId="Heading5Char">
    <w:name w:val="Heading 5 Char"/>
    <w:basedOn w:val="VarsaylanParagrafYazTipi"/>
    <w:link w:val="Balk51"/>
    <w:uiPriority w:val="9"/>
    <w:rsid w:val="00316D99"/>
    <w:rPr>
      <w:rFonts w:ascii="Arial" w:eastAsia="Arial" w:hAnsi="Arial" w:cs="Arial"/>
      <w:color w:val="2E74B5" w:themeColor="accent1" w:themeShade="BF"/>
    </w:rPr>
  </w:style>
  <w:style w:type="character" w:customStyle="1" w:styleId="Heading6Char">
    <w:name w:val="Heading 6 Char"/>
    <w:basedOn w:val="VarsaylanParagrafYazTipi"/>
    <w:uiPriority w:val="9"/>
    <w:rsid w:val="00316D99"/>
    <w:rPr>
      <w:rFonts w:ascii="Arial" w:eastAsia="Arial" w:hAnsi="Arial" w:cs="Arial"/>
      <w:i/>
      <w:iCs/>
      <w:color w:val="595959" w:themeColor="text1" w:themeTint="A6"/>
    </w:rPr>
  </w:style>
  <w:style w:type="character" w:customStyle="1" w:styleId="Heading7Char">
    <w:name w:val="Heading 7 Char"/>
    <w:basedOn w:val="VarsaylanParagrafYazTipi"/>
    <w:link w:val="Balk71"/>
    <w:uiPriority w:val="9"/>
    <w:rsid w:val="00316D99"/>
    <w:rPr>
      <w:rFonts w:ascii="Arial" w:eastAsia="Arial" w:hAnsi="Arial" w:cs="Arial"/>
      <w:color w:val="595959" w:themeColor="text1" w:themeTint="A6"/>
    </w:rPr>
  </w:style>
  <w:style w:type="character" w:customStyle="1" w:styleId="Heading8Char">
    <w:name w:val="Heading 8 Char"/>
    <w:basedOn w:val="VarsaylanParagrafYazTipi"/>
    <w:link w:val="Balk81"/>
    <w:uiPriority w:val="9"/>
    <w:rsid w:val="00316D99"/>
    <w:rPr>
      <w:rFonts w:ascii="Arial" w:eastAsia="Arial" w:hAnsi="Arial" w:cs="Arial"/>
      <w:i/>
      <w:iCs/>
      <w:color w:val="272727" w:themeColor="text1" w:themeTint="D8"/>
    </w:rPr>
  </w:style>
  <w:style w:type="character" w:customStyle="1" w:styleId="Heading9Char">
    <w:name w:val="Heading 9 Char"/>
    <w:basedOn w:val="VarsaylanParagrafYazTipi"/>
    <w:link w:val="Balk91"/>
    <w:uiPriority w:val="9"/>
    <w:rsid w:val="00316D99"/>
    <w:rPr>
      <w:rFonts w:ascii="Arial" w:eastAsia="Arial" w:hAnsi="Arial" w:cs="Arial"/>
      <w:i/>
      <w:iCs/>
      <w:color w:val="272727" w:themeColor="text1" w:themeTint="D8"/>
    </w:rPr>
  </w:style>
  <w:style w:type="paragraph" w:styleId="KonuBal">
    <w:name w:val="Title"/>
    <w:basedOn w:val="Normal"/>
    <w:next w:val="Normal"/>
    <w:link w:val="KonuBalChar"/>
    <w:uiPriority w:val="10"/>
    <w:qFormat/>
    <w:rsid w:val="00316D99"/>
    <w:pPr>
      <w:spacing w:after="80" w:line="240" w:lineRule="auto"/>
      <w:contextualSpacing/>
    </w:pPr>
    <w:rPr>
      <w:rFonts w:ascii="Arial" w:eastAsia="Arial" w:hAnsi="Arial" w:cs="Arial"/>
      <w:spacing w:val="-10"/>
      <w:sz w:val="56"/>
      <w:szCs w:val="56"/>
    </w:rPr>
  </w:style>
  <w:style w:type="character" w:customStyle="1" w:styleId="KonuBalChar">
    <w:name w:val="Konu Başlığı Char"/>
    <w:basedOn w:val="VarsaylanParagrafYazTipi"/>
    <w:link w:val="KonuBal"/>
    <w:uiPriority w:val="10"/>
    <w:rsid w:val="00316D99"/>
    <w:rPr>
      <w:rFonts w:ascii="Arial" w:eastAsia="Arial" w:hAnsi="Arial" w:cs="Arial"/>
      <w:spacing w:val="-10"/>
      <w:sz w:val="56"/>
      <w:szCs w:val="56"/>
    </w:rPr>
  </w:style>
  <w:style w:type="paragraph" w:styleId="Altyaz">
    <w:name w:val="Subtitle"/>
    <w:basedOn w:val="Normal"/>
    <w:next w:val="Normal"/>
    <w:link w:val="AltyazChar"/>
    <w:uiPriority w:val="11"/>
    <w:qFormat/>
    <w:rsid w:val="00316D99"/>
    <w:pPr>
      <w:numPr>
        <w:ilvl w:val="1"/>
      </w:numPr>
    </w:pPr>
    <w:rPr>
      <w:color w:val="595959" w:themeColor="text1" w:themeTint="A6"/>
      <w:spacing w:val="15"/>
      <w:sz w:val="28"/>
      <w:szCs w:val="28"/>
    </w:rPr>
  </w:style>
  <w:style w:type="character" w:customStyle="1" w:styleId="AltyazChar">
    <w:name w:val="Altyazı Char"/>
    <w:basedOn w:val="VarsaylanParagrafYazTipi"/>
    <w:link w:val="Altyaz"/>
    <w:uiPriority w:val="11"/>
    <w:rsid w:val="00316D99"/>
    <w:rPr>
      <w:color w:val="595959" w:themeColor="text1" w:themeTint="A6"/>
      <w:spacing w:val="15"/>
      <w:sz w:val="28"/>
      <w:szCs w:val="28"/>
    </w:rPr>
  </w:style>
  <w:style w:type="paragraph" w:styleId="Alnt">
    <w:name w:val="Quote"/>
    <w:basedOn w:val="Normal"/>
    <w:next w:val="Normal"/>
    <w:link w:val="AlntChar"/>
    <w:uiPriority w:val="29"/>
    <w:qFormat/>
    <w:rsid w:val="00316D9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16D99"/>
    <w:rPr>
      <w:i/>
      <w:iCs/>
      <w:color w:val="404040" w:themeColor="text1" w:themeTint="BF"/>
    </w:rPr>
  </w:style>
  <w:style w:type="character" w:styleId="GlVurgulama">
    <w:name w:val="Intense Emphasis"/>
    <w:basedOn w:val="VarsaylanParagrafYazTipi"/>
    <w:uiPriority w:val="21"/>
    <w:qFormat/>
    <w:rsid w:val="00316D99"/>
    <w:rPr>
      <w:i/>
      <w:iCs/>
      <w:color w:val="2E74B5" w:themeColor="accent1" w:themeShade="BF"/>
    </w:rPr>
  </w:style>
  <w:style w:type="paragraph" w:styleId="GlAlnt">
    <w:name w:val="Intense Quote"/>
    <w:basedOn w:val="Normal"/>
    <w:next w:val="Normal"/>
    <w:link w:val="GlAlntChar"/>
    <w:uiPriority w:val="30"/>
    <w:qFormat/>
    <w:rsid w:val="00316D9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316D99"/>
    <w:rPr>
      <w:i/>
      <w:iCs/>
      <w:color w:val="2E74B5" w:themeColor="accent1" w:themeShade="BF"/>
    </w:rPr>
  </w:style>
  <w:style w:type="character" w:styleId="GlBavuru">
    <w:name w:val="Intense Reference"/>
    <w:basedOn w:val="VarsaylanParagrafYazTipi"/>
    <w:uiPriority w:val="32"/>
    <w:qFormat/>
    <w:rsid w:val="00316D99"/>
    <w:rPr>
      <w:b/>
      <w:bCs/>
      <w:smallCaps/>
      <w:color w:val="2E74B5" w:themeColor="accent1" w:themeShade="BF"/>
      <w:spacing w:val="5"/>
    </w:rPr>
  </w:style>
  <w:style w:type="paragraph" w:styleId="AralkYok">
    <w:name w:val="No Spacing"/>
    <w:basedOn w:val="Normal"/>
    <w:uiPriority w:val="1"/>
    <w:qFormat/>
    <w:rsid w:val="00316D99"/>
    <w:pPr>
      <w:spacing w:after="0" w:line="240" w:lineRule="auto"/>
    </w:pPr>
  </w:style>
  <w:style w:type="character" w:styleId="HafifVurgulama">
    <w:name w:val="Subtle Emphasis"/>
    <w:basedOn w:val="VarsaylanParagrafYazTipi"/>
    <w:uiPriority w:val="19"/>
    <w:qFormat/>
    <w:rsid w:val="00316D99"/>
    <w:rPr>
      <w:i/>
      <w:iCs/>
      <w:color w:val="404040" w:themeColor="text1" w:themeTint="BF"/>
    </w:rPr>
  </w:style>
  <w:style w:type="character" w:styleId="Vurgu">
    <w:name w:val="Emphasis"/>
    <w:basedOn w:val="VarsaylanParagrafYazTipi"/>
    <w:uiPriority w:val="20"/>
    <w:qFormat/>
    <w:rsid w:val="00316D99"/>
    <w:rPr>
      <w:i/>
      <w:iCs/>
    </w:rPr>
  </w:style>
  <w:style w:type="character" w:styleId="HafifBavuru">
    <w:name w:val="Subtle Reference"/>
    <w:basedOn w:val="VarsaylanParagrafYazTipi"/>
    <w:uiPriority w:val="31"/>
    <w:qFormat/>
    <w:rsid w:val="00316D99"/>
    <w:rPr>
      <w:smallCaps/>
      <w:color w:val="5A5A5A" w:themeColor="text1" w:themeTint="A5"/>
    </w:rPr>
  </w:style>
  <w:style w:type="character" w:styleId="KitapBal">
    <w:name w:val="Book Title"/>
    <w:basedOn w:val="VarsaylanParagrafYazTipi"/>
    <w:uiPriority w:val="33"/>
    <w:qFormat/>
    <w:rsid w:val="00316D99"/>
    <w:rPr>
      <w:b/>
      <w:bCs/>
      <w:i/>
      <w:iCs/>
      <w:spacing w:val="5"/>
    </w:rPr>
  </w:style>
  <w:style w:type="character" w:customStyle="1" w:styleId="HeaderChar">
    <w:name w:val="Header Char"/>
    <w:basedOn w:val="VarsaylanParagrafYazTipi"/>
    <w:uiPriority w:val="99"/>
    <w:rsid w:val="00316D99"/>
  </w:style>
  <w:style w:type="character" w:customStyle="1" w:styleId="FooterChar">
    <w:name w:val="Footer Char"/>
    <w:basedOn w:val="VarsaylanParagrafYazTipi"/>
    <w:uiPriority w:val="99"/>
    <w:rsid w:val="00316D99"/>
  </w:style>
  <w:style w:type="paragraph" w:customStyle="1" w:styleId="ResimYazs1">
    <w:name w:val="Resim Yazısı1"/>
    <w:basedOn w:val="Normal"/>
    <w:next w:val="Normal"/>
    <w:uiPriority w:val="35"/>
    <w:unhideWhenUsed/>
    <w:qFormat/>
    <w:rsid w:val="00316D99"/>
    <w:pPr>
      <w:spacing w:after="200" w:line="240" w:lineRule="auto"/>
    </w:pPr>
    <w:rPr>
      <w:i/>
      <w:iCs/>
      <w:color w:val="44546A" w:themeColor="text2"/>
      <w:sz w:val="18"/>
      <w:szCs w:val="18"/>
    </w:rPr>
  </w:style>
  <w:style w:type="paragraph" w:styleId="DipnotMetni">
    <w:name w:val="footnote text"/>
    <w:basedOn w:val="Normal"/>
    <w:link w:val="DipnotMetniChar"/>
    <w:uiPriority w:val="99"/>
    <w:semiHidden/>
    <w:unhideWhenUsed/>
    <w:rsid w:val="00316D9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16D99"/>
    <w:rPr>
      <w:sz w:val="20"/>
      <w:szCs w:val="20"/>
    </w:rPr>
  </w:style>
  <w:style w:type="character" w:styleId="DipnotBavurusu">
    <w:name w:val="footnote reference"/>
    <w:basedOn w:val="VarsaylanParagrafYazTipi"/>
    <w:uiPriority w:val="99"/>
    <w:semiHidden/>
    <w:unhideWhenUsed/>
    <w:rsid w:val="00316D99"/>
    <w:rPr>
      <w:vertAlign w:val="superscript"/>
    </w:rPr>
  </w:style>
  <w:style w:type="paragraph" w:styleId="SonNotMetni">
    <w:name w:val="endnote text"/>
    <w:basedOn w:val="Normal"/>
    <w:link w:val="SonNotMetniChar"/>
    <w:uiPriority w:val="99"/>
    <w:semiHidden/>
    <w:unhideWhenUsed/>
    <w:rsid w:val="00316D99"/>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16D99"/>
    <w:rPr>
      <w:sz w:val="20"/>
      <w:szCs w:val="20"/>
    </w:rPr>
  </w:style>
  <w:style w:type="character" w:styleId="SonNotBavurusu">
    <w:name w:val="endnote reference"/>
    <w:basedOn w:val="VarsaylanParagrafYazTipi"/>
    <w:uiPriority w:val="99"/>
    <w:semiHidden/>
    <w:unhideWhenUsed/>
    <w:rsid w:val="00316D99"/>
    <w:rPr>
      <w:vertAlign w:val="superscript"/>
    </w:rPr>
  </w:style>
  <w:style w:type="paragraph" w:styleId="T1">
    <w:name w:val="toc 1"/>
    <w:basedOn w:val="Normal"/>
    <w:next w:val="Normal"/>
    <w:uiPriority w:val="39"/>
    <w:unhideWhenUsed/>
    <w:rsid w:val="00316D99"/>
    <w:pPr>
      <w:spacing w:after="100"/>
    </w:pPr>
  </w:style>
  <w:style w:type="paragraph" w:styleId="T2">
    <w:name w:val="toc 2"/>
    <w:basedOn w:val="Normal"/>
    <w:next w:val="Normal"/>
    <w:uiPriority w:val="39"/>
    <w:unhideWhenUsed/>
    <w:rsid w:val="00316D99"/>
    <w:pPr>
      <w:spacing w:after="100"/>
      <w:ind w:left="220"/>
    </w:pPr>
  </w:style>
  <w:style w:type="paragraph" w:styleId="T3">
    <w:name w:val="toc 3"/>
    <w:basedOn w:val="Normal"/>
    <w:next w:val="Normal"/>
    <w:uiPriority w:val="39"/>
    <w:unhideWhenUsed/>
    <w:rsid w:val="00316D99"/>
    <w:pPr>
      <w:spacing w:after="100"/>
      <w:ind w:left="440"/>
    </w:pPr>
  </w:style>
  <w:style w:type="paragraph" w:styleId="T4">
    <w:name w:val="toc 4"/>
    <w:basedOn w:val="Normal"/>
    <w:next w:val="Normal"/>
    <w:uiPriority w:val="39"/>
    <w:unhideWhenUsed/>
    <w:rsid w:val="00316D99"/>
    <w:pPr>
      <w:spacing w:after="100"/>
      <w:ind w:left="660"/>
    </w:pPr>
  </w:style>
  <w:style w:type="paragraph" w:styleId="T5">
    <w:name w:val="toc 5"/>
    <w:basedOn w:val="Normal"/>
    <w:next w:val="Normal"/>
    <w:uiPriority w:val="39"/>
    <w:unhideWhenUsed/>
    <w:rsid w:val="00316D99"/>
    <w:pPr>
      <w:spacing w:after="100"/>
      <w:ind w:left="880"/>
    </w:pPr>
  </w:style>
  <w:style w:type="paragraph" w:styleId="T6">
    <w:name w:val="toc 6"/>
    <w:basedOn w:val="Normal"/>
    <w:next w:val="Normal"/>
    <w:uiPriority w:val="39"/>
    <w:unhideWhenUsed/>
    <w:rsid w:val="00316D99"/>
    <w:pPr>
      <w:spacing w:after="100"/>
      <w:ind w:left="1100"/>
    </w:pPr>
  </w:style>
  <w:style w:type="paragraph" w:styleId="T7">
    <w:name w:val="toc 7"/>
    <w:basedOn w:val="Normal"/>
    <w:next w:val="Normal"/>
    <w:uiPriority w:val="39"/>
    <w:unhideWhenUsed/>
    <w:rsid w:val="00316D99"/>
    <w:pPr>
      <w:spacing w:after="100"/>
      <w:ind w:left="1320"/>
    </w:pPr>
  </w:style>
  <w:style w:type="paragraph" w:styleId="T8">
    <w:name w:val="toc 8"/>
    <w:basedOn w:val="Normal"/>
    <w:next w:val="Normal"/>
    <w:uiPriority w:val="39"/>
    <w:unhideWhenUsed/>
    <w:rsid w:val="00316D99"/>
    <w:pPr>
      <w:spacing w:after="100"/>
      <w:ind w:left="1540"/>
    </w:pPr>
  </w:style>
  <w:style w:type="paragraph" w:styleId="T9">
    <w:name w:val="toc 9"/>
    <w:basedOn w:val="Normal"/>
    <w:next w:val="Normal"/>
    <w:uiPriority w:val="39"/>
    <w:unhideWhenUsed/>
    <w:rsid w:val="00316D99"/>
    <w:pPr>
      <w:spacing w:after="100"/>
      <w:ind w:left="1760"/>
    </w:pPr>
  </w:style>
  <w:style w:type="character" w:styleId="YerTutucuMetni">
    <w:name w:val="Placeholder Text"/>
    <w:basedOn w:val="VarsaylanParagrafYazTipi"/>
    <w:uiPriority w:val="99"/>
    <w:semiHidden/>
    <w:rsid w:val="00316D99"/>
    <w:rPr>
      <w:color w:val="666666"/>
    </w:rPr>
  </w:style>
  <w:style w:type="paragraph" w:styleId="TBal">
    <w:name w:val="TOC Heading"/>
    <w:uiPriority w:val="39"/>
    <w:unhideWhenUsed/>
    <w:rsid w:val="00316D99"/>
  </w:style>
  <w:style w:type="paragraph" w:styleId="ekillerTablosu">
    <w:name w:val="table of figures"/>
    <w:basedOn w:val="Normal"/>
    <w:next w:val="Normal"/>
    <w:uiPriority w:val="99"/>
    <w:unhideWhenUsed/>
    <w:rsid w:val="00316D99"/>
    <w:pPr>
      <w:spacing w:after="0"/>
    </w:pPr>
  </w:style>
  <w:style w:type="paragraph" w:customStyle="1" w:styleId="Balk11">
    <w:name w:val="Başlık 11"/>
    <w:basedOn w:val="Normal"/>
    <w:next w:val="Normal"/>
    <w:link w:val="Balk1Char"/>
    <w:uiPriority w:val="1"/>
    <w:qFormat/>
    <w:rsid w:val="00316D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customStyle="1" w:styleId="Balk61">
    <w:name w:val="Başlık 61"/>
    <w:basedOn w:val="Normal"/>
    <w:next w:val="Normal"/>
    <w:link w:val="Balk6Char"/>
    <w:unhideWhenUsed/>
    <w:qFormat/>
    <w:rsid w:val="00316D99"/>
    <w:pPr>
      <w:keepNext/>
      <w:keepLines/>
      <w:spacing w:before="40" w:after="0"/>
      <w:outlineLvl w:val="5"/>
    </w:pPr>
    <w:rPr>
      <w:rFonts w:asciiTheme="majorHAnsi" w:eastAsiaTheme="majorEastAsia" w:hAnsiTheme="majorHAnsi" w:cstheme="majorBidi"/>
      <w:color w:val="1F4D78" w:themeColor="accent1" w:themeShade="7F"/>
    </w:rPr>
  </w:style>
  <w:style w:type="character" w:customStyle="1" w:styleId="Balk1Char">
    <w:name w:val="Başlık 1 Char"/>
    <w:basedOn w:val="VarsaylanParagrafYazTipi"/>
    <w:link w:val="Balk11"/>
    <w:uiPriority w:val="9"/>
    <w:rsid w:val="00316D99"/>
    <w:rPr>
      <w:rFonts w:asciiTheme="majorHAnsi" w:eastAsiaTheme="majorEastAsia" w:hAnsiTheme="majorHAnsi" w:cstheme="majorBidi"/>
      <w:color w:val="2E74B5" w:themeColor="accent1" w:themeShade="BF"/>
      <w:sz w:val="32"/>
      <w:szCs w:val="32"/>
      <w:lang w:eastAsia="tr-TR"/>
    </w:rPr>
  </w:style>
  <w:style w:type="paragraph" w:styleId="ListeParagraf">
    <w:name w:val="List Paragraph"/>
    <w:basedOn w:val="Normal"/>
    <w:uiPriority w:val="34"/>
    <w:qFormat/>
    <w:rsid w:val="00316D99"/>
    <w:pPr>
      <w:ind w:left="720"/>
      <w:contextualSpacing/>
    </w:pPr>
  </w:style>
  <w:style w:type="paragraph" w:customStyle="1" w:styleId="stBilgi1">
    <w:name w:val="Üst Bilgi1"/>
    <w:basedOn w:val="Normal"/>
    <w:link w:val="stBilgiChar"/>
    <w:uiPriority w:val="99"/>
    <w:unhideWhenUsed/>
    <w:rsid w:val="00316D99"/>
    <w:pPr>
      <w:tabs>
        <w:tab w:val="center" w:pos="4536"/>
        <w:tab w:val="right" w:pos="9072"/>
      </w:tabs>
      <w:spacing w:after="0" w:line="240" w:lineRule="auto"/>
    </w:pPr>
  </w:style>
  <w:style w:type="character" w:customStyle="1" w:styleId="stBilgiChar">
    <w:name w:val="Üst Bilgi Char"/>
    <w:basedOn w:val="VarsaylanParagrafYazTipi"/>
    <w:link w:val="stBilgi1"/>
    <w:uiPriority w:val="99"/>
    <w:rsid w:val="00316D99"/>
    <w:rPr>
      <w:rFonts w:ascii="Times New Roman" w:eastAsiaTheme="minorEastAsia" w:hAnsi="Times New Roman" w:cs="Times New Roman"/>
      <w:b/>
      <w:sz w:val="24"/>
      <w:lang w:eastAsia="tr-TR"/>
    </w:rPr>
  </w:style>
  <w:style w:type="paragraph" w:customStyle="1" w:styleId="AltBilgi1">
    <w:name w:val="Alt Bilgi1"/>
    <w:basedOn w:val="Normal"/>
    <w:link w:val="AltBilgiChar"/>
    <w:uiPriority w:val="99"/>
    <w:unhideWhenUsed/>
    <w:rsid w:val="00316D99"/>
    <w:pPr>
      <w:tabs>
        <w:tab w:val="center" w:pos="4536"/>
        <w:tab w:val="right" w:pos="9072"/>
      </w:tabs>
      <w:spacing w:after="0" w:line="240" w:lineRule="auto"/>
    </w:pPr>
  </w:style>
  <w:style w:type="character" w:customStyle="1" w:styleId="AltBilgiChar">
    <w:name w:val="Alt Bilgi Char"/>
    <w:basedOn w:val="VarsaylanParagrafYazTipi"/>
    <w:link w:val="AltBilgi1"/>
    <w:uiPriority w:val="99"/>
    <w:rsid w:val="00316D99"/>
    <w:rPr>
      <w:rFonts w:ascii="Times New Roman" w:eastAsiaTheme="minorEastAsia" w:hAnsi="Times New Roman" w:cs="Times New Roman"/>
      <w:b/>
      <w:sz w:val="24"/>
      <w:lang w:eastAsia="tr-TR"/>
    </w:rPr>
  </w:style>
  <w:style w:type="character" w:styleId="Gl">
    <w:name w:val="Strong"/>
    <w:basedOn w:val="VarsaylanParagrafYazTipi"/>
    <w:uiPriority w:val="22"/>
    <w:qFormat/>
    <w:rsid w:val="00316D99"/>
    <w:rPr>
      <w:b/>
      <w:bCs/>
    </w:rPr>
  </w:style>
  <w:style w:type="table" w:styleId="TabloKlavuzu">
    <w:name w:val="Table Grid"/>
    <w:basedOn w:val="NormalTablo"/>
    <w:uiPriority w:val="39"/>
    <w:qFormat/>
    <w:rsid w:val="00316D9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316D99"/>
    <w:pPr>
      <w:widowControl w:val="0"/>
      <w:spacing w:before="99" w:after="0" w:line="240" w:lineRule="auto"/>
      <w:jc w:val="center"/>
    </w:pPr>
    <w:rPr>
      <w:rFonts w:eastAsia="Times New Roman"/>
      <w:b w:val="0"/>
      <w:sz w:val="22"/>
      <w:lang w:eastAsia="en-US"/>
    </w:rPr>
  </w:style>
  <w:style w:type="character" w:styleId="Kpr">
    <w:name w:val="Hyperlink"/>
    <w:basedOn w:val="VarsaylanParagrafYazTipi"/>
    <w:uiPriority w:val="99"/>
    <w:unhideWhenUsed/>
    <w:rsid w:val="00316D99"/>
    <w:rPr>
      <w:color w:val="0563C1" w:themeColor="hyperlink"/>
      <w:u w:val="single"/>
    </w:rPr>
  </w:style>
  <w:style w:type="character" w:styleId="zlenenKpr">
    <w:name w:val="FollowedHyperlink"/>
    <w:basedOn w:val="VarsaylanParagrafYazTipi"/>
    <w:uiPriority w:val="99"/>
    <w:semiHidden/>
    <w:unhideWhenUsed/>
    <w:rsid w:val="00316D99"/>
    <w:rPr>
      <w:color w:val="954F72" w:themeColor="followedHyperlink"/>
      <w:u w:val="single"/>
    </w:rPr>
  </w:style>
  <w:style w:type="paragraph" w:styleId="NormalWeb">
    <w:name w:val="Normal (Web)"/>
    <w:basedOn w:val="Normal"/>
    <w:uiPriority w:val="99"/>
    <w:unhideWhenUsed/>
    <w:rsid w:val="00316D99"/>
    <w:pPr>
      <w:spacing w:before="100" w:beforeAutospacing="1" w:after="100" w:afterAutospacing="1" w:line="240" w:lineRule="auto"/>
      <w:jc w:val="left"/>
    </w:pPr>
    <w:rPr>
      <w:rFonts w:eastAsia="Times New Roman"/>
      <w:b w:val="0"/>
      <w:szCs w:val="24"/>
    </w:rPr>
  </w:style>
  <w:style w:type="paragraph" w:styleId="GvdeMetni">
    <w:name w:val="Body Text"/>
    <w:basedOn w:val="Normal"/>
    <w:link w:val="GvdeMetniChar"/>
    <w:uiPriority w:val="1"/>
    <w:qFormat/>
    <w:rsid w:val="00316D99"/>
    <w:pPr>
      <w:numPr>
        <w:ilvl w:val="12"/>
      </w:numPr>
      <w:tabs>
        <w:tab w:val="left" w:pos="284"/>
        <w:tab w:val="left" w:pos="709"/>
      </w:tabs>
      <w:spacing w:before="240" w:after="0"/>
    </w:pPr>
    <w:rPr>
      <w:rFonts w:ascii="Arial" w:eastAsia="Calibri" w:hAnsi="Arial" w:cs="Arial"/>
      <w:bCs/>
      <w:szCs w:val="24"/>
    </w:rPr>
  </w:style>
  <w:style w:type="character" w:customStyle="1" w:styleId="GvdeMetniChar">
    <w:name w:val="Gövde Metni Char"/>
    <w:basedOn w:val="VarsaylanParagrafYazTipi"/>
    <w:link w:val="GvdeMetni"/>
    <w:rsid w:val="00316D99"/>
    <w:rPr>
      <w:rFonts w:ascii="Arial" w:eastAsia="Calibri" w:hAnsi="Arial" w:cs="Arial"/>
      <w:b/>
      <w:bCs/>
      <w:sz w:val="24"/>
      <w:szCs w:val="24"/>
      <w:lang w:eastAsia="tr-TR"/>
    </w:rPr>
  </w:style>
  <w:style w:type="character" w:customStyle="1" w:styleId="bold-font">
    <w:name w:val="bold-font"/>
    <w:basedOn w:val="VarsaylanParagrafYazTipi"/>
    <w:rsid w:val="00316D99"/>
  </w:style>
  <w:style w:type="character" w:customStyle="1" w:styleId="Balk6Char">
    <w:name w:val="Başlık 6 Char"/>
    <w:basedOn w:val="VarsaylanParagrafYazTipi"/>
    <w:link w:val="Balk61"/>
    <w:rsid w:val="00316D99"/>
    <w:rPr>
      <w:rFonts w:asciiTheme="majorHAnsi" w:eastAsiaTheme="majorEastAsia" w:hAnsiTheme="majorHAnsi" w:cstheme="majorBidi"/>
      <w:b/>
      <w:color w:val="1F4D78" w:themeColor="accent1" w:themeShade="7F"/>
      <w:sz w:val="24"/>
      <w:lang w:eastAsia="tr-TR"/>
    </w:rPr>
  </w:style>
  <w:style w:type="table" w:customStyle="1" w:styleId="TableNormal1">
    <w:name w:val="Table Normal1"/>
    <w:uiPriority w:val="2"/>
    <w:semiHidden/>
    <w:unhideWhenUsed/>
    <w:qFormat/>
    <w:rsid w:val="00316D99"/>
    <w:pPr>
      <w:widowControl w:val="0"/>
      <w:spacing w:after="0" w:line="240" w:lineRule="auto"/>
    </w:pPr>
    <w:rPr>
      <w:sz w:val="20"/>
      <w:szCs w:val="20"/>
      <w:lang w:val="en-US" w:eastAsia="tr-TR"/>
    </w:rPr>
    <w:tblPr>
      <w:tblInd w:w="0" w:type="dxa"/>
      <w:tblCellMar>
        <w:top w:w="0" w:type="dxa"/>
        <w:left w:w="0" w:type="dxa"/>
        <w:bottom w:w="0" w:type="dxa"/>
        <w:right w:w="0" w:type="dxa"/>
      </w:tblCellMar>
    </w:tblPr>
  </w:style>
  <w:style w:type="paragraph" w:customStyle="1" w:styleId="bas">
    <w:name w:val="bas"/>
    <w:basedOn w:val="Normal"/>
    <w:link w:val="basChar"/>
    <w:qFormat/>
    <w:rsid w:val="00316D99"/>
    <w:pPr>
      <w:spacing w:after="0"/>
    </w:pPr>
    <w:rPr>
      <w:rFonts w:eastAsiaTheme="minorHAnsi"/>
      <w:sz w:val="28"/>
      <w:szCs w:val="24"/>
      <w:lang w:eastAsia="en-US"/>
    </w:rPr>
  </w:style>
  <w:style w:type="paragraph" w:customStyle="1" w:styleId="Default">
    <w:name w:val="Default"/>
    <w:rsid w:val="00316D99"/>
    <w:pPr>
      <w:spacing w:after="0" w:line="240" w:lineRule="auto"/>
    </w:pPr>
    <w:rPr>
      <w:rFonts w:ascii="Times New Roman" w:hAnsi="Times New Roman" w:cs="Times New Roman"/>
      <w:color w:val="000000"/>
      <w:sz w:val="24"/>
      <w:szCs w:val="24"/>
      <w:lang w:val="en-US"/>
    </w:rPr>
  </w:style>
  <w:style w:type="character" w:customStyle="1" w:styleId="basChar">
    <w:name w:val="bas Char"/>
    <w:basedOn w:val="VarsaylanParagrafYazTipi"/>
    <w:link w:val="bas"/>
    <w:rsid w:val="00316D99"/>
    <w:rPr>
      <w:rFonts w:ascii="Times New Roman" w:hAnsi="Times New Roman" w:cs="Times New Roman"/>
      <w:b/>
      <w:sz w:val="28"/>
      <w:szCs w:val="24"/>
    </w:rPr>
  </w:style>
  <w:style w:type="paragraph" w:customStyle="1" w:styleId="Style11ptCentered">
    <w:name w:val="Style 11 pt Centered"/>
    <w:basedOn w:val="Normal"/>
    <w:rsid w:val="00316D99"/>
    <w:pPr>
      <w:widowControl w:val="0"/>
      <w:spacing w:after="0" w:line="240" w:lineRule="auto"/>
      <w:ind w:left="425" w:hanging="425"/>
      <w:jc w:val="center"/>
    </w:pPr>
    <w:rPr>
      <w:rFonts w:eastAsia="Times New Roman"/>
      <w:b w:val="0"/>
      <w:sz w:val="22"/>
      <w:szCs w:val="20"/>
      <w:lang w:eastAsia="en-US"/>
    </w:rPr>
  </w:style>
  <w:style w:type="paragraph" w:customStyle="1" w:styleId="msonormal0">
    <w:name w:val="msonormal"/>
    <w:basedOn w:val="Normal"/>
    <w:rsid w:val="00316D99"/>
    <w:pPr>
      <w:spacing w:before="100" w:beforeAutospacing="1" w:after="100" w:afterAutospacing="1" w:line="240" w:lineRule="auto"/>
      <w:jc w:val="left"/>
    </w:pPr>
    <w:rPr>
      <w:rFonts w:eastAsia="Times New Roman"/>
      <w:b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den.aku.edu.tr/" TargetMode="External"/><Relationship Id="rId13" Type="http://schemas.openxmlformats.org/officeDocument/2006/relationships/hyperlink" Target="https://obs.aku.edu.tr/oibs/bologna/index.aspx?lang=tr&amp;curOp=showPac&amp;curUnit=07&amp;curSunit=72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enbil.aku.edu.tr/2024/05/30/2023-2024-egitim-ogretim-yili-bahar-donemi-birim-danisma-kurulu-toplantisi-h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enbil.aku.edu.tr/wp-content/uploads/sites/115/2022/07/2022-2023-EGTIM-OGRETIM-YILI-GUZ-YARIYLI-KONTENJAN-ILANI-2.pdf"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fenbil.aku.edu.t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evzuat.gov.tr/mevzuat?MevzuatNo=39268&amp;MevzuatTur=8&amp;MevzuatTertip=5" TargetMode="External"/><Relationship Id="rId14" Type="http://schemas.openxmlformats.org/officeDocument/2006/relationships/hyperlink" Target="https://muhendislik.aku.edu.tr/formlar/laboratuva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0F750-00AA-4A03-AF11-43F5C8BF8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22099</Words>
  <Characters>125970</Characters>
  <Application>Microsoft Office Word</Application>
  <DocSecurity>0</DocSecurity>
  <Lines>1049</Lines>
  <Paragraphs>295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nazan</dc:creator>
  <cp:keywords/>
  <dc:description/>
  <cp:lastModifiedBy>Irfan Engin</cp:lastModifiedBy>
  <cp:revision>2</cp:revision>
  <dcterms:created xsi:type="dcterms:W3CDTF">2026-08-07T05:47:00Z</dcterms:created>
  <dcterms:modified xsi:type="dcterms:W3CDTF">2026-08-07T05:47:00Z</dcterms:modified>
</cp:coreProperties>
</file>